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FD8DC" w14:textId="4FCA5869" w:rsidR="0002306B" w:rsidRPr="00AE6461" w:rsidRDefault="0002306B" w:rsidP="0002306B">
      <w:pPr>
        <w:spacing w:line="240" w:lineRule="auto"/>
        <w:rPr>
          <w:rFonts w:ascii="Arial" w:hAnsi="Arial" w:cs="Arial"/>
          <w:b/>
          <w:bCs/>
          <w:szCs w:val="24"/>
        </w:rPr>
      </w:pPr>
      <w:r w:rsidRPr="00AE6461">
        <w:rPr>
          <w:rFonts w:ascii="Arial" w:hAnsi="Arial" w:cs="Arial"/>
          <w:b/>
          <w:bCs/>
          <w:szCs w:val="24"/>
        </w:rPr>
        <w:t>UNIVERSIDADE FEDERAL DA BAHIA</w:t>
      </w:r>
    </w:p>
    <w:p w14:paraId="285F5D8B" w14:textId="77777777" w:rsidR="0002306B" w:rsidRPr="00AE6461" w:rsidRDefault="0002306B" w:rsidP="0002306B">
      <w:pPr>
        <w:spacing w:line="240" w:lineRule="auto"/>
        <w:rPr>
          <w:rFonts w:ascii="Arial" w:hAnsi="Arial" w:cs="Arial"/>
          <w:b/>
          <w:szCs w:val="24"/>
        </w:rPr>
      </w:pPr>
      <w:r w:rsidRPr="00AE6461">
        <w:rPr>
          <w:rFonts w:ascii="Arial" w:hAnsi="Arial" w:cs="Arial"/>
          <w:b/>
          <w:szCs w:val="24"/>
        </w:rPr>
        <w:t>INSTITUTO DE CIÊNCIA DA INFORMAÇÃO</w:t>
      </w:r>
    </w:p>
    <w:p w14:paraId="6D946D5E" w14:textId="77777777" w:rsidR="0002306B" w:rsidRPr="00AE6461" w:rsidRDefault="0002306B" w:rsidP="0002306B">
      <w:pPr>
        <w:spacing w:line="240" w:lineRule="auto"/>
        <w:rPr>
          <w:rFonts w:ascii="Arial" w:hAnsi="Arial" w:cs="Arial"/>
          <w:b/>
          <w:szCs w:val="24"/>
        </w:rPr>
      </w:pPr>
      <w:r w:rsidRPr="00AE6461">
        <w:rPr>
          <w:rFonts w:ascii="Arial" w:hAnsi="Arial" w:cs="Arial"/>
          <w:b/>
          <w:szCs w:val="24"/>
        </w:rPr>
        <w:t>PROGRAMA DE PÓS-GRADUAÇÃO EM CIÊNCIA DA INFORMAÇÃO</w:t>
      </w:r>
    </w:p>
    <w:p w14:paraId="7EAC48A5" w14:textId="7234A11D" w:rsidR="008B2A4B" w:rsidRPr="00AE6461" w:rsidRDefault="0002306B" w:rsidP="0002306B">
      <w:pPr>
        <w:tabs>
          <w:tab w:val="left" w:pos="5190"/>
        </w:tabs>
        <w:spacing w:line="240" w:lineRule="auto"/>
        <w:ind w:left="709"/>
        <w:rPr>
          <w:rFonts w:ascii="Arial" w:hAnsi="Arial" w:cs="Arial"/>
          <w:b/>
          <w:szCs w:val="24"/>
        </w:rPr>
      </w:pPr>
      <w:r w:rsidRPr="00AE6461">
        <w:rPr>
          <w:rFonts w:ascii="Arial" w:hAnsi="Arial" w:cs="Arial"/>
          <w:b/>
          <w:szCs w:val="24"/>
        </w:rPr>
        <w:t>MESTRADO EM CIÊNCIA DA INFORMAÇÃO</w:t>
      </w:r>
    </w:p>
    <w:p w14:paraId="149767BF" w14:textId="4DF9AE9B" w:rsidR="00A84894" w:rsidRPr="00AE6461" w:rsidRDefault="00A84894" w:rsidP="00F96334">
      <w:pPr>
        <w:tabs>
          <w:tab w:val="left" w:pos="5190"/>
        </w:tabs>
        <w:ind w:left="709"/>
        <w:jc w:val="both"/>
        <w:rPr>
          <w:rFonts w:ascii="Arial" w:hAnsi="Arial" w:cs="Arial"/>
          <w:b/>
          <w:szCs w:val="24"/>
        </w:rPr>
      </w:pPr>
      <w:r w:rsidRPr="00AE6461">
        <w:rPr>
          <w:rFonts w:ascii="Arial" w:hAnsi="Arial" w:cs="Arial"/>
          <w:b/>
          <w:szCs w:val="24"/>
        </w:rPr>
        <w:tab/>
      </w:r>
    </w:p>
    <w:p w14:paraId="0929B3EF" w14:textId="77777777" w:rsidR="00B9637B" w:rsidRPr="00AE6461" w:rsidRDefault="00B9637B" w:rsidP="00F96334">
      <w:pPr>
        <w:tabs>
          <w:tab w:val="left" w:pos="5190"/>
        </w:tabs>
        <w:ind w:left="709"/>
        <w:jc w:val="both"/>
        <w:rPr>
          <w:rFonts w:ascii="Arial" w:hAnsi="Arial" w:cs="Arial"/>
          <w:b/>
          <w:szCs w:val="24"/>
        </w:rPr>
      </w:pPr>
    </w:p>
    <w:p w14:paraId="38F2669A" w14:textId="49566E8F" w:rsidR="00B9637B" w:rsidRPr="00AE6461" w:rsidRDefault="00B9637B" w:rsidP="00D302F7">
      <w:pPr>
        <w:rPr>
          <w:rFonts w:ascii="Arial" w:hAnsi="Arial" w:cs="Arial"/>
          <w:b/>
          <w:szCs w:val="24"/>
        </w:rPr>
      </w:pPr>
    </w:p>
    <w:p w14:paraId="0BDC0E0C" w14:textId="516152C1" w:rsidR="00090CFD" w:rsidRPr="00AE6461" w:rsidRDefault="0073718B" w:rsidP="0073718B">
      <w:pPr>
        <w:spacing w:after="0"/>
        <w:ind w:left="709"/>
        <w:jc w:val="both"/>
        <w:rPr>
          <w:rFonts w:ascii="Arial" w:hAnsi="Arial" w:cs="Arial"/>
          <w:b/>
          <w:sz w:val="28"/>
          <w:szCs w:val="28"/>
        </w:rPr>
      </w:pPr>
      <w:r w:rsidRPr="00AE6461">
        <w:rPr>
          <w:rFonts w:ascii="Arial" w:hAnsi="Arial" w:cs="Arial"/>
          <w:b/>
          <w:sz w:val="28"/>
          <w:szCs w:val="28"/>
        </w:rPr>
        <w:t xml:space="preserve">                </w:t>
      </w:r>
      <w:r w:rsidR="00090CFD" w:rsidRPr="00AE6461">
        <w:rPr>
          <w:rFonts w:ascii="Arial" w:hAnsi="Arial" w:cs="Arial"/>
          <w:b/>
          <w:sz w:val="28"/>
          <w:szCs w:val="28"/>
        </w:rPr>
        <w:t>NELIJANE CAMPOS MENEZES</w:t>
      </w:r>
    </w:p>
    <w:p w14:paraId="68F6A116" w14:textId="60DE8C39" w:rsidR="001429BC" w:rsidRPr="00AE6461" w:rsidRDefault="00E01A2C" w:rsidP="00F96334">
      <w:pPr>
        <w:tabs>
          <w:tab w:val="left" w:pos="5190"/>
        </w:tabs>
        <w:ind w:left="709"/>
        <w:jc w:val="both"/>
        <w:rPr>
          <w:rFonts w:ascii="Arial" w:hAnsi="Arial" w:cs="Arial"/>
          <w:b/>
          <w:szCs w:val="24"/>
        </w:rPr>
      </w:pPr>
      <w:r w:rsidRPr="00AE6461">
        <w:rPr>
          <w:rFonts w:ascii="Arial" w:hAnsi="Arial" w:cs="Arial"/>
          <w:b/>
          <w:szCs w:val="24"/>
        </w:rPr>
        <w:t xml:space="preserve"> </w:t>
      </w:r>
    </w:p>
    <w:p w14:paraId="73B60DDD" w14:textId="77777777" w:rsidR="008B2A4B" w:rsidRPr="00AE6461" w:rsidRDefault="008B2A4B" w:rsidP="772E6965">
      <w:pPr>
        <w:tabs>
          <w:tab w:val="left" w:pos="5190"/>
        </w:tabs>
        <w:ind w:left="709"/>
        <w:jc w:val="left"/>
        <w:rPr>
          <w:rFonts w:ascii="Arial" w:hAnsi="Arial" w:cs="Arial"/>
          <w:b/>
          <w:bCs/>
        </w:rPr>
      </w:pPr>
    </w:p>
    <w:p w14:paraId="47D7E86A" w14:textId="77777777" w:rsidR="008B2A4B" w:rsidRPr="00AE6461" w:rsidRDefault="008B2A4B" w:rsidP="00F96334">
      <w:pPr>
        <w:tabs>
          <w:tab w:val="left" w:pos="5190"/>
        </w:tabs>
        <w:ind w:left="709"/>
        <w:jc w:val="both"/>
        <w:rPr>
          <w:rFonts w:ascii="Arial" w:hAnsi="Arial" w:cs="Arial"/>
          <w:b/>
          <w:szCs w:val="24"/>
        </w:rPr>
      </w:pPr>
    </w:p>
    <w:p w14:paraId="765C70C4" w14:textId="77777777" w:rsidR="001429BC" w:rsidRPr="00AE6461" w:rsidRDefault="001429BC" w:rsidP="00F96334">
      <w:pPr>
        <w:tabs>
          <w:tab w:val="left" w:pos="5190"/>
        </w:tabs>
        <w:ind w:left="709"/>
        <w:jc w:val="both"/>
        <w:rPr>
          <w:rFonts w:ascii="Arial" w:hAnsi="Arial" w:cs="Arial"/>
          <w:b/>
          <w:szCs w:val="24"/>
        </w:rPr>
      </w:pPr>
    </w:p>
    <w:p w14:paraId="4EF5CD06" w14:textId="745A0248" w:rsidR="005A4D00" w:rsidRPr="00AE6461" w:rsidRDefault="00AC19E3" w:rsidP="004A61C7">
      <w:pPr>
        <w:pStyle w:val="Corpodetexto"/>
        <w:spacing w:before="240" w:after="240" w:line="360" w:lineRule="auto"/>
        <w:ind w:firstLine="709"/>
        <w:rPr>
          <w:rFonts w:ascii="Arial" w:hAnsi="Arial" w:cs="Arial"/>
          <w:b/>
          <w:bCs/>
          <w:sz w:val="28"/>
          <w:szCs w:val="28"/>
        </w:rPr>
      </w:pPr>
      <w:r w:rsidRPr="75A62B9B">
        <w:rPr>
          <w:rFonts w:ascii="Arial" w:hAnsi="Arial" w:cs="Arial"/>
          <w:b/>
          <w:bCs/>
          <w:sz w:val="28"/>
          <w:szCs w:val="28"/>
        </w:rPr>
        <w:t>CONTRIBUIÇÕES D</w:t>
      </w:r>
      <w:r w:rsidR="009E28E1" w:rsidRPr="75A62B9B">
        <w:rPr>
          <w:rFonts w:ascii="Arial" w:hAnsi="Arial" w:cs="Arial"/>
          <w:b/>
          <w:bCs/>
          <w:sz w:val="28"/>
          <w:szCs w:val="28"/>
        </w:rPr>
        <w:t xml:space="preserve">O USO DE </w:t>
      </w:r>
      <w:r w:rsidR="00811971" w:rsidRPr="75A62B9B">
        <w:rPr>
          <w:rFonts w:ascii="Arial" w:hAnsi="Arial" w:cs="Arial"/>
          <w:b/>
          <w:bCs/>
          <w:sz w:val="28"/>
          <w:szCs w:val="28"/>
        </w:rPr>
        <w:t>MATERIAIS</w:t>
      </w:r>
      <w:r w:rsidR="004A61C7" w:rsidRPr="75A62B9B">
        <w:rPr>
          <w:rFonts w:ascii="Arial" w:hAnsi="Arial" w:cs="Arial"/>
          <w:b/>
          <w:bCs/>
          <w:sz w:val="28"/>
          <w:szCs w:val="28"/>
        </w:rPr>
        <w:t xml:space="preserve"> </w:t>
      </w:r>
      <w:r w:rsidRPr="75A62B9B">
        <w:rPr>
          <w:rFonts w:ascii="Arial" w:hAnsi="Arial" w:cs="Arial"/>
          <w:b/>
          <w:bCs/>
          <w:sz w:val="28"/>
          <w:szCs w:val="28"/>
        </w:rPr>
        <w:t>DIGITA</w:t>
      </w:r>
      <w:r w:rsidR="00811971" w:rsidRPr="75A62B9B">
        <w:rPr>
          <w:rFonts w:ascii="Arial" w:hAnsi="Arial" w:cs="Arial"/>
          <w:b/>
          <w:bCs/>
          <w:sz w:val="28"/>
          <w:szCs w:val="28"/>
        </w:rPr>
        <w:t>IS</w:t>
      </w:r>
      <w:r w:rsidRPr="75A62B9B">
        <w:rPr>
          <w:rFonts w:ascii="Arial" w:hAnsi="Arial" w:cs="Arial"/>
          <w:b/>
          <w:bCs/>
          <w:sz w:val="28"/>
          <w:szCs w:val="28"/>
        </w:rPr>
        <w:t xml:space="preserve"> ACESSÍVE</w:t>
      </w:r>
      <w:r w:rsidR="00811971" w:rsidRPr="75A62B9B">
        <w:rPr>
          <w:rFonts w:ascii="Arial" w:hAnsi="Arial" w:cs="Arial"/>
          <w:b/>
          <w:bCs/>
          <w:sz w:val="28"/>
          <w:szCs w:val="28"/>
        </w:rPr>
        <w:t>IS</w:t>
      </w:r>
      <w:r w:rsidRPr="75A62B9B">
        <w:rPr>
          <w:rFonts w:ascii="Arial" w:hAnsi="Arial" w:cs="Arial"/>
          <w:b/>
          <w:bCs/>
          <w:sz w:val="28"/>
          <w:szCs w:val="28"/>
        </w:rPr>
        <w:t xml:space="preserve"> NO PROCESSO DE ENSINO- APRENDIZAGEM </w:t>
      </w:r>
      <w:r w:rsidR="1C5C007D" w:rsidRPr="75A62B9B">
        <w:rPr>
          <w:rFonts w:ascii="Arial" w:hAnsi="Arial" w:cs="Arial"/>
          <w:b/>
          <w:bCs/>
          <w:sz w:val="28"/>
          <w:szCs w:val="28"/>
        </w:rPr>
        <w:t xml:space="preserve">DE PESSOAS COM DEFICIÊNCIA VISUAL </w:t>
      </w:r>
      <w:r w:rsidRPr="75A62B9B">
        <w:rPr>
          <w:rFonts w:ascii="Arial" w:hAnsi="Arial" w:cs="Arial"/>
          <w:b/>
          <w:bCs/>
          <w:sz w:val="28"/>
          <w:szCs w:val="28"/>
        </w:rPr>
        <w:t xml:space="preserve">NAS UNIVERSIDADES </w:t>
      </w:r>
      <w:r w:rsidR="004A61C7" w:rsidRPr="75A62B9B">
        <w:rPr>
          <w:rFonts w:ascii="Arial" w:hAnsi="Arial" w:cs="Arial"/>
          <w:b/>
          <w:bCs/>
          <w:sz w:val="28"/>
          <w:szCs w:val="28"/>
        </w:rPr>
        <w:t>PÚBLICAS FEDERAIS DA REGIÃO NORDESTE</w:t>
      </w:r>
    </w:p>
    <w:p w14:paraId="4A5A3296" w14:textId="77777777" w:rsidR="008B2A4B" w:rsidRPr="00AE6461" w:rsidRDefault="008B2A4B" w:rsidP="00604A9C">
      <w:pPr>
        <w:jc w:val="both"/>
        <w:rPr>
          <w:rFonts w:ascii="Arial" w:hAnsi="Arial" w:cs="Arial"/>
          <w:szCs w:val="24"/>
        </w:rPr>
      </w:pPr>
    </w:p>
    <w:p w14:paraId="36FB4131" w14:textId="77777777" w:rsidR="002B0FC7" w:rsidRPr="00AE6461" w:rsidRDefault="002B0FC7" w:rsidP="00604A9C">
      <w:pPr>
        <w:jc w:val="both"/>
        <w:rPr>
          <w:rFonts w:ascii="Arial" w:hAnsi="Arial" w:cs="Arial"/>
          <w:szCs w:val="24"/>
        </w:rPr>
      </w:pPr>
    </w:p>
    <w:p w14:paraId="18664DE0" w14:textId="77777777" w:rsidR="002B0FC7" w:rsidRPr="00AE6461" w:rsidRDefault="002B0FC7" w:rsidP="00604A9C">
      <w:pPr>
        <w:jc w:val="both"/>
        <w:rPr>
          <w:rFonts w:ascii="Arial" w:hAnsi="Arial" w:cs="Arial"/>
          <w:szCs w:val="24"/>
        </w:rPr>
      </w:pPr>
    </w:p>
    <w:p w14:paraId="623F33E9" w14:textId="7556F841" w:rsidR="00A84894" w:rsidRPr="00AE6461" w:rsidRDefault="4BB841AD" w:rsidP="4BB841AD">
      <w:pPr>
        <w:spacing w:after="0"/>
        <w:jc w:val="both"/>
        <w:rPr>
          <w:rFonts w:ascii="Arial" w:hAnsi="Arial" w:cs="Arial"/>
          <w:sz w:val="28"/>
          <w:szCs w:val="28"/>
        </w:rPr>
      </w:pPr>
      <w:r w:rsidRPr="00AE6461">
        <w:rPr>
          <w:rFonts w:ascii="Arial" w:hAnsi="Arial" w:cs="Arial"/>
          <w:sz w:val="28"/>
          <w:szCs w:val="28"/>
        </w:rPr>
        <w:t xml:space="preserve">                                                   </w:t>
      </w:r>
    </w:p>
    <w:p w14:paraId="55C7451C" w14:textId="5D762557" w:rsidR="00A84894" w:rsidRPr="00AE6461" w:rsidRDefault="00A84894" w:rsidP="4BB841AD">
      <w:pPr>
        <w:spacing w:after="0"/>
        <w:jc w:val="both"/>
        <w:rPr>
          <w:rFonts w:ascii="Arial" w:hAnsi="Arial" w:cs="Arial"/>
          <w:sz w:val="28"/>
          <w:szCs w:val="28"/>
        </w:rPr>
      </w:pPr>
    </w:p>
    <w:p w14:paraId="46DF46F4" w14:textId="5C82A633" w:rsidR="00A84894" w:rsidRPr="00AE6461" w:rsidRDefault="00A84894" w:rsidP="4BB841AD">
      <w:pPr>
        <w:spacing w:after="0"/>
        <w:jc w:val="both"/>
        <w:rPr>
          <w:rFonts w:ascii="Arial" w:hAnsi="Arial" w:cs="Arial"/>
          <w:sz w:val="28"/>
          <w:szCs w:val="28"/>
        </w:rPr>
      </w:pPr>
    </w:p>
    <w:p w14:paraId="6EF7FAD9" w14:textId="11794D68" w:rsidR="00A84894" w:rsidRPr="00AE6461" w:rsidRDefault="00A84894" w:rsidP="4BB841AD">
      <w:pPr>
        <w:spacing w:after="0"/>
        <w:jc w:val="both"/>
        <w:rPr>
          <w:rFonts w:ascii="Arial" w:hAnsi="Arial" w:cs="Arial"/>
          <w:sz w:val="28"/>
          <w:szCs w:val="28"/>
        </w:rPr>
      </w:pPr>
    </w:p>
    <w:p w14:paraId="0388CD4D" w14:textId="05131095" w:rsidR="00A84894" w:rsidRPr="00AE6461" w:rsidRDefault="00A84894" w:rsidP="4BB841AD">
      <w:pPr>
        <w:spacing w:after="0"/>
        <w:jc w:val="both"/>
        <w:rPr>
          <w:rFonts w:ascii="Arial" w:hAnsi="Arial" w:cs="Arial"/>
          <w:sz w:val="28"/>
          <w:szCs w:val="28"/>
        </w:rPr>
      </w:pPr>
    </w:p>
    <w:p w14:paraId="2CE83B52" w14:textId="33271248" w:rsidR="00A84894" w:rsidRPr="00AE6461" w:rsidRDefault="00A84894" w:rsidP="4BB841AD">
      <w:pPr>
        <w:spacing w:after="0"/>
        <w:jc w:val="both"/>
        <w:rPr>
          <w:rFonts w:ascii="Arial" w:hAnsi="Arial" w:cs="Arial"/>
          <w:sz w:val="28"/>
          <w:szCs w:val="28"/>
        </w:rPr>
      </w:pPr>
    </w:p>
    <w:p w14:paraId="15DB15E9" w14:textId="14F94437" w:rsidR="00A84894" w:rsidRPr="00AE6461" w:rsidRDefault="001518BD" w:rsidP="001518BD">
      <w:pPr>
        <w:spacing w:after="0"/>
        <w:jc w:val="both"/>
        <w:rPr>
          <w:rFonts w:ascii="Arial" w:hAnsi="Arial" w:cs="Arial"/>
          <w:sz w:val="28"/>
          <w:szCs w:val="28"/>
        </w:rPr>
      </w:pPr>
      <w:r w:rsidRPr="00AE6461">
        <w:rPr>
          <w:rFonts w:ascii="Arial" w:hAnsi="Arial" w:cs="Arial"/>
          <w:sz w:val="28"/>
          <w:szCs w:val="28"/>
        </w:rPr>
        <w:t xml:space="preserve">                                           </w:t>
      </w:r>
      <w:r w:rsidR="4BB841AD" w:rsidRPr="00AE6461">
        <w:rPr>
          <w:rFonts w:ascii="Arial" w:hAnsi="Arial" w:cs="Arial"/>
          <w:sz w:val="28"/>
          <w:szCs w:val="28"/>
        </w:rPr>
        <w:t>Salvador</w:t>
      </w:r>
    </w:p>
    <w:p w14:paraId="10E440FF" w14:textId="63A8D453" w:rsidR="00A84894" w:rsidRPr="00AE6461" w:rsidRDefault="00A84894" w:rsidP="007E38C1">
      <w:pPr>
        <w:spacing w:after="0"/>
        <w:jc w:val="both"/>
        <w:rPr>
          <w:rFonts w:ascii="Arial" w:hAnsi="Arial" w:cs="Arial"/>
          <w:sz w:val="28"/>
          <w:szCs w:val="28"/>
        </w:rPr>
      </w:pPr>
      <w:r w:rsidRPr="00AE6461">
        <w:rPr>
          <w:rFonts w:ascii="Arial" w:hAnsi="Arial" w:cs="Arial"/>
          <w:sz w:val="28"/>
          <w:szCs w:val="28"/>
        </w:rPr>
        <w:t xml:space="preserve">                                             202</w:t>
      </w:r>
      <w:r w:rsidR="00B25190" w:rsidRPr="00AE6461">
        <w:rPr>
          <w:rFonts w:ascii="Arial" w:hAnsi="Arial" w:cs="Arial"/>
          <w:sz w:val="28"/>
          <w:szCs w:val="28"/>
        </w:rPr>
        <w:t>4</w:t>
      </w:r>
    </w:p>
    <w:p w14:paraId="246EFE82" w14:textId="77777777" w:rsidR="0026002E" w:rsidRPr="00AE6461" w:rsidRDefault="0026002E" w:rsidP="007E38C1">
      <w:pPr>
        <w:spacing w:after="0"/>
        <w:jc w:val="both"/>
        <w:rPr>
          <w:rFonts w:ascii="Arial" w:hAnsi="Arial" w:cs="Arial"/>
          <w:szCs w:val="24"/>
        </w:rPr>
      </w:pPr>
    </w:p>
    <w:p w14:paraId="2CD49175" w14:textId="77777777" w:rsidR="00C37049" w:rsidRPr="00AE6461" w:rsidRDefault="00C37049" w:rsidP="007E38C1">
      <w:pPr>
        <w:spacing w:after="0"/>
        <w:jc w:val="both"/>
        <w:rPr>
          <w:rFonts w:ascii="Arial" w:hAnsi="Arial" w:cs="Arial"/>
          <w:sz w:val="28"/>
          <w:szCs w:val="28"/>
        </w:rPr>
      </w:pPr>
    </w:p>
    <w:p w14:paraId="1F9E36B4" w14:textId="7705406B" w:rsidR="00A84894" w:rsidRPr="00AE6461" w:rsidRDefault="001B5E16" w:rsidP="001B5E16">
      <w:pPr>
        <w:spacing w:after="0"/>
        <w:rPr>
          <w:rFonts w:ascii="Arial" w:hAnsi="Arial" w:cs="Arial"/>
          <w:b/>
          <w:bCs/>
          <w:sz w:val="28"/>
          <w:szCs w:val="28"/>
        </w:rPr>
      </w:pPr>
      <w:r w:rsidRPr="00AE6461">
        <w:rPr>
          <w:rFonts w:ascii="Arial" w:hAnsi="Arial" w:cs="Arial"/>
          <w:b/>
          <w:bCs/>
          <w:sz w:val="28"/>
          <w:szCs w:val="28"/>
        </w:rPr>
        <w:t>NELIJANE CAMPOS MENEZES</w:t>
      </w:r>
    </w:p>
    <w:p w14:paraId="13FCD678" w14:textId="77777777" w:rsidR="00D91F4D" w:rsidRPr="00AE6461" w:rsidRDefault="00D91F4D" w:rsidP="001B5E16">
      <w:pPr>
        <w:spacing w:after="0"/>
        <w:rPr>
          <w:rFonts w:ascii="Arial" w:hAnsi="Arial" w:cs="Arial"/>
          <w:b/>
          <w:bCs/>
          <w:szCs w:val="24"/>
        </w:rPr>
      </w:pPr>
    </w:p>
    <w:p w14:paraId="0843E221" w14:textId="77777777" w:rsidR="00D91F4D" w:rsidRPr="00AE6461" w:rsidRDefault="00D91F4D" w:rsidP="001B5E16">
      <w:pPr>
        <w:spacing w:after="0"/>
        <w:rPr>
          <w:rFonts w:ascii="Arial" w:hAnsi="Arial" w:cs="Arial"/>
          <w:b/>
          <w:bCs/>
          <w:szCs w:val="24"/>
        </w:rPr>
      </w:pPr>
    </w:p>
    <w:p w14:paraId="690F527F" w14:textId="77777777" w:rsidR="00BA4A44" w:rsidRPr="00AE6461" w:rsidRDefault="00BA4A44" w:rsidP="001B5E16">
      <w:pPr>
        <w:spacing w:after="0"/>
        <w:rPr>
          <w:rFonts w:ascii="Arial" w:hAnsi="Arial" w:cs="Arial"/>
          <w:b/>
          <w:bCs/>
          <w:szCs w:val="24"/>
        </w:rPr>
      </w:pPr>
    </w:p>
    <w:p w14:paraId="30B7CE34" w14:textId="77777777" w:rsidR="00BA4A44" w:rsidRPr="00AE6461" w:rsidRDefault="00BA4A44" w:rsidP="001B5E16">
      <w:pPr>
        <w:spacing w:after="0"/>
        <w:rPr>
          <w:rFonts w:ascii="Arial" w:hAnsi="Arial" w:cs="Arial"/>
          <w:b/>
          <w:bCs/>
          <w:szCs w:val="24"/>
        </w:rPr>
      </w:pPr>
    </w:p>
    <w:p w14:paraId="23F4B14F" w14:textId="77777777" w:rsidR="00BA4A44" w:rsidRPr="00AE6461" w:rsidRDefault="00BA4A44" w:rsidP="001B5E16">
      <w:pPr>
        <w:spacing w:after="0"/>
        <w:rPr>
          <w:rFonts w:ascii="Arial" w:hAnsi="Arial" w:cs="Arial"/>
          <w:b/>
          <w:bCs/>
          <w:szCs w:val="24"/>
        </w:rPr>
      </w:pPr>
    </w:p>
    <w:p w14:paraId="4893853F" w14:textId="77777777" w:rsidR="00D91F4D" w:rsidRPr="00AE6461" w:rsidRDefault="00D91F4D" w:rsidP="480577F0">
      <w:pPr>
        <w:spacing w:after="0"/>
        <w:rPr>
          <w:rFonts w:ascii="Arial" w:hAnsi="Arial" w:cs="Arial"/>
          <w:b/>
          <w:bCs/>
        </w:rPr>
      </w:pPr>
    </w:p>
    <w:p w14:paraId="5CCFC978" w14:textId="745A0248" w:rsidR="207F8B75" w:rsidRDefault="207F8B75" w:rsidP="75A62B9B">
      <w:pPr>
        <w:pStyle w:val="Corpodetexto"/>
        <w:spacing w:before="240" w:after="240" w:line="360" w:lineRule="auto"/>
        <w:ind w:firstLine="709"/>
        <w:rPr>
          <w:rFonts w:ascii="Arial" w:hAnsi="Arial" w:cs="Arial"/>
          <w:b/>
          <w:bCs/>
          <w:sz w:val="28"/>
          <w:szCs w:val="28"/>
        </w:rPr>
      </w:pPr>
      <w:r w:rsidRPr="75A62B9B">
        <w:rPr>
          <w:rFonts w:ascii="Arial" w:hAnsi="Arial" w:cs="Arial"/>
          <w:b/>
          <w:bCs/>
          <w:sz w:val="28"/>
          <w:szCs w:val="28"/>
        </w:rPr>
        <w:t>CONTRIBUIÇÕES DO USO DE MATERIAIS DIGITAIS ACESSÍVEIS NO PROCESSO DE ENSINO- APRENDIZAGEM DE PESSOAS COM DEFICIÊNCIA VISUAL NAS UNIVERSIDADES PÚBLICAS FEDERAIS DA REGIÃO NORDESTE</w:t>
      </w:r>
    </w:p>
    <w:p w14:paraId="688DAC23" w14:textId="77777777" w:rsidR="00D91F4D" w:rsidRPr="00AE6461" w:rsidRDefault="00D91F4D" w:rsidP="001B5E16">
      <w:pPr>
        <w:spacing w:after="0"/>
        <w:rPr>
          <w:rFonts w:ascii="Arial" w:hAnsi="Arial" w:cs="Arial"/>
          <w:b/>
          <w:bCs/>
          <w:szCs w:val="24"/>
        </w:rPr>
      </w:pPr>
    </w:p>
    <w:p w14:paraId="6D5AB8E2" w14:textId="77777777" w:rsidR="00D91F4D" w:rsidRPr="00AE6461" w:rsidRDefault="00D91F4D" w:rsidP="001B5E16">
      <w:pPr>
        <w:spacing w:after="0"/>
        <w:rPr>
          <w:rFonts w:ascii="Arial" w:hAnsi="Arial" w:cs="Arial"/>
          <w:b/>
          <w:bCs/>
          <w:szCs w:val="24"/>
        </w:rPr>
      </w:pPr>
    </w:p>
    <w:p w14:paraId="0CE0CEC6" w14:textId="77777777" w:rsidR="00D91F4D" w:rsidRPr="00AE6461" w:rsidRDefault="00D91F4D" w:rsidP="006C611A">
      <w:pPr>
        <w:spacing w:after="0"/>
        <w:ind w:left="3402" w:firstLine="0"/>
        <w:jc w:val="both"/>
        <w:rPr>
          <w:rFonts w:ascii="Arial" w:hAnsi="Arial" w:cs="Arial"/>
          <w:b/>
          <w:bCs/>
          <w:szCs w:val="24"/>
        </w:rPr>
      </w:pPr>
    </w:p>
    <w:p w14:paraId="0D0427FF" w14:textId="1422B266" w:rsidR="00D91F4D" w:rsidRPr="00AE6461" w:rsidRDefault="00D91F4D" w:rsidP="00EA4B9B">
      <w:pPr>
        <w:spacing w:after="0"/>
        <w:ind w:left="3402" w:firstLine="0"/>
        <w:jc w:val="both"/>
        <w:rPr>
          <w:rFonts w:ascii="Arial" w:hAnsi="Arial" w:cs="Arial"/>
          <w:sz w:val="20"/>
          <w:szCs w:val="20"/>
        </w:rPr>
      </w:pPr>
      <w:r w:rsidRPr="00AE6461">
        <w:rPr>
          <w:rFonts w:ascii="Arial" w:hAnsi="Arial" w:cs="Arial"/>
          <w:sz w:val="20"/>
          <w:szCs w:val="20"/>
        </w:rPr>
        <w:t>Dissertação apresentada ao Programa de Pós-Graduação em Ciência da Informação</w:t>
      </w:r>
      <w:r w:rsidR="4A3257DC" w:rsidRPr="00AE6461">
        <w:rPr>
          <w:rFonts w:ascii="Arial" w:hAnsi="Arial" w:cs="Arial"/>
          <w:sz w:val="20"/>
          <w:szCs w:val="20"/>
        </w:rPr>
        <w:t xml:space="preserve"> do</w:t>
      </w:r>
      <w:r w:rsidR="00F2378D" w:rsidRPr="00AE6461">
        <w:rPr>
          <w:rFonts w:ascii="Arial" w:hAnsi="Arial" w:cs="Arial"/>
          <w:sz w:val="20"/>
          <w:szCs w:val="20"/>
        </w:rPr>
        <w:t xml:space="preserve"> Instituto de Ciência da Informação, Universidade Federal da Bahia (UFBA), como requisito para obtenção do título de Mestre em Ciência da Informação</w:t>
      </w:r>
      <w:r w:rsidR="006C611A" w:rsidRPr="00AE6461">
        <w:rPr>
          <w:rFonts w:ascii="Arial" w:hAnsi="Arial" w:cs="Arial"/>
          <w:sz w:val="20"/>
          <w:szCs w:val="20"/>
        </w:rPr>
        <w:t>.</w:t>
      </w:r>
    </w:p>
    <w:p w14:paraId="5E452FC8" w14:textId="77777777" w:rsidR="006C611A" w:rsidRPr="00AE6461" w:rsidRDefault="006C611A" w:rsidP="00EA4B9B">
      <w:pPr>
        <w:spacing w:after="0"/>
        <w:ind w:left="3402" w:firstLine="0"/>
        <w:jc w:val="both"/>
        <w:rPr>
          <w:rFonts w:ascii="Arial" w:hAnsi="Arial" w:cs="Arial"/>
          <w:sz w:val="20"/>
          <w:szCs w:val="20"/>
        </w:rPr>
      </w:pPr>
    </w:p>
    <w:p w14:paraId="486F56D8" w14:textId="75163448" w:rsidR="006C611A" w:rsidRPr="00AE6461" w:rsidRDefault="006C611A" w:rsidP="00EA4B9B">
      <w:pPr>
        <w:spacing w:after="0"/>
        <w:ind w:left="3402" w:right="191" w:firstLine="0"/>
        <w:jc w:val="both"/>
        <w:rPr>
          <w:rFonts w:ascii="Arial" w:hAnsi="Arial" w:cs="Arial"/>
          <w:sz w:val="20"/>
          <w:szCs w:val="20"/>
        </w:rPr>
      </w:pPr>
      <w:r w:rsidRPr="00AE6461">
        <w:rPr>
          <w:rFonts w:ascii="Arial" w:hAnsi="Arial" w:cs="Arial"/>
          <w:b/>
          <w:bCs/>
          <w:sz w:val="20"/>
          <w:szCs w:val="20"/>
        </w:rPr>
        <w:t xml:space="preserve">Linha de Pesquisa: </w:t>
      </w:r>
      <w:r w:rsidRPr="00AE6461">
        <w:rPr>
          <w:rFonts w:ascii="Arial" w:hAnsi="Arial" w:cs="Arial"/>
          <w:sz w:val="20"/>
          <w:szCs w:val="20"/>
        </w:rPr>
        <w:t>Políticas e Tecnologias da Informação</w:t>
      </w:r>
    </w:p>
    <w:p w14:paraId="6C9EE7CB" w14:textId="7C0C0B01" w:rsidR="006C611A" w:rsidRPr="00AE6461" w:rsidRDefault="00744F9D" w:rsidP="00EA4B9B">
      <w:pPr>
        <w:spacing w:after="0"/>
        <w:ind w:firstLine="1134"/>
        <w:jc w:val="both"/>
        <w:rPr>
          <w:rFonts w:ascii="Arial" w:hAnsi="Arial" w:cs="Arial"/>
          <w:sz w:val="20"/>
          <w:szCs w:val="20"/>
        </w:rPr>
      </w:pPr>
      <w:r w:rsidRPr="00AE6461">
        <w:rPr>
          <w:rFonts w:ascii="Arial" w:hAnsi="Arial" w:cs="Arial"/>
          <w:sz w:val="20"/>
          <w:szCs w:val="20"/>
        </w:rPr>
        <w:t xml:space="preserve">                                         </w:t>
      </w:r>
      <w:r w:rsidR="006C611A" w:rsidRPr="00AE6461">
        <w:rPr>
          <w:rFonts w:ascii="Arial" w:hAnsi="Arial" w:cs="Arial"/>
          <w:b/>
          <w:bCs/>
          <w:sz w:val="20"/>
          <w:szCs w:val="20"/>
        </w:rPr>
        <w:t>Orientador:</w:t>
      </w:r>
      <w:r w:rsidRPr="00AE6461">
        <w:rPr>
          <w:rFonts w:ascii="Arial" w:hAnsi="Arial" w:cs="Arial"/>
          <w:sz w:val="20"/>
          <w:szCs w:val="20"/>
        </w:rPr>
        <w:t xml:space="preserve"> </w:t>
      </w:r>
      <w:r w:rsidR="003F299B" w:rsidRPr="00AE6461">
        <w:rPr>
          <w:rFonts w:ascii="Arial" w:hAnsi="Arial" w:cs="Arial"/>
          <w:sz w:val="20"/>
          <w:szCs w:val="20"/>
        </w:rPr>
        <w:t xml:space="preserve">Prof. Dr. </w:t>
      </w:r>
      <w:r w:rsidRPr="00AE6461">
        <w:rPr>
          <w:rFonts w:ascii="Arial" w:hAnsi="Arial" w:cs="Arial"/>
          <w:sz w:val="20"/>
          <w:szCs w:val="20"/>
        </w:rPr>
        <w:t>S</w:t>
      </w:r>
      <w:r w:rsidR="00BC4383" w:rsidRPr="00AE6461">
        <w:rPr>
          <w:rFonts w:ascii="Arial" w:hAnsi="Arial" w:cs="Arial"/>
          <w:sz w:val="20"/>
          <w:szCs w:val="20"/>
        </w:rPr>
        <w:t>é</w:t>
      </w:r>
      <w:r w:rsidRPr="00AE6461">
        <w:rPr>
          <w:rFonts w:ascii="Arial" w:hAnsi="Arial" w:cs="Arial"/>
          <w:sz w:val="20"/>
          <w:szCs w:val="20"/>
        </w:rPr>
        <w:t>rgio Franklin Ribeiro da Silva</w:t>
      </w:r>
    </w:p>
    <w:p w14:paraId="0AF1F75F" w14:textId="643293BC" w:rsidR="00083309" w:rsidRPr="00AE6461" w:rsidRDefault="00083309" w:rsidP="00EA4B9B">
      <w:pPr>
        <w:spacing w:after="0"/>
        <w:ind w:firstLine="1134"/>
        <w:jc w:val="both"/>
        <w:rPr>
          <w:rFonts w:ascii="Arial" w:hAnsi="Arial" w:cs="Arial"/>
          <w:sz w:val="20"/>
          <w:szCs w:val="20"/>
        </w:rPr>
      </w:pPr>
      <w:r w:rsidRPr="00AE6461">
        <w:rPr>
          <w:rFonts w:ascii="Arial" w:hAnsi="Arial" w:cs="Arial"/>
          <w:sz w:val="20"/>
          <w:szCs w:val="20"/>
        </w:rPr>
        <w:t xml:space="preserve">                                         </w:t>
      </w:r>
      <w:r w:rsidRPr="00AE6461">
        <w:rPr>
          <w:rFonts w:ascii="Arial" w:hAnsi="Arial" w:cs="Arial"/>
          <w:b/>
          <w:bCs/>
          <w:sz w:val="20"/>
          <w:szCs w:val="20"/>
        </w:rPr>
        <w:t xml:space="preserve">Coorientadora: </w:t>
      </w:r>
      <w:proofErr w:type="spellStart"/>
      <w:r w:rsidR="00EF2213" w:rsidRPr="00AE6461">
        <w:rPr>
          <w:rFonts w:ascii="Arial" w:hAnsi="Arial" w:cs="Arial"/>
          <w:sz w:val="20"/>
          <w:szCs w:val="20"/>
        </w:rPr>
        <w:t>Pro</w:t>
      </w:r>
      <w:r w:rsidR="007C1F9B" w:rsidRPr="00AE6461">
        <w:rPr>
          <w:rFonts w:ascii="Arial" w:hAnsi="Arial" w:cs="Arial"/>
          <w:sz w:val="20"/>
          <w:szCs w:val="20"/>
        </w:rPr>
        <w:t>fª</w:t>
      </w:r>
      <w:proofErr w:type="spellEnd"/>
      <w:r w:rsidR="007C1F9B" w:rsidRPr="00AE6461">
        <w:rPr>
          <w:rFonts w:ascii="Arial" w:hAnsi="Arial" w:cs="Arial"/>
          <w:sz w:val="20"/>
          <w:szCs w:val="20"/>
        </w:rPr>
        <w:t xml:space="preserve"> </w:t>
      </w:r>
      <w:proofErr w:type="spellStart"/>
      <w:r w:rsidR="007C1F9B" w:rsidRPr="00AE6461">
        <w:rPr>
          <w:rFonts w:ascii="Arial" w:hAnsi="Arial" w:cs="Arial"/>
          <w:sz w:val="20"/>
          <w:szCs w:val="20"/>
        </w:rPr>
        <w:t>Dr</w:t>
      </w:r>
      <w:proofErr w:type="spellEnd"/>
      <w:r w:rsidR="007C1F9B" w:rsidRPr="00AE6461">
        <w:rPr>
          <w:rFonts w:ascii="Arial" w:hAnsi="Arial" w:cs="Arial"/>
          <w:sz w:val="20"/>
          <w:szCs w:val="20"/>
        </w:rPr>
        <w:t>ª</w:t>
      </w:r>
      <w:r w:rsidR="007C1F9B" w:rsidRPr="00AE6461">
        <w:rPr>
          <w:rFonts w:ascii="Arial" w:hAnsi="Arial" w:cs="Arial"/>
          <w:b/>
          <w:bCs/>
          <w:sz w:val="20"/>
          <w:szCs w:val="20"/>
        </w:rPr>
        <w:t xml:space="preserve"> </w:t>
      </w:r>
      <w:r w:rsidR="00030581" w:rsidRPr="00AE6461">
        <w:rPr>
          <w:rFonts w:ascii="Arial" w:hAnsi="Arial" w:cs="Arial"/>
          <w:sz w:val="20"/>
          <w:szCs w:val="20"/>
        </w:rPr>
        <w:t>Claudia Paranhos de Jesus Portela</w:t>
      </w:r>
    </w:p>
    <w:p w14:paraId="36DA72ED" w14:textId="77777777" w:rsidR="006C611A" w:rsidRPr="00AE6461" w:rsidRDefault="006C611A" w:rsidP="001B5E16">
      <w:pPr>
        <w:spacing w:after="0"/>
        <w:rPr>
          <w:rFonts w:ascii="Arial" w:hAnsi="Arial" w:cs="Arial"/>
          <w:szCs w:val="24"/>
        </w:rPr>
      </w:pPr>
    </w:p>
    <w:p w14:paraId="79F01688" w14:textId="77777777" w:rsidR="00891C6D" w:rsidRPr="00AE6461" w:rsidRDefault="00891C6D" w:rsidP="001B5E16">
      <w:pPr>
        <w:spacing w:after="0"/>
        <w:rPr>
          <w:rFonts w:ascii="Arial" w:hAnsi="Arial" w:cs="Arial"/>
          <w:szCs w:val="24"/>
        </w:rPr>
      </w:pPr>
    </w:p>
    <w:p w14:paraId="443E6DAA" w14:textId="77777777" w:rsidR="002B0FC7" w:rsidRPr="00AE6461" w:rsidRDefault="002B0FC7" w:rsidP="001B5E16">
      <w:pPr>
        <w:spacing w:after="0"/>
        <w:rPr>
          <w:rFonts w:ascii="Arial" w:hAnsi="Arial" w:cs="Arial"/>
          <w:szCs w:val="24"/>
        </w:rPr>
      </w:pPr>
    </w:p>
    <w:p w14:paraId="26827F65" w14:textId="77777777" w:rsidR="002B0FC7" w:rsidRPr="00AE6461" w:rsidRDefault="002B0FC7" w:rsidP="001B5E16">
      <w:pPr>
        <w:spacing w:after="0"/>
        <w:rPr>
          <w:rFonts w:ascii="Arial" w:hAnsi="Arial" w:cs="Arial"/>
          <w:szCs w:val="24"/>
        </w:rPr>
      </w:pPr>
    </w:p>
    <w:p w14:paraId="6D9F5C19" w14:textId="77777777" w:rsidR="002B0FC7" w:rsidRPr="00AE6461" w:rsidRDefault="002B0FC7" w:rsidP="001B5E16">
      <w:pPr>
        <w:spacing w:after="0"/>
        <w:rPr>
          <w:rFonts w:ascii="Arial" w:hAnsi="Arial" w:cs="Arial"/>
          <w:szCs w:val="24"/>
        </w:rPr>
      </w:pPr>
    </w:p>
    <w:p w14:paraId="06A29609" w14:textId="20556C52" w:rsidR="006C611A" w:rsidRPr="00AE6461" w:rsidRDefault="006C611A" w:rsidP="006C611A">
      <w:pPr>
        <w:spacing w:after="0"/>
        <w:jc w:val="both"/>
        <w:rPr>
          <w:rFonts w:ascii="Arial" w:hAnsi="Arial" w:cs="Arial"/>
          <w:szCs w:val="24"/>
        </w:rPr>
      </w:pPr>
      <w:r w:rsidRPr="00AE6461">
        <w:rPr>
          <w:rFonts w:ascii="Arial" w:hAnsi="Arial" w:cs="Arial"/>
          <w:szCs w:val="24"/>
        </w:rPr>
        <w:t xml:space="preserve">                                             Salvador</w:t>
      </w:r>
    </w:p>
    <w:p w14:paraId="26629829" w14:textId="4F1444CD" w:rsidR="006C611A" w:rsidRPr="00AE6461" w:rsidRDefault="006C611A" w:rsidP="006C611A">
      <w:pPr>
        <w:spacing w:after="0"/>
        <w:jc w:val="both"/>
        <w:rPr>
          <w:rFonts w:ascii="Arial" w:hAnsi="Arial" w:cs="Arial"/>
          <w:szCs w:val="24"/>
        </w:rPr>
      </w:pPr>
      <w:r w:rsidRPr="00AE6461">
        <w:rPr>
          <w:rFonts w:ascii="Arial" w:hAnsi="Arial" w:cs="Arial"/>
          <w:szCs w:val="24"/>
        </w:rPr>
        <w:t xml:space="preserve">                                                202</w:t>
      </w:r>
      <w:r w:rsidR="00B25190" w:rsidRPr="00AE6461">
        <w:rPr>
          <w:rFonts w:ascii="Arial" w:hAnsi="Arial" w:cs="Arial"/>
          <w:szCs w:val="24"/>
        </w:rPr>
        <w:t>4</w:t>
      </w:r>
    </w:p>
    <w:p w14:paraId="6D7F2986" w14:textId="77777777" w:rsidR="00D91F4D" w:rsidRPr="00AE6461" w:rsidRDefault="00D91F4D" w:rsidP="001B5E16">
      <w:pPr>
        <w:spacing w:after="0"/>
        <w:rPr>
          <w:rFonts w:ascii="Arial" w:hAnsi="Arial" w:cs="Arial"/>
          <w:b/>
          <w:bCs/>
          <w:szCs w:val="24"/>
        </w:rPr>
      </w:pPr>
    </w:p>
    <w:p w14:paraId="3B0A3888" w14:textId="77777777" w:rsidR="003321FA" w:rsidRPr="00AE6461" w:rsidRDefault="003321FA" w:rsidP="001B5E16">
      <w:pPr>
        <w:spacing w:after="0"/>
        <w:rPr>
          <w:rFonts w:ascii="Arial" w:hAnsi="Arial" w:cs="Arial"/>
          <w:szCs w:val="24"/>
        </w:rPr>
      </w:pPr>
    </w:p>
    <w:p w14:paraId="114EC053" w14:textId="77777777" w:rsidR="003321FA" w:rsidRPr="00AE6461" w:rsidRDefault="003321FA" w:rsidP="001B5E16">
      <w:pPr>
        <w:spacing w:after="0"/>
        <w:rPr>
          <w:rFonts w:ascii="Arial" w:hAnsi="Arial" w:cs="Arial"/>
          <w:szCs w:val="24"/>
        </w:rPr>
      </w:pPr>
    </w:p>
    <w:p w14:paraId="28723025" w14:textId="572B697F" w:rsidR="003321FA" w:rsidRPr="00182322" w:rsidRDefault="003321FA" w:rsidP="001B5E16">
      <w:pPr>
        <w:spacing w:after="0"/>
        <w:rPr>
          <w:rFonts w:ascii="Arial" w:hAnsi="Arial" w:cs="Arial"/>
          <w:sz w:val="20"/>
          <w:szCs w:val="20"/>
        </w:rPr>
      </w:pPr>
    </w:p>
    <w:p w14:paraId="01469D7A" w14:textId="77777777" w:rsidR="003321FA" w:rsidRPr="00AE6461" w:rsidRDefault="003321FA" w:rsidP="001B5E16">
      <w:pPr>
        <w:spacing w:after="0"/>
        <w:rPr>
          <w:rFonts w:ascii="Arial" w:hAnsi="Arial" w:cs="Arial"/>
          <w:szCs w:val="24"/>
        </w:rPr>
      </w:pPr>
    </w:p>
    <w:p w14:paraId="510F1A0E" w14:textId="77777777" w:rsidR="003321FA" w:rsidRPr="00AE6461" w:rsidRDefault="003321FA" w:rsidP="001B5E16">
      <w:pPr>
        <w:spacing w:after="0"/>
        <w:rPr>
          <w:rFonts w:ascii="Arial" w:hAnsi="Arial" w:cs="Arial"/>
          <w:szCs w:val="24"/>
        </w:rPr>
      </w:pPr>
    </w:p>
    <w:p w14:paraId="66D457B5" w14:textId="77777777" w:rsidR="000A73DC" w:rsidRDefault="004321EF" w:rsidP="00CE369A">
      <w:pPr>
        <w:spacing w:after="0"/>
        <w:rPr>
          <w:rFonts w:ascii="Arial" w:hAnsi="Arial" w:cs="Arial"/>
          <w:b/>
          <w:bCs/>
        </w:rPr>
      </w:pPr>
      <w:r w:rsidRPr="00AE6461">
        <w:rPr>
          <w:rFonts w:ascii="Arial" w:hAnsi="Arial" w:cs="Arial"/>
          <w:b/>
          <w:bCs/>
        </w:rPr>
        <w:t>Ficha catalográfica</w:t>
      </w:r>
      <w:r w:rsidR="000976CD">
        <w:rPr>
          <w:rFonts w:ascii="Arial" w:hAnsi="Arial" w:cs="Arial"/>
          <w:b/>
          <w:bCs/>
        </w:rPr>
        <w:t xml:space="preserve"> elaborada por</w:t>
      </w:r>
      <w:r w:rsidR="00B20A79">
        <w:rPr>
          <w:rFonts w:ascii="Arial" w:hAnsi="Arial" w:cs="Arial"/>
          <w:b/>
          <w:bCs/>
        </w:rPr>
        <w:t xml:space="preserve">: </w:t>
      </w:r>
    </w:p>
    <w:p w14:paraId="04DA291E" w14:textId="0E250D62" w:rsidR="00E618D6" w:rsidRPr="00AE6461" w:rsidRDefault="00B20A79" w:rsidP="000A73DC">
      <w:pPr>
        <w:spacing w:after="0"/>
        <w:rPr>
          <w:rFonts w:ascii="Arial" w:hAnsi="Arial" w:cs="Arial"/>
          <w:b/>
          <w:sz w:val="28"/>
          <w:szCs w:val="28"/>
        </w:rPr>
      </w:pPr>
      <w:r>
        <w:rPr>
          <w:rFonts w:ascii="Arial" w:hAnsi="Arial" w:cs="Arial"/>
          <w:b/>
          <w:bCs/>
        </w:rPr>
        <w:t xml:space="preserve">Nelijane C. Menezes CRB-5: </w:t>
      </w:r>
      <w:r w:rsidR="000A73DC" w:rsidRPr="000A73DC">
        <w:rPr>
          <w:rFonts w:ascii="Arial" w:hAnsi="Arial" w:cs="Arial"/>
          <w:b/>
          <w:bCs/>
        </w:rPr>
        <w:t>BA-001538/O-8</w:t>
      </w:r>
      <w:r w:rsidR="007F6DEF" w:rsidRPr="00AE6461">
        <w:rPr>
          <w:rFonts w:ascii="Arial" w:hAnsi="Arial" w:cs="Arial"/>
          <w:b/>
          <w:sz w:val="28"/>
          <w:szCs w:val="28"/>
        </w:rPr>
        <w:t xml:space="preserve">     </w:t>
      </w:r>
    </w:p>
    <w:p w14:paraId="716BD7DD" w14:textId="07841B43" w:rsidR="001227AB" w:rsidRPr="00AE6461" w:rsidRDefault="000A73DC" w:rsidP="75A62B9B">
      <w:pPr>
        <w:spacing w:after="0"/>
        <w:ind w:left="709"/>
        <w:jc w:val="both"/>
        <w:rPr>
          <w:rFonts w:ascii="Arial" w:hAnsi="Arial" w:cs="Arial"/>
          <w:b/>
          <w:bCs/>
          <w:sz w:val="28"/>
          <w:szCs w:val="28"/>
        </w:rPr>
      </w:pPr>
      <w:r w:rsidRPr="00AE6461">
        <w:rPr>
          <w:rFonts w:ascii="Arial" w:hAnsi="Arial" w:cs="Arial"/>
          <w:noProof/>
          <w:szCs w:val="24"/>
        </w:rPr>
        <mc:AlternateContent>
          <mc:Choice Requires="wps">
            <w:drawing>
              <wp:anchor distT="45720" distB="45720" distL="114300" distR="114300" simplePos="0" relativeHeight="251659264" behindDoc="0" locked="0" layoutInCell="1" allowOverlap="1" wp14:anchorId="0930ECEB" wp14:editId="21299938">
                <wp:simplePos x="0" y="0"/>
                <wp:positionH relativeFrom="margin">
                  <wp:posOffset>780415</wp:posOffset>
                </wp:positionH>
                <wp:positionV relativeFrom="paragraph">
                  <wp:posOffset>331470</wp:posOffset>
                </wp:positionV>
                <wp:extent cx="4400550" cy="3125470"/>
                <wp:effectExtent l="0" t="0" r="19050" b="1778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3125470"/>
                        </a:xfrm>
                        <a:prstGeom prst="rect">
                          <a:avLst/>
                        </a:prstGeom>
                        <a:solidFill>
                          <a:srgbClr val="FFFFFF"/>
                        </a:solidFill>
                        <a:ln w="9525">
                          <a:solidFill>
                            <a:srgbClr val="000000"/>
                          </a:solidFill>
                          <a:miter lim="800000"/>
                          <a:headEnd/>
                          <a:tailEnd/>
                        </a:ln>
                      </wps:spPr>
                      <wps:txbx>
                        <w:txbxContent>
                          <w:p w14:paraId="2151240C" w14:textId="49380053" w:rsidR="005D22F4" w:rsidRPr="00847B36" w:rsidRDefault="001941C3" w:rsidP="00103594">
                            <w:pPr>
                              <w:spacing w:line="240" w:lineRule="auto"/>
                              <w:ind w:firstLine="0"/>
                              <w:jc w:val="both"/>
                              <w:rPr>
                                <w:rFonts w:ascii="Arial" w:hAnsi="Arial" w:cs="Arial"/>
                                <w:sz w:val="20"/>
                                <w:szCs w:val="20"/>
                              </w:rPr>
                            </w:pPr>
                            <w:r w:rsidRPr="00847B36">
                              <w:rPr>
                                <w:rFonts w:ascii="Arial" w:hAnsi="Arial" w:cs="Arial"/>
                                <w:sz w:val="20"/>
                                <w:szCs w:val="20"/>
                              </w:rPr>
                              <w:t>Menezes, Nelijane Campos</w:t>
                            </w:r>
                          </w:p>
                          <w:p w14:paraId="0C34388D" w14:textId="6CC9C8AF" w:rsidR="00103594" w:rsidRDefault="00C2165A" w:rsidP="00103594">
                            <w:pPr>
                              <w:tabs>
                                <w:tab w:val="left" w:pos="5190"/>
                              </w:tabs>
                              <w:spacing w:line="240" w:lineRule="auto"/>
                              <w:ind w:firstLine="0"/>
                              <w:jc w:val="both"/>
                              <w:rPr>
                                <w:rFonts w:ascii="Arial" w:hAnsi="Arial" w:cs="Arial"/>
                                <w:sz w:val="20"/>
                                <w:szCs w:val="20"/>
                              </w:rPr>
                            </w:pPr>
                            <w:r>
                              <w:rPr>
                                <w:rFonts w:ascii="Arial" w:hAnsi="Arial" w:cs="Arial"/>
                                <w:sz w:val="20"/>
                                <w:szCs w:val="20"/>
                              </w:rPr>
                              <w:t xml:space="preserve">      </w:t>
                            </w:r>
                            <w:r w:rsidR="00182322" w:rsidRPr="00182322">
                              <w:rPr>
                                <w:rFonts w:ascii="Arial" w:hAnsi="Arial" w:cs="Arial"/>
                                <w:sz w:val="20"/>
                                <w:szCs w:val="20"/>
                              </w:rPr>
                              <w:t>Contribuições do uso de materiais digitais acessíveis no processo de ensino- aprendizagem de pessoas com deficiência visual nas universidades públicas federais da Região Nordeste</w:t>
                            </w:r>
                            <w:r w:rsidR="00FA76BB" w:rsidRPr="00847B36">
                              <w:rPr>
                                <w:rFonts w:ascii="Arial" w:hAnsi="Arial" w:cs="Arial"/>
                                <w:sz w:val="20"/>
                                <w:szCs w:val="20"/>
                              </w:rPr>
                              <w:t>/Nelijane Campos Menezes</w:t>
                            </w:r>
                            <w:r w:rsidR="00E618D6" w:rsidRPr="00847B36">
                              <w:rPr>
                                <w:rFonts w:ascii="Arial" w:hAnsi="Arial" w:cs="Arial"/>
                                <w:sz w:val="20"/>
                                <w:szCs w:val="20"/>
                              </w:rPr>
                              <w:t xml:space="preserve">. </w:t>
                            </w:r>
                            <w:r w:rsidR="007B0E96">
                              <w:rPr>
                                <w:rFonts w:ascii="Arial" w:hAnsi="Arial" w:cs="Arial"/>
                                <w:sz w:val="20"/>
                                <w:szCs w:val="20"/>
                              </w:rPr>
                              <w:t xml:space="preserve">Salvador, </w:t>
                            </w:r>
                            <w:r w:rsidR="00E618D6" w:rsidRPr="00847B36">
                              <w:rPr>
                                <w:rFonts w:ascii="Arial" w:hAnsi="Arial" w:cs="Arial"/>
                                <w:sz w:val="20"/>
                                <w:szCs w:val="20"/>
                              </w:rPr>
                              <w:t>202</w:t>
                            </w:r>
                            <w:r w:rsidR="006F131D" w:rsidRPr="00847B36">
                              <w:rPr>
                                <w:rFonts w:ascii="Arial" w:hAnsi="Arial" w:cs="Arial"/>
                                <w:sz w:val="20"/>
                                <w:szCs w:val="20"/>
                              </w:rPr>
                              <w:t>4</w:t>
                            </w:r>
                            <w:r w:rsidR="00E618D6" w:rsidRPr="00847B36">
                              <w:rPr>
                                <w:rFonts w:ascii="Arial" w:hAnsi="Arial" w:cs="Arial"/>
                                <w:sz w:val="20"/>
                                <w:szCs w:val="20"/>
                              </w:rPr>
                              <w:t xml:space="preserve">. </w:t>
                            </w:r>
                          </w:p>
                          <w:p w14:paraId="43A4FA6E" w14:textId="75657378" w:rsidR="00691F1D" w:rsidRPr="00847B36" w:rsidRDefault="00103594" w:rsidP="00103594">
                            <w:pPr>
                              <w:tabs>
                                <w:tab w:val="left" w:pos="5190"/>
                              </w:tabs>
                              <w:spacing w:line="240" w:lineRule="auto"/>
                              <w:ind w:firstLine="0"/>
                              <w:jc w:val="both"/>
                              <w:rPr>
                                <w:rFonts w:ascii="Arial" w:hAnsi="Arial" w:cs="Arial"/>
                                <w:sz w:val="20"/>
                                <w:szCs w:val="20"/>
                              </w:rPr>
                            </w:pPr>
                            <w:r>
                              <w:rPr>
                                <w:rFonts w:ascii="Arial" w:hAnsi="Arial" w:cs="Arial"/>
                                <w:sz w:val="20"/>
                                <w:szCs w:val="20"/>
                              </w:rPr>
                              <w:t xml:space="preserve">       </w:t>
                            </w:r>
                            <w:r w:rsidR="002616A6" w:rsidRPr="00847B36">
                              <w:rPr>
                                <w:rFonts w:ascii="Arial" w:hAnsi="Arial" w:cs="Arial"/>
                                <w:sz w:val="20"/>
                                <w:szCs w:val="20"/>
                              </w:rPr>
                              <w:t>10</w:t>
                            </w:r>
                            <w:r w:rsidR="000F05D9">
                              <w:rPr>
                                <w:rFonts w:ascii="Arial" w:hAnsi="Arial" w:cs="Arial"/>
                                <w:sz w:val="20"/>
                                <w:szCs w:val="20"/>
                              </w:rPr>
                              <w:t>8</w:t>
                            </w:r>
                            <w:r w:rsidR="00E618D6" w:rsidRPr="00847B36">
                              <w:rPr>
                                <w:rFonts w:ascii="Arial" w:hAnsi="Arial" w:cs="Arial"/>
                                <w:sz w:val="20"/>
                                <w:szCs w:val="20"/>
                              </w:rPr>
                              <w:t xml:space="preserve"> f.</w:t>
                            </w:r>
                            <w:r w:rsidR="008D52F0">
                              <w:rPr>
                                <w:rFonts w:ascii="Arial" w:hAnsi="Arial" w:cs="Arial"/>
                                <w:sz w:val="20"/>
                                <w:szCs w:val="20"/>
                              </w:rPr>
                              <w:t>;</w:t>
                            </w:r>
                            <w:r>
                              <w:rPr>
                                <w:rFonts w:ascii="Arial" w:hAnsi="Arial" w:cs="Arial"/>
                                <w:sz w:val="20"/>
                                <w:szCs w:val="20"/>
                              </w:rPr>
                              <w:t xml:space="preserve"> il.</w:t>
                            </w:r>
                          </w:p>
                          <w:p w14:paraId="5E69F641" w14:textId="77777777" w:rsidR="004D71A0" w:rsidRDefault="00C2165A" w:rsidP="00103594">
                            <w:pPr>
                              <w:spacing w:line="240" w:lineRule="auto"/>
                              <w:ind w:firstLine="0"/>
                              <w:jc w:val="both"/>
                              <w:rPr>
                                <w:rFonts w:ascii="Arial" w:hAnsi="Arial" w:cs="Arial"/>
                                <w:sz w:val="20"/>
                                <w:szCs w:val="20"/>
                              </w:rPr>
                            </w:pPr>
                            <w:r>
                              <w:rPr>
                                <w:rFonts w:ascii="Arial" w:hAnsi="Arial" w:cs="Arial"/>
                                <w:sz w:val="20"/>
                                <w:szCs w:val="20"/>
                              </w:rPr>
                              <w:t xml:space="preserve">        </w:t>
                            </w:r>
                            <w:r w:rsidR="004D71A0" w:rsidRPr="00847B36">
                              <w:rPr>
                                <w:rFonts w:ascii="Arial" w:hAnsi="Arial" w:cs="Arial"/>
                                <w:sz w:val="20"/>
                                <w:szCs w:val="20"/>
                              </w:rPr>
                              <w:t>Dissertação (Mestrado) – Universidade Federal da Bahia, Instituto de Ciência da Informação, 2024.</w:t>
                            </w:r>
                          </w:p>
                          <w:p w14:paraId="0BF4260C" w14:textId="4F86CBBE" w:rsidR="005F2124" w:rsidRPr="00847B36" w:rsidRDefault="004D71A0" w:rsidP="008D52F0">
                            <w:pPr>
                              <w:spacing w:line="240" w:lineRule="auto"/>
                              <w:ind w:left="426" w:hanging="426"/>
                              <w:jc w:val="both"/>
                              <w:rPr>
                                <w:rFonts w:ascii="Arial" w:hAnsi="Arial" w:cs="Arial"/>
                                <w:sz w:val="20"/>
                                <w:szCs w:val="20"/>
                              </w:rPr>
                            </w:pPr>
                            <w:r>
                              <w:rPr>
                                <w:rFonts w:ascii="Arial" w:hAnsi="Arial" w:cs="Arial"/>
                                <w:sz w:val="20"/>
                                <w:szCs w:val="20"/>
                              </w:rPr>
                              <w:t xml:space="preserve">        </w:t>
                            </w:r>
                            <w:r w:rsidR="005F2124" w:rsidRPr="00847B36">
                              <w:rPr>
                                <w:rFonts w:ascii="Arial" w:hAnsi="Arial" w:cs="Arial"/>
                                <w:sz w:val="20"/>
                                <w:szCs w:val="20"/>
                              </w:rPr>
                              <w:t xml:space="preserve">Orientador: Prof. Dr. </w:t>
                            </w:r>
                            <w:r w:rsidR="0021546F" w:rsidRPr="00847B36">
                              <w:rPr>
                                <w:rFonts w:ascii="Arial" w:hAnsi="Arial" w:cs="Arial"/>
                                <w:sz w:val="20"/>
                                <w:szCs w:val="20"/>
                              </w:rPr>
                              <w:t xml:space="preserve">Sérgio Franklin Ribeiro da Silva                                              </w:t>
                            </w:r>
                            <w:r w:rsidR="009D3719">
                              <w:rPr>
                                <w:rFonts w:ascii="Arial" w:hAnsi="Arial" w:cs="Arial"/>
                                <w:sz w:val="20"/>
                                <w:szCs w:val="20"/>
                              </w:rPr>
                              <w:t xml:space="preserve">    </w:t>
                            </w:r>
                            <w:r w:rsidR="008D52F0">
                              <w:rPr>
                                <w:rFonts w:ascii="Arial" w:hAnsi="Arial" w:cs="Arial"/>
                                <w:sz w:val="20"/>
                                <w:szCs w:val="20"/>
                              </w:rPr>
                              <w:t xml:space="preserve"> </w:t>
                            </w:r>
                            <w:r w:rsidR="0021546F" w:rsidRPr="00847B36">
                              <w:rPr>
                                <w:rFonts w:ascii="Arial" w:hAnsi="Arial" w:cs="Arial"/>
                                <w:sz w:val="20"/>
                                <w:szCs w:val="20"/>
                              </w:rPr>
                              <w:t xml:space="preserve">Coorientadora: </w:t>
                            </w:r>
                            <w:proofErr w:type="spellStart"/>
                            <w:r w:rsidR="0021546F" w:rsidRPr="00847B36">
                              <w:rPr>
                                <w:rFonts w:ascii="Arial" w:hAnsi="Arial" w:cs="Arial"/>
                                <w:sz w:val="20"/>
                                <w:szCs w:val="20"/>
                              </w:rPr>
                              <w:t>Profª</w:t>
                            </w:r>
                            <w:proofErr w:type="spellEnd"/>
                            <w:r w:rsidR="0021546F" w:rsidRPr="00847B36">
                              <w:rPr>
                                <w:rFonts w:ascii="Arial" w:hAnsi="Arial" w:cs="Arial"/>
                                <w:sz w:val="20"/>
                                <w:szCs w:val="20"/>
                              </w:rPr>
                              <w:t xml:space="preserve"> </w:t>
                            </w:r>
                            <w:proofErr w:type="spellStart"/>
                            <w:r w:rsidR="0021546F" w:rsidRPr="00847B36">
                              <w:rPr>
                                <w:rFonts w:ascii="Arial" w:hAnsi="Arial" w:cs="Arial"/>
                                <w:sz w:val="20"/>
                                <w:szCs w:val="20"/>
                              </w:rPr>
                              <w:t>Dr</w:t>
                            </w:r>
                            <w:proofErr w:type="spellEnd"/>
                            <w:r w:rsidR="0021546F" w:rsidRPr="00847B36">
                              <w:rPr>
                                <w:rFonts w:ascii="Arial" w:hAnsi="Arial" w:cs="Arial"/>
                                <w:sz w:val="20"/>
                                <w:szCs w:val="20"/>
                              </w:rPr>
                              <w:t>ª Claudia Paranhos de Jesus Portela</w:t>
                            </w:r>
                            <w:r w:rsidR="001E2CF7" w:rsidRPr="00847B36">
                              <w:rPr>
                                <w:rFonts w:ascii="Arial" w:hAnsi="Arial" w:cs="Arial"/>
                                <w:sz w:val="20"/>
                                <w:szCs w:val="20"/>
                              </w:rPr>
                              <w:t xml:space="preserve">. </w:t>
                            </w:r>
                            <w:r w:rsidR="00C2165A">
                              <w:rPr>
                                <w:rFonts w:ascii="Arial" w:hAnsi="Arial" w:cs="Arial"/>
                                <w:sz w:val="20"/>
                                <w:szCs w:val="20"/>
                              </w:rPr>
                              <w:t xml:space="preserve">     </w:t>
                            </w:r>
                          </w:p>
                          <w:p w14:paraId="0984E39A" w14:textId="77777777" w:rsidR="005F2124" w:rsidRPr="00847B36" w:rsidRDefault="005F2124" w:rsidP="00103594">
                            <w:pPr>
                              <w:spacing w:line="240" w:lineRule="auto"/>
                              <w:ind w:firstLine="0"/>
                              <w:jc w:val="both"/>
                              <w:rPr>
                                <w:rFonts w:ascii="Arial" w:hAnsi="Arial" w:cs="Arial"/>
                                <w:sz w:val="20"/>
                                <w:szCs w:val="20"/>
                              </w:rPr>
                            </w:pPr>
                          </w:p>
                          <w:p w14:paraId="15DC57D7" w14:textId="1E22C8B1" w:rsidR="001E2CF7" w:rsidRDefault="004D7322" w:rsidP="00156663">
                            <w:pPr>
                              <w:pStyle w:val="PargrafodaLista"/>
                              <w:numPr>
                                <w:ilvl w:val="0"/>
                                <w:numId w:val="26"/>
                              </w:numPr>
                              <w:spacing w:after="0" w:line="240" w:lineRule="auto"/>
                              <w:ind w:left="284" w:firstLine="76"/>
                              <w:jc w:val="both"/>
                              <w:rPr>
                                <w:rFonts w:ascii="Arial" w:hAnsi="Arial" w:cs="Arial"/>
                                <w:sz w:val="20"/>
                                <w:szCs w:val="20"/>
                              </w:rPr>
                            </w:pPr>
                            <w:r w:rsidRPr="00847B36">
                              <w:rPr>
                                <w:rFonts w:ascii="Arial" w:hAnsi="Arial" w:cs="Arial"/>
                                <w:sz w:val="20"/>
                                <w:szCs w:val="20"/>
                              </w:rPr>
                              <w:t>Pessoa com deficiência visual</w:t>
                            </w:r>
                            <w:r w:rsidR="00607910" w:rsidRPr="00847B36">
                              <w:rPr>
                                <w:rFonts w:ascii="Arial" w:hAnsi="Arial" w:cs="Arial"/>
                                <w:sz w:val="20"/>
                                <w:szCs w:val="20"/>
                              </w:rPr>
                              <w:t xml:space="preserve"> </w:t>
                            </w:r>
                            <w:r w:rsidR="00BA1C7E" w:rsidRPr="00847B36">
                              <w:rPr>
                                <w:rFonts w:ascii="Arial" w:hAnsi="Arial" w:cs="Arial"/>
                                <w:sz w:val="20"/>
                                <w:szCs w:val="20"/>
                              </w:rPr>
                              <w:t>–</w:t>
                            </w:r>
                            <w:r w:rsidR="001E2CF7" w:rsidRPr="00847B36">
                              <w:rPr>
                                <w:rFonts w:ascii="Arial" w:hAnsi="Arial" w:cs="Arial"/>
                                <w:sz w:val="20"/>
                                <w:szCs w:val="20"/>
                              </w:rPr>
                              <w:t xml:space="preserve"> </w:t>
                            </w:r>
                            <w:r w:rsidR="00156663">
                              <w:rPr>
                                <w:rFonts w:ascii="Arial" w:hAnsi="Arial" w:cs="Arial"/>
                                <w:sz w:val="20"/>
                                <w:szCs w:val="20"/>
                              </w:rPr>
                              <w:t>2</w:t>
                            </w:r>
                            <w:r w:rsidR="00BA1C7E" w:rsidRPr="00847B36">
                              <w:rPr>
                                <w:rFonts w:ascii="Arial" w:hAnsi="Arial" w:cs="Arial"/>
                                <w:sz w:val="20"/>
                                <w:szCs w:val="20"/>
                              </w:rPr>
                              <w:t>.</w:t>
                            </w:r>
                            <w:r w:rsidR="002E774D">
                              <w:rPr>
                                <w:rFonts w:ascii="Arial" w:hAnsi="Arial" w:cs="Arial"/>
                                <w:sz w:val="20"/>
                                <w:szCs w:val="20"/>
                              </w:rPr>
                              <w:t xml:space="preserve"> Educação</w:t>
                            </w:r>
                            <w:r w:rsidR="007C164B">
                              <w:rPr>
                                <w:rFonts w:ascii="Arial" w:hAnsi="Arial" w:cs="Arial"/>
                                <w:sz w:val="20"/>
                                <w:szCs w:val="20"/>
                              </w:rPr>
                              <w:t xml:space="preserve"> </w:t>
                            </w:r>
                            <w:r w:rsidR="002E774D">
                              <w:rPr>
                                <w:rFonts w:ascii="Arial" w:hAnsi="Arial" w:cs="Arial"/>
                                <w:sz w:val="20"/>
                                <w:szCs w:val="20"/>
                              </w:rPr>
                              <w:t xml:space="preserve">Superior </w:t>
                            </w:r>
                            <w:r w:rsidR="00847B36" w:rsidRPr="00847B36">
                              <w:rPr>
                                <w:rFonts w:ascii="Arial" w:hAnsi="Arial" w:cs="Arial"/>
                                <w:sz w:val="20"/>
                                <w:szCs w:val="20"/>
                              </w:rPr>
                              <w:t>–</w:t>
                            </w:r>
                            <w:r w:rsidR="000D5F69">
                              <w:rPr>
                                <w:rFonts w:ascii="Arial" w:hAnsi="Arial" w:cs="Arial"/>
                                <w:sz w:val="20"/>
                                <w:szCs w:val="20"/>
                              </w:rPr>
                              <w:t xml:space="preserve"> </w:t>
                            </w:r>
                            <w:r w:rsidR="00156663">
                              <w:rPr>
                                <w:rFonts w:ascii="Arial" w:hAnsi="Arial" w:cs="Arial"/>
                                <w:sz w:val="20"/>
                                <w:szCs w:val="20"/>
                              </w:rPr>
                              <w:t>3</w:t>
                            </w:r>
                            <w:r w:rsidR="00847B36" w:rsidRPr="00847B36">
                              <w:rPr>
                                <w:rFonts w:ascii="Arial" w:hAnsi="Arial" w:cs="Arial"/>
                                <w:sz w:val="20"/>
                                <w:szCs w:val="20"/>
                              </w:rPr>
                              <w:t>.</w:t>
                            </w:r>
                            <w:r w:rsidR="000D5F69" w:rsidRPr="000D5F69">
                              <w:rPr>
                                <w:rFonts w:ascii="Arial" w:hAnsi="Arial" w:cs="Arial"/>
                                <w:sz w:val="20"/>
                                <w:szCs w:val="20"/>
                              </w:rPr>
                              <w:t xml:space="preserve"> </w:t>
                            </w:r>
                            <w:r w:rsidR="00387218">
                              <w:rPr>
                                <w:rFonts w:ascii="Arial" w:hAnsi="Arial" w:cs="Arial"/>
                                <w:sz w:val="20"/>
                                <w:szCs w:val="20"/>
                              </w:rPr>
                              <w:t>Biblioteca Universitária</w:t>
                            </w:r>
                            <w:r w:rsidR="000D5F69" w:rsidRPr="00847B36">
                              <w:rPr>
                                <w:rFonts w:ascii="Arial" w:hAnsi="Arial" w:cs="Arial"/>
                                <w:sz w:val="20"/>
                                <w:szCs w:val="20"/>
                              </w:rPr>
                              <w:t>.</w:t>
                            </w:r>
                            <w:r w:rsidR="002E774D">
                              <w:rPr>
                                <w:rFonts w:ascii="Arial" w:hAnsi="Arial" w:cs="Arial"/>
                                <w:sz w:val="20"/>
                                <w:szCs w:val="20"/>
                              </w:rPr>
                              <w:t xml:space="preserve"> 4. </w:t>
                            </w:r>
                            <w:r w:rsidR="002E774D" w:rsidRPr="00847B36">
                              <w:rPr>
                                <w:rFonts w:ascii="Arial" w:hAnsi="Arial" w:cs="Arial"/>
                                <w:sz w:val="20"/>
                                <w:szCs w:val="20"/>
                              </w:rPr>
                              <w:t>Texto acessível</w:t>
                            </w:r>
                            <w:r w:rsidR="002E774D">
                              <w:rPr>
                                <w:rFonts w:ascii="Arial" w:hAnsi="Arial" w:cs="Arial"/>
                                <w:sz w:val="20"/>
                                <w:szCs w:val="20"/>
                              </w:rPr>
                              <w:t xml:space="preserve">. </w:t>
                            </w:r>
                            <w:r w:rsidR="00BA1C7E" w:rsidRPr="00847B36">
                              <w:rPr>
                                <w:rFonts w:ascii="Arial" w:hAnsi="Arial" w:cs="Arial"/>
                                <w:sz w:val="20"/>
                                <w:szCs w:val="20"/>
                              </w:rPr>
                              <w:t>I. Autor</w:t>
                            </w:r>
                            <w:r w:rsidR="00A402D2" w:rsidRPr="00847B36">
                              <w:rPr>
                                <w:rFonts w:ascii="Arial" w:hAnsi="Arial" w:cs="Arial"/>
                                <w:sz w:val="20"/>
                                <w:szCs w:val="20"/>
                              </w:rPr>
                              <w:t>. II. Título.</w:t>
                            </w:r>
                          </w:p>
                          <w:p w14:paraId="4AB07A18" w14:textId="77777777" w:rsidR="00211717" w:rsidRDefault="00211717" w:rsidP="00211717">
                            <w:pPr>
                              <w:pStyle w:val="PargrafodaLista"/>
                              <w:spacing w:after="0" w:line="240" w:lineRule="auto"/>
                              <w:ind w:firstLine="0"/>
                              <w:rPr>
                                <w:rFonts w:ascii="Arial" w:hAnsi="Arial" w:cs="Arial"/>
                                <w:sz w:val="20"/>
                                <w:szCs w:val="20"/>
                              </w:rPr>
                            </w:pPr>
                            <w:r>
                              <w:rPr>
                                <w:rFonts w:ascii="Arial" w:hAnsi="Arial" w:cs="Arial"/>
                                <w:sz w:val="20"/>
                                <w:szCs w:val="20"/>
                              </w:rPr>
                              <w:t xml:space="preserve">                   </w:t>
                            </w:r>
                          </w:p>
                          <w:p w14:paraId="74DAE529" w14:textId="496B1FAF" w:rsidR="002B1B69" w:rsidRDefault="00211717" w:rsidP="00211717">
                            <w:pPr>
                              <w:pStyle w:val="PargrafodaLista"/>
                              <w:spacing w:after="0" w:line="240" w:lineRule="auto"/>
                              <w:ind w:firstLine="0"/>
                              <w:rPr>
                                <w:rFonts w:ascii="Arial" w:hAnsi="Arial" w:cs="Arial"/>
                                <w:sz w:val="20"/>
                                <w:szCs w:val="20"/>
                              </w:rPr>
                            </w:pPr>
                            <w:r>
                              <w:rPr>
                                <w:rFonts w:ascii="Arial" w:hAnsi="Arial" w:cs="Arial"/>
                                <w:sz w:val="20"/>
                                <w:szCs w:val="20"/>
                              </w:rPr>
                              <w:t xml:space="preserve">                                                               </w:t>
                            </w:r>
                            <w:r w:rsidR="001D0F54">
                              <w:rPr>
                                <w:rFonts w:ascii="Arial" w:hAnsi="Arial" w:cs="Arial"/>
                                <w:sz w:val="20"/>
                                <w:szCs w:val="20"/>
                              </w:rPr>
                              <w:t xml:space="preserve">   </w:t>
                            </w:r>
                            <w:r>
                              <w:rPr>
                                <w:rFonts w:ascii="Arial" w:hAnsi="Arial" w:cs="Arial"/>
                                <w:sz w:val="20"/>
                                <w:szCs w:val="20"/>
                              </w:rPr>
                              <w:t xml:space="preserve"> </w:t>
                            </w:r>
                            <w:proofErr w:type="gramStart"/>
                            <w:r w:rsidR="002B1B69">
                              <w:rPr>
                                <w:rFonts w:ascii="Arial" w:hAnsi="Arial" w:cs="Arial"/>
                                <w:sz w:val="20"/>
                                <w:szCs w:val="20"/>
                              </w:rPr>
                              <w:t>CD</w:t>
                            </w:r>
                            <w:r w:rsidR="002E2E4F">
                              <w:rPr>
                                <w:rFonts w:ascii="Arial" w:hAnsi="Arial" w:cs="Arial"/>
                                <w:sz w:val="20"/>
                                <w:szCs w:val="20"/>
                              </w:rPr>
                              <w:t>D</w:t>
                            </w:r>
                            <w:r>
                              <w:rPr>
                                <w:rFonts w:ascii="Arial" w:hAnsi="Arial" w:cs="Arial"/>
                                <w:sz w:val="20"/>
                                <w:szCs w:val="20"/>
                              </w:rPr>
                              <w:t xml:space="preserve">  </w:t>
                            </w:r>
                            <w:r w:rsidR="0045115A">
                              <w:rPr>
                                <w:rFonts w:ascii="Arial" w:hAnsi="Arial" w:cs="Arial"/>
                                <w:sz w:val="20"/>
                                <w:szCs w:val="20"/>
                              </w:rPr>
                              <w:t>37</w:t>
                            </w:r>
                            <w:r w:rsidR="002E2E4F">
                              <w:rPr>
                                <w:rFonts w:ascii="Arial" w:hAnsi="Arial" w:cs="Arial"/>
                                <w:sz w:val="20"/>
                                <w:szCs w:val="20"/>
                              </w:rPr>
                              <w:t>1.911</w:t>
                            </w:r>
                            <w:proofErr w:type="gramEnd"/>
                          </w:p>
                          <w:p w14:paraId="212A71AA" w14:textId="03ACCBB0" w:rsidR="002E2E4F" w:rsidRPr="00847B36" w:rsidRDefault="00573877" w:rsidP="00211717">
                            <w:pPr>
                              <w:pStyle w:val="PargrafodaLista"/>
                              <w:spacing w:after="0" w:line="240" w:lineRule="auto"/>
                              <w:ind w:firstLine="0"/>
                              <w:rPr>
                                <w:rFonts w:ascii="Arial" w:hAnsi="Arial" w:cs="Arial"/>
                                <w:sz w:val="20"/>
                                <w:szCs w:val="20"/>
                              </w:rPr>
                            </w:pPr>
                            <w:r>
                              <w:rPr>
                                <w:rFonts w:ascii="Arial" w:hAnsi="Arial" w:cs="Arial"/>
                                <w:sz w:val="20"/>
                                <w:szCs w:val="20"/>
                              </w:rPr>
                              <w:t xml:space="preserve">                                                                         CDU 376-056.262</w:t>
                            </w:r>
                          </w:p>
                          <w:p w14:paraId="5EEC92D1" w14:textId="77777777" w:rsidR="001941C3" w:rsidRPr="00847B36" w:rsidRDefault="001941C3" w:rsidP="001941C3">
                            <w:pPr>
                              <w:ind w:firstLine="0"/>
                              <w:jc w:val="both"/>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0ECEB" id="_x0000_t202" coordsize="21600,21600" o:spt="202" path="m,l,21600r21600,l21600,xe">
                <v:stroke joinstyle="miter"/>
                <v:path gradientshapeok="t" o:connecttype="rect"/>
              </v:shapetype>
              <v:shape id="Caixa de Texto 2" o:spid="_x0000_s1026" type="#_x0000_t202" style="position:absolute;left:0;text-align:left;margin-left:61.45pt;margin-top:26.1pt;width:346.5pt;height:246.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">
                <v:textbox>
                  <w:txbxContent>
                    <w:p w14:paraId="2151240C" w14:textId="49380053" w:rsidR="005D22F4" w:rsidRPr="00847B36" w:rsidRDefault="001941C3" w:rsidP="00103594">
                      <w:pPr>
                        <w:spacing w:line="240" w:lineRule="auto"/>
                        <w:ind w:firstLine="0"/>
                        <w:jc w:val="both"/>
                        <w:rPr>
                          <w:rFonts w:ascii="Arial" w:hAnsi="Arial" w:cs="Arial"/>
                          <w:sz w:val="20"/>
                          <w:szCs w:val="20"/>
                        </w:rPr>
                      </w:pPr>
                      <w:r w:rsidRPr="00847B36">
                        <w:rPr>
                          <w:rFonts w:ascii="Arial" w:hAnsi="Arial" w:cs="Arial"/>
                          <w:sz w:val="20"/>
                          <w:szCs w:val="20"/>
                        </w:rPr>
                        <w:t>Menezes, Nelijane Campos</w:t>
                      </w:r>
                    </w:p>
                    <w:p w14:paraId="0C34388D" w14:textId="6CC9C8AF" w:rsidR="00103594" w:rsidRDefault="00C2165A" w:rsidP="00103594">
                      <w:pPr>
                        <w:tabs>
                          <w:tab w:val="left" w:pos="5190"/>
                        </w:tabs>
                        <w:spacing w:line="240" w:lineRule="auto"/>
                        <w:ind w:firstLine="0"/>
                        <w:jc w:val="both"/>
                        <w:rPr>
                          <w:rFonts w:ascii="Arial" w:hAnsi="Arial" w:cs="Arial"/>
                          <w:sz w:val="20"/>
                          <w:szCs w:val="20"/>
                        </w:rPr>
                      </w:pPr>
                      <w:r>
                        <w:rPr>
                          <w:rFonts w:ascii="Arial" w:hAnsi="Arial" w:cs="Arial"/>
                          <w:sz w:val="20"/>
                          <w:szCs w:val="20"/>
                        </w:rPr>
                        <w:t xml:space="preserve">      </w:t>
                      </w:r>
                      <w:r w:rsidR="00182322" w:rsidRPr="00182322">
                        <w:rPr>
                          <w:rFonts w:ascii="Arial" w:hAnsi="Arial" w:cs="Arial"/>
                          <w:sz w:val="20"/>
                          <w:szCs w:val="20"/>
                        </w:rPr>
                        <w:t>Contribuições do uso de materiais digitais acessíveis no processo de ensino- aprendizagem de pessoas com deficiência visual nas universidades públicas federais da Região Nordeste</w:t>
                      </w:r>
                      <w:r w:rsidR="00FA76BB" w:rsidRPr="00847B36">
                        <w:rPr>
                          <w:rFonts w:ascii="Arial" w:hAnsi="Arial" w:cs="Arial"/>
                          <w:sz w:val="20"/>
                          <w:szCs w:val="20"/>
                        </w:rPr>
                        <w:t>/Nelijane Campos Menezes</w:t>
                      </w:r>
                      <w:r w:rsidR="00E618D6" w:rsidRPr="00847B36">
                        <w:rPr>
                          <w:rFonts w:ascii="Arial" w:hAnsi="Arial" w:cs="Arial"/>
                          <w:sz w:val="20"/>
                          <w:szCs w:val="20"/>
                        </w:rPr>
                        <w:t xml:space="preserve">. </w:t>
                      </w:r>
                      <w:r w:rsidR="007B0E96">
                        <w:rPr>
                          <w:rFonts w:ascii="Arial" w:hAnsi="Arial" w:cs="Arial"/>
                          <w:sz w:val="20"/>
                          <w:szCs w:val="20"/>
                        </w:rPr>
                        <w:t xml:space="preserve">Salvador, </w:t>
                      </w:r>
                      <w:r w:rsidR="00E618D6" w:rsidRPr="00847B36">
                        <w:rPr>
                          <w:rFonts w:ascii="Arial" w:hAnsi="Arial" w:cs="Arial"/>
                          <w:sz w:val="20"/>
                          <w:szCs w:val="20"/>
                        </w:rPr>
                        <w:t>202</w:t>
                      </w:r>
                      <w:r w:rsidR="006F131D" w:rsidRPr="00847B36">
                        <w:rPr>
                          <w:rFonts w:ascii="Arial" w:hAnsi="Arial" w:cs="Arial"/>
                          <w:sz w:val="20"/>
                          <w:szCs w:val="20"/>
                        </w:rPr>
                        <w:t>4</w:t>
                      </w:r>
                      <w:r w:rsidR="00E618D6" w:rsidRPr="00847B36">
                        <w:rPr>
                          <w:rFonts w:ascii="Arial" w:hAnsi="Arial" w:cs="Arial"/>
                          <w:sz w:val="20"/>
                          <w:szCs w:val="20"/>
                        </w:rPr>
                        <w:t xml:space="preserve">. </w:t>
                      </w:r>
                    </w:p>
                    <w:p w14:paraId="43A4FA6E" w14:textId="75657378" w:rsidR="00691F1D" w:rsidRPr="00847B36" w:rsidRDefault="00103594" w:rsidP="00103594">
                      <w:pPr>
                        <w:tabs>
                          <w:tab w:val="left" w:pos="5190"/>
                        </w:tabs>
                        <w:spacing w:line="240" w:lineRule="auto"/>
                        <w:ind w:firstLine="0"/>
                        <w:jc w:val="both"/>
                        <w:rPr>
                          <w:rFonts w:ascii="Arial" w:hAnsi="Arial" w:cs="Arial"/>
                          <w:sz w:val="20"/>
                          <w:szCs w:val="20"/>
                        </w:rPr>
                      </w:pPr>
                      <w:r>
                        <w:rPr>
                          <w:rFonts w:ascii="Arial" w:hAnsi="Arial" w:cs="Arial"/>
                          <w:sz w:val="20"/>
                          <w:szCs w:val="20"/>
                        </w:rPr>
                        <w:t xml:space="preserve">       </w:t>
                      </w:r>
                      <w:r w:rsidR="002616A6" w:rsidRPr="00847B36">
                        <w:rPr>
                          <w:rFonts w:ascii="Arial" w:hAnsi="Arial" w:cs="Arial"/>
                          <w:sz w:val="20"/>
                          <w:szCs w:val="20"/>
                        </w:rPr>
                        <w:t>10</w:t>
                      </w:r>
                      <w:r w:rsidR="000F05D9">
                        <w:rPr>
                          <w:rFonts w:ascii="Arial" w:hAnsi="Arial" w:cs="Arial"/>
                          <w:sz w:val="20"/>
                          <w:szCs w:val="20"/>
                        </w:rPr>
                        <w:t>8</w:t>
                      </w:r>
                      <w:r w:rsidR="00E618D6" w:rsidRPr="00847B36">
                        <w:rPr>
                          <w:rFonts w:ascii="Arial" w:hAnsi="Arial" w:cs="Arial"/>
                          <w:sz w:val="20"/>
                          <w:szCs w:val="20"/>
                        </w:rPr>
                        <w:t xml:space="preserve"> f.</w:t>
                      </w:r>
                      <w:r w:rsidR="008D52F0">
                        <w:rPr>
                          <w:rFonts w:ascii="Arial" w:hAnsi="Arial" w:cs="Arial"/>
                          <w:sz w:val="20"/>
                          <w:szCs w:val="20"/>
                        </w:rPr>
                        <w:t>;</w:t>
                      </w:r>
                      <w:r>
                        <w:rPr>
                          <w:rFonts w:ascii="Arial" w:hAnsi="Arial" w:cs="Arial"/>
                          <w:sz w:val="20"/>
                          <w:szCs w:val="20"/>
                        </w:rPr>
                        <w:t xml:space="preserve"> il.</w:t>
                      </w:r>
                    </w:p>
                    <w:p w14:paraId="5E69F641" w14:textId="77777777" w:rsidR="004D71A0" w:rsidRDefault="00C2165A" w:rsidP="00103594">
                      <w:pPr>
                        <w:spacing w:line="240" w:lineRule="auto"/>
                        <w:ind w:firstLine="0"/>
                        <w:jc w:val="both"/>
                        <w:rPr>
                          <w:rFonts w:ascii="Arial" w:hAnsi="Arial" w:cs="Arial"/>
                          <w:sz w:val="20"/>
                          <w:szCs w:val="20"/>
                        </w:rPr>
                      </w:pPr>
                      <w:r>
                        <w:rPr>
                          <w:rFonts w:ascii="Arial" w:hAnsi="Arial" w:cs="Arial"/>
                          <w:sz w:val="20"/>
                          <w:szCs w:val="20"/>
                        </w:rPr>
                        <w:t xml:space="preserve">        </w:t>
                      </w:r>
                      <w:r w:rsidR="004D71A0" w:rsidRPr="00847B36">
                        <w:rPr>
                          <w:rFonts w:ascii="Arial" w:hAnsi="Arial" w:cs="Arial"/>
                          <w:sz w:val="20"/>
                          <w:szCs w:val="20"/>
                        </w:rPr>
                        <w:t>Dissertação (Mestrado) – Universidade Federal da Bahia, Instituto de Ciência da Informação, 2024.</w:t>
                      </w:r>
                    </w:p>
                    <w:p w14:paraId="0BF4260C" w14:textId="4F86CBBE" w:rsidR="005F2124" w:rsidRPr="00847B36" w:rsidRDefault="004D71A0" w:rsidP="008D52F0">
                      <w:pPr>
                        <w:spacing w:line="240" w:lineRule="auto"/>
                        <w:ind w:left="426" w:hanging="426"/>
                        <w:jc w:val="both"/>
                        <w:rPr>
                          <w:rFonts w:ascii="Arial" w:hAnsi="Arial" w:cs="Arial"/>
                          <w:sz w:val="20"/>
                          <w:szCs w:val="20"/>
                        </w:rPr>
                      </w:pPr>
                      <w:r>
                        <w:rPr>
                          <w:rFonts w:ascii="Arial" w:hAnsi="Arial" w:cs="Arial"/>
                          <w:sz w:val="20"/>
                          <w:szCs w:val="20"/>
                        </w:rPr>
                        <w:t xml:space="preserve">        </w:t>
                      </w:r>
                      <w:r w:rsidR="005F2124" w:rsidRPr="00847B36">
                        <w:rPr>
                          <w:rFonts w:ascii="Arial" w:hAnsi="Arial" w:cs="Arial"/>
                          <w:sz w:val="20"/>
                          <w:szCs w:val="20"/>
                        </w:rPr>
                        <w:t xml:space="preserve">Orientador: Prof. Dr. </w:t>
                      </w:r>
                      <w:r w:rsidR="0021546F" w:rsidRPr="00847B36">
                        <w:rPr>
                          <w:rFonts w:ascii="Arial" w:hAnsi="Arial" w:cs="Arial"/>
                          <w:sz w:val="20"/>
                          <w:szCs w:val="20"/>
                        </w:rPr>
                        <w:t xml:space="preserve">Sérgio Franklin Ribeiro da Silva                                              </w:t>
                      </w:r>
                      <w:r w:rsidR="009D3719">
                        <w:rPr>
                          <w:rFonts w:ascii="Arial" w:hAnsi="Arial" w:cs="Arial"/>
                          <w:sz w:val="20"/>
                          <w:szCs w:val="20"/>
                        </w:rPr>
                        <w:t xml:space="preserve">    </w:t>
                      </w:r>
                      <w:r w:rsidR="008D52F0">
                        <w:rPr>
                          <w:rFonts w:ascii="Arial" w:hAnsi="Arial" w:cs="Arial"/>
                          <w:sz w:val="20"/>
                          <w:szCs w:val="20"/>
                        </w:rPr>
                        <w:t xml:space="preserve"> </w:t>
                      </w:r>
                      <w:r w:rsidR="0021546F" w:rsidRPr="00847B36">
                        <w:rPr>
                          <w:rFonts w:ascii="Arial" w:hAnsi="Arial" w:cs="Arial"/>
                          <w:sz w:val="20"/>
                          <w:szCs w:val="20"/>
                        </w:rPr>
                        <w:t xml:space="preserve">Coorientadora: </w:t>
                      </w:r>
                      <w:proofErr w:type="spellStart"/>
                      <w:r w:rsidR="0021546F" w:rsidRPr="00847B36">
                        <w:rPr>
                          <w:rFonts w:ascii="Arial" w:hAnsi="Arial" w:cs="Arial"/>
                          <w:sz w:val="20"/>
                          <w:szCs w:val="20"/>
                        </w:rPr>
                        <w:t>Profª</w:t>
                      </w:r>
                      <w:proofErr w:type="spellEnd"/>
                      <w:r w:rsidR="0021546F" w:rsidRPr="00847B36">
                        <w:rPr>
                          <w:rFonts w:ascii="Arial" w:hAnsi="Arial" w:cs="Arial"/>
                          <w:sz w:val="20"/>
                          <w:szCs w:val="20"/>
                        </w:rPr>
                        <w:t xml:space="preserve"> </w:t>
                      </w:r>
                      <w:proofErr w:type="spellStart"/>
                      <w:r w:rsidR="0021546F" w:rsidRPr="00847B36">
                        <w:rPr>
                          <w:rFonts w:ascii="Arial" w:hAnsi="Arial" w:cs="Arial"/>
                          <w:sz w:val="20"/>
                          <w:szCs w:val="20"/>
                        </w:rPr>
                        <w:t>Dr</w:t>
                      </w:r>
                      <w:proofErr w:type="spellEnd"/>
                      <w:r w:rsidR="0021546F" w:rsidRPr="00847B36">
                        <w:rPr>
                          <w:rFonts w:ascii="Arial" w:hAnsi="Arial" w:cs="Arial"/>
                          <w:sz w:val="20"/>
                          <w:szCs w:val="20"/>
                        </w:rPr>
                        <w:t>ª Claudia Paranhos de Jesus Portela</w:t>
                      </w:r>
                      <w:r w:rsidR="001E2CF7" w:rsidRPr="00847B36">
                        <w:rPr>
                          <w:rFonts w:ascii="Arial" w:hAnsi="Arial" w:cs="Arial"/>
                          <w:sz w:val="20"/>
                          <w:szCs w:val="20"/>
                        </w:rPr>
                        <w:t xml:space="preserve">. </w:t>
                      </w:r>
                      <w:r w:rsidR="00C2165A">
                        <w:rPr>
                          <w:rFonts w:ascii="Arial" w:hAnsi="Arial" w:cs="Arial"/>
                          <w:sz w:val="20"/>
                          <w:szCs w:val="20"/>
                        </w:rPr>
                        <w:t xml:space="preserve">     </w:t>
                      </w:r>
                    </w:p>
                    <w:p w14:paraId="0984E39A" w14:textId="77777777" w:rsidR="005F2124" w:rsidRPr="00847B36" w:rsidRDefault="005F2124" w:rsidP="00103594">
                      <w:pPr>
                        <w:spacing w:line="240" w:lineRule="auto"/>
                        <w:ind w:firstLine="0"/>
                        <w:jc w:val="both"/>
                        <w:rPr>
                          <w:rFonts w:ascii="Arial" w:hAnsi="Arial" w:cs="Arial"/>
                          <w:sz w:val="20"/>
                          <w:szCs w:val="20"/>
                        </w:rPr>
                      </w:pPr>
                    </w:p>
                    <w:p w14:paraId="15DC57D7" w14:textId="1E22C8B1" w:rsidR="001E2CF7" w:rsidRDefault="004D7322" w:rsidP="00156663">
                      <w:pPr>
                        <w:pStyle w:val="PargrafodaLista"/>
                        <w:numPr>
                          <w:ilvl w:val="0"/>
                          <w:numId w:val="26"/>
                        </w:numPr>
                        <w:spacing w:after="0" w:line="240" w:lineRule="auto"/>
                        <w:ind w:left="284" w:firstLine="76"/>
                        <w:jc w:val="both"/>
                        <w:rPr>
                          <w:rFonts w:ascii="Arial" w:hAnsi="Arial" w:cs="Arial"/>
                          <w:sz w:val="20"/>
                          <w:szCs w:val="20"/>
                        </w:rPr>
                      </w:pPr>
                      <w:r w:rsidRPr="00847B36">
                        <w:rPr>
                          <w:rFonts w:ascii="Arial" w:hAnsi="Arial" w:cs="Arial"/>
                          <w:sz w:val="20"/>
                          <w:szCs w:val="20"/>
                        </w:rPr>
                        <w:t>Pessoa com deficiência visual</w:t>
                      </w:r>
                      <w:r w:rsidR="00607910" w:rsidRPr="00847B36">
                        <w:rPr>
                          <w:rFonts w:ascii="Arial" w:hAnsi="Arial" w:cs="Arial"/>
                          <w:sz w:val="20"/>
                          <w:szCs w:val="20"/>
                        </w:rPr>
                        <w:t xml:space="preserve"> </w:t>
                      </w:r>
                      <w:r w:rsidR="00BA1C7E" w:rsidRPr="00847B36">
                        <w:rPr>
                          <w:rFonts w:ascii="Arial" w:hAnsi="Arial" w:cs="Arial"/>
                          <w:sz w:val="20"/>
                          <w:szCs w:val="20"/>
                        </w:rPr>
                        <w:t>–</w:t>
                      </w:r>
                      <w:r w:rsidR="001E2CF7" w:rsidRPr="00847B36">
                        <w:rPr>
                          <w:rFonts w:ascii="Arial" w:hAnsi="Arial" w:cs="Arial"/>
                          <w:sz w:val="20"/>
                          <w:szCs w:val="20"/>
                        </w:rPr>
                        <w:t xml:space="preserve"> </w:t>
                      </w:r>
                      <w:r w:rsidR="00156663">
                        <w:rPr>
                          <w:rFonts w:ascii="Arial" w:hAnsi="Arial" w:cs="Arial"/>
                          <w:sz w:val="20"/>
                          <w:szCs w:val="20"/>
                        </w:rPr>
                        <w:t>2</w:t>
                      </w:r>
                      <w:r w:rsidR="00BA1C7E" w:rsidRPr="00847B36">
                        <w:rPr>
                          <w:rFonts w:ascii="Arial" w:hAnsi="Arial" w:cs="Arial"/>
                          <w:sz w:val="20"/>
                          <w:szCs w:val="20"/>
                        </w:rPr>
                        <w:t>.</w:t>
                      </w:r>
                      <w:r w:rsidR="002E774D">
                        <w:rPr>
                          <w:rFonts w:ascii="Arial" w:hAnsi="Arial" w:cs="Arial"/>
                          <w:sz w:val="20"/>
                          <w:szCs w:val="20"/>
                        </w:rPr>
                        <w:t xml:space="preserve"> Educação</w:t>
                      </w:r>
                      <w:r w:rsidR="007C164B">
                        <w:rPr>
                          <w:rFonts w:ascii="Arial" w:hAnsi="Arial" w:cs="Arial"/>
                          <w:sz w:val="20"/>
                          <w:szCs w:val="20"/>
                        </w:rPr>
                        <w:t xml:space="preserve"> </w:t>
                      </w:r>
                      <w:r w:rsidR="002E774D">
                        <w:rPr>
                          <w:rFonts w:ascii="Arial" w:hAnsi="Arial" w:cs="Arial"/>
                          <w:sz w:val="20"/>
                          <w:szCs w:val="20"/>
                        </w:rPr>
                        <w:t xml:space="preserve">Superior </w:t>
                      </w:r>
                      <w:r w:rsidR="00847B36" w:rsidRPr="00847B36">
                        <w:rPr>
                          <w:rFonts w:ascii="Arial" w:hAnsi="Arial" w:cs="Arial"/>
                          <w:sz w:val="20"/>
                          <w:szCs w:val="20"/>
                        </w:rPr>
                        <w:t>–</w:t>
                      </w:r>
                      <w:r w:rsidR="000D5F69">
                        <w:rPr>
                          <w:rFonts w:ascii="Arial" w:hAnsi="Arial" w:cs="Arial"/>
                          <w:sz w:val="20"/>
                          <w:szCs w:val="20"/>
                        </w:rPr>
                        <w:t xml:space="preserve"> </w:t>
                      </w:r>
                      <w:r w:rsidR="00156663">
                        <w:rPr>
                          <w:rFonts w:ascii="Arial" w:hAnsi="Arial" w:cs="Arial"/>
                          <w:sz w:val="20"/>
                          <w:szCs w:val="20"/>
                        </w:rPr>
                        <w:t>3</w:t>
                      </w:r>
                      <w:r w:rsidR="00847B36" w:rsidRPr="00847B36">
                        <w:rPr>
                          <w:rFonts w:ascii="Arial" w:hAnsi="Arial" w:cs="Arial"/>
                          <w:sz w:val="20"/>
                          <w:szCs w:val="20"/>
                        </w:rPr>
                        <w:t>.</w:t>
                      </w:r>
                      <w:r w:rsidR="000D5F69" w:rsidRPr="000D5F69">
                        <w:rPr>
                          <w:rFonts w:ascii="Arial" w:hAnsi="Arial" w:cs="Arial"/>
                          <w:sz w:val="20"/>
                          <w:szCs w:val="20"/>
                        </w:rPr>
                        <w:t xml:space="preserve"> </w:t>
                      </w:r>
                      <w:r w:rsidR="00387218">
                        <w:rPr>
                          <w:rFonts w:ascii="Arial" w:hAnsi="Arial" w:cs="Arial"/>
                          <w:sz w:val="20"/>
                          <w:szCs w:val="20"/>
                        </w:rPr>
                        <w:t>Biblioteca Universitária</w:t>
                      </w:r>
                      <w:r w:rsidR="000D5F69" w:rsidRPr="00847B36">
                        <w:rPr>
                          <w:rFonts w:ascii="Arial" w:hAnsi="Arial" w:cs="Arial"/>
                          <w:sz w:val="20"/>
                          <w:szCs w:val="20"/>
                        </w:rPr>
                        <w:t>.</w:t>
                      </w:r>
                      <w:r w:rsidR="002E774D">
                        <w:rPr>
                          <w:rFonts w:ascii="Arial" w:hAnsi="Arial" w:cs="Arial"/>
                          <w:sz w:val="20"/>
                          <w:szCs w:val="20"/>
                        </w:rPr>
                        <w:t xml:space="preserve"> 4. </w:t>
                      </w:r>
                      <w:r w:rsidR="002E774D" w:rsidRPr="00847B36">
                        <w:rPr>
                          <w:rFonts w:ascii="Arial" w:hAnsi="Arial" w:cs="Arial"/>
                          <w:sz w:val="20"/>
                          <w:szCs w:val="20"/>
                        </w:rPr>
                        <w:t>Texto acessível</w:t>
                      </w:r>
                      <w:r w:rsidR="002E774D">
                        <w:rPr>
                          <w:rFonts w:ascii="Arial" w:hAnsi="Arial" w:cs="Arial"/>
                          <w:sz w:val="20"/>
                          <w:szCs w:val="20"/>
                        </w:rPr>
                        <w:t xml:space="preserve">. </w:t>
                      </w:r>
                      <w:r w:rsidR="00BA1C7E" w:rsidRPr="00847B36">
                        <w:rPr>
                          <w:rFonts w:ascii="Arial" w:hAnsi="Arial" w:cs="Arial"/>
                          <w:sz w:val="20"/>
                          <w:szCs w:val="20"/>
                        </w:rPr>
                        <w:t>I. Autor</w:t>
                      </w:r>
                      <w:r w:rsidR="00A402D2" w:rsidRPr="00847B36">
                        <w:rPr>
                          <w:rFonts w:ascii="Arial" w:hAnsi="Arial" w:cs="Arial"/>
                          <w:sz w:val="20"/>
                          <w:szCs w:val="20"/>
                        </w:rPr>
                        <w:t>. II. Título.</w:t>
                      </w:r>
                    </w:p>
                    <w:p w14:paraId="4AB07A18" w14:textId="77777777" w:rsidR="00211717" w:rsidRDefault="00211717" w:rsidP="00211717">
                      <w:pPr>
                        <w:pStyle w:val="PargrafodaLista"/>
                        <w:spacing w:after="0" w:line="240" w:lineRule="auto"/>
                        <w:ind w:firstLine="0"/>
                        <w:rPr>
                          <w:rFonts w:ascii="Arial" w:hAnsi="Arial" w:cs="Arial"/>
                          <w:sz w:val="20"/>
                          <w:szCs w:val="20"/>
                        </w:rPr>
                      </w:pPr>
                      <w:r>
                        <w:rPr>
                          <w:rFonts w:ascii="Arial" w:hAnsi="Arial" w:cs="Arial"/>
                          <w:sz w:val="20"/>
                          <w:szCs w:val="20"/>
                        </w:rPr>
                        <w:t xml:space="preserve">                   </w:t>
                      </w:r>
                    </w:p>
                    <w:p w14:paraId="74DAE529" w14:textId="496B1FAF" w:rsidR="002B1B69" w:rsidRDefault="00211717" w:rsidP="00211717">
                      <w:pPr>
                        <w:pStyle w:val="PargrafodaLista"/>
                        <w:spacing w:after="0" w:line="240" w:lineRule="auto"/>
                        <w:ind w:firstLine="0"/>
                        <w:rPr>
                          <w:rFonts w:ascii="Arial" w:hAnsi="Arial" w:cs="Arial"/>
                          <w:sz w:val="20"/>
                          <w:szCs w:val="20"/>
                        </w:rPr>
                      </w:pPr>
                      <w:r>
                        <w:rPr>
                          <w:rFonts w:ascii="Arial" w:hAnsi="Arial" w:cs="Arial"/>
                          <w:sz w:val="20"/>
                          <w:szCs w:val="20"/>
                        </w:rPr>
                        <w:t xml:space="preserve">                                                               </w:t>
                      </w:r>
                      <w:r w:rsidR="001D0F54">
                        <w:rPr>
                          <w:rFonts w:ascii="Arial" w:hAnsi="Arial" w:cs="Arial"/>
                          <w:sz w:val="20"/>
                          <w:szCs w:val="20"/>
                        </w:rPr>
                        <w:t xml:space="preserve">   </w:t>
                      </w:r>
                      <w:r>
                        <w:rPr>
                          <w:rFonts w:ascii="Arial" w:hAnsi="Arial" w:cs="Arial"/>
                          <w:sz w:val="20"/>
                          <w:szCs w:val="20"/>
                        </w:rPr>
                        <w:t xml:space="preserve"> </w:t>
                      </w:r>
                      <w:proofErr w:type="gramStart"/>
                      <w:r w:rsidR="002B1B69">
                        <w:rPr>
                          <w:rFonts w:ascii="Arial" w:hAnsi="Arial" w:cs="Arial"/>
                          <w:sz w:val="20"/>
                          <w:szCs w:val="20"/>
                        </w:rPr>
                        <w:t>CD</w:t>
                      </w:r>
                      <w:r w:rsidR="002E2E4F">
                        <w:rPr>
                          <w:rFonts w:ascii="Arial" w:hAnsi="Arial" w:cs="Arial"/>
                          <w:sz w:val="20"/>
                          <w:szCs w:val="20"/>
                        </w:rPr>
                        <w:t>D</w:t>
                      </w:r>
                      <w:r>
                        <w:rPr>
                          <w:rFonts w:ascii="Arial" w:hAnsi="Arial" w:cs="Arial"/>
                          <w:sz w:val="20"/>
                          <w:szCs w:val="20"/>
                        </w:rPr>
                        <w:t xml:space="preserve">  </w:t>
                      </w:r>
                      <w:r w:rsidR="0045115A">
                        <w:rPr>
                          <w:rFonts w:ascii="Arial" w:hAnsi="Arial" w:cs="Arial"/>
                          <w:sz w:val="20"/>
                          <w:szCs w:val="20"/>
                        </w:rPr>
                        <w:t>37</w:t>
                      </w:r>
                      <w:r w:rsidR="002E2E4F">
                        <w:rPr>
                          <w:rFonts w:ascii="Arial" w:hAnsi="Arial" w:cs="Arial"/>
                          <w:sz w:val="20"/>
                          <w:szCs w:val="20"/>
                        </w:rPr>
                        <w:t>1.911</w:t>
                      </w:r>
                      <w:proofErr w:type="gramEnd"/>
                    </w:p>
                    <w:p w14:paraId="212A71AA" w14:textId="03ACCBB0" w:rsidR="002E2E4F" w:rsidRPr="00847B36" w:rsidRDefault="00573877" w:rsidP="00211717">
                      <w:pPr>
                        <w:pStyle w:val="PargrafodaLista"/>
                        <w:spacing w:after="0" w:line="240" w:lineRule="auto"/>
                        <w:ind w:firstLine="0"/>
                        <w:rPr>
                          <w:rFonts w:ascii="Arial" w:hAnsi="Arial" w:cs="Arial"/>
                          <w:sz w:val="20"/>
                          <w:szCs w:val="20"/>
                        </w:rPr>
                      </w:pPr>
                      <w:r>
                        <w:rPr>
                          <w:rFonts w:ascii="Arial" w:hAnsi="Arial" w:cs="Arial"/>
                          <w:sz w:val="20"/>
                          <w:szCs w:val="20"/>
                        </w:rPr>
                        <w:t xml:space="preserve">                                                                         CDU 376-056.262</w:t>
                      </w:r>
                    </w:p>
                    <w:p w14:paraId="5EEC92D1" w14:textId="77777777" w:rsidR="001941C3" w:rsidRPr="00847B36" w:rsidRDefault="001941C3" w:rsidP="001941C3">
                      <w:pPr>
                        <w:ind w:firstLine="0"/>
                        <w:jc w:val="both"/>
                        <w:rPr>
                          <w:rFonts w:ascii="Times New Roman" w:hAnsi="Times New Roman" w:cs="Times New Roman"/>
                          <w:sz w:val="20"/>
                          <w:szCs w:val="20"/>
                        </w:rPr>
                      </w:pPr>
                    </w:p>
                  </w:txbxContent>
                </v:textbox>
                <w10:wrap type="square" anchorx="margin"/>
              </v:shape>
            </w:pict>
          </mc:Fallback>
        </mc:AlternateContent>
      </w:r>
    </w:p>
    <w:p w14:paraId="65489E59" w14:textId="77777777" w:rsidR="001227AB" w:rsidRPr="00AE6461" w:rsidRDefault="001227AB" w:rsidP="007F6DEF">
      <w:pPr>
        <w:spacing w:after="0"/>
        <w:ind w:left="709"/>
        <w:jc w:val="both"/>
        <w:rPr>
          <w:rFonts w:ascii="Arial" w:hAnsi="Arial" w:cs="Arial"/>
          <w:b/>
          <w:sz w:val="28"/>
          <w:szCs w:val="28"/>
        </w:rPr>
      </w:pPr>
    </w:p>
    <w:p w14:paraId="58FD51F5" w14:textId="77777777" w:rsidR="00E62621" w:rsidRPr="00AE6461" w:rsidRDefault="00E62621" w:rsidP="007F6DEF">
      <w:pPr>
        <w:spacing w:after="0"/>
        <w:ind w:left="709"/>
        <w:jc w:val="both"/>
        <w:rPr>
          <w:rFonts w:ascii="Arial" w:hAnsi="Arial" w:cs="Arial"/>
          <w:b/>
          <w:sz w:val="28"/>
          <w:szCs w:val="28"/>
        </w:rPr>
      </w:pPr>
    </w:p>
    <w:p w14:paraId="2D4E016E" w14:textId="77777777" w:rsidR="00E62621" w:rsidRPr="00AE6461" w:rsidRDefault="00E62621" w:rsidP="007F6DEF">
      <w:pPr>
        <w:spacing w:after="0"/>
        <w:ind w:left="709"/>
        <w:jc w:val="both"/>
        <w:rPr>
          <w:rFonts w:ascii="Arial" w:hAnsi="Arial" w:cs="Arial"/>
          <w:b/>
          <w:sz w:val="28"/>
          <w:szCs w:val="28"/>
        </w:rPr>
      </w:pPr>
    </w:p>
    <w:p w14:paraId="5EC220BA" w14:textId="77777777" w:rsidR="001227AB" w:rsidRPr="00AE6461" w:rsidRDefault="001227AB" w:rsidP="007F6DEF">
      <w:pPr>
        <w:spacing w:after="0"/>
        <w:ind w:left="709"/>
        <w:jc w:val="both"/>
        <w:rPr>
          <w:rFonts w:ascii="Arial" w:hAnsi="Arial" w:cs="Arial"/>
          <w:b/>
          <w:sz w:val="28"/>
          <w:szCs w:val="28"/>
        </w:rPr>
      </w:pPr>
    </w:p>
    <w:p w14:paraId="202BD77F" w14:textId="77777777" w:rsidR="001227AB" w:rsidRPr="00AE6461" w:rsidRDefault="001227AB" w:rsidP="007F6DEF">
      <w:pPr>
        <w:spacing w:after="0"/>
        <w:ind w:left="709"/>
        <w:jc w:val="both"/>
        <w:rPr>
          <w:rFonts w:ascii="Arial" w:hAnsi="Arial" w:cs="Arial"/>
          <w:b/>
          <w:sz w:val="28"/>
          <w:szCs w:val="28"/>
        </w:rPr>
      </w:pPr>
    </w:p>
    <w:p w14:paraId="12C9ADF3" w14:textId="77777777" w:rsidR="00820A5C" w:rsidRPr="00AE6461" w:rsidRDefault="00820A5C" w:rsidP="007F6DEF">
      <w:pPr>
        <w:spacing w:after="0"/>
        <w:ind w:left="709"/>
        <w:jc w:val="both"/>
        <w:rPr>
          <w:rFonts w:ascii="Arial" w:hAnsi="Arial" w:cs="Arial"/>
          <w:b/>
          <w:sz w:val="28"/>
          <w:szCs w:val="28"/>
        </w:rPr>
      </w:pPr>
    </w:p>
    <w:p w14:paraId="28D6E563" w14:textId="77777777" w:rsidR="0083691E" w:rsidRPr="00AE6461" w:rsidRDefault="0083691E" w:rsidP="007F6DEF">
      <w:pPr>
        <w:spacing w:after="0"/>
        <w:ind w:left="709"/>
        <w:jc w:val="both"/>
        <w:rPr>
          <w:rFonts w:ascii="Arial" w:hAnsi="Arial" w:cs="Arial"/>
          <w:b/>
          <w:sz w:val="28"/>
          <w:szCs w:val="28"/>
        </w:rPr>
      </w:pPr>
    </w:p>
    <w:p w14:paraId="21BFFEDD" w14:textId="77777777" w:rsidR="0083691E" w:rsidRDefault="0083691E" w:rsidP="007F6DEF">
      <w:pPr>
        <w:spacing w:after="0"/>
        <w:ind w:left="709"/>
        <w:jc w:val="both"/>
        <w:rPr>
          <w:rFonts w:ascii="Arial" w:hAnsi="Arial" w:cs="Arial"/>
          <w:b/>
          <w:sz w:val="28"/>
          <w:szCs w:val="28"/>
        </w:rPr>
      </w:pPr>
    </w:p>
    <w:p w14:paraId="07CADE1D" w14:textId="77777777" w:rsidR="00156663" w:rsidRDefault="00156663" w:rsidP="007F6DEF">
      <w:pPr>
        <w:spacing w:after="0"/>
        <w:ind w:left="709"/>
        <w:jc w:val="both"/>
        <w:rPr>
          <w:rFonts w:ascii="Arial" w:hAnsi="Arial" w:cs="Arial"/>
          <w:b/>
          <w:sz w:val="28"/>
          <w:szCs w:val="28"/>
        </w:rPr>
      </w:pPr>
    </w:p>
    <w:p w14:paraId="7BD38A2D" w14:textId="77777777" w:rsidR="00156663" w:rsidRDefault="00156663" w:rsidP="007F6DEF">
      <w:pPr>
        <w:spacing w:after="0"/>
        <w:ind w:left="709"/>
        <w:jc w:val="both"/>
        <w:rPr>
          <w:rFonts w:ascii="Arial" w:hAnsi="Arial" w:cs="Arial"/>
          <w:b/>
          <w:sz w:val="28"/>
          <w:szCs w:val="28"/>
        </w:rPr>
      </w:pPr>
    </w:p>
    <w:p w14:paraId="2BB8B035" w14:textId="77777777" w:rsidR="000A73DC" w:rsidRDefault="000A73DC" w:rsidP="007F6DEF">
      <w:pPr>
        <w:spacing w:after="0"/>
        <w:ind w:left="709"/>
        <w:jc w:val="both"/>
        <w:rPr>
          <w:rFonts w:ascii="Arial" w:hAnsi="Arial" w:cs="Arial"/>
          <w:b/>
          <w:sz w:val="28"/>
          <w:szCs w:val="28"/>
        </w:rPr>
      </w:pPr>
    </w:p>
    <w:p w14:paraId="05A9B9C8" w14:textId="77777777" w:rsidR="000A73DC" w:rsidRPr="00AE6461" w:rsidRDefault="000A73DC" w:rsidP="007F6DEF">
      <w:pPr>
        <w:spacing w:after="0"/>
        <w:ind w:left="709"/>
        <w:jc w:val="both"/>
        <w:rPr>
          <w:rFonts w:ascii="Arial" w:hAnsi="Arial" w:cs="Arial"/>
          <w:b/>
          <w:sz w:val="28"/>
          <w:szCs w:val="28"/>
        </w:rPr>
      </w:pPr>
    </w:p>
    <w:p w14:paraId="1CC55B31" w14:textId="32B97840" w:rsidR="1FF4E6D2" w:rsidRDefault="1FF4E6D2" w:rsidP="1FF4E6D2">
      <w:pPr>
        <w:spacing w:after="0" w:line="240" w:lineRule="auto"/>
        <w:ind w:right="191" w:firstLine="0"/>
        <w:jc w:val="both"/>
        <w:rPr>
          <w:rFonts w:ascii="Arial" w:hAnsi="Arial" w:cs="Arial"/>
        </w:rPr>
      </w:pPr>
    </w:p>
    <w:p w14:paraId="7B0E0107" w14:textId="735716BF" w:rsidR="00C50D3A" w:rsidRDefault="0015576C" w:rsidP="005E1E3A">
      <w:pPr>
        <w:spacing w:after="0"/>
        <w:jc w:val="left"/>
        <w:rPr>
          <w:rFonts w:ascii="Arial" w:hAnsi="Arial" w:cs="Arial"/>
          <w:sz w:val="20"/>
          <w:szCs w:val="20"/>
        </w:rPr>
      </w:pPr>
      <w:r w:rsidRPr="00AE6461">
        <w:rPr>
          <w:rFonts w:ascii="Arial" w:hAnsi="Arial" w:cs="Arial"/>
          <w:sz w:val="20"/>
          <w:szCs w:val="20"/>
        </w:rPr>
        <w:t xml:space="preserve">                                    </w:t>
      </w:r>
    </w:p>
    <w:p w14:paraId="3BA3C1BD" w14:textId="2A43A66B" w:rsidR="00027611" w:rsidRPr="00027611" w:rsidRDefault="00F65F9E" w:rsidP="00027611">
      <w:pPr>
        <w:spacing w:after="0"/>
        <w:jc w:val="left"/>
        <w:rPr>
          <w:rFonts w:ascii="Arial" w:hAnsi="Arial" w:cs="Arial"/>
          <w:sz w:val="20"/>
          <w:szCs w:val="20"/>
        </w:rPr>
      </w:pPr>
      <w:r w:rsidRPr="00027611">
        <w:rPr>
          <w:rFonts w:ascii="Arial" w:hAnsi="Arial" w:cs="Arial"/>
          <w:noProof/>
          <w:sz w:val="20"/>
          <w:szCs w:val="20"/>
        </w:rPr>
        <w:drawing>
          <wp:anchor distT="0" distB="0" distL="114300" distR="114300" simplePos="0" relativeHeight="251670528" behindDoc="0" locked="0" layoutInCell="1" allowOverlap="1" wp14:anchorId="5583C830" wp14:editId="08DD5DAB">
            <wp:simplePos x="0" y="0"/>
            <wp:positionH relativeFrom="column">
              <wp:posOffset>-613410</wp:posOffset>
            </wp:positionH>
            <wp:positionV relativeFrom="paragraph">
              <wp:posOffset>-708660</wp:posOffset>
            </wp:positionV>
            <wp:extent cx="6826885" cy="9658350"/>
            <wp:effectExtent l="0" t="0" r="0" b="0"/>
            <wp:wrapNone/>
            <wp:docPr id="109312199" name="Imagem 6"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12199" name="Imagem 6" descr="Tex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885" cy="965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EEB2AF" w14:textId="77777777" w:rsidR="00C50D3A" w:rsidRDefault="00C50D3A" w:rsidP="0015576C">
      <w:pPr>
        <w:spacing w:after="0"/>
        <w:jc w:val="left"/>
        <w:rPr>
          <w:rFonts w:ascii="Arial" w:hAnsi="Arial" w:cs="Arial"/>
          <w:sz w:val="20"/>
          <w:szCs w:val="20"/>
        </w:rPr>
      </w:pPr>
    </w:p>
    <w:p w14:paraId="00D4EA1E" w14:textId="77777777" w:rsidR="00C50D3A" w:rsidRDefault="00C50D3A" w:rsidP="0015576C">
      <w:pPr>
        <w:spacing w:after="0"/>
        <w:jc w:val="left"/>
        <w:rPr>
          <w:rFonts w:ascii="Arial" w:hAnsi="Arial" w:cs="Arial"/>
          <w:sz w:val="20"/>
          <w:szCs w:val="20"/>
        </w:rPr>
      </w:pPr>
    </w:p>
    <w:p w14:paraId="6A276A65" w14:textId="77777777" w:rsidR="00C50D3A" w:rsidRDefault="00C50D3A" w:rsidP="0015576C">
      <w:pPr>
        <w:spacing w:after="0"/>
        <w:jc w:val="left"/>
        <w:rPr>
          <w:rFonts w:ascii="Arial" w:hAnsi="Arial" w:cs="Arial"/>
          <w:sz w:val="20"/>
          <w:szCs w:val="20"/>
        </w:rPr>
      </w:pPr>
    </w:p>
    <w:p w14:paraId="248D2AAE" w14:textId="77777777" w:rsidR="00C50D3A" w:rsidRDefault="00C50D3A" w:rsidP="0015576C">
      <w:pPr>
        <w:spacing w:after="0"/>
        <w:jc w:val="left"/>
        <w:rPr>
          <w:rFonts w:ascii="Arial" w:hAnsi="Arial" w:cs="Arial"/>
          <w:sz w:val="20"/>
          <w:szCs w:val="20"/>
        </w:rPr>
      </w:pPr>
    </w:p>
    <w:p w14:paraId="756FAEA0" w14:textId="77777777" w:rsidR="00C50D3A" w:rsidRDefault="00C50D3A" w:rsidP="0015576C">
      <w:pPr>
        <w:spacing w:after="0"/>
        <w:jc w:val="left"/>
        <w:rPr>
          <w:rFonts w:ascii="Arial" w:hAnsi="Arial" w:cs="Arial"/>
          <w:sz w:val="20"/>
          <w:szCs w:val="20"/>
        </w:rPr>
      </w:pPr>
    </w:p>
    <w:p w14:paraId="6DB8C479" w14:textId="77777777" w:rsidR="00C50D3A" w:rsidRDefault="00C50D3A" w:rsidP="0015576C">
      <w:pPr>
        <w:spacing w:after="0"/>
        <w:jc w:val="left"/>
        <w:rPr>
          <w:rFonts w:ascii="Arial" w:hAnsi="Arial" w:cs="Arial"/>
          <w:sz w:val="20"/>
          <w:szCs w:val="20"/>
        </w:rPr>
      </w:pPr>
    </w:p>
    <w:p w14:paraId="4FBDB090" w14:textId="77777777" w:rsidR="00A87879" w:rsidRDefault="00A87879" w:rsidP="0015576C">
      <w:pPr>
        <w:spacing w:after="0"/>
        <w:jc w:val="left"/>
        <w:rPr>
          <w:rFonts w:ascii="Arial" w:hAnsi="Arial" w:cs="Arial"/>
          <w:sz w:val="20"/>
          <w:szCs w:val="20"/>
        </w:rPr>
      </w:pPr>
    </w:p>
    <w:p w14:paraId="0A7727F4" w14:textId="77777777" w:rsidR="00A87879" w:rsidRDefault="00A87879" w:rsidP="0015576C">
      <w:pPr>
        <w:spacing w:after="0"/>
        <w:jc w:val="left"/>
        <w:rPr>
          <w:rFonts w:ascii="Arial" w:hAnsi="Arial" w:cs="Arial"/>
          <w:sz w:val="20"/>
          <w:szCs w:val="20"/>
        </w:rPr>
      </w:pPr>
    </w:p>
    <w:p w14:paraId="16E8A6BC" w14:textId="77777777" w:rsidR="00A87879" w:rsidRDefault="00A87879" w:rsidP="0015576C">
      <w:pPr>
        <w:spacing w:after="0"/>
        <w:jc w:val="left"/>
        <w:rPr>
          <w:rFonts w:ascii="Arial" w:hAnsi="Arial" w:cs="Arial"/>
          <w:sz w:val="20"/>
          <w:szCs w:val="20"/>
        </w:rPr>
      </w:pPr>
    </w:p>
    <w:p w14:paraId="2386B468" w14:textId="77777777" w:rsidR="00A87879" w:rsidRDefault="00A87879" w:rsidP="0015576C">
      <w:pPr>
        <w:spacing w:after="0"/>
        <w:jc w:val="left"/>
        <w:rPr>
          <w:rFonts w:ascii="Arial" w:hAnsi="Arial" w:cs="Arial"/>
          <w:sz w:val="20"/>
          <w:szCs w:val="20"/>
        </w:rPr>
      </w:pPr>
    </w:p>
    <w:p w14:paraId="4BCC03C9" w14:textId="77777777" w:rsidR="00A87879" w:rsidRDefault="00A87879" w:rsidP="0015576C">
      <w:pPr>
        <w:spacing w:after="0"/>
        <w:jc w:val="left"/>
        <w:rPr>
          <w:rFonts w:ascii="Arial" w:hAnsi="Arial" w:cs="Arial"/>
          <w:sz w:val="20"/>
          <w:szCs w:val="20"/>
        </w:rPr>
      </w:pPr>
    </w:p>
    <w:p w14:paraId="38CB95ED" w14:textId="77777777" w:rsidR="00A87879" w:rsidRDefault="00A87879" w:rsidP="0015576C">
      <w:pPr>
        <w:spacing w:after="0"/>
        <w:jc w:val="left"/>
        <w:rPr>
          <w:rFonts w:ascii="Arial" w:hAnsi="Arial" w:cs="Arial"/>
          <w:sz w:val="20"/>
          <w:szCs w:val="20"/>
        </w:rPr>
      </w:pPr>
    </w:p>
    <w:p w14:paraId="379DA38D" w14:textId="77777777" w:rsidR="00A87879" w:rsidRDefault="00A87879" w:rsidP="0015576C">
      <w:pPr>
        <w:spacing w:after="0"/>
        <w:jc w:val="left"/>
        <w:rPr>
          <w:rFonts w:ascii="Arial" w:hAnsi="Arial" w:cs="Arial"/>
          <w:sz w:val="20"/>
          <w:szCs w:val="20"/>
        </w:rPr>
      </w:pPr>
    </w:p>
    <w:p w14:paraId="2BCDD597" w14:textId="77777777" w:rsidR="00A87879" w:rsidRDefault="00A87879" w:rsidP="0015576C">
      <w:pPr>
        <w:spacing w:after="0"/>
        <w:jc w:val="left"/>
        <w:rPr>
          <w:rFonts w:ascii="Arial" w:hAnsi="Arial" w:cs="Arial"/>
          <w:sz w:val="20"/>
          <w:szCs w:val="20"/>
        </w:rPr>
      </w:pPr>
    </w:p>
    <w:p w14:paraId="7BDF8890" w14:textId="77777777" w:rsidR="00A87879" w:rsidRDefault="00A87879" w:rsidP="0015576C">
      <w:pPr>
        <w:spacing w:after="0"/>
        <w:jc w:val="left"/>
        <w:rPr>
          <w:rFonts w:ascii="Arial" w:hAnsi="Arial" w:cs="Arial"/>
          <w:sz w:val="20"/>
          <w:szCs w:val="20"/>
        </w:rPr>
      </w:pPr>
    </w:p>
    <w:p w14:paraId="5BA61949" w14:textId="77777777" w:rsidR="00A87879" w:rsidRDefault="00A87879" w:rsidP="0015576C">
      <w:pPr>
        <w:spacing w:after="0"/>
        <w:jc w:val="left"/>
        <w:rPr>
          <w:rFonts w:ascii="Arial" w:hAnsi="Arial" w:cs="Arial"/>
          <w:sz w:val="20"/>
          <w:szCs w:val="20"/>
        </w:rPr>
      </w:pPr>
    </w:p>
    <w:p w14:paraId="36C7C789" w14:textId="77777777" w:rsidR="00A87879" w:rsidRDefault="00A87879" w:rsidP="0015576C">
      <w:pPr>
        <w:spacing w:after="0"/>
        <w:jc w:val="left"/>
        <w:rPr>
          <w:rFonts w:ascii="Arial" w:hAnsi="Arial" w:cs="Arial"/>
          <w:sz w:val="20"/>
          <w:szCs w:val="20"/>
        </w:rPr>
      </w:pPr>
    </w:p>
    <w:p w14:paraId="5A910A20" w14:textId="77777777" w:rsidR="00C50D3A" w:rsidRDefault="00C50D3A" w:rsidP="0015576C">
      <w:pPr>
        <w:spacing w:after="0"/>
        <w:jc w:val="left"/>
        <w:rPr>
          <w:rFonts w:ascii="Arial" w:hAnsi="Arial" w:cs="Arial"/>
          <w:sz w:val="20"/>
          <w:szCs w:val="20"/>
        </w:rPr>
      </w:pPr>
    </w:p>
    <w:p w14:paraId="39676271" w14:textId="77777777" w:rsidR="00C50D3A" w:rsidRDefault="00C50D3A" w:rsidP="00270B1B">
      <w:pPr>
        <w:spacing w:after="0"/>
        <w:jc w:val="both"/>
        <w:rPr>
          <w:rFonts w:ascii="Arial" w:hAnsi="Arial" w:cs="Arial"/>
          <w:sz w:val="20"/>
          <w:szCs w:val="20"/>
        </w:rPr>
      </w:pPr>
    </w:p>
    <w:p w14:paraId="61B59357" w14:textId="77777777" w:rsidR="00C50D3A" w:rsidRDefault="00C50D3A" w:rsidP="0015576C">
      <w:pPr>
        <w:spacing w:after="0"/>
        <w:jc w:val="left"/>
        <w:rPr>
          <w:rFonts w:ascii="Arial" w:hAnsi="Arial" w:cs="Arial"/>
          <w:sz w:val="20"/>
          <w:szCs w:val="20"/>
        </w:rPr>
      </w:pPr>
    </w:p>
    <w:p w14:paraId="1AA57847" w14:textId="43C5FA55" w:rsidR="00C50D3A" w:rsidRDefault="00C50D3A" w:rsidP="0015576C">
      <w:pPr>
        <w:spacing w:after="0"/>
        <w:jc w:val="left"/>
        <w:rPr>
          <w:rFonts w:ascii="Arial" w:hAnsi="Arial" w:cs="Arial"/>
          <w:sz w:val="20"/>
          <w:szCs w:val="20"/>
        </w:rPr>
      </w:pPr>
    </w:p>
    <w:p w14:paraId="56CD3762" w14:textId="13D4E2E6" w:rsidR="00723CE5" w:rsidRDefault="00723CE5" w:rsidP="0015576C">
      <w:pPr>
        <w:spacing w:after="0"/>
        <w:jc w:val="left"/>
        <w:rPr>
          <w:rFonts w:ascii="Arial" w:hAnsi="Arial" w:cs="Arial"/>
          <w:sz w:val="20"/>
          <w:szCs w:val="20"/>
        </w:rPr>
      </w:pPr>
    </w:p>
    <w:p w14:paraId="3BA89ACD" w14:textId="45A43303" w:rsidR="00723CE5" w:rsidRDefault="00723CE5" w:rsidP="0015576C">
      <w:pPr>
        <w:spacing w:after="0"/>
        <w:jc w:val="left"/>
        <w:rPr>
          <w:rFonts w:ascii="Arial" w:hAnsi="Arial" w:cs="Arial"/>
          <w:sz w:val="20"/>
          <w:szCs w:val="20"/>
        </w:rPr>
      </w:pPr>
    </w:p>
    <w:p w14:paraId="28E26047" w14:textId="0113C9AB" w:rsidR="00723CE5" w:rsidRDefault="00723CE5" w:rsidP="0015576C">
      <w:pPr>
        <w:spacing w:after="0"/>
        <w:jc w:val="left"/>
        <w:rPr>
          <w:rFonts w:ascii="Arial" w:hAnsi="Arial" w:cs="Arial"/>
          <w:sz w:val="20"/>
          <w:szCs w:val="20"/>
        </w:rPr>
      </w:pPr>
    </w:p>
    <w:p w14:paraId="498B4504" w14:textId="5F688D44" w:rsidR="00723CE5" w:rsidRDefault="00723CE5" w:rsidP="0015576C">
      <w:pPr>
        <w:spacing w:after="0"/>
        <w:jc w:val="left"/>
        <w:rPr>
          <w:rFonts w:ascii="Arial" w:hAnsi="Arial" w:cs="Arial"/>
          <w:sz w:val="20"/>
          <w:szCs w:val="20"/>
        </w:rPr>
      </w:pPr>
    </w:p>
    <w:p w14:paraId="78B32A49" w14:textId="78998FB8" w:rsidR="00723CE5" w:rsidRDefault="00723CE5" w:rsidP="0015576C">
      <w:pPr>
        <w:spacing w:after="0"/>
        <w:jc w:val="left"/>
        <w:rPr>
          <w:rFonts w:ascii="Arial" w:hAnsi="Arial" w:cs="Arial"/>
          <w:sz w:val="20"/>
          <w:szCs w:val="20"/>
        </w:rPr>
      </w:pPr>
    </w:p>
    <w:p w14:paraId="61CF6D73" w14:textId="77AD956C" w:rsidR="00723CE5" w:rsidRDefault="00723CE5" w:rsidP="0015576C">
      <w:pPr>
        <w:spacing w:after="0"/>
        <w:jc w:val="left"/>
        <w:rPr>
          <w:rFonts w:ascii="Arial" w:hAnsi="Arial" w:cs="Arial"/>
          <w:sz w:val="20"/>
          <w:szCs w:val="20"/>
        </w:rPr>
      </w:pPr>
    </w:p>
    <w:p w14:paraId="33EC56DE" w14:textId="5A4E1E2F" w:rsidR="00723CE5" w:rsidRDefault="00723CE5" w:rsidP="0015576C">
      <w:pPr>
        <w:spacing w:after="0"/>
        <w:jc w:val="left"/>
        <w:rPr>
          <w:rFonts w:ascii="Arial" w:hAnsi="Arial" w:cs="Arial"/>
          <w:sz w:val="20"/>
          <w:szCs w:val="20"/>
        </w:rPr>
      </w:pPr>
    </w:p>
    <w:p w14:paraId="0FB55033" w14:textId="77777777" w:rsidR="00A87879" w:rsidRDefault="00A87879" w:rsidP="0015576C">
      <w:pPr>
        <w:spacing w:after="0"/>
        <w:jc w:val="left"/>
        <w:rPr>
          <w:rFonts w:ascii="Arial" w:hAnsi="Arial" w:cs="Arial"/>
          <w:sz w:val="20"/>
          <w:szCs w:val="20"/>
        </w:rPr>
      </w:pPr>
    </w:p>
    <w:p w14:paraId="345AF8FD" w14:textId="77777777" w:rsidR="00A87879" w:rsidRDefault="00A87879" w:rsidP="0015576C">
      <w:pPr>
        <w:spacing w:after="0"/>
        <w:jc w:val="left"/>
        <w:rPr>
          <w:rFonts w:ascii="Arial" w:hAnsi="Arial" w:cs="Arial"/>
          <w:sz w:val="20"/>
          <w:szCs w:val="20"/>
        </w:rPr>
      </w:pPr>
    </w:p>
    <w:p w14:paraId="51AF6AD1" w14:textId="77777777" w:rsidR="00A87879" w:rsidRDefault="00A87879" w:rsidP="0015576C">
      <w:pPr>
        <w:spacing w:after="0"/>
        <w:jc w:val="left"/>
        <w:rPr>
          <w:rFonts w:ascii="Arial" w:hAnsi="Arial" w:cs="Arial"/>
          <w:sz w:val="20"/>
          <w:szCs w:val="20"/>
        </w:rPr>
      </w:pPr>
    </w:p>
    <w:p w14:paraId="4642DF75" w14:textId="77777777" w:rsidR="00A87879" w:rsidRDefault="00A87879" w:rsidP="0015576C">
      <w:pPr>
        <w:spacing w:after="0"/>
        <w:jc w:val="left"/>
        <w:rPr>
          <w:rFonts w:ascii="Arial" w:hAnsi="Arial" w:cs="Arial"/>
          <w:sz w:val="20"/>
          <w:szCs w:val="20"/>
        </w:rPr>
      </w:pPr>
    </w:p>
    <w:p w14:paraId="606982EF" w14:textId="77777777" w:rsidR="00A87879" w:rsidRDefault="00A87879" w:rsidP="0015576C">
      <w:pPr>
        <w:spacing w:after="0"/>
        <w:jc w:val="left"/>
        <w:rPr>
          <w:rFonts w:ascii="Arial" w:hAnsi="Arial" w:cs="Arial"/>
          <w:sz w:val="20"/>
          <w:szCs w:val="20"/>
        </w:rPr>
      </w:pPr>
    </w:p>
    <w:p w14:paraId="4DE37CC5" w14:textId="77777777" w:rsidR="00A87879" w:rsidRDefault="00A87879" w:rsidP="0015576C">
      <w:pPr>
        <w:spacing w:after="0"/>
        <w:jc w:val="left"/>
        <w:rPr>
          <w:rFonts w:ascii="Arial" w:hAnsi="Arial" w:cs="Arial"/>
          <w:sz w:val="20"/>
          <w:szCs w:val="20"/>
        </w:rPr>
      </w:pPr>
    </w:p>
    <w:p w14:paraId="62E87943" w14:textId="77777777" w:rsidR="00A87879" w:rsidRDefault="00A87879" w:rsidP="0015576C">
      <w:pPr>
        <w:spacing w:after="0"/>
        <w:jc w:val="left"/>
        <w:rPr>
          <w:rFonts w:ascii="Arial" w:hAnsi="Arial" w:cs="Arial"/>
          <w:sz w:val="20"/>
          <w:szCs w:val="20"/>
        </w:rPr>
      </w:pPr>
    </w:p>
    <w:p w14:paraId="69468950" w14:textId="77777777" w:rsidR="00A87879" w:rsidRDefault="00A87879" w:rsidP="0015576C">
      <w:pPr>
        <w:spacing w:after="0"/>
        <w:jc w:val="left"/>
        <w:rPr>
          <w:rFonts w:ascii="Arial" w:hAnsi="Arial" w:cs="Arial"/>
          <w:sz w:val="20"/>
          <w:szCs w:val="20"/>
        </w:rPr>
      </w:pPr>
    </w:p>
    <w:p w14:paraId="170C6CBF" w14:textId="77777777" w:rsidR="00A87879" w:rsidRDefault="00A87879" w:rsidP="0015576C">
      <w:pPr>
        <w:spacing w:after="0"/>
        <w:jc w:val="left"/>
        <w:rPr>
          <w:rFonts w:ascii="Arial" w:hAnsi="Arial" w:cs="Arial"/>
          <w:sz w:val="20"/>
          <w:szCs w:val="20"/>
        </w:rPr>
      </w:pPr>
    </w:p>
    <w:p w14:paraId="74CAFB17" w14:textId="77777777" w:rsidR="00A87879" w:rsidRDefault="00A87879" w:rsidP="0015576C">
      <w:pPr>
        <w:spacing w:after="0"/>
        <w:jc w:val="left"/>
        <w:rPr>
          <w:rFonts w:ascii="Arial" w:hAnsi="Arial" w:cs="Arial"/>
          <w:sz w:val="20"/>
          <w:szCs w:val="20"/>
        </w:rPr>
      </w:pPr>
    </w:p>
    <w:p w14:paraId="3481FF06" w14:textId="77777777" w:rsidR="00A87879" w:rsidRDefault="00A87879" w:rsidP="0015576C">
      <w:pPr>
        <w:spacing w:after="0"/>
        <w:jc w:val="left"/>
        <w:rPr>
          <w:rFonts w:ascii="Arial" w:hAnsi="Arial" w:cs="Arial"/>
          <w:sz w:val="20"/>
          <w:szCs w:val="20"/>
        </w:rPr>
      </w:pPr>
    </w:p>
    <w:p w14:paraId="5D33D5C1" w14:textId="12F80B5C" w:rsidR="00F44A10" w:rsidRDefault="0080645F" w:rsidP="00F65F9E">
      <w:pPr>
        <w:spacing w:after="0"/>
        <w:rPr>
          <w:rFonts w:ascii="Arial" w:hAnsi="Arial" w:cs="Arial"/>
          <w:b/>
          <w:bCs/>
        </w:rPr>
      </w:pPr>
      <w:r>
        <w:rPr>
          <w:rFonts w:ascii="Arial" w:hAnsi="Arial" w:cs="Arial"/>
          <w:b/>
          <w:bCs/>
        </w:rPr>
        <w:t>DEDICATÓRIA</w:t>
      </w:r>
    </w:p>
    <w:p w14:paraId="0E159C33" w14:textId="77777777" w:rsidR="00F44A10" w:rsidRDefault="00F44A10" w:rsidP="00F65F9E">
      <w:pPr>
        <w:spacing w:after="0"/>
        <w:rPr>
          <w:rFonts w:ascii="Arial" w:hAnsi="Arial" w:cs="Arial"/>
          <w:b/>
          <w:bCs/>
        </w:rPr>
      </w:pPr>
    </w:p>
    <w:p w14:paraId="5BE6E014" w14:textId="77777777" w:rsidR="00F44A10" w:rsidRDefault="00F44A10" w:rsidP="00F65F9E">
      <w:pPr>
        <w:spacing w:after="0"/>
        <w:rPr>
          <w:rFonts w:ascii="Arial" w:hAnsi="Arial" w:cs="Arial"/>
          <w:b/>
          <w:bCs/>
        </w:rPr>
      </w:pPr>
    </w:p>
    <w:p w14:paraId="095D6811" w14:textId="77777777" w:rsidR="00F44A10" w:rsidRDefault="00F44A10" w:rsidP="00F65F9E">
      <w:pPr>
        <w:spacing w:after="0"/>
        <w:rPr>
          <w:rFonts w:ascii="Arial" w:hAnsi="Arial" w:cs="Arial"/>
          <w:b/>
          <w:bCs/>
        </w:rPr>
      </w:pPr>
    </w:p>
    <w:p w14:paraId="19BE33A3" w14:textId="77777777" w:rsidR="00F44A10" w:rsidRDefault="00F44A10" w:rsidP="00F65F9E">
      <w:pPr>
        <w:spacing w:after="0"/>
        <w:rPr>
          <w:rFonts w:ascii="Arial" w:hAnsi="Arial" w:cs="Arial"/>
          <w:b/>
          <w:bCs/>
        </w:rPr>
      </w:pPr>
    </w:p>
    <w:p w14:paraId="2C636051" w14:textId="77777777" w:rsidR="00F44A10" w:rsidRDefault="00F44A10" w:rsidP="00F65F9E">
      <w:pPr>
        <w:spacing w:after="0"/>
        <w:rPr>
          <w:rFonts w:ascii="Arial" w:hAnsi="Arial" w:cs="Arial"/>
          <w:b/>
          <w:bCs/>
        </w:rPr>
      </w:pPr>
    </w:p>
    <w:p w14:paraId="7C04C065" w14:textId="77777777" w:rsidR="00F44A10" w:rsidRDefault="00F44A10" w:rsidP="00F65F9E">
      <w:pPr>
        <w:spacing w:after="0"/>
        <w:rPr>
          <w:rFonts w:ascii="Arial" w:hAnsi="Arial" w:cs="Arial"/>
          <w:b/>
          <w:bCs/>
        </w:rPr>
      </w:pPr>
    </w:p>
    <w:p w14:paraId="431C3ADE" w14:textId="77777777" w:rsidR="00F44A10" w:rsidRDefault="00F44A10" w:rsidP="00F65F9E">
      <w:pPr>
        <w:spacing w:after="0"/>
        <w:rPr>
          <w:rFonts w:ascii="Arial" w:hAnsi="Arial" w:cs="Arial"/>
          <w:b/>
          <w:bCs/>
        </w:rPr>
      </w:pPr>
    </w:p>
    <w:p w14:paraId="23E7FF36" w14:textId="77777777" w:rsidR="00F44A10" w:rsidRDefault="00F44A10" w:rsidP="00F65F9E">
      <w:pPr>
        <w:spacing w:after="0"/>
        <w:rPr>
          <w:rFonts w:ascii="Arial" w:hAnsi="Arial" w:cs="Arial"/>
          <w:b/>
          <w:bCs/>
        </w:rPr>
      </w:pPr>
    </w:p>
    <w:p w14:paraId="422A34E1" w14:textId="77777777" w:rsidR="00F44A10" w:rsidRDefault="00F44A10" w:rsidP="00F65F9E">
      <w:pPr>
        <w:spacing w:after="0"/>
        <w:rPr>
          <w:rFonts w:ascii="Arial" w:hAnsi="Arial" w:cs="Arial"/>
          <w:b/>
          <w:bCs/>
        </w:rPr>
      </w:pPr>
    </w:p>
    <w:p w14:paraId="4E90041D" w14:textId="77777777" w:rsidR="00F44A10" w:rsidRDefault="00F44A10" w:rsidP="00F65F9E">
      <w:pPr>
        <w:spacing w:after="0"/>
        <w:rPr>
          <w:rFonts w:ascii="Arial" w:hAnsi="Arial" w:cs="Arial"/>
          <w:b/>
          <w:bCs/>
        </w:rPr>
      </w:pPr>
    </w:p>
    <w:p w14:paraId="7E76C3E5" w14:textId="77777777" w:rsidR="00F44A10" w:rsidRDefault="00F44A10" w:rsidP="00F65F9E">
      <w:pPr>
        <w:spacing w:after="0"/>
        <w:rPr>
          <w:rFonts w:ascii="Arial" w:hAnsi="Arial" w:cs="Arial"/>
          <w:b/>
          <w:bCs/>
        </w:rPr>
      </w:pPr>
    </w:p>
    <w:p w14:paraId="74D3BBAE" w14:textId="77777777" w:rsidR="00F44A10" w:rsidRDefault="00F44A10" w:rsidP="00F65F9E">
      <w:pPr>
        <w:spacing w:after="0"/>
        <w:rPr>
          <w:rFonts w:ascii="Arial" w:hAnsi="Arial" w:cs="Arial"/>
          <w:b/>
          <w:bCs/>
        </w:rPr>
      </w:pPr>
    </w:p>
    <w:p w14:paraId="510F40A3" w14:textId="77777777" w:rsidR="00F44A10" w:rsidRDefault="00F44A10" w:rsidP="00F65F9E">
      <w:pPr>
        <w:spacing w:after="0"/>
        <w:rPr>
          <w:rFonts w:ascii="Arial" w:hAnsi="Arial" w:cs="Arial"/>
          <w:b/>
          <w:bCs/>
        </w:rPr>
      </w:pPr>
    </w:p>
    <w:p w14:paraId="282BEC73" w14:textId="77777777" w:rsidR="00F44A10" w:rsidRDefault="00F44A10" w:rsidP="00F65F9E">
      <w:pPr>
        <w:spacing w:after="0"/>
        <w:rPr>
          <w:rFonts w:ascii="Arial" w:hAnsi="Arial" w:cs="Arial"/>
          <w:b/>
          <w:bCs/>
        </w:rPr>
      </w:pPr>
    </w:p>
    <w:p w14:paraId="739E5D78" w14:textId="77777777" w:rsidR="00F44A10" w:rsidRDefault="00F44A10" w:rsidP="00F65F9E">
      <w:pPr>
        <w:spacing w:after="0"/>
        <w:rPr>
          <w:rFonts w:ascii="Arial" w:hAnsi="Arial" w:cs="Arial"/>
          <w:b/>
          <w:bCs/>
        </w:rPr>
      </w:pPr>
    </w:p>
    <w:p w14:paraId="23D1164E" w14:textId="77777777" w:rsidR="00F44A10" w:rsidRDefault="00F44A10" w:rsidP="00F65F9E">
      <w:pPr>
        <w:spacing w:after="0"/>
        <w:rPr>
          <w:rFonts w:ascii="Arial" w:hAnsi="Arial" w:cs="Arial"/>
          <w:b/>
          <w:bCs/>
        </w:rPr>
      </w:pPr>
    </w:p>
    <w:p w14:paraId="7D329FE8" w14:textId="77777777" w:rsidR="00F44A10" w:rsidRDefault="00F44A10" w:rsidP="00F65F9E">
      <w:pPr>
        <w:spacing w:after="0"/>
        <w:rPr>
          <w:rFonts w:ascii="Arial" w:hAnsi="Arial" w:cs="Arial"/>
          <w:b/>
          <w:bCs/>
        </w:rPr>
      </w:pPr>
    </w:p>
    <w:p w14:paraId="5D0FF01C" w14:textId="77777777" w:rsidR="00F44A10" w:rsidRDefault="00F44A10" w:rsidP="00F65F9E">
      <w:pPr>
        <w:spacing w:after="0"/>
        <w:rPr>
          <w:rFonts w:ascii="Arial" w:hAnsi="Arial" w:cs="Arial"/>
          <w:b/>
          <w:bCs/>
        </w:rPr>
      </w:pPr>
    </w:p>
    <w:p w14:paraId="5F10215F" w14:textId="77777777" w:rsidR="00F44A10" w:rsidRDefault="00F44A10" w:rsidP="00F65F9E">
      <w:pPr>
        <w:spacing w:after="0"/>
        <w:rPr>
          <w:rFonts w:ascii="Arial" w:hAnsi="Arial" w:cs="Arial"/>
          <w:b/>
          <w:bCs/>
        </w:rPr>
      </w:pPr>
    </w:p>
    <w:p w14:paraId="256A07CA" w14:textId="77777777" w:rsidR="00F44A10" w:rsidRDefault="00F44A10" w:rsidP="00F65F9E">
      <w:pPr>
        <w:spacing w:after="0"/>
        <w:rPr>
          <w:rFonts w:ascii="Arial" w:hAnsi="Arial" w:cs="Arial"/>
          <w:b/>
          <w:bCs/>
        </w:rPr>
      </w:pPr>
    </w:p>
    <w:p w14:paraId="3F17D1A6" w14:textId="77777777" w:rsidR="00F44A10" w:rsidRDefault="00F44A10" w:rsidP="00F65F9E">
      <w:pPr>
        <w:spacing w:after="0"/>
        <w:rPr>
          <w:rFonts w:ascii="Arial" w:hAnsi="Arial" w:cs="Arial"/>
          <w:b/>
          <w:bCs/>
        </w:rPr>
      </w:pPr>
    </w:p>
    <w:p w14:paraId="1F5D4860" w14:textId="77777777" w:rsidR="00F44A10" w:rsidRDefault="00F44A10" w:rsidP="00F65F9E">
      <w:pPr>
        <w:spacing w:after="0"/>
        <w:rPr>
          <w:rFonts w:ascii="Arial" w:hAnsi="Arial" w:cs="Arial"/>
          <w:b/>
          <w:bCs/>
        </w:rPr>
      </w:pPr>
    </w:p>
    <w:p w14:paraId="30C5C6EB" w14:textId="3CC0C018" w:rsidR="00F44A10" w:rsidRDefault="003A0A34" w:rsidP="00F65F9E">
      <w:pPr>
        <w:spacing w:after="0"/>
        <w:rPr>
          <w:rFonts w:ascii="Arial" w:hAnsi="Arial" w:cs="Arial"/>
          <w:b/>
          <w:bCs/>
        </w:rPr>
      </w:pPr>
      <w:r w:rsidRPr="008D5F4E">
        <w:rPr>
          <w:rFonts w:ascii="Arial" w:hAnsi="Arial" w:cs="Arial"/>
          <w:noProof/>
        </w:rPr>
        <mc:AlternateContent>
          <mc:Choice Requires="wps">
            <w:drawing>
              <wp:anchor distT="45720" distB="45720" distL="114300" distR="114300" simplePos="0" relativeHeight="251672576" behindDoc="0" locked="0" layoutInCell="1" allowOverlap="1" wp14:anchorId="62A5688E" wp14:editId="247EBDF4">
                <wp:simplePos x="0" y="0"/>
                <wp:positionH relativeFrom="margin">
                  <wp:posOffset>3571875</wp:posOffset>
                </wp:positionH>
                <wp:positionV relativeFrom="margin">
                  <wp:posOffset>6196330</wp:posOffset>
                </wp:positionV>
                <wp:extent cx="2360930" cy="2524125"/>
                <wp:effectExtent l="0" t="0" r="1270" b="9525"/>
                <wp:wrapSquare wrapText="bothSides"/>
                <wp:docPr id="37630187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24125"/>
                        </a:xfrm>
                        <a:prstGeom prst="rect">
                          <a:avLst/>
                        </a:prstGeom>
                        <a:solidFill>
                          <a:srgbClr val="FFFFFF"/>
                        </a:solidFill>
                        <a:ln w="9525">
                          <a:noFill/>
                          <a:miter lim="800000"/>
                          <a:headEnd/>
                          <a:tailEnd/>
                        </a:ln>
                      </wps:spPr>
                      <wps:txbx>
                        <w:txbxContent>
                          <w:p w14:paraId="6ED195AA" w14:textId="77777777" w:rsidR="00A65235" w:rsidRPr="00723CE5" w:rsidRDefault="00A65235" w:rsidP="00A65235">
                            <w:pPr>
                              <w:spacing w:after="0"/>
                              <w:ind w:firstLine="0"/>
                              <w:jc w:val="both"/>
                              <w:rPr>
                                <w:rFonts w:ascii="Arial" w:hAnsi="Arial" w:cs="Arial"/>
                                <w:i/>
                                <w:iCs/>
                                <w:szCs w:val="24"/>
                              </w:rPr>
                            </w:pPr>
                            <w:proofErr w:type="gramStart"/>
                            <w:r w:rsidRPr="00723CE5">
                              <w:rPr>
                                <w:rFonts w:ascii="Arial" w:hAnsi="Arial" w:cs="Arial"/>
                                <w:i/>
                                <w:iCs/>
                                <w:szCs w:val="24"/>
                              </w:rPr>
                              <w:t>À</w:t>
                            </w:r>
                            <w:proofErr w:type="gramEnd"/>
                            <w:r w:rsidRPr="00723CE5">
                              <w:rPr>
                                <w:rFonts w:ascii="Arial" w:hAnsi="Arial" w:cs="Arial"/>
                                <w:i/>
                                <w:iCs/>
                                <w:szCs w:val="24"/>
                              </w:rPr>
                              <w:t xml:space="preserve"> meu amado filho Tercio Guilherme, um pedaço de mim, meu parceiro de todas as horas que aceitou minhas ausências, angustias, dores</w:t>
                            </w:r>
                            <w:r>
                              <w:rPr>
                                <w:rFonts w:ascii="Arial" w:hAnsi="Arial" w:cs="Arial"/>
                                <w:i/>
                                <w:iCs/>
                                <w:szCs w:val="24"/>
                              </w:rPr>
                              <w:t>,</w:t>
                            </w:r>
                            <w:r w:rsidRPr="00723CE5">
                              <w:rPr>
                                <w:rFonts w:ascii="Arial" w:hAnsi="Arial" w:cs="Arial"/>
                                <w:i/>
                                <w:iCs/>
                                <w:szCs w:val="24"/>
                              </w:rPr>
                              <w:t xml:space="preserve"> reclamações, mas entendeu que esse ciclo na vida de sua mãe tinha o significado de renovação interior.</w:t>
                            </w:r>
                            <w:r>
                              <w:rPr>
                                <w:rFonts w:ascii="Arial" w:hAnsi="Arial" w:cs="Arial"/>
                                <w:i/>
                                <w:iCs/>
                                <w:szCs w:val="24"/>
                              </w:rPr>
                              <w:t xml:space="preserve"> </w:t>
                            </w:r>
                          </w:p>
                          <w:p w14:paraId="79677C50" w14:textId="77777777" w:rsidR="00A65235" w:rsidRDefault="00A65235" w:rsidP="00A6523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2A5688E" id="_x0000_s1027" type="#_x0000_t202" style="position:absolute;left:0;text-align:left;margin-left:281.25pt;margin-top:487.9pt;width:185.9pt;height:198.75pt;z-index:2516725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" stroked="f">
                <v:textbox>
                  <w:txbxContent>
                    <w:p w14:paraId="6ED195AA" w14:textId="77777777" w:rsidR="00A65235" w:rsidRPr="00723CE5" w:rsidRDefault="00A65235" w:rsidP="00A65235">
                      <w:pPr>
                        <w:spacing w:after="0"/>
                        <w:ind w:firstLine="0"/>
                        <w:jc w:val="both"/>
                        <w:rPr>
                          <w:rFonts w:ascii="Arial" w:hAnsi="Arial" w:cs="Arial"/>
                          <w:i/>
                          <w:iCs/>
                          <w:szCs w:val="24"/>
                        </w:rPr>
                      </w:pPr>
                      <w:proofErr w:type="gramStart"/>
                      <w:r w:rsidRPr="00723CE5">
                        <w:rPr>
                          <w:rFonts w:ascii="Arial" w:hAnsi="Arial" w:cs="Arial"/>
                          <w:i/>
                          <w:iCs/>
                          <w:szCs w:val="24"/>
                        </w:rPr>
                        <w:t>À</w:t>
                      </w:r>
                      <w:proofErr w:type="gramEnd"/>
                      <w:r w:rsidRPr="00723CE5">
                        <w:rPr>
                          <w:rFonts w:ascii="Arial" w:hAnsi="Arial" w:cs="Arial"/>
                          <w:i/>
                          <w:iCs/>
                          <w:szCs w:val="24"/>
                        </w:rPr>
                        <w:t xml:space="preserve"> meu amado filho Tercio Guilherme, um pedaço de mim, meu parceiro de todas as horas que aceitou minhas ausências, angustias, dores</w:t>
                      </w:r>
                      <w:r>
                        <w:rPr>
                          <w:rFonts w:ascii="Arial" w:hAnsi="Arial" w:cs="Arial"/>
                          <w:i/>
                          <w:iCs/>
                          <w:szCs w:val="24"/>
                        </w:rPr>
                        <w:t>,</w:t>
                      </w:r>
                      <w:r w:rsidRPr="00723CE5">
                        <w:rPr>
                          <w:rFonts w:ascii="Arial" w:hAnsi="Arial" w:cs="Arial"/>
                          <w:i/>
                          <w:iCs/>
                          <w:szCs w:val="24"/>
                        </w:rPr>
                        <w:t xml:space="preserve"> reclamações, mas entendeu que esse ciclo na vida de sua mãe tinha o significado de renovação interior.</w:t>
                      </w:r>
                      <w:r>
                        <w:rPr>
                          <w:rFonts w:ascii="Arial" w:hAnsi="Arial" w:cs="Arial"/>
                          <w:i/>
                          <w:iCs/>
                          <w:szCs w:val="24"/>
                        </w:rPr>
                        <w:t xml:space="preserve"> </w:t>
                      </w:r>
                    </w:p>
                    <w:p w14:paraId="79677C50" w14:textId="77777777" w:rsidR="00A65235" w:rsidRDefault="00A65235" w:rsidP="00A65235"/>
                  </w:txbxContent>
                </v:textbox>
                <w10:wrap type="square" anchorx="margin" anchory="margin"/>
              </v:shape>
            </w:pict>
          </mc:Fallback>
        </mc:AlternateContent>
      </w:r>
    </w:p>
    <w:p w14:paraId="25795873" w14:textId="6ED176A4" w:rsidR="00F44A10" w:rsidRDefault="00F44A10" w:rsidP="00F65F9E">
      <w:pPr>
        <w:spacing w:after="0"/>
        <w:rPr>
          <w:rFonts w:ascii="Arial" w:hAnsi="Arial" w:cs="Arial"/>
          <w:b/>
          <w:bCs/>
        </w:rPr>
      </w:pPr>
    </w:p>
    <w:p w14:paraId="112CF499" w14:textId="1E72FF81" w:rsidR="00F44A10" w:rsidRDefault="00F44A10" w:rsidP="00F65F9E">
      <w:pPr>
        <w:spacing w:after="0"/>
        <w:rPr>
          <w:rFonts w:ascii="Arial" w:hAnsi="Arial" w:cs="Arial"/>
          <w:b/>
          <w:bCs/>
        </w:rPr>
      </w:pPr>
    </w:p>
    <w:p w14:paraId="7AD750CA" w14:textId="175B1447" w:rsidR="00F44A10" w:rsidRDefault="00F44A10" w:rsidP="00F65F9E">
      <w:pPr>
        <w:spacing w:after="0"/>
        <w:rPr>
          <w:rFonts w:ascii="Arial" w:hAnsi="Arial" w:cs="Arial"/>
          <w:b/>
          <w:bCs/>
        </w:rPr>
      </w:pPr>
    </w:p>
    <w:p w14:paraId="7CE14823" w14:textId="77777777" w:rsidR="00F44A10" w:rsidRDefault="00F44A10" w:rsidP="00F65F9E">
      <w:pPr>
        <w:spacing w:after="0"/>
        <w:rPr>
          <w:rFonts w:ascii="Arial" w:hAnsi="Arial" w:cs="Arial"/>
          <w:b/>
          <w:bCs/>
        </w:rPr>
      </w:pPr>
    </w:p>
    <w:p w14:paraId="3A425765" w14:textId="77777777" w:rsidR="00F44A10" w:rsidRDefault="00F44A10" w:rsidP="00F65F9E">
      <w:pPr>
        <w:spacing w:after="0"/>
        <w:rPr>
          <w:rFonts w:ascii="Arial" w:hAnsi="Arial" w:cs="Arial"/>
          <w:b/>
          <w:bCs/>
        </w:rPr>
      </w:pPr>
    </w:p>
    <w:p w14:paraId="3D97A77C" w14:textId="77777777" w:rsidR="00F44A10" w:rsidRDefault="00F44A10" w:rsidP="00F65F9E">
      <w:pPr>
        <w:spacing w:after="0"/>
        <w:rPr>
          <w:rFonts w:ascii="Arial" w:hAnsi="Arial" w:cs="Arial"/>
          <w:b/>
          <w:bCs/>
        </w:rPr>
      </w:pPr>
    </w:p>
    <w:p w14:paraId="08796B9A" w14:textId="77777777" w:rsidR="00F44A10" w:rsidRDefault="00F44A10" w:rsidP="00F65F9E">
      <w:pPr>
        <w:spacing w:after="0"/>
        <w:rPr>
          <w:rFonts w:ascii="Arial" w:hAnsi="Arial" w:cs="Arial"/>
          <w:b/>
          <w:bCs/>
        </w:rPr>
      </w:pPr>
    </w:p>
    <w:p w14:paraId="66B55202" w14:textId="77777777" w:rsidR="00F44A10" w:rsidRDefault="00F44A10" w:rsidP="00F65F9E">
      <w:pPr>
        <w:spacing w:after="0"/>
        <w:rPr>
          <w:rFonts w:ascii="Arial" w:hAnsi="Arial" w:cs="Arial"/>
          <w:b/>
          <w:bCs/>
        </w:rPr>
      </w:pPr>
    </w:p>
    <w:p w14:paraId="15B656D9" w14:textId="77777777" w:rsidR="00F44A10" w:rsidRDefault="00F44A10" w:rsidP="00F65F9E">
      <w:pPr>
        <w:spacing w:after="0"/>
        <w:rPr>
          <w:rFonts w:ascii="Arial" w:hAnsi="Arial" w:cs="Arial"/>
          <w:b/>
          <w:bCs/>
        </w:rPr>
      </w:pPr>
    </w:p>
    <w:p w14:paraId="038C113D" w14:textId="77777777" w:rsidR="00F44A10" w:rsidRDefault="00F44A10" w:rsidP="00F65F9E">
      <w:pPr>
        <w:spacing w:after="0"/>
        <w:rPr>
          <w:rFonts w:ascii="Arial" w:hAnsi="Arial" w:cs="Arial"/>
          <w:b/>
          <w:bCs/>
        </w:rPr>
      </w:pPr>
    </w:p>
    <w:p w14:paraId="61F6B7D5" w14:textId="1D9B6DD7" w:rsidR="002548B4" w:rsidRPr="004E7709" w:rsidRDefault="002548B4" w:rsidP="00F65F9E">
      <w:pPr>
        <w:spacing w:after="0"/>
        <w:rPr>
          <w:rFonts w:ascii="Arial" w:hAnsi="Arial" w:cs="Arial"/>
          <w:b/>
          <w:bCs/>
        </w:rPr>
      </w:pPr>
      <w:r w:rsidRPr="004E7709">
        <w:rPr>
          <w:rFonts w:ascii="Arial" w:hAnsi="Arial" w:cs="Arial"/>
          <w:b/>
          <w:bCs/>
        </w:rPr>
        <w:t>AGRADECIMENTOS</w:t>
      </w:r>
    </w:p>
    <w:p w14:paraId="32FE7AC4" w14:textId="25B43AC5" w:rsidR="4BB841AD" w:rsidRPr="00AE6461" w:rsidRDefault="4BB841AD" w:rsidP="4BB841AD">
      <w:pPr>
        <w:spacing w:after="0"/>
        <w:rPr>
          <w:rFonts w:ascii="Arial" w:hAnsi="Arial" w:cs="Arial"/>
        </w:rPr>
      </w:pPr>
    </w:p>
    <w:p w14:paraId="5BE9719C" w14:textId="584732F4" w:rsidR="00830E18" w:rsidRDefault="00E520A6" w:rsidP="003754C1">
      <w:pPr>
        <w:spacing w:after="0"/>
        <w:jc w:val="both"/>
        <w:rPr>
          <w:rFonts w:ascii="Arial" w:hAnsi="Arial" w:cs="Arial"/>
          <w:szCs w:val="24"/>
        </w:rPr>
      </w:pPr>
      <w:r>
        <w:rPr>
          <w:rFonts w:ascii="Arial" w:hAnsi="Arial" w:cs="Arial"/>
          <w:szCs w:val="24"/>
        </w:rPr>
        <w:t>Concluir o mestrado para mim tem um significado de confiança e força interior. Diferente de muitas pessoas</w:t>
      </w:r>
      <w:r w:rsidR="00821F59">
        <w:rPr>
          <w:rFonts w:ascii="Arial" w:hAnsi="Arial" w:cs="Arial"/>
          <w:szCs w:val="24"/>
        </w:rPr>
        <w:t xml:space="preserve"> que resolvem fazer </w:t>
      </w:r>
      <w:r w:rsidR="002E29E2" w:rsidRPr="002E29E2">
        <w:rPr>
          <w:rFonts w:ascii="Arial" w:hAnsi="Arial" w:cs="Arial"/>
          <w:szCs w:val="24"/>
        </w:rPr>
        <w:t>especialização stricto sensu</w:t>
      </w:r>
      <w:r w:rsidR="002E29E2">
        <w:rPr>
          <w:rFonts w:ascii="Arial" w:hAnsi="Arial" w:cs="Arial"/>
          <w:szCs w:val="24"/>
        </w:rPr>
        <w:t xml:space="preserve"> para aumentar sua renda financeira</w:t>
      </w:r>
      <w:r>
        <w:rPr>
          <w:rFonts w:ascii="Arial" w:hAnsi="Arial" w:cs="Arial"/>
          <w:szCs w:val="24"/>
        </w:rPr>
        <w:t xml:space="preserve">, resolvi </w:t>
      </w:r>
      <w:r w:rsidR="00821F59">
        <w:rPr>
          <w:rFonts w:ascii="Arial" w:hAnsi="Arial" w:cs="Arial"/>
          <w:szCs w:val="24"/>
        </w:rPr>
        <w:t xml:space="preserve">passar por esta </w:t>
      </w:r>
      <w:r w:rsidR="002E29E2">
        <w:rPr>
          <w:rFonts w:ascii="Arial" w:hAnsi="Arial" w:cs="Arial"/>
          <w:szCs w:val="24"/>
        </w:rPr>
        <w:t xml:space="preserve">etapa na minha vida (ainda no período pandêmico), porque eu não acreditava no meu </w:t>
      </w:r>
      <w:r w:rsidR="00D453ED">
        <w:rPr>
          <w:rFonts w:ascii="Arial" w:hAnsi="Arial" w:cs="Arial"/>
          <w:szCs w:val="24"/>
        </w:rPr>
        <w:t>potencial</w:t>
      </w:r>
      <w:r w:rsidR="002E29E2">
        <w:rPr>
          <w:rFonts w:ascii="Arial" w:hAnsi="Arial" w:cs="Arial"/>
          <w:szCs w:val="24"/>
        </w:rPr>
        <w:t>.</w:t>
      </w:r>
      <w:r w:rsidR="00B90768">
        <w:rPr>
          <w:rFonts w:ascii="Arial" w:hAnsi="Arial" w:cs="Arial"/>
          <w:szCs w:val="24"/>
        </w:rPr>
        <w:t xml:space="preserve"> </w:t>
      </w:r>
    </w:p>
    <w:p w14:paraId="0B73E2FF" w14:textId="5C07B8DA" w:rsidR="007C5D21" w:rsidRDefault="009A42EC" w:rsidP="003754C1">
      <w:pPr>
        <w:spacing w:after="0"/>
        <w:jc w:val="both"/>
        <w:rPr>
          <w:rFonts w:ascii="Arial" w:hAnsi="Arial" w:cs="Arial"/>
          <w:szCs w:val="24"/>
        </w:rPr>
      </w:pPr>
      <w:r>
        <w:rPr>
          <w:rFonts w:ascii="Arial" w:hAnsi="Arial" w:cs="Arial"/>
          <w:szCs w:val="24"/>
        </w:rPr>
        <w:t>E</w:t>
      </w:r>
      <w:r w:rsidR="00830E18">
        <w:rPr>
          <w:rFonts w:ascii="Arial" w:hAnsi="Arial" w:cs="Arial"/>
          <w:szCs w:val="24"/>
        </w:rPr>
        <w:t xml:space="preserve"> mais</w:t>
      </w:r>
      <w:r>
        <w:rPr>
          <w:rFonts w:ascii="Arial" w:hAnsi="Arial" w:cs="Arial"/>
          <w:szCs w:val="24"/>
        </w:rPr>
        <w:t xml:space="preserve"> uma vez a </w:t>
      </w:r>
      <w:r w:rsidR="00830E18">
        <w:rPr>
          <w:rFonts w:ascii="Arial" w:hAnsi="Arial" w:cs="Arial"/>
          <w:szCs w:val="24"/>
        </w:rPr>
        <w:t xml:space="preserve">certeza </w:t>
      </w:r>
      <w:r>
        <w:rPr>
          <w:rFonts w:ascii="Arial" w:hAnsi="Arial" w:cs="Arial"/>
          <w:szCs w:val="24"/>
        </w:rPr>
        <w:t xml:space="preserve">de </w:t>
      </w:r>
      <w:r w:rsidR="00096E68">
        <w:rPr>
          <w:rFonts w:ascii="Arial" w:hAnsi="Arial" w:cs="Arial"/>
          <w:szCs w:val="24"/>
        </w:rPr>
        <w:t>saber que</w:t>
      </w:r>
      <w:r w:rsidR="00B90768">
        <w:rPr>
          <w:rFonts w:ascii="Arial" w:hAnsi="Arial" w:cs="Arial"/>
          <w:szCs w:val="24"/>
        </w:rPr>
        <w:t xml:space="preserve"> </w:t>
      </w:r>
      <w:r w:rsidR="00162D69">
        <w:rPr>
          <w:rFonts w:ascii="Arial" w:hAnsi="Arial" w:cs="Arial"/>
          <w:szCs w:val="24"/>
        </w:rPr>
        <w:t>“</w:t>
      </w:r>
      <w:r w:rsidR="00162D69" w:rsidRPr="00096E68">
        <w:rPr>
          <w:rFonts w:ascii="Arial" w:hAnsi="Arial" w:cs="Arial"/>
          <w:i/>
          <w:iCs/>
          <w:szCs w:val="24"/>
        </w:rPr>
        <w:t xml:space="preserve">quem anda comigo não dorme e não </w:t>
      </w:r>
      <w:r w:rsidR="00830E18" w:rsidRPr="00096E68">
        <w:rPr>
          <w:rFonts w:ascii="Arial" w:hAnsi="Arial" w:cs="Arial"/>
          <w:i/>
          <w:iCs/>
          <w:szCs w:val="24"/>
        </w:rPr>
        <w:t>desiste de mim nunca!</w:t>
      </w:r>
      <w:r w:rsidR="00830E18">
        <w:rPr>
          <w:rFonts w:ascii="Arial" w:hAnsi="Arial" w:cs="Arial"/>
          <w:szCs w:val="24"/>
        </w:rPr>
        <w:t xml:space="preserve">” </w:t>
      </w:r>
      <w:r w:rsidR="00096E68">
        <w:rPr>
          <w:rFonts w:ascii="Arial" w:hAnsi="Arial" w:cs="Arial"/>
          <w:szCs w:val="24"/>
        </w:rPr>
        <w:t xml:space="preserve">me deu forças para mudar aquela situação e chegar neste momento </w:t>
      </w:r>
      <w:r w:rsidR="0041476C">
        <w:rPr>
          <w:rFonts w:ascii="Arial" w:hAnsi="Arial" w:cs="Arial"/>
          <w:szCs w:val="24"/>
        </w:rPr>
        <w:t xml:space="preserve">em que registro para eternidade o meu sempre </w:t>
      </w:r>
      <w:proofErr w:type="spellStart"/>
      <w:r w:rsidR="00281BB4" w:rsidRPr="00281BB4">
        <w:rPr>
          <w:rFonts w:ascii="Arial" w:hAnsi="Arial" w:cs="Arial"/>
          <w:i/>
          <w:iCs/>
          <w:szCs w:val="24"/>
        </w:rPr>
        <w:t>Adupé</w:t>
      </w:r>
      <w:proofErr w:type="spellEnd"/>
      <w:r w:rsidR="0041476C">
        <w:rPr>
          <w:rFonts w:ascii="Arial" w:hAnsi="Arial" w:cs="Arial"/>
          <w:szCs w:val="24"/>
        </w:rPr>
        <w:t xml:space="preserve"> </w:t>
      </w:r>
      <w:r w:rsidR="00E97100">
        <w:rPr>
          <w:rFonts w:ascii="Arial" w:hAnsi="Arial" w:cs="Arial"/>
          <w:szCs w:val="24"/>
        </w:rPr>
        <w:t xml:space="preserve">para meu </w:t>
      </w:r>
      <w:r w:rsidR="00281BB4">
        <w:rPr>
          <w:rFonts w:ascii="Arial" w:hAnsi="Arial" w:cs="Arial"/>
          <w:szCs w:val="24"/>
        </w:rPr>
        <w:t>pai</w:t>
      </w:r>
      <w:r w:rsidR="00E97100">
        <w:rPr>
          <w:rFonts w:ascii="Arial" w:hAnsi="Arial" w:cs="Arial"/>
          <w:szCs w:val="24"/>
        </w:rPr>
        <w:t xml:space="preserve"> e protetor “</w:t>
      </w:r>
      <w:r w:rsidR="0041476C">
        <w:rPr>
          <w:rFonts w:ascii="Arial" w:hAnsi="Arial" w:cs="Arial"/>
          <w:szCs w:val="24"/>
        </w:rPr>
        <w:t>Odé</w:t>
      </w:r>
      <w:r w:rsidR="00E97100">
        <w:rPr>
          <w:rFonts w:ascii="Arial" w:hAnsi="Arial" w:cs="Arial"/>
          <w:szCs w:val="24"/>
        </w:rPr>
        <w:t>”</w:t>
      </w:r>
      <w:r w:rsidR="00281BB4">
        <w:rPr>
          <w:rFonts w:ascii="Arial" w:hAnsi="Arial" w:cs="Arial"/>
          <w:szCs w:val="24"/>
        </w:rPr>
        <w:t>,</w:t>
      </w:r>
      <w:r w:rsidR="0041476C">
        <w:rPr>
          <w:rFonts w:ascii="Arial" w:hAnsi="Arial" w:cs="Arial"/>
          <w:szCs w:val="24"/>
        </w:rPr>
        <w:t xml:space="preserve"> </w:t>
      </w:r>
      <w:r w:rsidR="00281BB4">
        <w:rPr>
          <w:rFonts w:ascii="Arial" w:hAnsi="Arial" w:cs="Arial"/>
          <w:szCs w:val="24"/>
        </w:rPr>
        <w:t xml:space="preserve">a minha </w:t>
      </w:r>
      <w:r w:rsidR="00B1712C">
        <w:rPr>
          <w:rFonts w:ascii="Arial" w:hAnsi="Arial" w:cs="Arial"/>
          <w:szCs w:val="24"/>
        </w:rPr>
        <w:t>mãe</w:t>
      </w:r>
      <w:r w:rsidR="00281BB4">
        <w:rPr>
          <w:rFonts w:ascii="Arial" w:hAnsi="Arial" w:cs="Arial"/>
          <w:szCs w:val="24"/>
        </w:rPr>
        <w:t xml:space="preserve"> </w:t>
      </w:r>
      <w:proofErr w:type="spellStart"/>
      <w:r w:rsidR="00281BB4">
        <w:rPr>
          <w:rFonts w:ascii="Arial" w:hAnsi="Arial" w:cs="Arial"/>
          <w:szCs w:val="24"/>
        </w:rPr>
        <w:t>Yemanjá</w:t>
      </w:r>
      <w:proofErr w:type="spellEnd"/>
      <w:r w:rsidR="00281BB4">
        <w:rPr>
          <w:rFonts w:ascii="Arial" w:hAnsi="Arial" w:cs="Arial"/>
          <w:szCs w:val="24"/>
        </w:rPr>
        <w:t xml:space="preserve"> e a</w:t>
      </w:r>
      <w:r w:rsidR="00B1712C">
        <w:rPr>
          <w:rFonts w:ascii="Arial" w:hAnsi="Arial" w:cs="Arial"/>
          <w:szCs w:val="24"/>
        </w:rPr>
        <w:t>o meu compadre e mentor espiritual Caboclo Sete Serra.</w:t>
      </w:r>
      <w:r w:rsidR="008B2F3F">
        <w:rPr>
          <w:rFonts w:ascii="Arial" w:hAnsi="Arial" w:cs="Arial"/>
          <w:szCs w:val="24"/>
        </w:rPr>
        <w:t xml:space="preserve"> Jamais chegaria a</w:t>
      </w:r>
      <w:r w:rsidR="007C5D21">
        <w:rPr>
          <w:rFonts w:ascii="Arial" w:hAnsi="Arial" w:cs="Arial"/>
          <w:szCs w:val="24"/>
        </w:rPr>
        <w:t>qui sem vocês!!</w:t>
      </w:r>
    </w:p>
    <w:p w14:paraId="13A5567C" w14:textId="15CEA4A4" w:rsidR="00A84894" w:rsidRDefault="007C5D21" w:rsidP="003754C1">
      <w:pPr>
        <w:spacing w:after="0"/>
        <w:jc w:val="both"/>
        <w:rPr>
          <w:rFonts w:ascii="Arial" w:hAnsi="Arial" w:cs="Arial"/>
          <w:szCs w:val="24"/>
        </w:rPr>
      </w:pPr>
      <w:r>
        <w:rPr>
          <w:rFonts w:ascii="Arial" w:hAnsi="Arial" w:cs="Arial"/>
          <w:szCs w:val="24"/>
        </w:rPr>
        <w:t xml:space="preserve">Agradeço a </w:t>
      </w:r>
      <w:r w:rsidR="00EE5243">
        <w:rPr>
          <w:rFonts w:ascii="Arial" w:hAnsi="Arial" w:cs="Arial"/>
          <w:szCs w:val="24"/>
        </w:rPr>
        <w:t xml:space="preserve">meus pais Regina e </w:t>
      </w:r>
      <w:proofErr w:type="spellStart"/>
      <w:r w:rsidR="00EE5243">
        <w:rPr>
          <w:rFonts w:ascii="Arial" w:hAnsi="Arial" w:cs="Arial"/>
          <w:szCs w:val="24"/>
        </w:rPr>
        <w:t>Nelival</w:t>
      </w:r>
      <w:proofErr w:type="spellEnd"/>
      <w:r w:rsidR="00EE5243">
        <w:rPr>
          <w:rFonts w:ascii="Arial" w:hAnsi="Arial" w:cs="Arial"/>
          <w:szCs w:val="24"/>
        </w:rPr>
        <w:t xml:space="preserve"> que me deram a vida</w:t>
      </w:r>
      <w:r w:rsidR="005C5A5F">
        <w:rPr>
          <w:rFonts w:ascii="Arial" w:hAnsi="Arial" w:cs="Arial"/>
          <w:szCs w:val="24"/>
        </w:rPr>
        <w:t>, a educação</w:t>
      </w:r>
      <w:r w:rsidR="00EE5243">
        <w:rPr>
          <w:rFonts w:ascii="Arial" w:hAnsi="Arial" w:cs="Arial"/>
          <w:szCs w:val="24"/>
        </w:rPr>
        <w:t xml:space="preserve"> </w:t>
      </w:r>
      <w:r w:rsidR="005C5A5F">
        <w:rPr>
          <w:rFonts w:ascii="Arial" w:hAnsi="Arial" w:cs="Arial"/>
          <w:szCs w:val="24"/>
        </w:rPr>
        <w:t>e um futuro a ser construído dentro das suas possibilidades, a minha tia Flor que e</w:t>
      </w:r>
      <w:r w:rsidR="002A32B1">
        <w:rPr>
          <w:rFonts w:ascii="Arial" w:hAnsi="Arial" w:cs="Arial"/>
          <w:szCs w:val="24"/>
        </w:rPr>
        <w:t>stá ao meu lado em todas as situações, a meu irmão Eric que me ensinou a falar olhando nos olhos e sempre tem uma palavra amiga</w:t>
      </w:r>
      <w:r w:rsidR="00160A4C">
        <w:rPr>
          <w:rFonts w:ascii="Arial" w:hAnsi="Arial" w:cs="Arial"/>
          <w:szCs w:val="24"/>
        </w:rPr>
        <w:t xml:space="preserve"> e alegre para mim, e a todos os demais membros da </w:t>
      </w:r>
      <w:r w:rsidR="005C5A5F">
        <w:rPr>
          <w:rFonts w:ascii="Arial" w:hAnsi="Arial" w:cs="Arial"/>
          <w:szCs w:val="24"/>
        </w:rPr>
        <w:t>minha família</w:t>
      </w:r>
      <w:r w:rsidR="00160A4C">
        <w:rPr>
          <w:rFonts w:ascii="Arial" w:hAnsi="Arial" w:cs="Arial"/>
          <w:szCs w:val="24"/>
        </w:rPr>
        <w:t xml:space="preserve"> </w:t>
      </w:r>
      <w:r w:rsidR="005C5A5F">
        <w:rPr>
          <w:rFonts w:ascii="Arial" w:hAnsi="Arial" w:cs="Arial"/>
          <w:szCs w:val="24"/>
        </w:rPr>
        <w:t xml:space="preserve">que </w:t>
      </w:r>
      <w:r w:rsidR="00160A4C">
        <w:rPr>
          <w:rFonts w:ascii="Arial" w:hAnsi="Arial" w:cs="Arial"/>
          <w:szCs w:val="24"/>
        </w:rPr>
        <w:t>me ajudam a construir minha história</w:t>
      </w:r>
      <w:r w:rsidR="00220E9C">
        <w:rPr>
          <w:rFonts w:ascii="Arial" w:hAnsi="Arial" w:cs="Arial"/>
          <w:szCs w:val="24"/>
        </w:rPr>
        <w:t xml:space="preserve"> de vida. </w:t>
      </w:r>
    </w:p>
    <w:p w14:paraId="53C491DA" w14:textId="57014988" w:rsidR="003754C1" w:rsidRDefault="00C025F0" w:rsidP="003754C1">
      <w:pPr>
        <w:spacing w:after="0"/>
        <w:jc w:val="both"/>
        <w:rPr>
          <w:rFonts w:ascii="Arial" w:hAnsi="Arial" w:cs="Arial"/>
          <w:szCs w:val="24"/>
        </w:rPr>
      </w:pPr>
      <w:r>
        <w:rPr>
          <w:rFonts w:ascii="Arial" w:hAnsi="Arial" w:cs="Arial"/>
          <w:szCs w:val="24"/>
        </w:rPr>
        <w:t>Meu muito obrigada ao</w:t>
      </w:r>
      <w:r w:rsidR="001931BF">
        <w:rPr>
          <w:rFonts w:ascii="Arial" w:hAnsi="Arial" w:cs="Arial"/>
          <w:szCs w:val="24"/>
        </w:rPr>
        <w:t xml:space="preserve"> </w:t>
      </w:r>
      <w:r w:rsidR="00933378">
        <w:rPr>
          <w:rFonts w:ascii="Arial" w:hAnsi="Arial" w:cs="Arial"/>
          <w:szCs w:val="24"/>
        </w:rPr>
        <w:t xml:space="preserve">meu nobre </w:t>
      </w:r>
      <w:r w:rsidR="00EF3BBF">
        <w:rPr>
          <w:rFonts w:ascii="Arial" w:hAnsi="Arial" w:cs="Arial"/>
          <w:szCs w:val="24"/>
        </w:rPr>
        <w:t>professor</w:t>
      </w:r>
      <w:r w:rsidR="00933378">
        <w:rPr>
          <w:rFonts w:ascii="Arial" w:hAnsi="Arial" w:cs="Arial"/>
          <w:szCs w:val="24"/>
        </w:rPr>
        <w:t xml:space="preserve"> </w:t>
      </w:r>
      <w:r w:rsidR="00117AD1">
        <w:rPr>
          <w:rFonts w:ascii="Arial" w:hAnsi="Arial" w:cs="Arial"/>
          <w:szCs w:val="24"/>
        </w:rPr>
        <w:t xml:space="preserve">e orientador </w:t>
      </w:r>
      <w:r w:rsidR="00933378">
        <w:rPr>
          <w:rFonts w:ascii="Arial" w:hAnsi="Arial" w:cs="Arial"/>
          <w:szCs w:val="24"/>
        </w:rPr>
        <w:t xml:space="preserve">Sérgio Franklin, </w:t>
      </w:r>
      <w:r w:rsidR="00A41630">
        <w:rPr>
          <w:rFonts w:ascii="Arial" w:hAnsi="Arial" w:cs="Arial"/>
          <w:szCs w:val="24"/>
        </w:rPr>
        <w:t>alguém que respeito, admiro e que tenho um carinho que ultrapassa os portões da UFBA</w:t>
      </w:r>
      <w:r w:rsidR="009C7C30">
        <w:rPr>
          <w:rFonts w:ascii="Arial" w:hAnsi="Arial" w:cs="Arial"/>
          <w:szCs w:val="24"/>
        </w:rPr>
        <w:t xml:space="preserve"> e </w:t>
      </w:r>
      <w:r w:rsidR="00ED28A5">
        <w:rPr>
          <w:rFonts w:ascii="Arial" w:hAnsi="Arial" w:cs="Arial"/>
          <w:szCs w:val="24"/>
        </w:rPr>
        <w:t xml:space="preserve">a </w:t>
      </w:r>
      <w:r w:rsidR="00217EC2">
        <w:rPr>
          <w:rFonts w:ascii="Arial" w:hAnsi="Arial" w:cs="Arial"/>
          <w:szCs w:val="24"/>
        </w:rPr>
        <w:t xml:space="preserve">minha </w:t>
      </w:r>
      <w:r>
        <w:rPr>
          <w:rFonts w:ascii="Arial" w:hAnsi="Arial" w:cs="Arial"/>
          <w:szCs w:val="24"/>
        </w:rPr>
        <w:t xml:space="preserve">professora e </w:t>
      </w:r>
      <w:r w:rsidR="00217EC2">
        <w:rPr>
          <w:rFonts w:ascii="Arial" w:hAnsi="Arial" w:cs="Arial"/>
          <w:szCs w:val="24"/>
        </w:rPr>
        <w:t>coorientadora Prof</w:t>
      </w:r>
      <w:r w:rsidR="00F86456">
        <w:rPr>
          <w:rFonts w:ascii="Arial" w:hAnsi="Arial" w:cs="Arial"/>
          <w:szCs w:val="24"/>
        </w:rPr>
        <w:t>essora Cláudia</w:t>
      </w:r>
      <w:r w:rsidR="00DA3066">
        <w:rPr>
          <w:rFonts w:ascii="Arial" w:hAnsi="Arial" w:cs="Arial"/>
          <w:szCs w:val="24"/>
        </w:rPr>
        <w:t xml:space="preserve"> e ao</w:t>
      </w:r>
      <w:r w:rsidR="00025532">
        <w:rPr>
          <w:rFonts w:ascii="Arial" w:hAnsi="Arial" w:cs="Arial"/>
          <w:szCs w:val="24"/>
        </w:rPr>
        <w:t xml:space="preserve">s membros </w:t>
      </w:r>
      <w:r w:rsidR="00F816AA">
        <w:rPr>
          <w:rFonts w:ascii="Arial" w:hAnsi="Arial" w:cs="Arial"/>
          <w:szCs w:val="24"/>
        </w:rPr>
        <w:t>do</w:t>
      </w:r>
      <w:r w:rsidR="00DA3066">
        <w:rPr>
          <w:rFonts w:ascii="Arial" w:hAnsi="Arial" w:cs="Arial"/>
          <w:szCs w:val="24"/>
        </w:rPr>
        <w:t xml:space="preserve"> grupo de pesquisa EDUCID/UNEB</w:t>
      </w:r>
      <w:r w:rsidR="00F86456">
        <w:rPr>
          <w:rFonts w:ascii="Arial" w:hAnsi="Arial" w:cs="Arial"/>
          <w:szCs w:val="24"/>
        </w:rPr>
        <w:t xml:space="preserve">, que </w:t>
      </w:r>
      <w:r w:rsidR="00DA3066">
        <w:rPr>
          <w:rFonts w:ascii="Arial" w:hAnsi="Arial" w:cs="Arial"/>
          <w:szCs w:val="24"/>
        </w:rPr>
        <w:t>me acolhe</w:t>
      </w:r>
      <w:r w:rsidR="00F816AA">
        <w:rPr>
          <w:rFonts w:ascii="Arial" w:hAnsi="Arial" w:cs="Arial"/>
          <w:szCs w:val="24"/>
        </w:rPr>
        <w:t>ram</w:t>
      </w:r>
      <w:r w:rsidR="00DA3066">
        <w:rPr>
          <w:rFonts w:ascii="Arial" w:hAnsi="Arial" w:cs="Arial"/>
          <w:szCs w:val="24"/>
        </w:rPr>
        <w:t xml:space="preserve"> de braços abertos </w:t>
      </w:r>
      <w:r w:rsidR="00F86456">
        <w:rPr>
          <w:rFonts w:ascii="Arial" w:hAnsi="Arial" w:cs="Arial"/>
          <w:szCs w:val="24"/>
        </w:rPr>
        <w:t>em 2017 após um afastamento de 5 anos do mundo acadêmico</w:t>
      </w:r>
      <w:r w:rsidR="00DA3066">
        <w:rPr>
          <w:rFonts w:ascii="Arial" w:hAnsi="Arial" w:cs="Arial"/>
          <w:szCs w:val="24"/>
        </w:rPr>
        <w:t xml:space="preserve"> e desde então </w:t>
      </w:r>
      <w:r w:rsidR="00F816AA">
        <w:rPr>
          <w:rFonts w:ascii="Arial" w:hAnsi="Arial" w:cs="Arial"/>
          <w:szCs w:val="24"/>
        </w:rPr>
        <w:t>buscamos</w:t>
      </w:r>
      <w:r w:rsidR="000331D7">
        <w:rPr>
          <w:rFonts w:ascii="Arial" w:hAnsi="Arial" w:cs="Arial"/>
          <w:szCs w:val="24"/>
        </w:rPr>
        <w:t xml:space="preserve"> ampliar </w:t>
      </w:r>
      <w:r w:rsidR="00DA3066">
        <w:rPr>
          <w:rFonts w:ascii="Arial" w:hAnsi="Arial" w:cs="Arial"/>
          <w:szCs w:val="24"/>
        </w:rPr>
        <w:t>a inclusão e acessibilidade n</w:t>
      </w:r>
      <w:r w:rsidR="000331D7">
        <w:rPr>
          <w:rFonts w:ascii="Arial" w:hAnsi="Arial" w:cs="Arial"/>
          <w:szCs w:val="24"/>
        </w:rPr>
        <w:t>os ambientes educacionais e n</w:t>
      </w:r>
      <w:r w:rsidR="00DA3066">
        <w:rPr>
          <w:rFonts w:ascii="Arial" w:hAnsi="Arial" w:cs="Arial"/>
          <w:szCs w:val="24"/>
        </w:rPr>
        <w:t>a sociedade.</w:t>
      </w:r>
    </w:p>
    <w:p w14:paraId="56E86C3C" w14:textId="11A960BE" w:rsidR="005F3F79" w:rsidRDefault="005F3F79" w:rsidP="003754C1">
      <w:pPr>
        <w:spacing w:after="0"/>
        <w:jc w:val="both"/>
        <w:rPr>
          <w:rFonts w:ascii="Arial" w:hAnsi="Arial" w:cs="Arial"/>
          <w:szCs w:val="24"/>
        </w:rPr>
      </w:pPr>
      <w:r>
        <w:rPr>
          <w:rFonts w:ascii="Arial" w:hAnsi="Arial" w:cs="Arial"/>
          <w:szCs w:val="24"/>
        </w:rPr>
        <w:t>Não poderia esquecer d</w:t>
      </w:r>
      <w:r w:rsidR="00DB7317">
        <w:rPr>
          <w:rFonts w:ascii="Arial" w:hAnsi="Arial" w:cs="Arial"/>
          <w:szCs w:val="24"/>
        </w:rPr>
        <w:t>o apoio d</w:t>
      </w:r>
      <w:r w:rsidR="00A2388B">
        <w:rPr>
          <w:rFonts w:ascii="Arial" w:hAnsi="Arial" w:cs="Arial"/>
          <w:szCs w:val="24"/>
        </w:rPr>
        <w:t>a coordenação do</w:t>
      </w:r>
      <w:r w:rsidR="00DB7317">
        <w:rPr>
          <w:rFonts w:ascii="Arial" w:hAnsi="Arial" w:cs="Arial"/>
          <w:szCs w:val="24"/>
        </w:rPr>
        <w:t xml:space="preserve"> Sistema </w:t>
      </w:r>
      <w:r w:rsidR="00A2388B">
        <w:rPr>
          <w:rFonts w:ascii="Arial" w:hAnsi="Arial" w:cs="Arial"/>
          <w:szCs w:val="24"/>
        </w:rPr>
        <w:t xml:space="preserve">Universitário </w:t>
      </w:r>
      <w:r w:rsidR="00DB7317">
        <w:rPr>
          <w:rFonts w:ascii="Arial" w:hAnsi="Arial" w:cs="Arial"/>
          <w:szCs w:val="24"/>
        </w:rPr>
        <w:t>de Bibliotecas</w:t>
      </w:r>
      <w:r w:rsidR="00A2388B">
        <w:rPr>
          <w:rFonts w:ascii="Arial" w:hAnsi="Arial" w:cs="Arial"/>
          <w:szCs w:val="24"/>
        </w:rPr>
        <w:t xml:space="preserve"> da UFBA</w:t>
      </w:r>
      <w:r w:rsidR="00357E40">
        <w:rPr>
          <w:rFonts w:ascii="Arial" w:hAnsi="Arial" w:cs="Arial"/>
          <w:szCs w:val="24"/>
        </w:rPr>
        <w:t xml:space="preserve">, </w:t>
      </w:r>
      <w:r w:rsidR="009B2661">
        <w:rPr>
          <w:rFonts w:ascii="Arial" w:hAnsi="Arial" w:cs="Arial"/>
          <w:szCs w:val="24"/>
        </w:rPr>
        <w:t>dos colegas de trabalho e em especial a</w:t>
      </w:r>
      <w:r>
        <w:rPr>
          <w:rFonts w:ascii="Arial" w:hAnsi="Arial" w:cs="Arial"/>
          <w:szCs w:val="24"/>
        </w:rPr>
        <w:t xml:space="preserve"> minha colega Maria de Fátima Botelho</w:t>
      </w:r>
      <w:r w:rsidR="009B2661">
        <w:rPr>
          <w:rFonts w:ascii="Arial" w:hAnsi="Arial" w:cs="Arial"/>
          <w:szCs w:val="24"/>
        </w:rPr>
        <w:t xml:space="preserve"> (já aposentada)</w:t>
      </w:r>
      <w:r>
        <w:rPr>
          <w:rFonts w:ascii="Arial" w:hAnsi="Arial" w:cs="Arial"/>
          <w:szCs w:val="24"/>
        </w:rPr>
        <w:t xml:space="preserve">, que sempre </w:t>
      </w:r>
      <w:r w:rsidR="000D3A93">
        <w:rPr>
          <w:rFonts w:ascii="Arial" w:hAnsi="Arial" w:cs="Arial"/>
          <w:szCs w:val="24"/>
        </w:rPr>
        <w:t xml:space="preserve">manifestou seu apoio, </w:t>
      </w:r>
      <w:r w:rsidR="009E1AFD">
        <w:rPr>
          <w:rFonts w:ascii="Arial" w:hAnsi="Arial" w:cs="Arial"/>
          <w:szCs w:val="24"/>
        </w:rPr>
        <w:t xml:space="preserve">sua </w:t>
      </w:r>
      <w:r w:rsidR="000D3A93">
        <w:rPr>
          <w:rFonts w:ascii="Arial" w:hAnsi="Arial" w:cs="Arial"/>
          <w:szCs w:val="24"/>
        </w:rPr>
        <w:t>amizade</w:t>
      </w:r>
      <w:r w:rsidR="00456219">
        <w:rPr>
          <w:rFonts w:ascii="Arial" w:hAnsi="Arial" w:cs="Arial"/>
          <w:szCs w:val="24"/>
        </w:rPr>
        <w:t xml:space="preserve">, </w:t>
      </w:r>
      <w:r w:rsidR="009E1AFD">
        <w:rPr>
          <w:rFonts w:ascii="Arial" w:hAnsi="Arial" w:cs="Arial"/>
          <w:szCs w:val="24"/>
        </w:rPr>
        <w:t>n</w:t>
      </w:r>
      <w:r w:rsidR="00456219">
        <w:rPr>
          <w:rFonts w:ascii="Arial" w:hAnsi="Arial" w:cs="Arial"/>
          <w:szCs w:val="24"/>
        </w:rPr>
        <w:t xml:space="preserve">a </w:t>
      </w:r>
      <w:r w:rsidR="00297F21">
        <w:rPr>
          <w:rFonts w:ascii="Arial" w:hAnsi="Arial" w:cs="Arial"/>
          <w:szCs w:val="24"/>
        </w:rPr>
        <w:t>implanta</w:t>
      </w:r>
      <w:r w:rsidR="009E1AFD">
        <w:rPr>
          <w:rFonts w:ascii="Arial" w:hAnsi="Arial" w:cs="Arial"/>
          <w:szCs w:val="24"/>
        </w:rPr>
        <w:t>ção</w:t>
      </w:r>
      <w:r w:rsidR="00A621F2">
        <w:rPr>
          <w:rFonts w:ascii="Arial" w:hAnsi="Arial" w:cs="Arial"/>
          <w:szCs w:val="24"/>
        </w:rPr>
        <w:t xml:space="preserve"> </w:t>
      </w:r>
      <w:r w:rsidR="00456219">
        <w:rPr>
          <w:rFonts w:ascii="Arial" w:hAnsi="Arial" w:cs="Arial"/>
          <w:szCs w:val="24"/>
        </w:rPr>
        <w:t xml:space="preserve">o </w:t>
      </w:r>
      <w:r w:rsidR="00297F21">
        <w:rPr>
          <w:rFonts w:ascii="Arial" w:hAnsi="Arial" w:cs="Arial"/>
          <w:szCs w:val="24"/>
        </w:rPr>
        <w:t xml:space="preserve">sonhado núcleo de acessibilidade </w:t>
      </w:r>
      <w:r w:rsidR="009E1AFD">
        <w:rPr>
          <w:rFonts w:ascii="Arial" w:hAnsi="Arial" w:cs="Arial"/>
          <w:szCs w:val="24"/>
        </w:rPr>
        <w:t>–</w:t>
      </w:r>
      <w:r w:rsidR="00297F21">
        <w:rPr>
          <w:rFonts w:ascii="Arial" w:hAnsi="Arial" w:cs="Arial"/>
          <w:szCs w:val="24"/>
        </w:rPr>
        <w:t xml:space="preserve"> </w:t>
      </w:r>
      <w:r w:rsidR="00456219">
        <w:rPr>
          <w:rFonts w:ascii="Arial" w:hAnsi="Arial" w:cs="Arial"/>
          <w:szCs w:val="24"/>
        </w:rPr>
        <w:t>NASIBI</w:t>
      </w:r>
      <w:r w:rsidR="009E1AFD">
        <w:rPr>
          <w:rFonts w:ascii="Arial" w:hAnsi="Arial" w:cs="Arial"/>
          <w:szCs w:val="24"/>
        </w:rPr>
        <w:t>, e sempre me incentivo</w:t>
      </w:r>
      <w:r w:rsidR="004155FF">
        <w:rPr>
          <w:rFonts w:ascii="Arial" w:hAnsi="Arial" w:cs="Arial"/>
          <w:szCs w:val="24"/>
        </w:rPr>
        <w:t>u</w:t>
      </w:r>
      <w:r w:rsidR="009E1AFD">
        <w:rPr>
          <w:rFonts w:ascii="Arial" w:hAnsi="Arial" w:cs="Arial"/>
          <w:szCs w:val="24"/>
        </w:rPr>
        <w:t xml:space="preserve"> a estar no mestrado</w:t>
      </w:r>
      <w:r w:rsidR="00456219">
        <w:rPr>
          <w:rFonts w:ascii="Arial" w:hAnsi="Arial" w:cs="Arial"/>
          <w:szCs w:val="24"/>
        </w:rPr>
        <w:t>.</w:t>
      </w:r>
      <w:r w:rsidR="00F111D4">
        <w:rPr>
          <w:rFonts w:ascii="Arial" w:hAnsi="Arial" w:cs="Arial"/>
          <w:szCs w:val="24"/>
        </w:rPr>
        <w:t xml:space="preserve"> </w:t>
      </w:r>
    </w:p>
    <w:p w14:paraId="232551E2" w14:textId="0917620C" w:rsidR="004155FF" w:rsidRDefault="00C025F0" w:rsidP="003754C1">
      <w:pPr>
        <w:spacing w:after="0"/>
        <w:jc w:val="both"/>
        <w:rPr>
          <w:rFonts w:ascii="Arial" w:hAnsi="Arial" w:cs="Arial"/>
          <w:szCs w:val="24"/>
        </w:rPr>
      </w:pPr>
      <w:r>
        <w:rPr>
          <w:rFonts w:ascii="Arial" w:hAnsi="Arial" w:cs="Arial"/>
          <w:szCs w:val="24"/>
        </w:rPr>
        <w:t xml:space="preserve">Agradeço </w:t>
      </w:r>
      <w:r w:rsidR="004155FF">
        <w:rPr>
          <w:rFonts w:ascii="Arial" w:hAnsi="Arial" w:cs="Arial"/>
          <w:szCs w:val="24"/>
        </w:rPr>
        <w:t>a meus</w:t>
      </w:r>
      <w:r w:rsidR="00A62A0F">
        <w:rPr>
          <w:rFonts w:ascii="Arial" w:hAnsi="Arial" w:cs="Arial"/>
          <w:szCs w:val="24"/>
        </w:rPr>
        <w:t xml:space="preserve"> amigos funcionários e professores do Instituto de Ciência da Informação, pessoas queridas que acompanham minha jornada desde o tempo da graduação</w:t>
      </w:r>
      <w:r w:rsidR="00473DC2">
        <w:rPr>
          <w:rFonts w:ascii="Arial" w:hAnsi="Arial" w:cs="Arial"/>
          <w:szCs w:val="24"/>
        </w:rPr>
        <w:t>, assim como a minha turma do mestrado</w:t>
      </w:r>
      <w:r w:rsidR="00020609">
        <w:rPr>
          <w:rFonts w:ascii="Arial" w:hAnsi="Arial" w:cs="Arial"/>
          <w:szCs w:val="24"/>
        </w:rPr>
        <w:t>:</w:t>
      </w:r>
      <w:r w:rsidR="00233D96">
        <w:rPr>
          <w:rFonts w:ascii="Arial" w:hAnsi="Arial" w:cs="Arial"/>
          <w:szCs w:val="24"/>
        </w:rPr>
        <w:t xml:space="preserve"> </w:t>
      </w:r>
      <w:r w:rsidR="00AD5C82">
        <w:rPr>
          <w:rFonts w:ascii="Arial" w:hAnsi="Arial" w:cs="Arial"/>
          <w:szCs w:val="24"/>
        </w:rPr>
        <w:t>Simone (que conhe</w:t>
      </w:r>
      <w:r w:rsidR="00020609">
        <w:rPr>
          <w:rFonts w:ascii="Arial" w:hAnsi="Arial" w:cs="Arial"/>
          <w:szCs w:val="24"/>
        </w:rPr>
        <w:t>ci ainda na graduação),</w:t>
      </w:r>
      <w:r w:rsidR="00AD5C82">
        <w:rPr>
          <w:rFonts w:ascii="Arial" w:hAnsi="Arial" w:cs="Arial"/>
          <w:szCs w:val="24"/>
        </w:rPr>
        <w:t xml:space="preserve"> </w:t>
      </w:r>
      <w:r w:rsidR="001F67B0">
        <w:rPr>
          <w:rFonts w:ascii="Arial" w:hAnsi="Arial" w:cs="Arial"/>
          <w:szCs w:val="24"/>
        </w:rPr>
        <w:t>Sheila, Ana Patrícia, Erika, Elane</w:t>
      </w:r>
      <w:r w:rsidR="00AD5C82">
        <w:rPr>
          <w:rFonts w:ascii="Arial" w:hAnsi="Arial" w:cs="Arial"/>
          <w:szCs w:val="24"/>
        </w:rPr>
        <w:t>, Nadine</w:t>
      </w:r>
      <w:r w:rsidR="007A7A94">
        <w:rPr>
          <w:rFonts w:ascii="Arial" w:hAnsi="Arial" w:cs="Arial"/>
          <w:szCs w:val="24"/>
        </w:rPr>
        <w:t>, Micheline</w:t>
      </w:r>
      <w:r w:rsidR="00BF4608">
        <w:rPr>
          <w:rFonts w:ascii="Arial" w:hAnsi="Arial" w:cs="Arial"/>
          <w:szCs w:val="24"/>
        </w:rPr>
        <w:t xml:space="preserve">, </w:t>
      </w:r>
      <w:r w:rsidR="00AD5C82">
        <w:rPr>
          <w:rFonts w:ascii="Arial" w:hAnsi="Arial" w:cs="Arial"/>
          <w:szCs w:val="24"/>
        </w:rPr>
        <w:t>Berna</w:t>
      </w:r>
      <w:r w:rsidR="007A7A94">
        <w:rPr>
          <w:rFonts w:ascii="Arial" w:hAnsi="Arial" w:cs="Arial"/>
          <w:szCs w:val="24"/>
        </w:rPr>
        <w:t xml:space="preserve"> (</w:t>
      </w:r>
      <w:r w:rsidR="00E43388">
        <w:rPr>
          <w:rFonts w:ascii="Arial" w:hAnsi="Arial" w:cs="Arial"/>
          <w:szCs w:val="24"/>
        </w:rPr>
        <w:t>aluna do doutorado</w:t>
      </w:r>
      <w:r w:rsidR="007A7A94">
        <w:rPr>
          <w:rFonts w:ascii="Arial" w:hAnsi="Arial" w:cs="Arial"/>
          <w:szCs w:val="24"/>
        </w:rPr>
        <w:t xml:space="preserve"> que </w:t>
      </w:r>
      <w:r w:rsidR="00BF4608">
        <w:rPr>
          <w:rFonts w:ascii="Arial" w:hAnsi="Arial" w:cs="Arial"/>
          <w:szCs w:val="24"/>
        </w:rPr>
        <w:t xml:space="preserve">sempre estava disposta a </w:t>
      </w:r>
      <w:r w:rsidR="007A7A94">
        <w:rPr>
          <w:rFonts w:ascii="Arial" w:hAnsi="Arial" w:cs="Arial"/>
          <w:szCs w:val="24"/>
        </w:rPr>
        <w:t>nos ajuda</w:t>
      </w:r>
      <w:r w:rsidR="00BF4608">
        <w:rPr>
          <w:rFonts w:ascii="Arial" w:hAnsi="Arial" w:cs="Arial"/>
          <w:szCs w:val="24"/>
        </w:rPr>
        <w:t>r</w:t>
      </w:r>
      <w:r w:rsidR="007A7A94">
        <w:rPr>
          <w:rFonts w:ascii="Arial" w:hAnsi="Arial" w:cs="Arial"/>
          <w:szCs w:val="24"/>
        </w:rPr>
        <w:t>)</w:t>
      </w:r>
      <w:r w:rsidR="00AD5C82">
        <w:rPr>
          <w:rFonts w:ascii="Arial" w:hAnsi="Arial" w:cs="Arial"/>
          <w:szCs w:val="24"/>
        </w:rPr>
        <w:t xml:space="preserve"> e demais membros que</w:t>
      </w:r>
      <w:r w:rsidR="00020609">
        <w:rPr>
          <w:rFonts w:ascii="Arial" w:hAnsi="Arial" w:cs="Arial"/>
          <w:szCs w:val="24"/>
        </w:rPr>
        <w:t xml:space="preserve"> se </w:t>
      </w:r>
      <w:r w:rsidR="00020609">
        <w:rPr>
          <w:rFonts w:ascii="Arial" w:hAnsi="Arial" w:cs="Arial"/>
          <w:szCs w:val="24"/>
        </w:rPr>
        <w:lastRenderedPageBreak/>
        <w:t>tornaram</w:t>
      </w:r>
      <w:r w:rsidR="001F67B0">
        <w:rPr>
          <w:rFonts w:ascii="Arial" w:hAnsi="Arial" w:cs="Arial"/>
          <w:szCs w:val="24"/>
        </w:rPr>
        <w:t xml:space="preserve"> </w:t>
      </w:r>
      <w:r w:rsidR="00233D96">
        <w:rPr>
          <w:rFonts w:ascii="Arial" w:hAnsi="Arial" w:cs="Arial"/>
          <w:szCs w:val="24"/>
        </w:rPr>
        <w:t xml:space="preserve">parceiros na aprendizagem e nos sorrisos </w:t>
      </w:r>
      <w:r w:rsidR="00BF4608">
        <w:rPr>
          <w:rFonts w:ascii="Arial" w:hAnsi="Arial" w:cs="Arial"/>
          <w:szCs w:val="24"/>
        </w:rPr>
        <w:t xml:space="preserve">durante as aulas. Turma TOP </w:t>
      </w:r>
      <w:proofErr w:type="gramStart"/>
      <w:r w:rsidR="00BF4608">
        <w:rPr>
          <w:rFonts w:ascii="Arial" w:hAnsi="Arial" w:cs="Arial"/>
          <w:szCs w:val="24"/>
        </w:rPr>
        <w:t>10 !!!</w:t>
      </w:r>
      <w:proofErr w:type="gramEnd"/>
    </w:p>
    <w:p w14:paraId="3FA96325" w14:textId="1E1ABB40" w:rsidR="009B03B0" w:rsidRDefault="00200A39" w:rsidP="003754C1">
      <w:pPr>
        <w:spacing w:after="0"/>
        <w:jc w:val="both"/>
        <w:rPr>
          <w:rFonts w:ascii="Arial" w:hAnsi="Arial" w:cs="Arial"/>
          <w:szCs w:val="24"/>
        </w:rPr>
      </w:pPr>
      <w:r>
        <w:rPr>
          <w:rFonts w:ascii="Arial" w:hAnsi="Arial" w:cs="Arial"/>
          <w:szCs w:val="24"/>
        </w:rPr>
        <w:t xml:space="preserve">Também agradeço a minha </w:t>
      </w:r>
      <w:r w:rsidR="008B1406">
        <w:rPr>
          <w:rFonts w:ascii="Arial" w:hAnsi="Arial" w:cs="Arial"/>
          <w:szCs w:val="24"/>
        </w:rPr>
        <w:t>amiga</w:t>
      </w:r>
      <w:r>
        <w:rPr>
          <w:rFonts w:ascii="Arial" w:hAnsi="Arial" w:cs="Arial"/>
          <w:szCs w:val="24"/>
        </w:rPr>
        <w:t xml:space="preserve"> </w:t>
      </w:r>
      <w:r w:rsidR="00BD345B">
        <w:rPr>
          <w:rFonts w:ascii="Arial" w:hAnsi="Arial" w:cs="Arial"/>
          <w:szCs w:val="24"/>
        </w:rPr>
        <w:t xml:space="preserve">Lucy Vieira, que </w:t>
      </w:r>
      <w:r w:rsidR="002A3B26">
        <w:rPr>
          <w:rFonts w:ascii="Arial" w:hAnsi="Arial" w:cs="Arial"/>
          <w:szCs w:val="24"/>
        </w:rPr>
        <w:t>um dia sentou comigo e disse, “</w:t>
      </w:r>
      <w:r w:rsidR="00E05F67" w:rsidRPr="00DE582C">
        <w:rPr>
          <w:rFonts w:ascii="Arial" w:hAnsi="Arial" w:cs="Arial"/>
          <w:i/>
          <w:iCs/>
          <w:szCs w:val="24"/>
        </w:rPr>
        <w:t>A</w:t>
      </w:r>
      <w:r w:rsidR="002A3B26" w:rsidRPr="00DE582C">
        <w:rPr>
          <w:rFonts w:ascii="Arial" w:hAnsi="Arial" w:cs="Arial"/>
          <w:i/>
          <w:iCs/>
          <w:szCs w:val="24"/>
        </w:rPr>
        <w:t xml:space="preserve">miga, </w:t>
      </w:r>
      <w:r w:rsidR="00B83F01" w:rsidRPr="00DE582C">
        <w:rPr>
          <w:rFonts w:ascii="Arial" w:hAnsi="Arial" w:cs="Arial"/>
          <w:i/>
          <w:iCs/>
          <w:szCs w:val="24"/>
        </w:rPr>
        <w:t xml:space="preserve">se você quer ser aprovada </w:t>
      </w:r>
      <w:r w:rsidR="002A3B26" w:rsidRPr="00DE582C">
        <w:rPr>
          <w:rFonts w:ascii="Arial" w:hAnsi="Arial" w:cs="Arial"/>
          <w:i/>
          <w:iCs/>
          <w:szCs w:val="24"/>
        </w:rPr>
        <w:t>no mestrado</w:t>
      </w:r>
      <w:r w:rsidR="00B83F01" w:rsidRPr="00DE582C">
        <w:rPr>
          <w:rFonts w:ascii="Arial" w:hAnsi="Arial" w:cs="Arial"/>
          <w:i/>
          <w:iCs/>
          <w:szCs w:val="24"/>
        </w:rPr>
        <w:t xml:space="preserve">, </w:t>
      </w:r>
      <w:r w:rsidR="002A3B26" w:rsidRPr="00DE582C">
        <w:rPr>
          <w:rFonts w:ascii="Arial" w:hAnsi="Arial" w:cs="Arial"/>
          <w:i/>
          <w:iCs/>
          <w:szCs w:val="24"/>
        </w:rPr>
        <w:t>tem que ser otimista, determinada e fazer</w:t>
      </w:r>
      <w:r w:rsidR="00E05F67" w:rsidRPr="00DE582C">
        <w:rPr>
          <w:rFonts w:ascii="Arial" w:hAnsi="Arial" w:cs="Arial"/>
          <w:i/>
          <w:iCs/>
          <w:szCs w:val="24"/>
        </w:rPr>
        <w:t xml:space="preserve"> assim, assim, assim........</w:t>
      </w:r>
      <w:r w:rsidR="0098637B" w:rsidRPr="00DE582C">
        <w:rPr>
          <w:rFonts w:ascii="Arial" w:hAnsi="Arial" w:cs="Arial"/>
          <w:i/>
          <w:iCs/>
          <w:szCs w:val="24"/>
        </w:rPr>
        <w:t>”.</w:t>
      </w:r>
      <w:r w:rsidR="0098637B">
        <w:rPr>
          <w:rFonts w:ascii="Arial" w:hAnsi="Arial" w:cs="Arial"/>
          <w:szCs w:val="24"/>
        </w:rPr>
        <w:t xml:space="preserve"> </w:t>
      </w:r>
    </w:p>
    <w:p w14:paraId="12922B10" w14:textId="7E93F936" w:rsidR="009B03B0" w:rsidRDefault="009B03B0" w:rsidP="003754C1">
      <w:pPr>
        <w:spacing w:after="0"/>
        <w:jc w:val="both"/>
        <w:rPr>
          <w:rFonts w:ascii="Arial" w:hAnsi="Arial" w:cs="Arial"/>
          <w:szCs w:val="24"/>
        </w:rPr>
      </w:pPr>
      <w:r>
        <w:rPr>
          <w:rFonts w:ascii="Arial" w:hAnsi="Arial" w:cs="Arial"/>
          <w:szCs w:val="24"/>
        </w:rPr>
        <w:t>Enfim, a tod</w:t>
      </w:r>
      <w:r w:rsidR="00D70463">
        <w:rPr>
          <w:rFonts w:ascii="Arial" w:hAnsi="Arial" w:cs="Arial"/>
          <w:szCs w:val="24"/>
        </w:rPr>
        <w:t>o</w:t>
      </w:r>
      <w:r>
        <w:rPr>
          <w:rFonts w:ascii="Arial" w:hAnsi="Arial" w:cs="Arial"/>
          <w:szCs w:val="24"/>
        </w:rPr>
        <w:t xml:space="preserve">s </w:t>
      </w:r>
      <w:r w:rsidR="009405A5">
        <w:rPr>
          <w:rFonts w:ascii="Arial" w:hAnsi="Arial" w:cs="Arial"/>
          <w:szCs w:val="24"/>
        </w:rPr>
        <w:t xml:space="preserve">que </w:t>
      </w:r>
      <w:r>
        <w:rPr>
          <w:rFonts w:ascii="Arial" w:hAnsi="Arial" w:cs="Arial"/>
          <w:szCs w:val="24"/>
        </w:rPr>
        <w:t>contribuíram de maneira direta ou indiretamente</w:t>
      </w:r>
      <w:r w:rsidR="00D70463">
        <w:rPr>
          <w:rFonts w:ascii="Arial" w:hAnsi="Arial" w:cs="Arial"/>
          <w:szCs w:val="24"/>
        </w:rPr>
        <w:t xml:space="preserve"> para a realização e conclusão deste ciclo em minha vida, minha eterna GRATIDÃO</w:t>
      </w:r>
      <w:r w:rsidR="009405A5">
        <w:rPr>
          <w:rFonts w:ascii="Arial" w:hAnsi="Arial" w:cs="Arial"/>
          <w:szCs w:val="24"/>
        </w:rPr>
        <w:t>, meu eterno ADUPÉ</w:t>
      </w:r>
      <w:r w:rsidR="00AD02E3">
        <w:rPr>
          <w:rFonts w:ascii="Arial" w:hAnsi="Arial" w:cs="Arial"/>
          <w:szCs w:val="24"/>
        </w:rPr>
        <w:t xml:space="preserve">. </w:t>
      </w:r>
      <w:r>
        <w:rPr>
          <w:rFonts w:ascii="Arial" w:hAnsi="Arial" w:cs="Arial"/>
          <w:szCs w:val="24"/>
        </w:rPr>
        <w:t xml:space="preserve"> </w:t>
      </w:r>
    </w:p>
    <w:p w14:paraId="19C92D93" w14:textId="77777777" w:rsidR="00DA3066" w:rsidRDefault="00DA3066" w:rsidP="003754C1">
      <w:pPr>
        <w:spacing w:after="0"/>
        <w:jc w:val="both"/>
        <w:rPr>
          <w:rFonts w:ascii="Arial" w:hAnsi="Arial" w:cs="Arial"/>
          <w:szCs w:val="24"/>
        </w:rPr>
      </w:pPr>
    </w:p>
    <w:p w14:paraId="27A80A21" w14:textId="77777777" w:rsidR="00220E9C" w:rsidRPr="00AE6461" w:rsidRDefault="00220E9C" w:rsidP="00160A4C">
      <w:pPr>
        <w:spacing w:after="0"/>
        <w:ind w:firstLine="0"/>
        <w:jc w:val="both"/>
        <w:rPr>
          <w:rFonts w:ascii="Arial" w:hAnsi="Arial" w:cs="Arial"/>
          <w:szCs w:val="24"/>
        </w:rPr>
      </w:pPr>
    </w:p>
    <w:p w14:paraId="2DB70EC4" w14:textId="77777777" w:rsidR="003321FA" w:rsidRPr="00AE6461" w:rsidRDefault="003321FA" w:rsidP="007E38C1">
      <w:pPr>
        <w:spacing w:after="0"/>
        <w:jc w:val="both"/>
        <w:rPr>
          <w:rFonts w:ascii="Arial" w:hAnsi="Arial" w:cs="Arial"/>
          <w:szCs w:val="24"/>
        </w:rPr>
      </w:pPr>
    </w:p>
    <w:p w14:paraId="3966F09E" w14:textId="77777777" w:rsidR="003321FA" w:rsidRPr="00AE6461" w:rsidRDefault="003321FA" w:rsidP="007E38C1">
      <w:pPr>
        <w:spacing w:after="0"/>
        <w:jc w:val="both"/>
        <w:rPr>
          <w:rFonts w:ascii="Arial" w:hAnsi="Arial" w:cs="Arial"/>
          <w:szCs w:val="24"/>
        </w:rPr>
      </w:pPr>
    </w:p>
    <w:p w14:paraId="03FFF57E" w14:textId="77777777" w:rsidR="003321FA" w:rsidRPr="00AE6461" w:rsidRDefault="003321FA" w:rsidP="007E38C1">
      <w:pPr>
        <w:spacing w:after="0"/>
        <w:jc w:val="both"/>
        <w:rPr>
          <w:rFonts w:ascii="Arial" w:hAnsi="Arial" w:cs="Arial"/>
          <w:szCs w:val="24"/>
        </w:rPr>
      </w:pPr>
    </w:p>
    <w:p w14:paraId="0BB1307F" w14:textId="77777777" w:rsidR="003321FA" w:rsidRPr="00AE6461" w:rsidRDefault="003321FA" w:rsidP="007E38C1">
      <w:pPr>
        <w:spacing w:after="0"/>
        <w:jc w:val="both"/>
        <w:rPr>
          <w:rFonts w:ascii="Arial" w:hAnsi="Arial" w:cs="Arial"/>
          <w:szCs w:val="24"/>
        </w:rPr>
      </w:pPr>
    </w:p>
    <w:p w14:paraId="799FFBD8" w14:textId="77777777" w:rsidR="003321FA" w:rsidRPr="00AE6461" w:rsidRDefault="003321FA" w:rsidP="007E38C1">
      <w:pPr>
        <w:spacing w:after="0"/>
        <w:jc w:val="both"/>
        <w:rPr>
          <w:rFonts w:ascii="Arial" w:hAnsi="Arial" w:cs="Arial"/>
          <w:szCs w:val="24"/>
        </w:rPr>
      </w:pPr>
    </w:p>
    <w:p w14:paraId="1333B742" w14:textId="77777777" w:rsidR="003321FA" w:rsidRPr="00AE6461" w:rsidRDefault="003321FA" w:rsidP="007E38C1">
      <w:pPr>
        <w:spacing w:after="0"/>
        <w:jc w:val="both"/>
        <w:rPr>
          <w:rFonts w:ascii="Arial" w:hAnsi="Arial" w:cs="Arial"/>
          <w:szCs w:val="24"/>
        </w:rPr>
      </w:pPr>
    </w:p>
    <w:p w14:paraId="1605AE3D" w14:textId="77777777" w:rsidR="003321FA" w:rsidRPr="00AE6461" w:rsidRDefault="003321FA" w:rsidP="007E38C1">
      <w:pPr>
        <w:spacing w:after="0"/>
        <w:jc w:val="both"/>
        <w:rPr>
          <w:rFonts w:ascii="Arial" w:hAnsi="Arial" w:cs="Arial"/>
          <w:szCs w:val="24"/>
        </w:rPr>
      </w:pPr>
    </w:p>
    <w:p w14:paraId="018A6E1E" w14:textId="77777777" w:rsidR="003321FA" w:rsidRPr="00AE6461" w:rsidRDefault="003321FA" w:rsidP="007E38C1">
      <w:pPr>
        <w:spacing w:after="0"/>
        <w:jc w:val="both"/>
        <w:rPr>
          <w:rFonts w:ascii="Arial" w:hAnsi="Arial" w:cs="Arial"/>
          <w:szCs w:val="24"/>
        </w:rPr>
      </w:pPr>
    </w:p>
    <w:p w14:paraId="7A5BE925" w14:textId="77777777" w:rsidR="003321FA" w:rsidRPr="00AE6461" w:rsidRDefault="003321FA" w:rsidP="007E38C1">
      <w:pPr>
        <w:spacing w:after="0"/>
        <w:jc w:val="both"/>
        <w:rPr>
          <w:rFonts w:ascii="Arial" w:hAnsi="Arial" w:cs="Arial"/>
          <w:szCs w:val="24"/>
        </w:rPr>
      </w:pPr>
    </w:p>
    <w:p w14:paraId="76B2D01A" w14:textId="77777777" w:rsidR="003321FA" w:rsidRPr="00AE6461" w:rsidRDefault="003321FA" w:rsidP="007E38C1">
      <w:pPr>
        <w:spacing w:after="0"/>
        <w:jc w:val="both"/>
        <w:rPr>
          <w:rFonts w:ascii="Arial" w:hAnsi="Arial" w:cs="Arial"/>
          <w:szCs w:val="24"/>
        </w:rPr>
      </w:pPr>
    </w:p>
    <w:p w14:paraId="54F1F905" w14:textId="77777777" w:rsidR="003321FA" w:rsidRPr="00AE6461" w:rsidRDefault="003321FA" w:rsidP="007E38C1">
      <w:pPr>
        <w:spacing w:after="0"/>
        <w:jc w:val="both"/>
        <w:rPr>
          <w:rFonts w:ascii="Arial" w:hAnsi="Arial" w:cs="Arial"/>
          <w:szCs w:val="24"/>
        </w:rPr>
      </w:pPr>
    </w:p>
    <w:p w14:paraId="109E4037" w14:textId="77777777" w:rsidR="003321FA" w:rsidRPr="00AE6461" w:rsidRDefault="003321FA" w:rsidP="007E38C1">
      <w:pPr>
        <w:spacing w:after="0"/>
        <w:jc w:val="both"/>
        <w:rPr>
          <w:rFonts w:ascii="Arial" w:hAnsi="Arial" w:cs="Arial"/>
          <w:szCs w:val="24"/>
        </w:rPr>
      </w:pPr>
    </w:p>
    <w:p w14:paraId="3227E2D6" w14:textId="77777777" w:rsidR="003321FA" w:rsidRPr="00AE6461" w:rsidRDefault="003321FA" w:rsidP="007E38C1">
      <w:pPr>
        <w:spacing w:after="0"/>
        <w:jc w:val="both"/>
        <w:rPr>
          <w:rFonts w:ascii="Arial" w:hAnsi="Arial" w:cs="Arial"/>
          <w:szCs w:val="24"/>
        </w:rPr>
      </w:pPr>
    </w:p>
    <w:p w14:paraId="155EA3DE" w14:textId="77777777" w:rsidR="003321FA" w:rsidRPr="00AE6461" w:rsidRDefault="003321FA" w:rsidP="007E38C1">
      <w:pPr>
        <w:spacing w:after="0"/>
        <w:jc w:val="both"/>
        <w:rPr>
          <w:rFonts w:ascii="Arial" w:hAnsi="Arial" w:cs="Arial"/>
          <w:szCs w:val="24"/>
        </w:rPr>
      </w:pPr>
    </w:p>
    <w:p w14:paraId="0F4B1B09" w14:textId="77777777" w:rsidR="003321FA" w:rsidRDefault="003321FA" w:rsidP="007E38C1">
      <w:pPr>
        <w:spacing w:after="0"/>
        <w:jc w:val="both"/>
        <w:rPr>
          <w:rFonts w:ascii="Arial" w:hAnsi="Arial" w:cs="Arial"/>
          <w:szCs w:val="24"/>
        </w:rPr>
      </w:pPr>
    </w:p>
    <w:p w14:paraId="55D35CB8" w14:textId="77777777" w:rsidR="00BE3E62" w:rsidRPr="00AE6461" w:rsidRDefault="00BE3E62" w:rsidP="007E38C1">
      <w:pPr>
        <w:spacing w:after="0"/>
        <w:jc w:val="both"/>
        <w:rPr>
          <w:rFonts w:ascii="Arial" w:hAnsi="Arial" w:cs="Arial"/>
          <w:szCs w:val="24"/>
        </w:rPr>
      </w:pPr>
    </w:p>
    <w:p w14:paraId="1E662666" w14:textId="77777777" w:rsidR="003321FA" w:rsidRPr="00AE6461" w:rsidRDefault="003321FA" w:rsidP="007E38C1">
      <w:pPr>
        <w:spacing w:after="0"/>
        <w:jc w:val="both"/>
        <w:rPr>
          <w:rFonts w:ascii="Arial" w:hAnsi="Arial" w:cs="Arial"/>
          <w:szCs w:val="24"/>
        </w:rPr>
      </w:pPr>
    </w:p>
    <w:p w14:paraId="3F686465" w14:textId="77777777" w:rsidR="003321FA" w:rsidRPr="00AE6461" w:rsidRDefault="003321FA" w:rsidP="007E38C1">
      <w:pPr>
        <w:spacing w:after="0"/>
        <w:jc w:val="both"/>
        <w:rPr>
          <w:rFonts w:ascii="Arial" w:hAnsi="Arial" w:cs="Arial"/>
          <w:szCs w:val="24"/>
        </w:rPr>
      </w:pPr>
    </w:p>
    <w:p w14:paraId="133EDA6B" w14:textId="77777777" w:rsidR="003321FA" w:rsidRPr="00AE6461" w:rsidRDefault="003321FA" w:rsidP="007E38C1">
      <w:pPr>
        <w:spacing w:after="0"/>
        <w:jc w:val="both"/>
        <w:rPr>
          <w:rFonts w:ascii="Arial" w:hAnsi="Arial" w:cs="Arial"/>
          <w:szCs w:val="24"/>
        </w:rPr>
      </w:pPr>
    </w:p>
    <w:p w14:paraId="608A0BD7" w14:textId="77777777" w:rsidR="003321FA" w:rsidRPr="00AE6461" w:rsidRDefault="003321FA" w:rsidP="007E38C1">
      <w:pPr>
        <w:spacing w:after="0"/>
        <w:jc w:val="both"/>
        <w:rPr>
          <w:rFonts w:ascii="Arial" w:hAnsi="Arial" w:cs="Arial"/>
          <w:szCs w:val="24"/>
        </w:rPr>
      </w:pPr>
    </w:p>
    <w:p w14:paraId="45A75359" w14:textId="77777777" w:rsidR="0015576C" w:rsidRDefault="0015576C" w:rsidP="007E38C1">
      <w:pPr>
        <w:spacing w:after="0"/>
        <w:jc w:val="both"/>
        <w:rPr>
          <w:rFonts w:ascii="Arial" w:hAnsi="Arial" w:cs="Arial"/>
          <w:szCs w:val="24"/>
        </w:rPr>
      </w:pPr>
    </w:p>
    <w:p w14:paraId="28CA3DE5" w14:textId="77777777" w:rsidR="00F11AF8" w:rsidRDefault="00F11AF8" w:rsidP="007E38C1">
      <w:pPr>
        <w:spacing w:after="0"/>
        <w:jc w:val="both"/>
        <w:rPr>
          <w:rFonts w:ascii="Arial" w:hAnsi="Arial" w:cs="Arial"/>
          <w:szCs w:val="24"/>
        </w:rPr>
      </w:pPr>
    </w:p>
    <w:p w14:paraId="14C8B705" w14:textId="77777777" w:rsidR="00A87879" w:rsidRDefault="00A87879" w:rsidP="007E38C1">
      <w:pPr>
        <w:spacing w:after="0"/>
        <w:jc w:val="both"/>
        <w:rPr>
          <w:rFonts w:ascii="Arial" w:hAnsi="Arial" w:cs="Arial"/>
          <w:szCs w:val="24"/>
        </w:rPr>
      </w:pPr>
    </w:p>
    <w:p w14:paraId="7AFB5FAB" w14:textId="77777777" w:rsidR="00A87879" w:rsidRDefault="00A87879" w:rsidP="007E38C1">
      <w:pPr>
        <w:spacing w:after="0"/>
        <w:jc w:val="both"/>
        <w:rPr>
          <w:rFonts w:ascii="Arial" w:hAnsi="Arial" w:cs="Arial"/>
          <w:szCs w:val="24"/>
        </w:rPr>
      </w:pPr>
    </w:p>
    <w:p w14:paraId="4438F06C" w14:textId="12CFF464" w:rsidR="00117EE3" w:rsidRPr="00AE6461" w:rsidRDefault="0AA40655" w:rsidP="006056DA">
      <w:pPr>
        <w:spacing w:after="0"/>
        <w:ind w:firstLine="0"/>
        <w:rPr>
          <w:rFonts w:ascii="Arial" w:hAnsi="Arial" w:cs="Arial"/>
        </w:rPr>
      </w:pPr>
      <w:r w:rsidRPr="00AE6461">
        <w:rPr>
          <w:rFonts w:ascii="Arial" w:hAnsi="Arial" w:cs="Arial"/>
          <w:b/>
          <w:bCs/>
        </w:rPr>
        <w:lastRenderedPageBreak/>
        <w:t>RESUMO</w:t>
      </w:r>
    </w:p>
    <w:p w14:paraId="4322A53A" w14:textId="0629A2FA" w:rsidR="00195475" w:rsidRPr="00AE6461" w:rsidRDefault="2C5BF851" w:rsidP="00195475">
      <w:pPr>
        <w:autoSpaceDE w:val="0"/>
        <w:autoSpaceDN w:val="0"/>
        <w:adjustRightInd w:val="0"/>
        <w:spacing w:after="0"/>
        <w:ind w:firstLine="0"/>
        <w:jc w:val="both"/>
        <w:rPr>
          <w:rFonts w:ascii="Arial" w:hAnsi="Arial" w:cs="Arial"/>
        </w:rPr>
      </w:pPr>
      <w:r w:rsidRPr="00AE6461">
        <w:rPr>
          <w:rFonts w:ascii="Arial" w:hAnsi="Arial" w:cs="Arial"/>
        </w:rPr>
        <w:t xml:space="preserve">Toda instituição de ensino superior deve </w:t>
      </w:r>
      <w:r w:rsidR="004A7265" w:rsidRPr="00AE6461">
        <w:rPr>
          <w:rFonts w:ascii="Arial" w:hAnsi="Arial" w:cs="Arial"/>
        </w:rPr>
        <w:t xml:space="preserve">empenhar-se </w:t>
      </w:r>
      <w:r w:rsidRPr="00AE6461">
        <w:rPr>
          <w:rFonts w:ascii="Arial" w:hAnsi="Arial" w:cs="Arial"/>
        </w:rPr>
        <w:t>para tornar</w:t>
      </w:r>
      <w:r w:rsidR="004A7265" w:rsidRPr="00AE6461">
        <w:rPr>
          <w:rFonts w:ascii="Arial" w:hAnsi="Arial" w:cs="Arial"/>
        </w:rPr>
        <w:t xml:space="preserve"> seus </w:t>
      </w:r>
      <w:r w:rsidRPr="00AE6461">
        <w:rPr>
          <w:rFonts w:ascii="Arial" w:hAnsi="Arial" w:cs="Arial"/>
        </w:rPr>
        <w:t>ambiente</w:t>
      </w:r>
      <w:r w:rsidR="004A7265" w:rsidRPr="00AE6461">
        <w:rPr>
          <w:rFonts w:ascii="Arial" w:hAnsi="Arial" w:cs="Arial"/>
        </w:rPr>
        <w:t>s</w:t>
      </w:r>
      <w:r w:rsidRPr="00AE6461">
        <w:rPr>
          <w:rFonts w:ascii="Arial" w:hAnsi="Arial" w:cs="Arial"/>
        </w:rPr>
        <w:t xml:space="preserve"> acessíve</w:t>
      </w:r>
      <w:r w:rsidR="004A7265" w:rsidRPr="00AE6461">
        <w:rPr>
          <w:rFonts w:ascii="Arial" w:hAnsi="Arial" w:cs="Arial"/>
        </w:rPr>
        <w:t>is</w:t>
      </w:r>
      <w:r w:rsidRPr="00AE6461">
        <w:rPr>
          <w:rFonts w:ascii="Arial" w:hAnsi="Arial" w:cs="Arial"/>
        </w:rPr>
        <w:t>, inclusivo</w:t>
      </w:r>
      <w:r w:rsidR="004A7265" w:rsidRPr="00AE6461">
        <w:rPr>
          <w:rFonts w:ascii="Arial" w:hAnsi="Arial" w:cs="Arial"/>
        </w:rPr>
        <w:t>s</w:t>
      </w:r>
      <w:r w:rsidRPr="00AE6461">
        <w:rPr>
          <w:rFonts w:ascii="Arial" w:hAnsi="Arial" w:cs="Arial"/>
        </w:rPr>
        <w:t xml:space="preserve"> e colaborar com o </w:t>
      </w:r>
      <w:r w:rsidR="00222E2F" w:rsidRPr="00AE6461">
        <w:rPr>
          <w:rFonts w:ascii="Arial" w:hAnsi="Arial" w:cs="Arial"/>
        </w:rPr>
        <w:t>ingresso</w:t>
      </w:r>
      <w:r w:rsidRPr="00AE6461">
        <w:rPr>
          <w:rFonts w:ascii="Arial" w:hAnsi="Arial" w:cs="Arial"/>
        </w:rPr>
        <w:t xml:space="preserve">, a permanência e a </w:t>
      </w:r>
      <w:r w:rsidR="005152E6" w:rsidRPr="00AE6461">
        <w:rPr>
          <w:rFonts w:ascii="Arial" w:hAnsi="Arial" w:cs="Arial"/>
        </w:rPr>
        <w:t>formação</w:t>
      </w:r>
      <w:r w:rsidRPr="00AE6461">
        <w:rPr>
          <w:rFonts w:ascii="Arial" w:hAnsi="Arial" w:cs="Arial"/>
        </w:rPr>
        <w:t xml:space="preserve"> de pessoas com deficiência visual </w:t>
      </w:r>
      <w:r w:rsidR="00222E2F" w:rsidRPr="00AE6461">
        <w:rPr>
          <w:rFonts w:ascii="Arial" w:hAnsi="Arial" w:cs="Arial"/>
        </w:rPr>
        <w:t>que participam de sua</w:t>
      </w:r>
      <w:r w:rsidRPr="00AE6461">
        <w:rPr>
          <w:rFonts w:ascii="Arial" w:hAnsi="Arial" w:cs="Arial"/>
        </w:rPr>
        <w:t xml:space="preserve"> comunidade acadêmica</w:t>
      </w:r>
      <w:r w:rsidR="006D7145" w:rsidRPr="00AE6461">
        <w:rPr>
          <w:rFonts w:ascii="Arial" w:hAnsi="Arial" w:cs="Arial"/>
        </w:rPr>
        <w:t xml:space="preserve">, através de uma </w:t>
      </w:r>
      <w:r w:rsidRPr="00AE6461">
        <w:rPr>
          <w:rFonts w:ascii="Arial" w:hAnsi="Arial" w:cs="Arial"/>
        </w:rPr>
        <w:t xml:space="preserve">comunicação </w:t>
      </w:r>
      <w:r w:rsidR="006D7145" w:rsidRPr="00AE6461">
        <w:rPr>
          <w:rFonts w:ascii="Arial" w:hAnsi="Arial" w:cs="Arial"/>
        </w:rPr>
        <w:t>inter</w:t>
      </w:r>
      <w:r w:rsidRPr="00AE6461">
        <w:rPr>
          <w:rFonts w:ascii="Arial" w:hAnsi="Arial" w:cs="Arial"/>
        </w:rPr>
        <w:t>disciplinar</w:t>
      </w:r>
      <w:r w:rsidR="006D7145" w:rsidRPr="00AE6461">
        <w:rPr>
          <w:rFonts w:ascii="Arial" w:hAnsi="Arial" w:cs="Arial"/>
        </w:rPr>
        <w:t xml:space="preserve">. </w:t>
      </w:r>
      <w:r w:rsidR="000971DC" w:rsidRPr="00AE6461">
        <w:rPr>
          <w:rFonts w:ascii="Arial" w:hAnsi="Arial" w:cs="Arial"/>
        </w:rPr>
        <w:t xml:space="preserve">Através das Bibliotecas universitárias, estas instituições </w:t>
      </w:r>
      <w:r w:rsidR="00F60598" w:rsidRPr="00AE6461">
        <w:rPr>
          <w:rFonts w:ascii="Arial" w:hAnsi="Arial" w:cs="Arial"/>
        </w:rPr>
        <w:t>colabora</w:t>
      </w:r>
      <w:r w:rsidR="005152E6" w:rsidRPr="00AE6461">
        <w:rPr>
          <w:rFonts w:ascii="Arial" w:hAnsi="Arial" w:cs="Arial"/>
        </w:rPr>
        <w:t>m</w:t>
      </w:r>
      <w:r w:rsidR="00F60598" w:rsidRPr="00AE6461">
        <w:rPr>
          <w:rFonts w:ascii="Arial" w:hAnsi="Arial" w:cs="Arial"/>
        </w:rPr>
        <w:t xml:space="preserve"> com </w:t>
      </w:r>
      <w:r w:rsidRPr="00AE6461">
        <w:rPr>
          <w:rFonts w:ascii="Arial" w:hAnsi="Arial" w:cs="Arial"/>
        </w:rPr>
        <w:t>o desenvolvimento social</w:t>
      </w:r>
      <w:r w:rsidR="00D174D2" w:rsidRPr="00AE6461">
        <w:rPr>
          <w:rFonts w:ascii="Arial" w:hAnsi="Arial" w:cs="Arial"/>
        </w:rPr>
        <w:t xml:space="preserve">, informacional, educacional e cultural </w:t>
      </w:r>
      <w:r w:rsidRPr="00AE6461">
        <w:rPr>
          <w:rFonts w:ascii="Arial" w:hAnsi="Arial" w:cs="Arial"/>
        </w:rPr>
        <w:t>d</w:t>
      </w:r>
      <w:r w:rsidR="00F60598" w:rsidRPr="00AE6461">
        <w:rPr>
          <w:rFonts w:ascii="Arial" w:hAnsi="Arial" w:cs="Arial"/>
        </w:rPr>
        <w:t>estes discentes</w:t>
      </w:r>
      <w:r w:rsidRPr="00AE6461">
        <w:rPr>
          <w:rFonts w:ascii="Arial" w:hAnsi="Arial" w:cs="Arial"/>
        </w:rPr>
        <w:t xml:space="preserve">. </w:t>
      </w:r>
      <w:r w:rsidR="00266140" w:rsidRPr="00AE6461">
        <w:rPr>
          <w:rFonts w:ascii="Arial" w:hAnsi="Arial" w:cs="Arial"/>
        </w:rPr>
        <w:t xml:space="preserve">O objetivo </w:t>
      </w:r>
      <w:r w:rsidR="00D24470" w:rsidRPr="00AE6461">
        <w:rPr>
          <w:rFonts w:ascii="Arial" w:hAnsi="Arial" w:cs="Arial"/>
        </w:rPr>
        <w:t xml:space="preserve">geral </w:t>
      </w:r>
      <w:r w:rsidR="00266140" w:rsidRPr="00AE6461">
        <w:rPr>
          <w:rFonts w:ascii="Arial" w:hAnsi="Arial" w:cs="Arial"/>
        </w:rPr>
        <w:t xml:space="preserve">da pesquisa é analisar o papel das bibliotecas universitárias na produção e disseminação de materiais digitais acessíveis para pessoas com deficiência visual que estão matriculados nas universidades públicas federais da Região Nordeste. </w:t>
      </w:r>
      <w:r w:rsidR="00D76EC9" w:rsidRPr="00AE6461">
        <w:rPr>
          <w:rFonts w:ascii="Arial" w:hAnsi="Arial" w:cs="Arial"/>
        </w:rPr>
        <w:t xml:space="preserve">A estratégia metodológica utilizada </w:t>
      </w:r>
      <w:r w:rsidR="008B363A" w:rsidRPr="00AE6461">
        <w:rPr>
          <w:rFonts w:ascii="Arial" w:hAnsi="Arial" w:cs="Arial"/>
        </w:rPr>
        <w:t xml:space="preserve">fundamenta-se em </w:t>
      </w:r>
      <w:r w:rsidR="00B356D1" w:rsidRPr="00AE6461">
        <w:rPr>
          <w:rFonts w:ascii="Arial" w:hAnsi="Arial" w:cs="Arial"/>
        </w:rPr>
        <w:t xml:space="preserve">conceitos que fortalecem a existência da interdisciplinaridade </w:t>
      </w:r>
      <w:r w:rsidR="00163182" w:rsidRPr="00AE6461">
        <w:rPr>
          <w:rFonts w:ascii="Arial" w:hAnsi="Arial" w:cs="Arial"/>
        </w:rPr>
        <w:t xml:space="preserve">de </w:t>
      </w:r>
      <w:r w:rsidR="00274816" w:rsidRPr="00AE6461">
        <w:rPr>
          <w:rFonts w:ascii="Arial" w:hAnsi="Arial" w:cs="Arial"/>
        </w:rPr>
        <w:t xml:space="preserve">áreas do conhecimento </w:t>
      </w:r>
      <w:r w:rsidR="00B356D1" w:rsidRPr="00AE6461">
        <w:rPr>
          <w:rFonts w:ascii="Arial" w:hAnsi="Arial" w:cs="Arial"/>
        </w:rPr>
        <w:t xml:space="preserve">como a Biblioteconomia, a Ciência da Informação, a educação com perspectiva inclusiva e as tecnologias da informação. </w:t>
      </w:r>
      <w:r w:rsidR="001325D7" w:rsidRPr="00AE6461">
        <w:rPr>
          <w:rFonts w:ascii="Arial" w:hAnsi="Arial" w:cs="Arial"/>
        </w:rPr>
        <w:t xml:space="preserve">Sua </w:t>
      </w:r>
      <w:r w:rsidR="00793FB8" w:rsidRPr="00AE6461">
        <w:rPr>
          <w:rFonts w:ascii="Arial" w:hAnsi="Arial" w:cs="Arial"/>
        </w:rPr>
        <w:t>tipologia</w:t>
      </w:r>
      <w:r w:rsidR="001325D7" w:rsidRPr="00AE6461">
        <w:rPr>
          <w:rFonts w:ascii="Arial" w:hAnsi="Arial" w:cs="Arial"/>
        </w:rPr>
        <w:t xml:space="preserve"> se classifica como estudo de caso</w:t>
      </w:r>
      <w:r w:rsidR="007B1B44" w:rsidRPr="00AE6461">
        <w:rPr>
          <w:rFonts w:ascii="Arial" w:hAnsi="Arial" w:cs="Arial"/>
        </w:rPr>
        <w:t xml:space="preserve"> múltiplo, de abordagem qualitativa</w:t>
      </w:r>
      <w:r w:rsidR="006B2BDC" w:rsidRPr="00AE6461">
        <w:rPr>
          <w:rFonts w:ascii="Arial" w:hAnsi="Arial" w:cs="Arial"/>
        </w:rPr>
        <w:t xml:space="preserve">. </w:t>
      </w:r>
      <w:r w:rsidR="00751368" w:rsidRPr="00AE6461">
        <w:rPr>
          <w:rFonts w:ascii="Arial" w:hAnsi="Arial" w:cs="Arial"/>
        </w:rPr>
        <w:t>Para a coleta de dados, foi e</w:t>
      </w:r>
      <w:r w:rsidR="006B2BDC" w:rsidRPr="00AE6461">
        <w:rPr>
          <w:rFonts w:ascii="Arial" w:hAnsi="Arial" w:cs="Arial"/>
        </w:rPr>
        <w:t>labora</w:t>
      </w:r>
      <w:r w:rsidR="00751368" w:rsidRPr="00AE6461">
        <w:rPr>
          <w:rFonts w:ascii="Arial" w:hAnsi="Arial" w:cs="Arial"/>
        </w:rPr>
        <w:t>do</w:t>
      </w:r>
      <w:r w:rsidR="00C051F6" w:rsidRPr="00AE6461">
        <w:rPr>
          <w:rFonts w:ascii="Arial" w:hAnsi="Arial" w:cs="Arial"/>
        </w:rPr>
        <w:t xml:space="preserve"> questionário online</w:t>
      </w:r>
      <w:r w:rsidR="00751368" w:rsidRPr="00AE6461">
        <w:rPr>
          <w:rFonts w:ascii="Arial" w:hAnsi="Arial" w:cs="Arial"/>
        </w:rPr>
        <w:t xml:space="preserve"> </w:t>
      </w:r>
      <w:r w:rsidR="00274816" w:rsidRPr="00AE6461">
        <w:rPr>
          <w:rFonts w:ascii="Arial" w:hAnsi="Arial" w:cs="Arial"/>
        </w:rPr>
        <w:t>com</w:t>
      </w:r>
      <w:r w:rsidR="005F215C" w:rsidRPr="00AE6461">
        <w:rPr>
          <w:rFonts w:ascii="Arial" w:hAnsi="Arial" w:cs="Arial"/>
        </w:rPr>
        <w:t xml:space="preserve"> múltiplas escolhas </w:t>
      </w:r>
      <w:r w:rsidR="00751368" w:rsidRPr="00AE6461">
        <w:rPr>
          <w:rFonts w:ascii="Arial" w:hAnsi="Arial" w:cs="Arial"/>
        </w:rPr>
        <w:t xml:space="preserve">através do </w:t>
      </w:r>
      <w:r w:rsidR="00751368" w:rsidRPr="00AE6461">
        <w:rPr>
          <w:rFonts w:ascii="Arial" w:hAnsi="Arial" w:cs="Arial"/>
          <w:i/>
          <w:iCs/>
        </w:rPr>
        <w:t xml:space="preserve">Google </w:t>
      </w:r>
      <w:proofErr w:type="spellStart"/>
      <w:r w:rsidR="00751368" w:rsidRPr="00AE6461">
        <w:rPr>
          <w:rFonts w:ascii="Arial" w:hAnsi="Arial" w:cs="Arial"/>
          <w:i/>
          <w:iCs/>
        </w:rPr>
        <w:t>Forms</w:t>
      </w:r>
      <w:proofErr w:type="spellEnd"/>
      <w:r w:rsidR="00133562" w:rsidRPr="00AE6461">
        <w:rPr>
          <w:rFonts w:ascii="Arial" w:hAnsi="Arial" w:cs="Arial"/>
          <w:i/>
          <w:iCs/>
        </w:rPr>
        <w:t xml:space="preserve">, </w:t>
      </w:r>
      <w:r w:rsidR="00E651E3" w:rsidRPr="00AE6461">
        <w:rPr>
          <w:rFonts w:ascii="Arial" w:hAnsi="Arial" w:cs="Arial"/>
        </w:rPr>
        <w:t xml:space="preserve">momento em que </w:t>
      </w:r>
      <w:r w:rsidR="00195475" w:rsidRPr="00AE6461">
        <w:rPr>
          <w:rFonts w:ascii="Arial" w:hAnsi="Arial" w:cs="Arial"/>
        </w:rPr>
        <w:t>se utilizou</w:t>
      </w:r>
      <w:r w:rsidR="00E651E3" w:rsidRPr="00AE6461">
        <w:rPr>
          <w:rFonts w:ascii="Arial" w:hAnsi="Arial" w:cs="Arial"/>
        </w:rPr>
        <w:t xml:space="preserve"> a análise de conteúdo para tratamento d</w:t>
      </w:r>
      <w:r w:rsidR="00930218" w:rsidRPr="00AE6461">
        <w:rPr>
          <w:rFonts w:ascii="Arial" w:hAnsi="Arial" w:cs="Arial"/>
        </w:rPr>
        <w:t>os dados das questões abertas.</w:t>
      </w:r>
      <w:r w:rsidR="00F97578" w:rsidRPr="00AE6461">
        <w:rPr>
          <w:rFonts w:ascii="Arial" w:hAnsi="Arial" w:cs="Arial"/>
        </w:rPr>
        <w:t xml:space="preserve"> </w:t>
      </w:r>
      <w:r w:rsidR="001178DF" w:rsidRPr="00AE6461">
        <w:rPr>
          <w:rFonts w:ascii="Arial" w:hAnsi="Arial" w:cs="Arial"/>
        </w:rPr>
        <w:t>O universo da pesquisa</w:t>
      </w:r>
      <w:r w:rsidR="00F97578" w:rsidRPr="00AE6461">
        <w:rPr>
          <w:rFonts w:ascii="Arial" w:hAnsi="Arial" w:cs="Arial"/>
        </w:rPr>
        <w:t xml:space="preserve"> foi </w:t>
      </w:r>
      <w:r w:rsidR="0033417F" w:rsidRPr="00AE6461">
        <w:rPr>
          <w:rFonts w:ascii="Arial" w:hAnsi="Arial" w:cs="Arial"/>
        </w:rPr>
        <w:t>composto</w:t>
      </w:r>
      <w:r w:rsidR="00F97578" w:rsidRPr="00AE6461">
        <w:rPr>
          <w:rFonts w:ascii="Arial" w:hAnsi="Arial" w:cs="Arial"/>
        </w:rPr>
        <w:t xml:space="preserve"> </w:t>
      </w:r>
      <w:r w:rsidR="0036379E" w:rsidRPr="00AE6461">
        <w:rPr>
          <w:rFonts w:ascii="Arial" w:hAnsi="Arial" w:cs="Arial"/>
        </w:rPr>
        <w:t>por nove</w:t>
      </w:r>
      <w:r w:rsidR="008262EC" w:rsidRPr="00AE6461">
        <w:rPr>
          <w:rFonts w:ascii="Arial" w:hAnsi="Arial" w:cs="Arial"/>
        </w:rPr>
        <w:t xml:space="preserve"> </w:t>
      </w:r>
      <w:r w:rsidR="00F97578" w:rsidRPr="00AE6461">
        <w:rPr>
          <w:rFonts w:ascii="Arial" w:hAnsi="Arial" w:cs="Arial"/>
        </w:rPr>
        <w:t xml:space="preserve">universidades </w:t>
      </w:r>
      <w:r w:rsidR="00DD095F" w:rsidRPr="00AE6461">
        <w:rPr>
          <w:rFonts w:ascii="Arial" w:hAnsi="Arial" w:cs="Arial"/>
        </w:rPr>
        <w:t>públicas federais</w:t>
      </w:r>
      <w:r w:rsidR="00B91AB3" w:rsidRPr="00AE6461">
        <w:rPr>
          <w:rFonts w:ascii="Arial" w:hAnsi="Arial" w:cs="Arial"/>
        </w:rPr>
        <w:t>, c</w:t>
      </w:r>
      <w:r w:rsidR="009343E2" w:rsidRPr="00AE6461">
        <w:rPr>
          <w:rFonts w:ascii="Arial" w:hAnsi="Arial" w:cs="Arial"/>
        </w:rPr>
        <w:t xml:space="preserve">om ponto de corte </w:t>
      </w:r>
      <w:r w:rsidR="00B91AB3" w:rsidRPr="00AE6461">
        <w:rPr>
          <w:rFonts w:ascii="Arial" w:hAnsi="Arial" w:cs="Arial"/>
        </w:rPr>
        <w:t xml:space="preserve">para aquelas que </w:t>
      </w:r>
      <w:r w:rsidR="00851EC4" w:rsidRPr="00AE6461">
        <w:rPr>
          <w:rFonts w:ascii="Arial" w:hAnsi="Arial" w:cs="Arial"/>
        </w:rPr>
        <w:t>conquistaram o conceito máximo do INEP no ano de 2024</w:t>
      </w:r>
      <w:r w:rsidR="00274816" w:rsidRPr="00AE6461">
        <w:rPr>
          <w:rFonts w:ascii="Arial" w:hAnsi="Arial" w:cs="Arial"/>
        </w:rPr>
        <w:t>. P</w:t>
      </w:r>
      <w:r w:rsidR="00C5555A" w:rsidRPr="00AE6461">
        <w:rPr>
          <w:rFonts w:ascii="Arial" w:hAnsi="Arial" w:cs="Arial"/>
        </w:rPr>
        <w:t xml:space="preserve">ara compor </w:t>
      </w:r>
      <w:r w:rsidR="0033417F" w:rsidRPr="00AE6461">
        <w:rPr>
          <w:rFonts w:ascii="Arial" w:hAnsi="Arial" w:cs="Arial"/>
        </w:rPr>
        <w:t xml:space="preserve">o quadro </w:t>
      </w:r>
      <w:r w:rsidR="00143243" w:rsidRPr="00AE6461">
        <w:rPr>
          <w:rFonts w:ascii="Arial" w:hAnsi="Arial" w:cs="Arial"/>
        </w:rPr>
        <w:t>amostra</w:t>
      </w:r>
      <w:r w:rsidR="0033417F" w:rsidRPr="00AE6461">
        <w:rPr>
          <w:rFonts w:ascii="Arial" w:hAnsi="Arial" w:cs="Arial"/>
        </w:rPr>
        <w:t>l, foram selecionados os S</w:t>
      </w:r>
      <w:r w:rsidR="00E365FB" w:rsidRPr="00AE6461">
        <w:rPr>
          <w:rFonts w:ascii="Arial" w:hAnsi="Arial" w:cs="Arial"/>
        </w:rPr>
        <w:t>istemas de bibliotecas universitárias</w:t>
      </w:r>
      <w:r w:rsidR="0036379E" w:rsidRPr="00AE6461">
        <w:rPr>
          <w:rFonts w:ascii="Arial" w:hAnsi="Arial" w:cs="Arial"/>
        </w:rPr>
        <w:t xml:space="preserve"> interligadas a </w:t>
      </w:r>
      <w:r w:rsidR="00964928" w:rsidRPr="00AE6461">
        <w:rPr>
          <w:rFonts w:ascii="Arial" w:hAnsi="Arial" w:cs="Arial"/>
        </w:rPr>
        <w:t>estas instituições</w:t>
      </w:r>
      <w:r w:rsidR="00E365FB" w:rsidRPr="00AE6461">
        <w:rPr>
          <w:rFonts w:ascii="Arial" w:hAnsi="Arial" w:cs="Arial"/>
        </w:rPr>
        <w:t>.</w:t>
      </w:r>
      <w:r w:rsidR="00CF0480" w:rsidRPr="00AE6461">
        <w:rPr>
          <w:rFonts w:ascii="Arial" w:hAnsi="Arial" w:cs="Arial"/>
        </w:rPr>
        <w:t xml:space="preserve"> Os </w:t>
      </w:r>
      <w:r w:rsidR="002C12EC" w:rsidRPr="00AE6461">
        <w:rPr>
          <w:rFonts w:ascii="Arial" w:hAnsi="Arial" w:cs="Arial"/>
        </w:rPr>
        <w:t xml:space="preserve">dados </w:t>
      </w:r>
      <w:r w:rsidR="008964D0" w:rsidRPr="00AE6461">
        <w:rPr>
          <w:rFonts w:ascii="Arial" w:hAnsi="Arial" w:cs="Arial"/>
        </w:rPr>
        <w:t xml:space="preserve">coletados </w:t>
      </w:r>
      <w:r w:rsidR="00C243EE" w:rsidRPr="00AE6461">
        <w:rPr>
          <w:rFonts w:ascii="Arial" w:hAnsi="Arial" w:cs="Arial"/>
        </w:rPr>
        <w:t>demonstram r</w:t>
      </w:r>
      <w:r w:rsidR="00CF0480" w:rsidRPr="00AE6461">
        <w:rPr>
          <w:rFonts w:ascii="Arial" w:hAnsi="Arial" w:cs="Arial"/>
        </w:rPr>
        <w:t xml:space="preserve">esultados </w:t>
      </w:r>
      <w:r w:rsidR="00C243EE" w:rsidRPr="00AE6461">
        <w:rPr>
          <w:rFonts w:ascii="Arial" w:hAnsi="Arial" w:cs="Arial"/>
        </w:rPr>
        <w:t xml:space="preserve">sobre </w:t>
      </w:r>
      <w:r w:rsidR="00C935E3" w:rsidRPr="00AE6461">
        <w:rPr>
          <w:rFonts w:ascii="Arial" w:hAnsi="Arial" w:cs="Arial"/>
        </w:rPr>
        <w:t>o desenvolvimento</w:t>
      </w:r>
      <w:r w:rsidR="003F1614" w:rsidRPr="00AE6461">
        <w:rPr>
          <w:rFonts w:ascii="Arial" w:hAnsi="Arial" w:cs="Arial"/>
        </w:rPr>
        <w:t xml:space="preserve"> de </w:t>
      </w:r>
      <w:r w:rsidR="00C243EE" w:rsidRPr="00AE6461">
        <w:rPr>
          <w:rFonts w:ascii="Arial" w:hAnsi="Arial" w:cs="Arial"/>
        </w:rPr>
        <w:t xml:space="preserve">atendimentos, </w:t>
      </w:r>
      <w:r w:rsidR="003F1614" w:rsidRPr="00AE6461">
        <w:rPr>
          <w:rFonts w:ascii="Arial" w:hAnsi="Arial" w:cs="Arial"/>
        </w:rPr>
        <w:t xml:space="preserve">serviços e produtos com perspectivas </w:t>
      </w:r>
      <w:r w:rsidR="00BA09F8" w:rsidRPr="00AE6461">
        <w:rPr>
          <w:rFonts w:ascii="Arial" w:hAnsi="Arial" w:cs="Arial"/>
        </w:rPr>
        <w:t>inclusivas</w:t>
      </w:r>
      <w:r w:rsidR="003F1614" w:rsidRPr="00AE6461">
        <w:rPr>
          <w:rFonts w:ascii="Arial" w:hAnsi="Arial" w:cs="Arial"/>
        </w:rPr>
        <w:t xml:space="preserve"> </w:t>
      </w:r>
      <w:r w:rsidR="00C6163B" w:rsidRPr="00AE6461">
        <w:rPr>
          <w:rFonts w:ascii="Arial" w:hAnsi="Arial" w:cs="Arial"/>
        </w:rPr>
        <w:t>que</w:t>
      </w:r>
      <w:r w:rsidR="00126B8E" w:rsidRPr="00AE6461">
        <w:rPr>
          <w:rFonts w:ascii="Arial" w:hAnsi="Arial" w:cs="Arial"/>
        </w:rPr>
        <w:t xml:space="preserve"> vêm sendo realizados pelas bibliotecas universitárias, comprovando que a produção d</w:t>
      </w:r>
      <w:r w:rsidR="00C243EE" w:rsidRPr="00AE6461">
        <w:rPr>
          <w:rFonts w:ascii="Arial" w:hAnsi="Arial" w:cs="Arial"/>
        </w:rPr>
        <w:t xml:space="preserve">e materiais digitais </w:t>
      </w:r>
      <w:r w:rsidR="00C6163B" w:rsidRPr="00AE6461">
        <w:rPr>
          <w:rFonts w:ascii="Arial" w:hAnsi="Arial" w:cs="Arial"/>
        </w:rPr>
        <w:t>acessíve</w:t>
      </w:r>
      <w:r w:rsidR="00C243EE" w:rsidRPr="00AE6461">
        <w:rPr>
          <w:rFonts w:ascii="Arial" w:hAnsi="Arial" w:cs="Arial"/>
        </w:rPr>
        <w:t>is</w:t>
      </w:r>
      <w:r w:rsidR="00C6163B" w:rsidRPr="00AE6461">
        <w:rPr>
          <w:rFonts w:ascii="Arial" w:hAnsi="Arial" w:cs="Arial"/>
        </w:rPr>
        <w:t xml:space="preserve"> </w:t>
      </w:r>
      <w:r w:rsidR="00126B8E" w:rsidRPr="00AE6461">
        <w:rPr>
          <w:rFonts w:ascii="Arial" w:hAnsi="Arial" w:cs="Arial"/>
        </w:rPr>
        <w:t xml:space="preserve">é </w:t>
      </w:r>
      <w:r w:rsidR="00D21C28" w:rsidRPr="00AE6461">
        <w:rPr>
          <w:rFonts w:ascii="Arial" w:hAnsi="Arial" w:cs="Arial"/>
        </w:rPr>
        <w:t>u</w:t>
      </w:r>
      <w:r w:rsidR="00126B8E" w:rsidRPr="00AE6461">
        <w:rPr>
          <w:rFonts w:ascii="Arial" w:hAnsi="Arial" w:cs="Arial"/>
        </w:rPr>
        <w:t xml:space="preserve">ma ação </w:t>
      </w:r>
      <w:r w:rsidR="00D21C28" w:rsidRPr="00AE6461">
        <w:rPr>
          <w:rFonts w:ascii="Arial" w:hAnsi="Arial" w:cs="Arial"/>
        </w:rPr>
        <w:t>em expansão</w:t>
      </w:r>
      <w:r w:rsidR="00195475" w:rsidRPr="00AE6461">
        <w:rPr>
          <w:rFonts w:ascii="Arial" w:hAnsi="Arial" w:cs="Arial"/>
        </w:rPr>
        <w:t xml:space="preserve"> nesses ambientes</w:t>
      </w:r>
      <w:r w:rsidR="002E0EB9" w:rsidRPr="00AE6461">
        <w:rPr>
          <w:rFonts w:ascii="Arial" w:hAnsi="Arial" w:cs="Arial"/>
        </w:rPr>
        <w:t>. Também demonstram</w:t>
      </w:r>
      <w:r w:rsidR="00195475" w:rsidRPr="00AE6461">
        <w:rPr>
          <w:rFonts w:ascii="Arial" w:hAnsi="Arial" w:cs="Arial"/>
        </w:rPr>
        <w:t xml:space="preserve"> que</w:t>
      </w:r>
      <w:r w:rsidR="002E0EB9" w:rsidRPr="00AE6461">
        <w:rPr>
          <w:rFonts w:ascii="Arial" w:hAnsi="Arial" w:cs="Arial"/>
        </w:rPr>
        <w:t xml:space="preserve"> este tipo de material</w:t>
      </w:r>
      <w:r w:rsidR="00195475" w:rsidRPr="00AE6461">
        <w:rPr>
          <w:rFonts w:ascii="Arial" w:hAnsi="Arial" w:cs="Arial"/>
        </w:rPr>
        <w:t xml:space="preserve"> pode auxiliar na formação da cidadania, na autonomia </w:t>
      </w:r>
      <w:r w:rsidR="00C243EE" w:rsidRPr="00AE6461">
        <w:rPr>
          <w:rFonts w:ascii="Arial" w:hAnsi="Arial" w:cs="Arial"/>
        </w:rPr>
        <w:t>literária</w:t>
      </w:r>
      <w:r w:rsidR="00195475" w:rsidRPr="00AE6461">
        <w:rPr>
          <w:rFonts w:ascii="Arial" w:hAnsi="Arial" w:cs="Arial"/>
        </w:rPr>
        <w:t>, no desenvolvimento acadêmico, científico e social de seus discentes junto à sociedade</w:t>
      </w:r>
      <w:r w:rsidR="002E0EB9" w:rsidRPr="00AE6461">
        <w:rPr>
          <w:rFonts w:ascii="Arial" w:hAnsi="Arial" w:cs="Arial"/>
        </w:rPr>
        <w:t xml:space="preserve">, mas que </w:t>
      </w:r>
      <w:r w:rsidR="000E6A46" w:rsidRPr="00AE6461">
        <w:rPr>
          <w:rFonts w:ascii="Arial" w:hAnsi="Arial" w:cs="Arial"/>
        </w:rPr>
        <w:t>eles precisam ser divulgados</w:t>
      </w:r>
      <w:r w:rsidR="00635BF4" w:rsidRPr="00AE6461">
        <w:rPr>
          <w:rFonts w:ascii="Arial" w:hAnsi="Arial" w:cs="Arial"/>
        </w:rPr>
        <w:t xml:space="preserve"> nos </w:t>
      </w:r>
      <w:r w:rsidR="00635BF4" w:rsidRPr="0043700E">
        <w:rPr>
          <w:rFonts w:ascii="Arial" w:hAnsi="Arial" w:cs="Arial"/>
          <w:i/>
          <w:iCs/>
        </w:rPr>
        <w:t>sites</w:t>
      </w:r>
      <w:r w:rsidR="00635BF4" w:rsidRPr="00AE6461">
        <w:rPr>
          <w:rFonts w:ascii="Arial" w:hAnsi="Arial" w:cs="Arial"/>
        </w:rPr>
        <w:t xml:space="preserve"> institucionais e nos </w:t>
      </w:r>
      <w:r w:rsidR="00635BF4" w:rsidRPr="0043700E">
        <w:rPr>
          <w:rFonts w:ascii="Arial" w:hAnsi="Arial" w:cs="Arial"/>
          <w:i/>
          <w:iCs/>
        </w:rPr>
        <w:t>sites</w:t>
      </w:r>
      <w:r w:rsidR="00635BF4" w:rsidRPr="00AE6461">
        <w:rPr>
          <w:rFonts w:ascii="Arial" w:hAnsi="Arial" w:cs="Arial"/>
        </w:rPr>
        <w:t xml:space="preserve"> dos sistemas de bibliotecas com maior </w:t>
      </w:r>
      <w:r w:rsidR="001E709D" w:rsidRPr="00AE6461">
        <w:rPr>
          <w:rFonts w:ascii="Arial" w:hAnsi="Arial" w:cs="Arial"/>
        </w:rPr>
        <w:t xml:space="preserve">transparência </w:t>
      </w:r>
      <w:r w:rsidR="0058440B" w:rsidRPr="00AE6461">
        <w:rPr>
          <w:rFonts w:ascii="Arial" w:hAnsi="Arial" w:cs="Arial"/>
        </w:rPr>
        <w:t xml:space="preserve">para que todos tenham conhecimento </w:t>
      </w:r>
      <w:r w:rsidR="00E012B5" w:rsidRPr="00AE6461">
        <w:rPr>
          <w:rFonts w:ascii="Arial" w:hAnsi="Arial" w:cs="Arial"/>
        </w:rPr>
        <w:t xml:space="preserve">sobre o que estes ambientes informacionais produzem para as </w:t>
      </w:r>
      <w:r w:rsidR="00831325" w:rsidRPr="00AE6461">
        <w:rPr>
          <w:rFonts w:ascii="Arial" w:hAnsi="Arial" w:cs="Arial"/>
        </w:rPr>
        <w:t>pessoas com deficiência visual</w:t>
      </w:r>
      <w:r w:rsidR="00D21C28" w:rsidRPr="00AE6461">
        <w:rPr>
          <w:rFonts w:ascii="Arial" w:hAnsi="Arial" w:cs="Arial"/>
        </w:rPr>
        <w:t xml:space="preserve">. </w:t>
      </w:r>
    </w:p>
    <w:p w14:paraId="4653E63A" w14:textId="77777777" w:rsidR="00195475" w:rsidRPr="00AE6461" w:rsidRDefault="00195475" w:rsidP="00195475">
      <w:pPr>
        <w:autoSpaceDE w:val="0"/>
        <w:autoSpaceDN w:val="0"/>
        <w:adjustRightInd w:val="0"/>
        <w:spacing w:after="0"/>
        <w:ind w:firstLine="0"/>
        <w:jc w:val="both"/>
        <w:rPr>
          <w:rFonts w:ascii="Arial" w:hAnsi="Arial" w:cs="Arial"/>
        </w:rPr>
      </w:pPr>
    </w:p>
    <w:p w14:paraId="27C32DD3" w14:textId="18C9CB8B" w:rsidR="004C5B83" w:rsidRDefault="2C5BF851" w:rsidP="00195475">
      <w:pPr>
        <w:autoSpaceDE w:val="0"/>
        <w:autoSpaceDN w:val="0"/>
        <w:adjustRightInd w:val="0"/>
        <w:spacing w:after="0"/>
        <w:ind w:firstLine="0"/>
        <w:jc w:val="both"/>
        <w:rPr>
          <w:rFonts w:ascii="Arial" w:hAnsi="Arial" w:cs="Arial"/>
        </w:rPr>
      </w:pPr>
      <w:r w:rsidRPr="1FF4E6D2">
        <w:rPr>
          <w:rFonts w:ascii="Arial" w:hAnsi="Arial" w:cs="Arial"/>
          <w:b/>
          <w:bCs/>
        </w:rPr>
        <w:t>Palavras-chave:</w:t>
      </w:r>
      <w:r w:rsidRPr="1FF4E6D2">
        <w:rPr>
          <w:rFonts w:ascii="Arial" w:hAnsi="Arial" w:cs="Arial"/>
        </w:rPr>
        <w:t xml:space="preserve"> </w:t>
      </w:r>
      <w:r w:rsidR="00831325" w:rsidRPr="1FF4E6D2">
        <w:rPr>
          <w:rFonts w:ascii="Arial" w:hAnsi="Arial" w:cs="Arial"/>
        </w:rPr>
        <w:t>Pessoa com deficiência visual</w:t>
      </w:r>
      <w:r w:rsidRPr="1FF4E6D2">
        <w:rPr>
          <w:rFonts w:ascii="Arial" w:hAnsi="Arial" w:cs="Arial"/>
        </w:rPr>
        <w:t xml:space="preserve">; </w:t>
      </w:r>
      <w:r w:rsidR="00D8786E">
        <w:rPr>
          <w:rFonts w:ascii="Arial" w:hAnsi="Arial" w:cs="Arial"/>
        </w:rPr>
        <w:t xml:space="preserve">Educação superior; Biblioteca Universitária; </w:t>
      </w:r>
      <w:r w:rsidR="0007408C" w:rsidRPr="1FF4E6D2">
        <w:rPr>
          <w:rFonts w:ascii="Arial" w:hAnsi="Arial" w:cs="Arial"/>
        </w:rPr>
        <w:t>Texto acessível</w:t>
      </w:r>
      <w:r w:rsidRPr="1FF4E6D2">
        <w:rPr>
          <w:rFonts w:ascii="Arial" w:hAnsi="Arial" w:cs="Arial"/>
        </w:rPr>
        <w:t>.</w:t>
      </w:r>
    </w:p>
    <w:p w14:paraId="39B27547" w14:textId="77777777" w:rsidR="00A87879" w:rsidRDefault="00A87879" w:rsidP="0AA40655">
      <w:pPr>
        <w:spacing w:after="0"/>
        <w:rPr>
          <w:rFonts w:ascii="Arial" w:hAnsi="Arial" w:cs="Arial"/>
          <w:b/>
          <w:bCs/>
        </w:rPr>
      </w:pPr>
    </w:p>
    <w:p w14:paraId="09C11F3A" w14:textId="1892256D" w:rsidR="00433E57" w:rsidRPr="00AE6461" w:rsidRDefault="0AA40655" w:rsidP="0AA40655">
      <w:pPr>
        <w:spacing w:after="0"/>
        <w:rPr>
          <w:rFonts w:ascii="Arial" w:hAnsi="Arial" w:cs="Arial"/>
          <w:b/>
          <w:bCs/>
        </w:rPr>
      </w:pPr>
      <w:r w:rsidRPr="00AE6461">
        <w:rPr>
          <w:rFonts w:ascii="Arial" w:hAnsi="Arial" w:cs="Arial"/>
          <w:b/>
          <w:bCs/>
        </w:rPr>
        <w:lastRenderedPageBreak/>
        <w:t>ABSTRACT</w:t>
      </w:r>
      <w:r w:rsidR="002B259F" w:rsidRPr="00AE6461">
        <w:rPr>
          <w:rFonts w:ascii="Arial" w:hAnsi="Arial" w:cs="Arial"/>
          <w:b/>
          <w:bCs/>
        </w:rPr>
        <w:t xml:space="preserve"> </w:t>
      </w:r>
    </w:p>
    <w:p w14:paraId="44BE3BDB" w14:textId="77777777" w:rsidR="00F22FB8" w:rsidRPr="00AE6461" w:rsidRDefault="00F22FB8" w:rsidP="0AA40655">
      <w:pPr>
        <w:spacing w:after="0"/>
        <w:rPr>
          <w:rFonts w:ascii="Arial" w:hAnsi="Arial" w:cs="Arial"/>
          <w:b/>
          <w:bCs/>
        </w:rPr>
      </w:pPr>
    </w:p>
    <w:p w14:paraId="0A883E7F" w14:textId="77777777" w:rsidR="008058CA" w:rsidRPr="00AE6461" w:rsidRDefault="008058CA" w:rsidP="00616622">
      <w:pPr>
        <w:spacing w:after="0"/>
        <w:ind w:firstLine="0"/>
        <w:jc w:val="both"/>
        <w:rPr>
          <w:rFonts w:ascii="Arial" w:hAnsi="Arial" w:cs="Arial"/>
          <w:szCs w:val="24"/>
        </w:rPr>
      </w:pPr>
      <w:proofErr w:type="spellStart"/>
      <w:r w:rsidRPr="00AE6461">
        <w:rPr>
          <w:rFonts w:ascii="Arial" w:hAnsi="Arial" w:cs="Arial"/>
          <w:szCs w:val="24"/>
        </w:rPr>
        <w:t>All</w:t>
      </w:r>
      <w:proofErr w:type="spellEnd"/>
      <w:r w:rsidRPr="00AE6461">
        <w:rPr>
          <w:rFonts w:ascii="Arial" w:hAnsi="Arial" w:cs="Arial"/>
          <w:szCs w:val="24"/>
        </w:rPr>
        <w:t xml:space="preserve"> </w:t>
      </w:r>
      <w:proofErr w:type="spellStart"/>
      <w:r w:rsidRPr="00AE6461">
        <w:rPr>
          <w:rFonts w:ascii="Arial" w:hAnsi="Arial" w:cs="Arial"/>
          <w:szCs w:val="24"/>
        </w:rPr>
        <w:t>higher</w:t>
      </w:r>
      <w:proofErr w:type="spellEnd"/>
      <w:r w:rsidRPr="00AE6461">
        <w:rPr>
          <w:rFonts w:ascii="Arial" w:hAnsi="Arial" w:cs="Arial"/>
          <w:szCs w:val="24"/>
        </w:rPr>
        <w:t xml:space="preserve"> </w:t>
      </w:r>
      <w:proofErr w:type="spellStart"/>
      <w:r w:rsidRPr="00AE6461">
        <w:rPr>
          <w:rFonts w:ascii="Arial" w:hAnsi="Arial" w:cs="Arial"/>
          <w:szCs w:val="24"/>
        </w:rPr>
        <w:t>education</w:t>
      </w:r>
      <w:proofErr w:type="spellEnd"/>
      <w:r w:rsidRPr="00AE6461">
        <w:rPr>
          <w:rFonts w:ascii="Arial" w:hAnsi="Arial" w:cs="Arial"/>
          <w:szCs w:val="24"/>
        </w:rPr>
        <w:t xml:space="preserve"> </w:t>
      </w:r>
      <w:proofErr w:type="spellStart"/>
      <w:r w:rsidRPr="00AE6461">
        <w:rPr>
          <w:rFonts w:ascii="Arial" w:hAnsi="Arial" w:cs="Arial"/>
          <w:szCs w:val="24"/>
        </w:rPr>
        <w:t>institutions</w:t>
      </w:r>
      <w:proofErr w:type="spellEnd"/>
      <w:r w:rsidRPr="00AE6461">
        <w:rPr>
          <w:rFonts w:ascii="Arial" w:hAnsi="Arial" w:cs="Arial"/>
          <w:szCs w:val="24"/>
        </w:rPr>
        <w:t xml:space="preserve"> must </w:t>
      </w:r>
      <w:proofErr w:type="spellStart"/>
      <w:r w:rsidRPr="00AE6461">
        <w:rPr>
          <w:rFonts w:ascii="Arial" w:hAnsi="Arial" w:cs="Arial"/>
          <w:szCs w:val="24"/>
        </w:rPr>
        <w:t>strive</w:t>
      </w:r>
      <w:proofErr w:type="spellEnd"/>
      <w:r w:rsidRPr="00AE6461">
        <w:rPr>
          <w:rFonts w:ascii="Arial" w:hAnsi="Arial" w:cs="Arial"/>
          <w:szCs w:val="24"/>
        </w:rPr>
        <w:t xml:space="preserve"> </w:t>
      </w:r>
      <w:proofErr w:type="spellStart"/>
      <w:r w:rsidRPr="00AE6461">
        <w:rPr>
          <w:rFonts w:ascii="Arial" w:hAnsi="Arial" w:cs="Arial"/>
          <w:szCs w:val="24"/>
        </w:rPr>
        <w:t>to</w:t>
      </w:r>
      <w:proofErr w:type="spellEnd"/>
      <w:r w:rsidRPr="00AE6461">
        <w:rPr>
          <w:rFonts w:ascii="Arial" w:hAnsi="Arial" w:cs="Arial"/>
          <w:szCs w:val="24"/>
        </w:rPr>
        <w:t xml:space="preserve"> make </w:t>
      </w:r>
      <w:proofErr w:type="spellStart"/>
      <w:r w:rsidRPr="00AE6461">
        <w:rPr>
          <w:rFonts w:ascii="Arial" w:hAnsi="Arial" w:cs="Arial"/>
          <w:szCs w:val="24"/>
        </w:rPr>
        <w:t>their</w:t>
      </w:r>
      <w:proofErr w:type="spellEnd"/>
      <w:r w:rsidRPr="00AE6461">
        <w:rPr>
          <w:rFonts w:ascii="Arial" w:hAnsi="Arial" w:cs="Arial"/>
          <w:szCs w:val="24"/>
        </w:rPr>
        <w:t xml:space="preserve"> </w:t>
      </w:r>
      <w:proofErr w:type="spellStart"/>
      <w:r w:rsidRPr="00AE6461">
        <w:rPr>
          <w:rFonts w:ascii="Arial" w:hAnsi="Arial" w:cs="Arial"/>
          <w:szCs w:val="24"/>
        </w:rPr>
        <w:t>environments</w:t>
      </w:r>
      <w:proofErr w:type="spellEnd"/>
      <w:r w:rsidRPr="00AE6461">
        <w:rPr>
          <w:rFonts w:ascii="Arial" w:hAnsi="Arial" w:cs="Arial"/>
          <w:szCs w:val="24"/>
        </w:rPr>
        <w:t xml:space="preserve"> </w:t>
      </w:r>
      <w:proofErr w:type="spellStart"/>
      <w:r w:rsidRPr="00AE6461">
        <w:rPr>
          <w:rFonts w:ascii="Arial" w:hAnsi="Arial" w:cs="Arial"/>
          <w:szCs w:val="24"/>
        </w:rPr>
        <w:t>accessible</w:t>
      </w:r>
      <w:proofErr w:type="spellEnd"/>
      <w:r w:rsidRPr="00AE6461">
        <w:rPr>
          <w:rFonts w:ascii="Arial" w:hAnsi="Arial" w:cs="Arial"/>
          <w:szCs w:val="24"/>
        </w:rPr>
        <w:t xml:space="preserve"> </w:t>
      </w:r>
      <w:proofErr w:type="spellStart"/>
      <w:r w:rsidRPr="00AE6461">
        <w:rPr>
          <w:rFonts w:ascii="Arial" w:hAnsi="Arial" w:cs="Arial"/>
          <w:szCs w:val="24"/>
        </w:rPr>
        <w:t>and</w:t>
      </w:r>
      <w:proofErr w:type="spellEnd"/>
      <w:r w:rsidRPr="00AE6461">
        <w:rPr>
          <w:rFonts w:ascii="Arial" w:hAnsi="Arial" w:cs="Arial"/>
          <w:szCs w:val="24"/>
        </w:rPr>
        <w:t xml:space="preserve"> inclusive, </w:t>
      </w:r>
      <w:proofErr w:type="spellStart"/>
      <w:r w:rsidRPr="00AE6461">
        <w:rPr>
          <w:rFonts w:ascii="Arial" w:hAnsi="Arial" w:cs="Arial"/>
          <w:szCs w:val="24"/>
        </w:rPr>
        <w:t>and</w:t>
      </w:r>
      <w:proofErr w:type="spellEnd"/>
      <w:r w:rsidRPr="00AE6461">
        <w:rPr>
          <w:rFonts w:ascii="Arial" w:hAnsi="Arial" w:cs="Arial"/>
          <w:szCs w:val="24"/>
        </w:rPr>
        <w:t xml:space="preserve"> </w:t>
      </w:r>
      <w:proofErr w:type="spellStart"/>
      <w:r w:rsidRPr="00AE6461">
        <w:rPr>
          <w:rFonts w:ascii="Arial" w:hAnsi="Arial" w:cs="Arial"/>
          <w:szCs w:val="24"/>
        </w:rPr>
        <w:t>to</w:t>
      </w:r>
      <w:proofErr w:type="spellEnd"/>
      <w:r w:rsidRPr="00AE6461">
        <w:rPr>
          <w:rFonts w:ascii="Arial" w:hAnsi="Arial" w:cs="Arial"/>
          <w:szCs w:val="24"/>
        </w:rPr>
        <w:t xml:space="preserve"> </w:t>
      </w:r>
      <w:proofErr w:type="spellStart"/>
      <w:r w:rsidRPr="00AE6461">
        <w:rPr>
          <w:rFonts w:ascii="Arial" w:hAnsi="Arial" w:cs="Arial"/>
          <w:szCs w:val="24"/>
        </w:rPr>
        <w:t>collaborate</w:t>
      </w:r>
      <w:proofErr w:type="spellEnd"/>
      <w:r w:rsidRPr="00AE6461">
        <w:rPr>
          <w:rFonts w:ascii="Arial" w:hAnsi="Arial" w:cs="Arial"/>
          <w:szCs w:val="24"/>
        </w:rPr>
        <w:t xml:space="preserve"> </w:t>
      </w:r>
      <w:proofErr w:type="spellStart"/>
      <w:r w:rsidRPr="00AE6461">
        <w:rPr>
          <w:rFonts w:ascii="Arial" w:hAnsi="Arial" w:cs="Arial"/>
          <w:szCs w:val="24"/>
        </w:rPr>
        <w:t>with</w:t>
      </w:r>
      <w:proofErr w:type="spellEnd"/>
      <w:r w:rsidRPr="00AE6461">
        <w:rPr>
          <w:rFonts w:ascii="Arial" w:hAnsi="Arial" w:cs="Arial"/>
          <w:szCs w:val="24"/>
        </w:rPr>
        <w:t xml:space="preserve"> </w:t>
      </w:r>
      <w:proofErr w:type="spellStart"/>
      <w:r w:rsidRPr="00AE6461">
        <w:rPr>
          <w:rFonts w:ascii="Arial" w:hAnsi="Arial" w:cs="Arial"/>
          <w:szCs w:val="24"/>
        </w:rPr>
        <w:t>the</w:t>
      </w:r>
      <w:proofErr w:type="spellEnd"/>
      <w:r w:rsidRPr="00AE6461">
        <w:rPr>
          <w:rFonts w:ascii="Arial" w:hAnsi="Arial" w:cs="Arial"/>
          <w:szCs w:val="24"/>
        </w:rPr>
        <w:t xml:space="preserve"> </w:t>
      </w:r>
      <w:proofErr w:type="spellStart"/>
      <w:r w:rsidRPr="00AE6461">
        <w:rPr>
          <w:rFonts w:ascii="Arial" w:hAnsi="Arial" w:cs="Arial"/>
          <w:szCs w:val="24"/>
        </w:rPr>
        <w:t>admission</w:t>
      </w:r>
      <w:proofErr w:type="spellEnd"/>
      <w:r w:rsidRPr="00AE6461">
        <w:rPr>
          <w:rFonts w:ascii="Arial" w:hAnsi="Arial" w:cs="Arial"/>
          <w:szCs w:val="24"/>
        </w:rPr>
        <w:t xml:space="preserve">, </w:t>
      </w:r>
      <w:proofErr w:type="spellStart"/>
      <w:r w:rsidRPr="00AE6461">
        <w:rPr>
          <w:rFonts w:ascii="Arial" w:hAnsi="Arial" w:cs="Arial"/>
          <w:szCs w:val="24"/>
        </w:rPr>
        <w:t>retention</w:t>
      </w:r>
      <w:proofErr w:type="spellEnd"/>
      <w:r w:rsidRPr="00AE6461">
        <w:rPr>
          <w:rFonts w:ascii="Arial" w:hAnsi="Arial" w:cs="Arial"/>
          <w:szCs w:val="24"/>
        </w:rPr>
        <w:t xml:space="preserve"> </w:t>
      </w:r>
      <w:proofErr w:type="spellStart"/>
      <w:r w:rsidRPr="00AE6461">
        <w:rPr>
          <w:rFonts w:ascii="Arial" w:hAnsi="Arial" w:cs="Arial"/>
          <w:szCs w:val="24"/>
        </w:rPr>
        <w:t>and</w:t>
      </w:r>
      <w:proofErr w:type="spellEnd"/>
      <w:r w:rsidRPr="00AE6461">
        <w:rPr>
          <w:rFonts w:ascii="Arial" w:hAnsi="Arial" w:cs="Arial"/>
          <w:szCs w:val="24"/>
        </w:rPr>
        <w:t xml:space="preserve"> training </w:t>
      </w:r>
      <w:proofErr w:type="spellStart"/>
      <w:r w:rsidRPr="00AE6461">
        <w:rPr>
          <w:rFonts w:ascii="Arial" w:hAnsi="Arial" w:cs="Arial"/>
          <w:szCs w:val="24"/>
        </w:rPr>
        <w:t>of</w:t>
      </w:r>
      <w:proofErr w:type="spellEnd"/>
      <w:r w:rsidRPr="00AE6461">
        <w:rPr>
          <w:rFonts w:ascii="Arial" w:hAnsi="Arial" w:cs="Arial"/>
          <w:szCs w:val="24"/>
        </w:rPr>
        <w:t xml:space="preserve"> </w:t>
      </w:r>
      <w:proofErr w:type="spellStart"/>
      <w:r w:rsidRPr="00AE6461">
        <w:rPr>
          <w:rFonts w:ascii="Arial" w:hAnsi="Arial" w:cs="Arial"/>
          <w:szCs w:val="24"/>
        </w:rPr>
        <w:t>visually</w:t>
      </w:r>
      <w:proofErr w:type="spellEnd"/>
      <w:r w:rsidRPr="00AE6461">
        <w:rPr>
          <w:rFonts w:ascii="Arial" w:hAnsi="Arial" w:cs="Arial"/>
          <w:szCs w:val="24"/>
        </w:rPr>
        <w:t xml:space="preserve"> </w:t>
      </w:r>
      <w:proofErr w:type="spellStart"/>
      <w:r w:rsidRPr="00AE6461">
        <w:rPr>
          <w:rFonts w:ascii="Arial" w:hAnsi="Arial" w:cs="Arial"/>
          <w:szCs w:val="24"/>
        </w:rPr>
        <w:t>impaired</w:t>
      </w:r>
      <w:proofErr w:type="spellEnd"/>
      <w:r w:rsidRPr="00AE6461">
        <w:rPr>
          <w:rFonts w:ascii="Arial" w:hAnsi="Arial" w:cs="Arial"/>
          <w:szCs w:val="24"/>
        </w:rPr>
        <w:t xml:space="preserve"> </w:t>
      </w:r>
      <w:proofErr w:type="spellStart"/>
      <w:r w:rsidRPr="00AE6461">
        <w:rPr>
          <w:rFonts w:ascii="Arial" w:hAnsi="Arial" w:cs="Arial"/>
          <w:szCs w:val="24"/>
        </w:rPr>
        <w:t>individuals</w:t>
      </w:r>
      <w:proofErr w:type="spellEnd"/>
      <w:r w:rsidRPr="00AE6461">
        <w:rPr>
          <w:rFonts w:ascii="Arial" w:hAnsi="Arial" w:cs="Arial"/>
          <w:szCs w:val="24"/>
        </w:rPr>
        <w:t xml:space="preserve"> </w:t>
      </w:r>
      <w:proofErr w:type="spellStart"/>
      <w:r w:rsidRPr="00AE6461">
        <w:rPr>
          <w:rFonts w:ascii="Arial" w:hAnsi="Arial" w:cs="Arial"/>
          <w:szCs w:val="24"/>
        </w:rPr>
        <w:t>who</w:t>
      </w:r>
      <w:proofErr w:type="spellEnd"/>
      <w:r w:rsidRPr="00AE6461">
        <w:rPr>
          <w:rFonts w:ascii="Arial" w:hAnsi="Arial" w:cs="Arial"/>
          <w:szCs w:val="24"/>
        </w:rPr>
        <w:t xml:space="preserve"> </w:t>
      </w:r>
      <w:proofErr w:type="spellStart"/>
      <w:r w:rsidRPr="00AE6461">
        <w:rPr>
          <w:rFonts w:ascii="Arial" w:hAnsi="Arial" w:cs="Arial"/>
          <w:szCs w:val="24"/>
        </w:rPr>
        <w:t>participate</w:t>
      </w:r>
      <w:proofErr w:type="spellEnd"/>
      <w:r w:rsidRPr="00AE6461">
        <w:rPr>
          <w:rFonts w:ascii="Arial" w:hAnsi="Arial" w:cs="Arial"/>
          <w:szCs w:val="24"/>
        </w:rPr>
        <w:t xml:space="preserve"> in </w:t>
      </w:r>
      <w:proofErr w:type="spellStart"/>
      <w:r w:rsidRPr="00AE6461">
        <w:rPr>
          <w:rFonts w:ascii="Arial" w:hAnsi="Arial" w:cs="Arial"/>
          <w:szCs w:val="24"/>
        </w:rPr>
        <w:t>their</w:t>
      </w:r>
      <w:proofErr w:type="spellEnd"/>
      <w:r w:rsidRPr="00AE6461">
        <w:rPr>
          <w:rFonts w:ascii="Arial" w:hAnsi="Arial" w:cs="Arial"/>
          <w:szCs w:val="24"/>
        </w:rPr>
        <w:t xml:space="preserve"> </w:t>
      </w:r>
      <w:proofErr w:type="spellStart"/>
      <w:r w:rsidRPr="00AE6461">
        <w:rPr>
          <w:rFonts w:ascii="Arial" w:hAnsi="Arial" w:cs="Arial"/>
          <w:szCs w:val="24"/>
        </w:rPr>
        <w:t>academic</w:t>
      </w:r>
      <w:proofErr w:type="spellEnd"/>
      <w:r w:rsidRPr="00AE6461">
        <w:rPr>
          <w:rFonts w:ascii="Arial" w:hAnsi="Arial" w:cs="Arial"/>
          <w:szCs w:val="24"/>
        </w:rPr>
        <w:t xml:space="preserve"> </w:t>
      </w:r>
      <w:proofErr w:type="spellStart"/>
      <w:r w:rsidRPr="00AE6461">
        <w:rPr>
          <w:rFonts w:ascii="Arial" w:hAnsi="Arial" w:cs="Arial"/>
          <w:szCs w:val="24"/>
        </w:rPr>
        <w:t>community</w:t>
      </w:r>
      <w:proofErr w:type="spellEnd"/>
      <w:r w:rsidRPr="00AE6461">
        <w:rPr>
          <w:rFonts w:ascii="Arial" w:hAnsi="Arial" w:cs="Arial"/>
          <w:szCs w:val="24"/>
        </w:rPr>
        <w:t xml:space="preserve">, </w:t>
      </w:r>
      <w:proofErr w:type="spellStart"/>
      <w:r w:rsidRPr="00AE6461">
        <w:rPr>
          <w:rFonts w:ascii="Arial" w:hAnsi="Arial" w:cs="Arial"/>
          <w:szCs w:val="24"/>
        </w:rPr>
        <w:t>through</w:t>
      </w:r>
      <w:proofErr w:type="spellEnd"/>
      <w:r w:rsidRPr="00AE6461">
        <w:rPr>
          <w:rFonts w:ascii="Arial" w:hAnsi="Arial" w:cs="Arial"/>
          <w:szCs w:val="24"/>
        </w:rPr>
        <w:t xml:space="preserve"> </w:t>
      </w:r>
      <w:proofErr w:type="spellStart"/>
      <w:r w:rsidRPr="00AE6461">
        <w:rPr>
          <w:rFonts w:ascii="Arial" w:hAnsi="Arial" w:cs="Arial"/>
          <w:szCs w:val="24"/>
        </w:rPr>
        <w:t>interdisciplinary</w:t>
      </w:r>
      <w:proofErr w:type="spellEnd"/>
      <w:r w:rsidRPr="00AE6461">
        <w:rPr>
          <w:rFonts w:ascii="Arial" w:hAnsi="Arial" w:cs="Arial"/>
          <w:szCs w:val="24"/>
        </w:rPr>
        <w:t xml:space="preserve"> communication. </w:t>
      </w:r>
      <w:proofErr w:type="spellStart"/>
      <w:r w:rsidRPr="00AE6461">
        <w:rPr>
          <w:rFonts w:ascii="Arial" w:hAnsi="Arial" w:cs="Arial"/>
          <w:szCs w:val="24"/>
        </w:rPr>
        <w:t>Through</w:t>
      </w:r>
      <w:proofErr w:type="spellEnd"/>
      <w:r w:rsidRPr="00AE6461">
        <w:rPr>
          <w:rFonts w:ascii="Arial" w:hAnsi="Arial" w:cs="Arial"/>
          <w:szCs w:val="24"/>
        </w:rPr>
        <w:t xml:space="preserve"> </w:t>
      </w:r>
      <w:proofErr w:type="spellStart"/>
      <w:r w:rsidRPr="00AE6461">
        <w:rPr>
          <w:rFonts w:ascii="Arial" w:hAnsi="Arial" w:cs="Arial"/>
          <w:szCs w:val="24"/>
        </w:rPr>
        <w:t>university</w:t>
      </w:r>
      <w:proofErr w:type="spellEnd"/>
      <w:r w:rsidRPr="00AE6461">
        <w:rPr>
          <w:rFonts w:ascii="Arial" w:hAnsi="Arial" w:cs="Arial"/>
          <w:szCs w:val="24"/>
        </w:rPr>
        <w:t xml:space="preserve"> </w:t>
      </w:r>
      <w:proofErr w:type="spellStart"/>
      <w:r w:rsidRPr="00AE6461">
        <w:rPr>
          <w:rFonts w:ascii="Arial" w:hAnsi="Arial" w:cs="Arial"/>
          <w:szCs w:val="24"/>
        </w:rPr>
        <w:t>libraries</w:t>
      </w:r>
      <w:proofErr w:type="spellEnd"/>
      <w:r w:rsidRPr="00AE6461">
        <w:rPr>
          <w:rFonts w:ascii="Arial" w:hAnsi="Arial" w:cs="Arial"/>
          <w:szCs w:val="24"/>
        </w:rPr>
        <w:t xml:space="preserve">, </w:t>
      </w:r>
      <w:proofErr w:type="spellStart"/>
      <w:r w:rsidRPr="00AE6461">
        <w:rPr>
          <w:rFonts w:ascii="Arial" w:hAnsi="Arial" w:cs="Arial"/>
          <w:szCs w:val="24"/>
        </w:rPr>
        <w:t>these</w:t>
      </w:r>
      <w:proofErr w:type="spellEnd"/>
      <w:r w:rsidRPr="00AE6461">
        <w:rPr>
          <w:rFonts w:ascii="Arial" w:hAnsi="Arial" w:cs="Arial"/>
          <w:szCs w:val="24"/>
        </w:rPr>
        <w:t xml:space="preserve"> </w:t>
      </w:r>
      <w:proofErr w:type="spellStart"/>
      <w:r w:rsidRPr="00AE6461">
        <w:rPr>
          <w:rFonts w:ascii="Arial" w:hAnsi="Arial" w:cs="Arial"/>
          <w:szCs w:val="24"/>
        </w:rPr>
        <w:t>institutions</w:t>
      </w:r>
      <w:proofErr w:type="spellEnd"/>
      <w:r w:rsidRPr="00AE6461">
        <w:rPr>
          <w:rFonts w:ascii="Arial" w:hAnsi="Arial" w:cs="Arial"/>
          <w:szCs w:val="24"/>
        </w:rPr>
        <w:t xml:space="preserve"> </w:t>
      </w:r>
      <w:proofErr w:type="spellStart"/>
      <w:r w:rsidRPr="00AE6461">
        <w:rPr>
          <w:rFonts w:ascii="Arial" w:hAnsi="Arial" w:cs="Arial"/>
          <w:szCs w:val="24"/>
        </w:rPr>
        <w:t>collaborate</w:t>
      </w:r>
      <w:proofErr w:type="spellEnd"/>
      <w:r w:rsidRPr="00AE6461">
        <w:rPr>
          <w:rFonts w:ascii="Arial" w:hAnsi="Arial" w:cs="Arial"/>
          <w:szCs w:val="24"/>
        </w:rPr>
        <w:t xml:space="preserve"> </w:t>
      </w:r>
      <w:proofErr w:type="spellStart"/>
      <w:r w:rsidRPr="00AE6461">
        <w:rPr>
          <w:rFonts w:ascii="Arial" w:hAnsi="Arial" w:cs="Arial"/>
          <w:szCs w:val="24"/>
        </w:rPr>
        <w:t>with</w:t>
      </w:r>
      <w:proofErr w:type="spellEnd"/>
      <w:r w:rsidRPr="00AE6461">
        <w:rPr>
          <w:rFonts w:ascii="Arial" w:hAnsi="Arial" w:cs="Arial"/>
          <w:szCs w:val="24"/>
        </w:rPr>
        <w:t xml:space="preserve"> </w:t>
      </w:r>
      <w:proofErr w:type="spellStart"/>
      <w:r w:rsidRPr="00AE6461">
        <w:rPr>
          <w:rFonts w:ascii="Arial" w:hAnsi="Arial" w:cs="Arial"/>
          <w:szCs w:val="24"/>
        </w:rPr>
        <w:t>the</w:t>
      </w:r>
      <w:proofErr w:type="spellEnd"/>
      <w:r w:rsidRPr="00AE6461">
        <w:rPr>
          <w:rFonts w:ascii="Arial" w:hAnsi="Arial" w:cs="Arial"/>
          <w:szCs w:val="24"/>
        </w:rPr>
        <w:t xml:space="preserve"> social, </w:t>
      </w:r>
      <w:proofErr w:type="spellStart"/>
      <w:r w:rsidRPr="00AE6461">
        <w:rPr>
          <w:rFonts w:ascii="Arial" w:hAnsi="Arial" w:cs="Arial"/>
          <w:szCs w:val="24"/>
        </w:rPr>
        <w:t>informational</w:t>
      </w:r>
      <w:proofErr w:type="spellEnd"/>
      <w:r w:rsidRPr="00AE6461">
        <w:rPr>
          <w:rFonts w:ascii="Arial" w:hAnsi="Arial" w:cs="Arial"/>
          <w:szCs w:val="24"/>
        </w:rPr>
        <w:t xml:space="preserve">, </w:t>
      </w:r>
      <w:proofErr w:type="spellStart"/>
      <w:r w:rsidRPr="00AE6461">
        <w:rPr>
          <w:rFonts w:ascii="Arial" w:hAnsi="Arial" w:cs="Arial"/>
          <w:szCs w:val="24"/>
        </w:rPr>
        <w:t>educational</w:t>
      </w:r>
      <w:proofErr w:type="spellEnd"/>
      <w:r w:rsidRPr="00AE6461">
        <w:rPr>
          <w:rFonts w:ascii="Arial" w:hAnsi="Arial" w:cs="Arial"/>
          <w:szCs w:val="24"/>
        </w:rPr>
        <w:t xml:space="preserve"> </w:t>
      </w:r>
      <w:proofErr w:type="spellStart"/>
      <w:r w:rsidRPr="00AE6461">
        <w:rPr>
          <w:rFonts w:ascii="Arial" w:hAnsi="Arial" w:cs="Arial"/>
          <w:szCs w:val="24"/>
        </w:rPr>
        <w:t>and</w:t>
      </w:r>
      <w:proofErr w:type="spellEnd"/>
      <w:r w:rsidRPr="00AE6461">
        <w:rPr>
          <w:rFonts w:ascii="Arial" w:hAnsi="Arial" w:cs="Arial"/>
          <w:szCs w:val="24"/>
        </w:rPr>
        <w:t xml:space="preserve"> cultural </w:t>
      </w:r>
      <w:proofErr w:type="spellStart"/>
      <w:r w:rsidRPr="00AE6461">
        <w:rPr>
          <w:rFonts w:ascii="Arial" w:hAnsi="Arial" w:cs="Arial"/>
          <w:szCs w:val="24"/>
        </w:rPr>
        <w:t>development</w:t>
      </w:r>
      <w:proofErr w:type="spellEnd"/>
      <w:r w:rsidRPr="00AE6461">
        <w:rPr>
          <w:rFonts w:ascii="Arial" w:hAnsi="Arial" w:cs="Arial"/>
          <w:szCs w:val="24"/>
        </w:rPr>
        <w:t xml:space="preserve"> </w:t>
      </w:r>
      <w:proofErr w:type="spellStart"/>
      <w:r w:rsidRPr="00AE6461">
        <w:rPr>
          <w:rFonts w:ascii="Arial" w:hAnsi="Arial" w:cs="Arial"/>
          <w:szCs w:val="24"/>
        </w:rPr>
        <w:t>of</w:t>
      </w:r>
      <w:proofErr w:type="spellEnd"/>
      <w:r w:rsidRPr="00AE6461">
        <w:rPr>
          <w:rFonts w:ascii="Arial" w:hAnsi="Arial" w:cs="Arial"/>
          <w:szCs w:val="24"/>
        </w:rPr>
        <w:t xml:space="preserve"> </w:t>
      </w:r>
      <w:proofErr w:type="spellStart"/>
      <w:r w:rsidRPr="00AE6461">
        <w:rPr>
          <w:rFonts w:ascii="Arial" w:hAnsi="Arial" w:cs="Arial"/>
          <w:szCs w:val="24"/>
        </w:rPr>
        <w:t>these</w:t>
      </w:r>
      <w:proofErr w:type="spellEnd"/>
      <w:r w:rsidRPr="00AE6461">
        <w:rPr>
          <w:rFonts w:ascii="Arial" w:hAnsi="Arial" w:cs="Arial"/>
          <w:szCs w:val="24"/>
        </w:rPr>
        <w:t xml:space="preserve"> </w:t>
      </w:r>
      <w:proofErr w:type="spellStart"/>
      <w:r w:rsidRPr="00AE6461">
        <w:rPr>
          <w:rFonts w:ascii="Arial" w:hAnsi="Arial" w:cs="Arial"/>
          <w:szCs w:val="24"/>
        </w:rPr>
        <w:t>students</w:t>
      </w:r>
      <w:proofErr w:type="spellEnd"/>
      <w:r w:rsidRPr="00AE6461">
        <w:rPr>
          <w:rFonts w:ascii="Arial" w:hAnsi="Arial" w:cs="Arial"/>
          <w:szCs w:val="24"/>
        </w:rPr>
        <w:t xml:space="preserve">. The general </w:t>
      </w:r>
      <w:proofErr w:type="spellStart"/>
      <w:r w:rsidRPr="00AE6461">
        <w:rPr>
          <w:rFonts w:ascii="Arial" w:hAnsi="Arial" w:cs="Arial"/>
          <w:szCs w:val="24"/>
        </w:rPr>
        <w:t>objective</w:t>
      </w:r>
      <w:proofErr w:type="spellEnd"/>
      <w:r w:rsidRPr="00AE6461">
        <w:rPr>
          <w:rFonts w:ascii="Arial" w:hAnsi="Arial" w:cs="Arial"/>
          <w:szCs w:val="24"/>
        </w:rPr>
        <w:t xml:space="preserve"> </w:t>
      </w:r>
      <w:proofErr w:type="spellStart"/>
      <w:r w:rsidRPr="00AE6461">
        <w:rPr>
          <w:rFonts w:ascii="Arial" w:hAnsi="Arial" w:cs="Arial"/>
          <w:szCs w:val="24"/>
        </w:rPr>
        <w:t>of</w:t>
      </w:r>
      <w:proofErr w:type="spellEnd"/>
      <w:r w:rsidRPr="00AE6461">
        <w:rPr>
          <w:rFonts w:ascii="Arial" w:hAnsi="Arial" w:cs="Arial"/>
          <w:szCs w:val="24"/>
        </w:rPr>
        <w:t xml:space="preserve"> </w:t>
      </w:r>
      <w:proofErr w:type="spellStart"/>
      <w:r w:rsidRPr="00AE6461">
        <w:rPr>
          <w:rFonts w:ascii="Arial" w:hAnsi="Arial" w:cs="Arial"/>
          <w:szCs w:val="24"/>
        </w:rPr>
        <w:t>the</w:t>
      </w:r>
      <w:proofErr w:type="spellEnd"/>
      <w:r w:rsidRPr="00AE6461">
        <w:rPr>
          <w:rFonts w:ascii="Arial" w:hAnsi="Arial" w:cs="Arial"/>
          <w:szCs w:val="24"/>
        </w:rPr>
        <w:t xml:space="preserve"> </w:t>
      </w:r>
      <w:proofErr w:type="spellStart"/>
      <w:r w:rsidRPr="00AE6461">
        <w:rPr>
          <w:rFonts w:ascii="Arial" w:hAnsi="Arial" w:cs="Arial"/>
          <w:szCs w:val="24"/>
        </w:rPr>
        <w:t>research</w:t>
      </w:r>
      <w:proofErr w:type="spellEnd"/>
      <w:r w:rsidRPr="00AE6461">
        <w:rPr>
          <w:rFonts w:ascii="Arial" w:hAnsi="Arial" w:cs="Arial"/>
          <w:szCs w:val="24"/>
        </w:rPr>
        <w:t xml:space="preserve"> </w:t>
      </w:r>
      <w:proofErr w:type="spellStart"/>
      <w:r w:rsidRPr="00AE6461">
        <w:rPr>
          <w:rFonts w:ascii="Arial" w:hAnsi="Arial" w:cs="Arial"/>
          <w:szCs w:val="24"/>
        </w:rPr>
        <w:t>is</w:t>
      </w:r>
      <w:proofErr w:type="spellEnd"/>
      <w:r w:rsidRPr="00AE6461">
        <w:rPr>
          <w:rFonts w:ascii="Arial" w:hAnsi="Arial" w:cs="Arial"/>
          <w:szCs w:val="24"/>
        </w:rPr>
        <w:t xml:space="preserve"> </w:t>
      </w:r>
      <w:proofErr w:type="spellStart"/>
      <w:r w:rsidRPr="00AE6461">
        <w:rPr>
          <w:rFonts w:ascii="Arial" w:hAnsi="Arial" w:cs="Arial"/>
          <w:szCs w:val="24"/>
        </w:rPr>
        <w:t>to</w:t>
      </w:r>
      <w:proofErr w:type="spellEnd"/>
      <w:r w:rsidRPr="00AE6461">
        <w:rPr>
          <w:rFonts w:ascii="Arial" w:hAnsi="Arial" w:cs="Arial"/>
          <w:szCs w:val="24"/>
        </w:rPr>
        <w:t xml:space="preserve"> </w:t>
      </w:r>
      <w:proofErr w:type="spellStart"/>
      <w:r w:rsidRPr="00AE6461">
        <w:rPr>
          <w:rFonts w:ascii="Arial" w:hAnsi="Arial" w:cs="Arial"/>
          <w:szCs w:val="24"/>
        </w:rPr>
        <w:t>analyze</w:t>
      </w:r>
      <w:proofErr w:type="spellEnd"/>
      <w:r w:rsidRPr="00AE6461">
        <w:rPr>
          <w:rFonts w:ascii="Arial" w:hAnsi="Arial" w:cs="Arial"/>
          <w:szCs w:val="24"/>
        </w:rPr>
        <w:t xml:space="preserve"> </w:t>
      </w:r>
      <w:proofErr w:type="spellStart"/>
      <w:r w:rsidRPr="00AE6461">
        <w:rPr>
          <w:rFonts w:ascii="Arial" w:hAnsi="Arial" w:cs="Arial"/>
          <w:szCs w:val="24"/>
        </w:rPr>
        <w:t>the</w:t>
      </w:r>
      <w:proofErr w:type="spellEnd"/>
      <w:r w:rsidRPr="00AE6461">
        <w:rPr>
          <w:rFonts w:ascii="Arial" w:hAnsi="Arial" w:cs="Arial"/>
          <w:szCs w:val="24"/>
        </w:rPr>
        <w:t xml:space="preserve"> role </w:t>
      </w:r>
      <w:proofErr w:type="spellStart"/>
      <w:r w:rsidRPr="00AE6461">
        <w:rPr>
          <w:rFonts w:ascii="Arial" w:hAnsi="Arial" w:cs="Arial"/>
          <w:szCs w:val="24"/>
        </w:rPr>
        <w:t>of</w:t>
      </w:r>
      <w:proofErr w:type="spellEnd"/>
      <w:r w:rsidRPr="00AE6461">
        <w:rPr>
          <w:rFonts w:ascii="Arial" w:hAnsi="Arial" w:cs="Arial"/>
          <w:szCs w:val="24"/>
        </w:rPr>
        <w:t xml:space="preserve"> </w:t>
      </w:r>
      <w:proofErr w:type="spellStart"/>
      <w:r w:rsidRPr="00AE6461">
        <w:rPr>
          <w:rFonts w:ascii="Arial" w:hAnsi="Arial" w:cs="Arial"/>
          <w:szCs w:val="24"/>
        </w:rPr>
        <w:t>university</w:t>
      </w:r>
      <w:proofErr w:type="spellEnd"/>
      <w:r w:rsidRPr="00AE6461">
        <w:rPr>
          <w:rFonts w:ascii="Arial" w:hAnsi="Arial" w:cs="Arial"/>
          <w:szCs w:val="24"/>
        </w:rPr>
        <w:t xml:space="preserve"> </w:t>
      </w:r>
      <w:proofErr w:type="spellStart"/>
      <w:r w:rsidRPr="00AE6461">
        <w:rPr>
          <w:rFonts w:ascii="Arial" w:hAnsi="Arial" w:cs="Arial"/>
          <w:szCs w:val="24"/>
        </w:rPr>
        <w:t>libraries</w:t>
      </w:r>
      <w:proofErr w:type="spellEnd"/>
      <w:r w:rsidRPr="00AE6461">
        <w:rPr>
          <w:rFonts w:ascii="Arial" w:hAnsi="Arial" w:cs="Arial"/>
          <w:szCs w:val="24"/>
        </w:rPr>
        <w:t xml:space="preserve"> in </w:t>
      </w:r>
      <w:proofErr w:type="spellStart"/>
      <w:r w:rsidRPr="00AE6461">
        <w:rPr>
          <w:rFonts w:ascii="Arial" w:hAnsi="Arial" w:cs="Arial"/>
          <w:szCs w:val="24"/>
        </w:rPr>
        <w:t>the</w:t>
      </w:r>
      <w:proofErr w:type="spellEnd"/>
      <w:r w:rsidRPr="00AE6461">
        <w:rPr>
          <w:rFonts w:ascii="Arial" w:hAnsi="Arial" w:cs="Arial"/>
          <w:szCs w:val="24"/>
        </w:rPr>
        <w:t xml:space="preserve"> </w:t>
      </w:r>
      <w:proofErr w:type="spellStart"/>
      <w:r w:rsidRPr="00AE6461">
        <w:rPr>
          <w:rFonts w:ascii="Arial" w:hAnsi="Arial" w:cs="Arial"/>
          <w:szCs w:val="24"/>
        </w:rPr>
        <w:t>production</w:t>
      </w:r>
      <w:proofErr w:type="spellEnd"/>
      <w:r w:rsidRPr="00AE6461">
        <w:rPr>
          <w:rFonts w:ascii="Arial" w:hAnsi="Arial" w:cs="Arial"/>
          <w:szCs w:val="24"/>
        </w:rPr>
        <w:t xml:space="preserve"> </w:t>
      </w:r>
      <w:proofErr w:type="spellStart"/>
      <w:r w:rsidRPr="00AE6461">
        <w:rPr>
          <w:rFonts w:ascii="Arial" w:hAnsi="Arial" w:cs="Arial"/>
          <w:szCs w:val="24"/>
        </w:rPr>
        <w:t>and</w:t>
      </w:r>
      <w:proofErr w:type="spellEnd"/>
      <w:r w:rsidRPr="00AE6461">
        <w:rPr>
          <w:rFonts w:ascii="Arial" w:hAnsi="Arial" w:cs="Arial"/>
          <w:szCs w:val="24"/>
        </w:rPr>
        <w:t xml:space="preserve"> </w:t>
      </w:r>
      <w:proofErr w:type="spellStart"/>
      <w:r w:rsidRPr="00AE6461">
        <w:rPr>
          <w:rFonts w:ascii="Arial" w:hAnsi="Arial" w:cs="Arial"/>
          <w:szCs w:val="24"/>
        </w:rPr>
        <w:t>dissemination</w:t>
      </w:r>
      <w:proofErr w:type="spellEnd"/>
      <w:r w:rsidRPr="00AE6461">
        <w:rPr>
          <w:rFonts w:ascii="Arial" w:hAnsi="Arial" w:cs="Arial"/>
          <w:szCs w:val="24"/>
        </w:rPr>
        <w:t xml:space="preserve"> </w:t>
      </w:r>
      <w:proofErr w:type="spellStart"/>
      <w:r w:rsidRPr="00AE6461">
        <w:rPr>
          <w:rFonts w:ascii="Arial" w:hAnsi="Arial" w:cs="Arial"/>
          <w:szCs w:val="24"/>
        </w:rPr>
        <w:t>of</w:t>
      </w:r>
      <w:proofErr w:type="spellEnd"/>
      <w:r w:rsidRPr="00AE6461">
        <w:rPr>
          <w:rFonts w:ascii="Arial" w:hAnsi="Arial" w:cs="Arial"/>
          <w:szCs w:val="24"/>
        </w:rPr>
        <w:t xml:space="preserve"> </w:t>
      </w:r>
      <w:proofErr w:type="spellStart"/>
      <w:r w:rsidRPr="00AE6461">
        <w:rPr>
          <w:rFonts w:ascii="Arial" w:hAnsi="Arial" w:cs="Arial"/>
          <w:szCs w:val="24"/>
        </w:rPr>
        <w:t>accessible</w:t>
      </w:r>
      <w:proofErr w:type="spellEnd"/>
      <w:r w:rsidRPr="00AE6461">
        <w:rPr>
          <w:rFonts w:ascii="Arial" w:hAnsi="Arial" w:cs="Arial"/>
          <w:szCs w:val="24"/>
        </w:rPr>
        <w:t xml:space="preserve"> digital </w:t>
      </w:r>
      <w:proofErr w:type="spellStart"/>
      <w:r w:rsidRPr="00AE6461">
        <w:rPr>
          <w:rFonts w:ascii="Arial" w:hAnsi="Arial" w:cs="Arial"/>
          <w:szCs w:val="24"/>
        </w:rPr>
        <w:t>materials</w:t>
      </w:r>
      <w:proofErr w:type="spellEnd"/>
      <w:r w:rsidRPr="00AE6461">
        <w:rPr>
          <w:rFonts w:ascii="Arial" w:hAnsi="Arial" w:cs="Arial"/>
          <w:szCs w:val="24"/>
        </w:rPr>
        <w:t xml:space="preserve"> for </w:t>
      </w:r>
      <w:proofErr w:type="spellStart"/>
      <w:r w:rsidRPr="00AE6461">
        <w:rPr>
          <w:rFonts w:ascii="Arial" w:hAnsi="Arial" w:cs="Arial"/>
          <w:szCs w:val="24"/>
        </w:rPr>
        <w:t>visually</w:t>
      </w:r>
      <w:proofErr w:type="spellEnd"/>
      <w:r w:rsidRPr="00AE6461">
        <w:rPr>
          <w:rFonts w:ascii="Arial" w:hAnsi="Arial" w:cs="Arial"/>
          <w:szCs w:val="24"/>
        </w:rPr>
        <w:t xml:space="preserve"> </w:t>
      </w:r>
      <w:proofErr w:type="spellStart"/>
      <w:r w:rsidRPr="00AE6461">
        <w:rPr>
          <w:rFonts w:ascii="Arial" w:hAnsi="Arial" w:cs="Arial"/>
          <w:szCs w:val="24"/>
        </w:rPr>
        <w:t>impaired</w:t>
      </w:r>
      <w:proofErr w:type="spellEnd"/>
      <w:r w:rsidRPr="00AE6461">
        <w:rPr>
          <w:rFonts w:ascii="Arial" w:hAnsi="Arial" w:cs="Arial"/>
          <w:szCs w:val="24"/>
        </w:rPr>
        <w:t xml:space="preserve"> </w:t>
      </w:r>
      <w:proofErr w:type="spellStart"/>
      <w:r w:rsidRPr="00AE6461">
        <w:rPr>
          <w:rFonts w:ascii="Arial" w:hAnsi="Arial" w:cs="Arial"/>
          <w:szCs w:val="24"/>
        </w:rPr>
        <w:t>individuals</w:t>
      </w:r>
      <w:proofErr w:type="spellEnd"/>
      <w:r w:rsidRPr="00AE6461">
        <w:rPr>
          <w:rFonts w:ascii="Arial" w:hAnsi="Arial" w:cs="Arial"/>
          <w:szCs w:val="24"/>
        </w:rPr>
        <w:t xml:space="preserve"> </w:t>
      </w:r>
      <w:proofErr w:type="spellStart"/>
      <w:r w:rsidRPr="00AE6461">
        <w:rPr>
          <w:rFonts w:ascii="Arial" w:hAnsi="Arial" w:cs="Arial"/>
          <w:szCs w:val="24"/>
        </w:rPr>
        <w:t>enrolled</w:t>
      </w:r>
      <w:proofErr w:type="spellEnd"/>
      <w:r w:rsidRPr="00AE6461">
        <w:rPr>
          <w:rFonts w:ascii="Arial" w:hAnsi="Arial" w:cs="Arial"/>
          <w:szCs w:val="24"/>
        </w:rPr>
        <w:t xml:space="preserve"> in federal </w:t>
      </w:r>
      <w:proofErr w:type="spellStart"/>
      <w:r w:rsidRPr="00AE6461">
        <w:rPr>
          <w:rFonts w:ascii="Arial" w:hAnsi="Arial" w:cs="Arial"/>
          <w:szCs w:val="24"/>
        </w:rPr>
        <w:t>public</w:t>
      </w:r>
      <w:proofErr w:type="spellEnd"/>
      <w:r w:rsidRPr="00AE6461">
        <w:rPr>
          <w:rFonts w:ascii="Arial" w:hAnsi="Arial" w:cs="Arial"/>
          <w:szCs w:val="24"/>
        </w:rPr>
        <w:t xml:space="preserve"> </w:t>
      </w:r>
      <w:proofErr w:type="spellStart"/>
      <w:r w:rsidRPr="00AE6461">
        <w:rPr>
          <w:rFonts w:ascii="Arial" w:hAnsi="Arial" w:cs="Arial"/>
          <w:szCs w:val="24"/>
        </w:rPr>
        <w:t>universities</w:t>
      </w:r>
      <w:proofErr w:type="spellEnd"/>
      <w:r w:rsidRPr="00AE6461">
        <w:rPr>
          <w:rFonts w:ascii="Arial" w:hAnsi="Arial" w:cs="Arial"/>
          <w:szCs w:val="24"/>
        </w:rPr>
        <w:t xml:space="preserve"> in </w:t>
      </w:r>
      <w:proofErr w:type="spellStart"/>
      <w:r w:rsidRPr="00AE6461">
        <w:rPr>
          <w:rFonts w:ascii="Arial" w:hAnsi="Arial" w:cs="Arial"/>
          <w:szCs w:val="24"/>
        </w:rPr>
        <w:t>the</w:t>
      </w:r>
      <w:proofErr w:type="spellEnd"/>
      <w:r w:rsidRPr="00AE6461">
        <w:rPr>
          <w:rFonts w:ascii="Arial" w:hAnsi="Arial" w:cs="Arial"/>
          <w:szCs w:val="24"/>
        </w:rPr>
        <w:t xml:space="preserve"> </w:t>
      </w:r>
      <w:proofErr w:type="spellStart"/>
      <w:r w:rsidRPr="00AE6461">
        <w:rPr>
          <w:rFonts w:ascii="Arial" w:hAnsi="Arial" w:cs="Arial"/>
          <w:szCs w:val="24"/>
        </w:rPr>
        <w:t>Northeast</w:t>
      </w:r>
      <w:proofErr w:type="spellEnd"/>
      <w:r w:rsidRPr="00AE6461">
        <w:rPr>
          <w:rFonts w:ascii="Arial" w:hAnsi="Arial" w:cs="Arial"/>
          <w:szCs w:val="24"/>
        </w:rPr>
        <w:t xml:space="preserve"> Region. The </w:t>
      </w:r>
      <w:proofErr w:type="spellStart"/>
      <w:r w:rsidRPr="00AE6461">
        <w:rPr>
          <w:rFonts w:ascii="Arial" w:hAnsi="Arial" w:cs="Arial"/>
          <w:szCs w:val="24"/>
        </w:rPr>
        <w:t>methodological</w:t>
      </w:r>
      <w:proofErr w:type="spellEnd"/>
      <w:r w:rsidRPr="00AE6461">
        <w:rPr>
          <w:rFonts w:ascii="Arial" w:hAnsi="Arial" w:cs="Arial"/>
          <w:szCs w:val="24"/>
        </w:rPr>
        <w:t xml:space="preserve"> </w:t>
      </w:r>
      <w:proofErr w:type="spellStart"/>
      <w:r w:rsidRPr="00AE6461">
        <w:rPr>
          <w:rFonts w:ascii="Arial" w:hAnsi="Arial" w:cs="Arial"/>
          <w:szCs w:val="24"/>
        </w:rPr>
        <w:t>strategy</w:t>
      </w:r>
      <w:proofErr w:type="spellEnd"/>
      <w:r w:rsidRPr="00AE6461">
        <w:rPr>
          <w:rFonts w:ascii="Arial" w:hAnsi="Arial" w:cs="Arial"/>
          <w:szCs w:val="24"/>
        </w:rPr>
        <w:t xml:space="preserve"> </w:t>
      </w:r>
      <w:proofErr w:type="spellStart"/>
      <w:r w:rsidRPr="00AE6461">
        <w:rPr>
          <w:rFonts w:ascii="Arial" w:hAnsi="Arial" w:cs="Arial"/>
          <w:szCs w:val="24"/>
        </w:rPr>
        <w:t>used</w:t>
      </w:r>
      <w:proofErr w:type="spellEnd"/>
      <w:r w:rsidRPr="00AE6461">
        <w:rPr>
          <w:rFonts w:ascii="Arial" w:hAnsi="Arial" w:cs="Arial"/>
          <w:szCs w:val="24"/>
        </w:rPr>
        <w:t xml:space="preserve"> </w:t>
      </w:r>
      <w:proofErr w:type="spellStart"/>
      <w:r w:rsidRPr="00AE6461">
        <w:rPr>
          <w:rFonts w:ascii="Arial" w:hAnsi="Arial" w:cs="Arial"/>
          <w:szCs w:val="24"/>
        </w:rPr>
        <w:t>is</w:t>
      </w:r>
      <w:proofErr w:type="spellEnd"/>
      <w:r w:rsidRPr="00AE6461">
        <w:rPr>
          <w:rFonts w:ascii="Arial" w:hAnsi="Arial" w:cs="Arial"/>
          <w:szCs w:val="24"/>
        </w:rPr>
        <w:t xml:space="preserve"> </w:t>
      </w:r>
      <w:proofErr w:type="spellStart"/>
      <w:r w:rsidRPr="00AE6461">
        <w:rPr>
          <w:rFonts w:ascii="Arial" w:hAnsi="Arial" w:cs="Arial"/>
          <w:szCs w:val="24"/>
        </w:rPr>
        <w:t>based</w:t>
      </w:r>
      <w:proofErr w:type="spellEnd"/>
      <w:r w:rsidRPr="00AE6461">
        <w:rPr>
          <w:rFonts w:ascii="Arial" w:hAnsi="Arial" w:cs="Arial"/>
          <w:szCs w:val="24"/>
        </w:rPr>
        <w:t xml:space="preserve"> </w:t>
      </w:r>
      <w:proofErr w:type="spellStart"/>
      <w:r w:rsidRPr="00AE6461">
        <w:rPr>
          <w:rFonts w:ascii="Arial" w:hAnsi="Arial" w:cs="Arial"/>
          <w:szCs w:val="24"/>
        </w:rPr>
        <w:t>on</w:t>
      </w:r>
      <w:proofErr w:type="spellEnd"/>
      <w:r w:rsidRPr="00AE6461">
        <w:rPr>
          <w:rFonts w:ascii="Arial" w:hAnsi="Arial" w:cs="Arial"/>
          <w:szCs w:val="24"/>
        </w:rPr>
        <w:t xml:space="preserve"> </w:t>
      </w:r>
      <w:proofErr w:type="spellStart"/>
      <w:r w:rsidRPr="00AE6461">
        <w:rPr>
          <w:rFonts w:ascii="Arial" w:hAnsi="Arial" w:cs="Arial"/>
          <w:szCs w:val="24"/>
        </w:rPr>
        <w:t>concepts</w:t>
      </w:r>
      <w:proofErr w:type="spellEnd"/>
      <w:r w:rsidRPr="00AE6461">
        <w:rPr>
          <w:rFonts w:ascii="Arial" w:hAnsi="Arial" w:cs="Arial"/>
          <w:szCs w:val="24"/>
        </w:rPr>
        <w:t xml:space="preserve"> </w:t>
      </w:r>
      <w:proofErr w:type="spellStart"/>
      <w:r w:rsidRPr="00AE6461">
        <w:rPr>
          <w:rFonts w:ascii="Arial" w:hAnsi="Arial" w:cs="Arial"/>
          <w:szCs w:val="24"/>
        </w:rPr>
        <w:t>that</w:t>
      </w:r>
      <w:proofErr w:type="spellEnd"/>
      <w:r w:rsidRPr="00AE6461">
        <w:rPr>
          <w:rFonts w:ascii="Arial" w:hAnsi="Arial" w:cs="Arial"/>
          <w:szCs w:val="24"/>
        </w:rPr>
        <w:t xml:space="preserve"> </w:t>
      </w:r>
      <w:proofErr w:type="spellStart"/>
      <w:r w:rsidRPr="00AE6461">
        <w:rPr>
          <w:rFonts w:ascii="Arial" w:hAnsi="Arial" w:cs="Arial"/>
          <w:szCs w:val="24"/>
        </w:rPr>
        <w:t>strengthen</w:t>
      </w:r>
      <w:proofErr w:type="spellEnd"/>
      <w:r w:rsidRPr="00AE6461">
        <w:rPr>
          <w:rFonts w:ascii="Arial" w:hAnsi="Arial" w:cs="Arial"/>
          <w:szCs w:val="24"/>
        </w:rPr>
        <w:t xml:space="preserve"> </w:t>
      </w:r>
      <w:proofErr w:type="spellStart"/>
      <w:r w:rsidRPr="00AE6461">
        <w:rPr>
          <w:rFonts w:ascii="Arial" w:hAnsi="Arial" w:cs="Arial"/>
          <w:szCs w:val="24"/>
        </w:rPr>
        <w:t>the</w:t>
      </w:r>
      <w:proofErr w:type="spellEnd"/>
      <w:r w:rsidRPr="00AE6461">
        <w:rPr>
          <w:rFonts w:ascii="Arial" w:hAnsi="Arial" w:cs="Arial"/>
          <w:szCs w:val="24"/>
        </w:rPr>
        <w:t xml:space="preserve"> </w:t>
      </w:r>
      <w:proofErr w:type="spellStart"/>
      <w:r w:rsidRPr="00AE6461">
        <w:rPr>
          <w:rFonts w:ascii="Arial" w:hAnsi="Arial" w:cs="Arial"/>
          <w:szCs w:val="24"/>
        </w:rPr>
        <w:t>existence</w:t>
      </w:r>
      <w:proofErr w:type="spellEnd"/>
      <w:r w:rsidRPr="00AE6461">
        <w:rPr>
          <w:rFonts w:ascii="Arial" w:hAnsi="Arial" w:cs="Arial"/>
          <w:szCs w:val="24"/>
        </w:rPr>
        <w:t xml:space="preserve"> </w:t>
      </w:r>
      <w:proofErr w:type="spellStart"/>
      <w:r w:rsidRPr="00AE6461">
        <w:rPr>
          <w:rFonts w:ascii="Arial" w:hAnsi="Arial" w:cs="Arial"/>
          <w:szCs w:val="24"/>
        </w:rPr>
        <w:t>of</w:t>
      </w:r>
      <w:proofErr w:type="spellEnd"/>
      <w:r w:rsidRPr="00AE6461">
        <w:rPr>
          <w:rFonts w:ascii="Arial" w:hAnsi="Arial" w:cs="Arial"/>
          <w:szCs w:val="24"/>
        </w:rPr>
        <w:t xml:space="preserve"> </w:t>
      </w:r>
      <w:proofErr w:type="spellStart"/>
      <w:r w:rsidRPr="00AE6461">
        <w:rPr>
          <w:rFonts w:ascii="Arial" w:hAnsi="Arial" w:cs="Arial"/>
          <w:szCs w:val="24"/>
        </w:rPr>
        <w:t>interdisciplinarity</w:t>
      </w:r>
      <w:proofErr w:type="spellEnd"/>
      <w:r w:rsidRPr="00AE6461">
        <w:rPr>
          <w:rFonts w:ascii="Arial" w:hAnsi="Arial" w:cs="Arial"/>
          <w:szCs w:val="24"/>
        </w:rPr>
        <w:t xml:space="preserve"> in </w:t>
      </w:r>
      <w:proofErr w:type="spellStart"/>
      <w:r w:rsidRPr="00AE6461">
        <w:rPr>
          <w:rFonts w:ascii="Arial" w:hAnsi="Arial" w:cs="Arial"/>
          <w:szCs w:val="24"/>
        </w:rPr>
        <w:t>areas</w:t>
      </w:r>
      <w:proofErr w:type="spellEnd"/>
      <w:r w:rsidRPr="00AE6461">
        <w:rPr>
          <w:rFonts w:ascii="Arial" w:hAnsi="Arial" w:cs="Arial"/>
          <w:szCs w:val="24"/>
        </w:rPr>
        <w:t xml:space="preserve"> </w:t>
      </w:r>
      <w:proofErr w:type="spellStart"/>
      <w:r w:rsidRPr="00AE6461">
        <w:rPr>
          <w:rFonts w:ascii="Arial" w:hAnsi="Arial" w:cs="Arial"/>
          <w:szCs w:val="24"/>
        </w:rPr>
        <w:t>of</w:t>
      </w:r>
      <w:proofErr w:type="spellEnd"/>
      <w:r w:rsidRPr="00AE6461">
        <w:rPr>
          <w:rFonts w:ascii="Arial" w:hAnsi="Arial" w:cs="Arial"/>
          <w:szCs w:val="24"/>
        </w:rPr>
        <w:t xml:space="preserve"> </w:t>
      </w:r>
      <w:proofErr w:type="spellStart"/>
      <w:r w:rsidRPr="00AE6461">
        <w:rPr>
          <w:rFonts w:ascii="Arial" w:hAnsi="Arial" w:cs="Arial"/>
          <w:szCs w:val="24"/>
        </w:rPr>
        <w:t>knowledge</w:t>
      </w:r>
      <w:proofErr w:type="spellEnd"/>
      <w:r w:rsidRPr="00AE6461">
        <w:rPr>
          <w:rFonts w:ascii="Arial" w:hAnsi="Arial" w:cs="Arial"/>
          <w:szCs w:val="24"/>
        </w:rPr>
        <w:t xml:space="preserve"> </w:t>
      </w:r>
      <w:proofErr w:type="spellStart"/>
      <w:r w:rsidRPr="00AE6461">
        <w:rPr>
          <w:rFonts w:ascii="Arial" w:hAnsi="Arial" w:cs="Arial"/>
          <w:szCs w:val="24"/>
        </w:rPr>
        <w:t>such</w:t>
      </w:r>
      <w:proofErr w:type="spellEnd"/>
      <w:r w:rsidRPr="00AE6461">
        <w:rPr>
          <w:rFonts w:ascii="Arial" w:hAnsi="Arial" w:cs="Arial"/>
          <w:szCs w:val="24"/>
        </w:rPr>
        <w:t xml:space="preserve"> as Library Science, </w:t>
      </w:r>
      <w:proofErr w:type="spellStart"/>
      <w:r w:rsidRPr="00AE6461">
        <w:rPr>
          <w:rFonts w:ascii="Arial" w:hAnsi="Arial" w:cs="Arial"/>
          <w:szCs w:val="24"/>
        </w:rPr>
        <w:t>Information</w:t>
      </w:r>
      <w:proofErr w:type="spellEnd"/>
      <w:r w:rsidRPr="00AE6461">
        <w:rPr>
          <w:rFonts w:ascii="Arial" w:hAnsi="Arial" w:cs="Arial"/>
          <w:szCs w:val="24"/>
        </w:rPr>
        <w:t xml:space="preserve"> Science, </w:t>
      </w:r>
      <w:proofErr w:type="spellStart"/>
      <w:r w:rsidRPr="00AE6461">
        <w:rPr>
          <w:rFonts w:ascii="Arial" w:hAnsi="Arial" w:cs="Arial"/>
          <w:szCs w:val="24"/>
        </w:rPr>
        <w:t>education</w:t>
      </w:r>
      <w:proofErr w:type="spellEnd"/>
      <w:r w:rsidRPr="00AE6461">
        <w:rPr>
          <w:rFonts w:ascii="Arial" w:hAnsi="Arial" w:cs="Arial"/>
          <w:szCs w:val="24"/>
        </w:rPr>
        <w:t xml:space="preserve"> </w:t>
      </w:r>
      <w:proofErr w:type="spellStart"/>
      <w:r w:rsidRPr="00AE6461">
        <w:rPr>
          <w:rFonts w:ascii="Arial" w:hAnsi="Arial" w:cs="Arial"/>
          <w:szCs w:val="24"/>
        </w:rPr>
        <w:t>with</w:t>
      </w:r>
      <w:proofErr w:type="spellEnd"/>
      <w:r w:rsidRPr="00AE6461">
        <w:rPr>
          <w:rFonts w:ascii="Arial" w:hAnsi="Arial" w:cs="Arial"/>
          <w:szCs w:val="24"/>
        </w:rPr>
        <w:t xml:space="preserve"> </w:t>
      </w:r>
      <w:proofErr w:type="spellStart"/>
      <w:r w:rsidRPr="00AE6461">
        <w:rPr>
          <w:rFonts w:ascii="Arial" w:hAnsi="Arial" w:cs="Arial"/>
          <w:szCs w:val="24"/>
        </w:rPr>
        <w:t>an</w:t>
      </w:r>
      <w:proofErr w:type="spellEnd"/>
      <w:r w:rsidRPr="00AE6461">
        <w:rPr>
          <w:rFonts w:ascii="Arial" w:hAnsi="Arial" w:cs="Arial"/>
          <w:szCs w:val="24"/>
        </w:rPr>
        <w:t xml:space="preserve"> inclusive perspective </w:t>
      </w:r>
      <w:proofErr w:type="spellStart"/>
      <w:r w:rsidRPr="00AE6461">
        <w:rPr>
          <w:rFonts w:ascii="Arial" w:hAnsi="Arial" w:cs="Arial"/>
          <w:szCs w:val="24"/>
        </w:rPr>
        <w:t>and</w:t>
      </w:r>
      <w:proofErr w:type="spellEnd"/>
      <w:r w:rsidRPr="00AE6461">
        <w:rPr>
          <w:rFonts w:ascii="Arial" w:hAnsi="Arial" w:cs="Arial"/>
          <w:szCs w:val="24"/>
        </w:rPr>
        <w:t xml:space="preserve"> </w:t>
      </w:r>
      <w:proofErr w:type="spellStart"/>
      <w:r w:rsidRPr="00AE6461">
        <w:rPr>
          <w:rFonts w:ascii="Arial" w:hAnsi="Arial" w:cs="Arial"/>
          <w:szCs w:val="24"/>
        </w:rPr>
        <w:t>information</w:t>
      </w:r>
      <w:proofErr w:type="spellEnd"/>
      <w:r w:rsidRPr="00AE6461">
        <w:rPr>
          <w:rFonts w:ascii="Arial" w:hAnsi="Arial" w:cs="Arial"/>
          <w:szCs w:val="24"/>
        </w:rPr>
        <w:t xml:space="preserve"> </w:t>
      </w:r>
      <w:proofErr w:type="spellStart"/>
      <w:r w:rsidRPr="00AE6461">
        <w:rPr>
          <w:rFonts w:ascii="Arial" w:hAnsi="Arial" w:cs="Arial"/>
          <w:szCs w:val="24"/>
        </w:rPr>
        <w:t>technologies</w:t>
      </w:r>
      <w:proofErr w:type="spellEnd"/>
      <w:r w:rsidRPr="00AE6461">
        <w:rPr>
          <w:rFonts w:ascii="Arial" w:hAnsi="Arial" w:cs="Arial"/>
          <w:szCs w:val="24"/>
        </w:rPr>
        <w:t xml:space="preserve">. Its </w:t>
      </w:r>
      <w:proofErr w:type="spellStart"/>
      <w:r w:rsidRPr="00AE6461">
        <w:rPr>
          <w:rFonts w:ascii="Arial" w:hAnsi="Arial" w:cs="Arial"/>
          <w:szCs w:val="24"/>
        </w:rPr>
        <w:t>typology</w:t>
      </w:r>
      <w:proofErr w:type="spellEnd"/>
      <w:r w:rsidRPr="00AE6461">
        <w:rPr>
          <w:rFonts w:ascii="Arial" w:hAnsi="Arial" w:cs="Arial"/>
          <w:szCs w:val="24"/>
        </w:rPr>
        <w:t xml:space="preserve"> </w:t>
      </w:r>
      <w:proofErr w:type="spellStart"/>
      <w:r w:rsidRPr="00AE6461">
        <w:rPr>
          <w:rFonts w:ascii="Arial" w:hAnsi="Arial" w:cs="Arial"/>
          <w:szCs w:val="24"/>
        </w:rPr>
        <w:t>is</w:t>
      </w:r>
      <w:proofErr w:type="spellEnd"/>
      <w:r w:rsidRPr="00AE6461">
        <w:rPr>
          <w:rFonts w:ascii="Arial" w:hAnsi="Arial" w:cs="Arial"/>
          <w:szCs w:val="24"/>
        </w:rPr>
        <w:t xml:space="preserve"> </w:t>
      </w:r>
      <w:proofErr w:type="spellStart"/>
      <w:r w:rsidRPr="00AE6461">
        <w:rPr>
          <w:rFonts w:ascii="Arial" w:hAnsi="Arial" w:cs="Arial"/>
          <w:szCs w:val="24"/>
        </w:rPr>
        <w:t>classified</w:t>
      </w:r>
      <w:proofErr w:type="spellEnd"/>
      <w:r w:rsidRPr="00AE6461">
        <w:rPr>
          <w:rFonts w:ascii="Arial" w:hAnsi="Arial" w:cs="Arial"/>
          <w:szCs w:val="24"/>
        </w:rPr>
        <w:t xml:space="preserve"> as a </w:t>
      </w:r>
      <w:proofErr w:type="spellStart"/>
      <w:r w:rsidRPr="00AE6461">
        <w:rPr>
          <w:rFonts w:ascii="Arial" w:hAnsi="Arial" w:cs="Arial"/>
          <w:szCs w:val="24"/>
        </w:rPr>
        <w:t>multiple</w:t>
      </w:r>
      <w:proofErr w:type="spellEnd"/>
      <w:r w:rsidRPr="00AE6461">
        <w:rPr>
          <w:rFonts w:ascii="Arial" w:hAnsi="Arial" w:cs="Arial"/>
          <w:szCs w:val="24"/>
        </w:rPr>
        <w:t xml:space="preserve"> case </w:t>
      </w:r>
      <w:proofErr w:type="spellStart"/>
      <w:r w:rsidRPr="00AE6461">
        <w:rPr>
          <w:rFonts w:ascii="Arial" w:hAnsi="Arial" w:cs="Arial"/>
          <w:szCs w:val="24"/>
        </w:rPr>
        <w:t>study</w:t>
      </w:r>
      <w:proofErr w:type="spellEnd"/>
      <w:r w:rsidRPr="00AE6461">
        <w:rPr>
          <w:rFonts w:ascii="Arial" w:hAnsi="Arial" w:cs="Arial"/>
          <w:szCs w:val="24"/>
        </w:rPr>
        <w:t xml:space="preserve">, </w:t>
      </w:r>
      <w:proofErr w:type="spellStart"/>
      <w:r w:rsidRPr="00AE6461">
        <w:rPr>
          <w:rFonts w:ascii="Arial" w:hAnsi="Arial" w:cs="Arial"/>
          <w:szCs w:val="24"/>
        </w:rPr>
        <w:t>with</w:t>
      </w:r>
      <w:proofErr w:type="spellEnd"/>
      <w:r w:rsidRPr="00AE6461">
        <w:rPr>
          <w:rFonts w:ascii="Arial" w:hAnsi="Arial" w:cs="Arial"/>
          <w:szCs w:val="24"/>
        </w:rPr>
        <w:t xml:space="preserve"> a </w:t>
      </w:r>
      <w:proofErr w:type="spellStart"/>
      <w:r w:rsidRPr="00AE6461">
        <w:rPr>
          <w:rFonts w:ascii="Arial" w:hAnsi="Arial" w:cs="Arial"/>
          <w:szCs w:val="24"/>
        </w:rPr>
        <w:t>qualitative</w:t>
      </w:r>
      <w:proofErr w:type="spellEnd"/>
      <w:r w:rsidRPr="00AE6461">
        <w:rPr>
          <w:rFonts w:ascii="Arial" w:hAnsi="Arial" w:cs="Arial"/>
          <w:szCs w:val="24"/>
        </w:rPr>
        <w:t xml:space="preserve"> approach. For data </w:t>
      </w:r>
      <w:proofErr w:type="spellStart"/>
      <w:r w:rsidRPr="00AE6461">
        <w:rPr>
          <w:rFonts w:ascii="Arial" w:hAnsi="Arial" w:cs="Arial"/>
          <w:szCs w:val="24"/>
        </w:rPr>
        <w:t>collection</w:t>
      </w:r>
      <w:proofErr w:type="spellEnd"/>
      <w:r w:rsidRPr="00AE6461">
        <w:rPr>
          <w:rFonts w:ascii="Arial" w:hAnsi="Arial" w:cs="Arial"/>
          <w:szCs w:val="24"/>
        </w:rPr>
        <w:t xml:space="preserve">, </w:t>
      </w:r>
      <w:proofErr w:type="spellStart"/>
      <w:r w:rsidRPr="00AE6461">
        <w:rPr>
          <w:rFonts w:ascii="Arial" w:hAnsi="Arial" w:cs="Arial"/>
          <w:szCs w:val="24"/>
        </w:rPr>
        <w:t>an</w:t>
      </w:r>
      <w:proofErr w:type="spellEnd"/>
      <w:r w:rsidRPr="00AE6461">
        <w:rPr>
          <w:rFonts w:ascii="Arial" w:hAnsi="Arial" w:cs="Arial"/>
          <w:szCs w:val="24"/>
        </w:rPr>
        <w:t xml:space="preserve"> online </w:t>
      </w:r>
      <w:proofErr w:type="spellStart"/>
      <w:r w:rsidRPr="00AE6461">
        <w:rPr>
          <w:rFonts w:ascii="Arial" w:hAnsi="Arial" w:cs="Arial"/>
          <w:szCs w:val="24"/>
        </w:rPr>
        <w:t>questionnaire</w:t>
      </w:r>
      <w:proofErr w:type="spellEnd"/>
      <w:r w:rsidRPr="00AE6461">
        <w:rPr>
          <w:rFonts w:ascii="Arial" w:hAnsi="Arial" w:cs="Arial"/>
          <w:szCs w:val="24"/>
        </w:rPr>
        <w:t xml:space="preserve"> </w:t>
      </w:r>
      <w:proofErr w:type="spellStart"/>
      <w:r w:rsidRPr="00AE6461">
        <w:rPr>
          <w:rFonts w:ascii="Arial" w:hAnsi="Arial" w:cs="Arial"/>
          <w:szCs w:val="24"/>
        </w:rPr>
        <w:t>with</w:t>
      </w:r>
      <w:proofErr w:type="spellEnd"/>
      <w:r w:rsidRPr="00AE6461">
        <w:rPr>
          <w:rFonts w:ascii="Arial" w:hAnsi="Arial" w:cs="Arial"/>
          <w:szCs w:val="24"/>
        </w:rPr>
        <w:t xml:space="preserve"> </w:t>
      </w:r>
      <w:proofErr w:type="spellStart"/>
      <w:r w:rsidRPr="00AE6461">
        <w:rPr>
          <w:rFonts w:ascii="Arial" w:hAnsi="Arial" w:cs="Arial"/>
          <w:szCs w:val="24"/>
        </w:rPr>
        <w:t>multiple</w:t>
      </w:r>
      <w:proofErr w:type="spellEnd"/>
      <w:r w:rsidRPr="00AE6461">
        <w:rPr>
          <w:rFonts w:ascii="Arial" w:hAnsi="Arial" w:cs="Arial"/>
          <w:szCs w:val="24"/>
        </w:rPr>
        <w:t xml:space="preserve"> </w:t>
      </w:r>
      <w:proofErr w:type="spellStart"/>
      <w:r w:rsidRPr="00AE6461">
        <w:rPr>
          <w:rFonts w:ascii="Arial" w:hAnsi="Arial" w:cs="Arial"/>
          <w:szCs w:val="24"/>
        </w:rPr>
        <w:t>choices</w:t>
      </w:r>
      <w:proofErr w:type="spellEnd"/>
      <w:r w:rsidRPr="00AE6461">
        <w:rPr>
          <w:rFonts w:ascii="Arial" w:hAnsi="Arial" w:cs="Arial"/>
          <w:szCs w:val="24"/>
        </w:rPr>
        <w:t xml:space="preserve"> </w:t>
      </w:r>
      <w:proofErr w:type="spellStart"/>
      <w:r w:rsidRPr="00AE6461">
        <w:rPr>
          <w:rFonts w:ascii="Arial" w:hAnsi="Arial" w:cs="Arial"/>
          <w:szCs w:val="24"/>
        </w:rPr>
        <w:t>was</w:t>
      </w:r>
      <w:proofErr w:type="spellEnd"/>
      <w:r w:rsidRPr="00AE6461">
        <w:rPr>
          <w:rFonts w:ascii="Arial" w:hAnsi="Arial" w:cs="Arial"/>
          <w:szCs w:val="24"/>
        </w:rPr>
        <w:t xml:space="preserve"> </w:t>
      </w:r>
      <w:proofErr w:type="spellStart"/>
      <w:r w:rsidRPr="00AE6461">
        <w:rPr>
          <w:rFonts w:ascii="Arial" w:hAnsi="Arial" w:cs="Arial"/>
          <w:szCs w:val="24"/>
        </w:rPr>
        <w:t>developed</w:t>
      </w:r>
      <w:proofErr w:type="spellEnd"/>
      <w:r w:rsidRPr="00AE6461">
        <w:rPr>
          <w:rFonts w:ascii="Arial" w:hAnsi="Arial" w:cs="Arial"/>
          <w:szCs w:val="24"/>
        </w:rPr>
        <w:t xml:space="preserve"> </w:t>
      </w:r>
      <w:proofErr w:type="spellStart"/>
      <w:r w:rsidRPr="00AE6461">
        <w:rPr>
          <w:rFonts w:ascii="Arial" w:hAnsi="Arial" w:cs="Arial"/>
          <w:szCs w:val="24"/>
        </w:rPr>
        <w:t>using</w:t>
      </w:r>
      <w:proofErr w:type="spellEnd"/>
      <w:r w:rsidRPr="00AE6461">
        <w:rPr>
          <w:rFonts w:ascii="Arial" w:hAnsi="Arial" w:cs="Arial"/>
          <w:szCs w:val="24"/>
        </w:rPr>
        <w:t xml:space="preserve"> Google </w:t>
      </w:r>
      <w:proofErr w:type="spellStart"/>
      <w:r w:rsidRPr="00AE6461">
        <w:rPr>
          <w:rFonts w:ascii="Arial" w:hAnsi="Arial" w:cs="Arial"/>
          <w:szCs w:val="24"/>
        </w:rPr>
        <w:t>Forms</w:t>
      </w:r>
      <w:proofErr w:type="spellEnd"/>
      <w:r w:rsidRPr="00AE6461">
        <w:rPr>
          <w:rFonts w:ascii="Arial" w:hAnsi="Arial" w:cs="Arial"/>
          <w:szCs w:val="24"/>
        </w:rPr>
        <w:t xml:space="preserve">, </w:t>
      </w:r>
      <w:proofErr w:type="spellStart"/>
      <w:r w:rsidRPr="00AE6461">
        <w:rPr>
          <w:rFonts w:ascii="Arial" w:hAnsi="Arial" w:cs="Arial"/>
          <w:szCs w:val="24"/>
        </w:rPr>
        <w:t>at</w:t>
      </w:r>
      <w:proofErr w:type="spellEnd"/>
      <w:r w:rsidRPr="00AE6461">
        <w:rPr>
          <w:rFonts w:ascii="Arial" w:hAnsi="Arial" w:cs="Arial"/>
          <w:szCs w:val="24"/>
        </w:rPr>
        <w:t xml:space="preserve"> </w:t>
      </w:r>
      <w:proofErr w:type="spellStart"/>
      <w:r w:rsidRPr="00AE6461">
        <w:rPr>
          <w:rFonts w:ascii="Arial" w:hAnsi="Arial" w:cs="Arial"/>
          <w:szCs w:val="24"/>
        </w:rPr>
        <w:t>which</w:t>
      </w:r>
      <w:proofErr w:type="spellEnd"/>
      <w:r w:rsidRPr="00AE6461">
        <w:rPr>
          <w:rFonts w:ascii="Arial" w:hAnsi="Arial" w:cs="Arial"/>
          <w:szCs w:val="24"/>
        </w:rPr>
        <w:t xml:space="preserve"> time </w:t>
      </w:r>
      <w:proofErr w:type="spellStart"/>
      <w:r w:rsidRPr="00AE6461">
        <w:rPr>
          <w:rFonts w:ascii="Arial" w:hAnsi="Arial" w:cs="Arial"/>
          <w:szCs w:val="24"/>
        </w:rPr>
        <w:t>content</w:t>
      </w:r>
      <w:proofErr w:type="spellEnd"/>
      <w:r w:rsidRPr="00AE6461">
        <w:rPr>
          <w:rFonts w:ascii="Arial" w:hAnsi="Arial" w:cs="Arial"/>
          <w:szCs w:val="24"/>
        </w:rPr>
        <w:t xml:space="preserve"> </w:t>
      </w:r>
      <w:proofErr w:type="spellStart"/>
      <w:r w:rsidRPr="00AE6461">
        <w:rPr>
          <w:rFonts w:ascii="Arial" w:hAnsi="Arial" w:cs="Arial"/>
          <w:szCs w:val="24"/>
        </w:rPr>
        <w:t>analysis</w:t>
      </w:r>
      <w:proofErr w:type="spellEnd"/>
      <w:r w:rsidRPr="00AE6461">
        <w:rPr>
          <w:rFonts w:ascii="Arial" w:hAnsi="Arial" w:cs="Arial"/>
          <w:szCs w:val="24"/>
        </w:rPr>
        <w:t xml:space="preserve"> </w:t>
      </w:r>
      <w:proofErr w:type="spellStart"/>
      <w:r w:rsidRPr="00AE6461">
        <w:rPr>
          <w:rFonts w:ascii="Arial" w:hAnsi="Arial" w:cs="Arial"/>
          <w:szCs w:val="24"/>
        </w:rPr>
        <w:t>was</w:t>
      </w:r>
      <w:proofErr w:type="spellEnd"/>
      <w:r w:rsidRPr="00AE6461">
        <w:rPr>
          <w:rFonts w:ascii="Arial" w:hAnsi="Arial" w:cs="Arial"/>
          <w:szCs w:val="24"/>
        </w:rPr>
        <w:t xml:space="preserve"> </w:t>
      </w:r>
      <w:proofErr w:type="spellStart"/>
      <w:r w:rsidRPr="00AE6461">
        <w:rPr>
          <w:rFonts w:ascii="Arial" w:hAnsi="Arial" w:cs="Arial"/>
          <w:szCs w:val="24"/>
        </w:rPr>
        <w:t>used</w:t>
      </w:r>
      <w:proofErr w:type="spellEnd"/>
      <w:r w:rsidRPr="00AE6461">
        <w:rPr>
          <w:rFonts w:ascii="Arial" w:hAnsi="Arial" w:cs="Arial"/>
          <w:szCs w:val="24"/>
        </w:rPr>
        <w:t xml:space="preserve"> </w:t>
      </w:r>
      <w:proofErr w:type="spellStart"/>
      <w:r w:rsidRPr="00AE6461">
        <w:rPr>
          <w:rFonts w:ascii="Arial" w:hAnsi="Arial" w:cs="Arial"/>
          <w:szCs w:val="24"/>
        </w:rPr>
        <w:t>to</w:t>
      </w:r>
      <w:proofErr w:type="spellEnd"/>
      <w:r w:rsidRPr="00AE6461">
        <w:rPr>
          <w:rFonts w:ascii="Arial" w:hAnsi="Arial" w:cs="Arial"/>
          <w:szCs w:val="24"/>
        </w:rPr>
        <w:t xml:space="preserve"> </w:t>
      </w:r>
      <w:proofErr w:type="spellStart"/>
      <w:r w:rsidRPr="00AE6461">
        <w:rPr>
          <w:rFonts w:ascii="Arial" w:hAnsi="Arial" w:cs="Arial"/>
          <w:szCs w:val="24"/>
        </w:rPr>
        <w:t>process</w:t>
      </w:r>
      <w:proofErr w:type="spellEnd"/>
      <w:r w:rsidRPr="00AE6461">
        <w:rPr>
          <w:rFonts w:ascii="Arial" w:hAnsi="Arial" w:cs="Arial"/>
          <w:szCs w:val="24"/>
        </w:rPr>
        <w:t xml:space="preserve"> </w:t>
      </w:r>
      <w:proofErr w:type="spellStart"/>
      <w:r w:rsidRPr="00AE6461">
        <w:rPr>
          <w:rFonts w:ascii="Arial" w:hAnsi="Arial" w:cs="Arial"/>
          <w:szCs w:val="24"/>
        </w:rPr>
        <w:t>the</w:t>
      </w:r>
      <w:proofErr w:type="spellEnd"/>
      <w:r w:rsidRPr="00AE6461">
        <w:rPr>
          <w:rFonts w:ascii="Arial" w:hAnsi="Arial" w:cs="Arial"/>
          <w:szCs w:val="24"/>
        </w:rPr>
        <w:t xml:space="preserve"> data </w:t>
      </w:r>
      <w:proofErr w:type="spellStart"/>
      <w:r w:rsidRPr="00AE6461">
        <w:rPr>
          <w:rFonts w:ascii="Arial" w:hAnsi="Arial" w:cs="Arial"/>
          <w:szCs w:val="24"/>
        </w:rPr>
        <w:t>from</w:t>
      </w:r>
      <w:proofErr w:type="spellEnd"/>
      <w:r w:rsidRPr="00AE6461">
        <w:rPr>
          <w:rFonts w:ascii="Arial" w:hAnsi="Arial" w:cs="Arial"/>
          <w:szCs w:val="24"/>
        </w:rPr>
        <w:t xml:space="preserve"> </w:t>
      </w:r>
      <w:proofErr w:type="spellStart"/>
      <w:r w:rsidRPr="00AE6461">
        <w:rPr>
          <w:rFonts w:ascii="Arial" w:hAnsi="Arial" w:cs="Arial"/>
          <w:szCs w:val="24"/>
        </w:rPr>
        <w:t>the</w:t>
      </w:r>
      <w:proofErr w:type="spellEnd"/>
      <w:r w:rsidRPr="00AE6461">
        <w:rPr>
          <w:rFonts w:ascii="Arial" w:hAnsi="Arial" w:cs="Arial"/>
          <w:szCs w:val="24"/>
        </w:rPr>
        <w:t xml:space="preserve"> open-</w:t>
      </w:r>
      <w:proofErr w:type="spellStart"/>
      <w:r w:rsidRPr="00AE6461">
        <w:rPr>
          <w:rFonts w:ascii="Arial" w:hAnsi="Arial" w:cs="Arial"/>
          <w:szCs w:val="24"/>
        </w:rPr>
        <w:t>ended</w:t>
      </w:r>
      <w:proofErr w:type="spellEnd"/>
      <w:r w:rsidRPr="00AE6461">
        <w:rPr>
          <w:rFonts w:ascii="Arial" w:hAnsi="Arial" w:cs="Arial"/>
          <w:szCs w:val="24"/>
        </w:rPr>
        <w:t xml:space="preserve"> </w:t>
      </w:r>
      <w:proofErr w:type="spellStart"/>
      <w:r w:rsidRPr="00AE6461">
        <w:rPr>
          <w:rFonts w:ascii="Arial" w:hAnsi="Arial" w:cs="Arial"/>
          <w:szCs w:val="24"/>
        </w:rPr>
        <w:t>questions</w:t>
      </w:r>
      <w:proofErr w:type="spellEnd"/>
      <w:r w:rsidRPr="00AE6461">
        <w:rPr>
          <w:rFonts w:ascii="Arial" w:hAnsi="Arial" w:cs="Arial"/>
          <w:szCs w:val="24"/>
        </w:rPr>
        <w:t xml:space="preserve">. The </w:t>
      </w:r>
      <w:proofErr w:type="spellStart"/>
      <w:r w:rsidRPr="00AE6461">
        <w:rPr>
          <w:rFonts w:ascii="Arial" w:hAnsi="Arial" w:cs="Arial"/>
          <w:szCs w:val="24"/>
        </w:rPr>
        <w:t>research</w:t>
      </w:r>
      <w:proofErr w:type="spellEnd"/>
      <w:r w:rsidRPr="00AE6461">
        <w:rPr>
          <w:rFonts w:ascii="Arial" w:hAnsi="Arial" w:cs="Arial"/>
          <w:szCs w:val="24"/>
        </w:rPr>
        <w:t xml:space="preserve"> </w:t>
      </w:r>
      <w:proofErr w:type="spellStart"/>
      <w:r w:rsidRPr="00AE6461">
        <w:rPr>
          <w:rFonts w:ascii="Arial" w:hAnsi="Arial" w:cs="Arial"/>
          <w:szCs w:val="24"/>
        </w:rPr>
        <w:t>universe</w:t>
      </w:r>
      <w:proofErr w:type="spellEnd"/>
      <w:r w:rsidRPr="00AE6461">
        <w:rPr>
          <w:rFonts w:ascii="Arial" w:hAnsi="Arial" w:cs="Arial"/>
          <w:szCs w:val="24"/>
        </w:rPr>
        <w:t xml:space="preserve"> </w:t>
      </w:r>
      <w:proofErr w:type="spellStart"/>
      <w:r w:rsidRPr="00AE6461">
        <w:rPr>
          <w:rFonts w:ascii="Arial" w:hAnsi="Arial" w:cs="Arial"/>
          <w:szCs w:val="24"/>
        </w:rPr>
        <w:t>was</w:t>
      </w:r>
      <w:proofErr w:type="spellEnd"/>
      <w:r w:rsidRPr="00AE6461">
        <w:rPr>
          <w:rFonts w:ascii="Arial" w:hAnsi="Arial" w:cs="Arial"/>
          <w:szCs w:val="24"/>
        </w:rPr>
        <w:t xml:space="preserve"> </w:t>
      </w:r>
      <w:proofErr w:type="spellStart"/>
      <w:r w:rsidRPr="00AE6461">
        <w:rPr>
          <w:rFonts w:ascii="Arial" w:hAnsi="Arial" w:cs="Arial"/>
          <w:szCs w:val="24"/>
        </w:rPr>
        <w:t>composed</w:t>
      </w:r>
      <w:proofErr w:type="spellEnd"/>
      <w:r w:rsidRPr="00AE6461">
        <w:rPr>
          <w:rFonts w:ascii="Arial" w:hAnsi="Arial" w:cs="Arial"/>
          <w:szCs w:val="24"/>
        </w:rPr>
        <w:t xml:space="preserve"> </w:t>
      </w:r>
      <w:proofErr w:type="spellStart"/>
      <w:r w:rsidRPr="00AE6461">
        <w:rPr>
          <w:rFonts w:ascii="Arial" w:hAnsi="Arial" w:cs="Arial"/>
          <w:szCs w:val="24"/>
        </w:rPr>
        <w:t>of</w:t>
      </w:r>
      <w:proofErr w:type="spellEnd"/>
      <w:r w:rsidRPr="00AE6461">
        <w:rPr>
          <w:rFonts w:ascii="Arial" w:hAnsi="Arial" w:cs="Arial"/>
          <w:szCs w:val="24"/>
        </w:rPr>
        <w:t xml:space="preserve"> nine federal </w:t>
      </w:r>
      <w:proofErr w:type="spellStart"/>
      <w:r w:rsidRPr="00AE6461">
        <w:rPr>
          <w:rFonts w:ascii="Arial" w:hAnsi="Arial" w:cs="Arial"/>
          <w:szCs w:val="24"/>
        </w:rPr>
        <w:t>public</w:t>
      </w:r>
      <w:proofErr w:type="spellEnd"/>
      <w:r w:rsidRPr="00AE6461">
        <w:rPr>
          <w:rFonts w:ascii="Arial" w:hAnsi="Arial" w:cs="Arial"/>
          <w:szCs w:val="24"/>
        </w:rPr>
        <w:t xml:space="preserve"> </w:t>
      </w:r>
      <w:proofErr w:type="spellStart"/>
      <w:r w:rsidRPr="00AE6461">
        <w:rPr>
          <w:rFonts w:ascii="Arial" w:hAnsi="Arial" w:cs="Arial"/>
          <w:szCs w:val="24"/>
        </w:rPr>
        <w:t>universities</w:t>
      </w:r>
      <w:proofErr w:type="spellEnd"/>
      <w:r w:rsidRPr="00AE6461">
        <w:rPr>
          <w:rFonts w:ascii="Arial" w:hAnsi="Arial" w:cs="Arial"/>
          <w:szCs w:val="24"/>
        </w:rPr>
        <w:t xml:space="preserve">, </w:t>
      </w:r>
      <w:proofErr w:type="spellStart"/>
      <w:r w:rsidRPr="00AE6461">
        <w:rPr>
          <w:rFonts w:ascii="Arial" w:hAnsi="Arial" w:cs="Arial"/>
          <w:szCs w:val="24"/>
        </w:rPr>
        <w:t>with</w:t>
      </w:r>
      <w:proofErr w:type="spellEnd"/>
      <w:r w:rsidRPr="00AE6461">
        <w:rPr>
          <w:rFonts w:ascii="Arial" w:hAnsi="Arial" w:cs="Arial"/>
          <w:szCs w:val="24"/>
        </w:rPr>
        <w:t xml:space="preserve"> a </w:t>
      </w:r>
      <w:proofErr w:type="spellStart"/>
      <w:r w:rsidRPr="00AE6461">
        <w:rPr>
          <w:rFonts w:ascii="Arial" w:hAnsi="Arial" w:cs="Arial"/>
          <w:szCs w:val="24"/>
        </w:rPr>
        <w:t>cutoff</w:t>
      </w:r>
      <w:proofErr w:type="spellEnd"/>
      <w:r w:rsidRPr="00AE6461">
        <w:rPr>
          <w:rFonts w:ascii="Arial" w:hAnsi="Arial" w:cs="Arial"/>
          <w:szCs w:val="24"/>
        </w:rPr>
        <w:t xml:space="preserve"> point for </w:t>
      </w:r>
      <w:proofErr w:type="spellStart"/>
      <w:r w:rsidRPr="00AE6461">
        <w:rPr>
          <w:rFonts w:ascii="Arial" w:hAnsi="Arial" w:cs="Arial"/>
          <w:szCs w:val="24"/>
        </w:rPr>
        <w:t>those</w:t>
      </w:r>
      <w:proofErr w:type="spellEnd"/>
      <w:r w:rsidRPr="00AE6461">
        <w:rPr>
          <w:rFonts w:ascii="Arial" w:hAnsi="Arial" w:cs="Arial"/>
          <w:szCs w:val="24"/>
        </w:rPr>
        <w:t xml:space="preserve"> </w:t>
      </w:r>
      <w:proofErr w:type="spellStart"/>
      <w:r w:rsidRPr="00AE6461">
        <w:rPr>
          <w:rFonts w:ascii="Arial" w:hAnsi="Arial" w:cs="Arial"/>
          <w:szCs w:val="24"/>
        </w:rPr>
        <w:t>that</w:t>
      </w:r>
      <w:proofErr w:type="spellEnd"/>
      <w:r w:rsidRPr="00AE6461">
        <w:rPr>
          <w:rFonts w:ascii="Arial" w:hAnsi="Arial" w:cs="Arial"/>
          <w:szCs w:val="24"/>
        </w:rPr>
        <w:t xml:space="preserve"> </w:t>
      </w:r>
      <w:proofErr w:type="spellStart"/>
      <w:r w:rsidRPr="00AE6461">
        <w:rPr>
          <w:rFonts w:ascii="Arial" w:hAnsi="Arial" w:cs="Arial"/>
          <w:szCs w:val="24"/>
        </w:rPr>
        <w:t>achieved</w:t>
      </w:r>
      <w:proofErr w:type="spellEnd"/>
      <w:r w:rsidRPr="00AE6461">
        <w:rPr>
          <w:rFonts w:ascii="Arial" w:hAnsi="Arial" w:cs="Arial"/>
          <w:szCs w:val="24"/>
        </w:rPr>
        <w:t xml:space="preserve"> </w:t>
      </w:r>
      <w:proofErr w:type="spellStart"/>
      <w:r w:rsidRPr="00AE6461">
        <w:rPr>
          <w:rFonts w:ascii="Arial" w:hAnsi="Arial" w:cs="Arial"/>
          <w:szCs w:val="24"/>
        </w:rPr>
        <w:t>the</w:t>
      </w:r>
      <w:proofErr w:type="spellEnd"/>
      <w:r w:rsidRPr="00AE6461">
        <w:rPr>
          <w:rFonts w:ascii="Arial" w:hAnsi="Arial" w:cs="Arial"/>
          <w:szCs w:val="24"/>
        </w:rPr>
        <w:t xml:space="preserve"> </w:t>
      </w:r>
      <w:proofErr w:type="spellStart"/>
      <w:r w:rsidRPr="00AE6461">
        <w:rPr>
          <w:rFonts w:ascii="Arial" w:hAnsi="Arial" w:cs="Arial"/>
          <w:szCs w:val="24"/>
        </w:rPr>
        <w:t>highest</w:t>
      </w:r>
      <w:proofErr w:type="spellEnd"/>
      <w:r w:rsidRPr="00AE6461">
        <w:rPr>
          <w:rFonts w:ascii="Arial" w:hAnsi="Arial" w:cs="Arial"/>
          <w:szCs w:val="24"/>
        </w:rPr>
        <w:t xml:space="preserve"> grade </w:t>
      </w:r>
      <w:proofErr w:type="spellStart"/>
      <w:r w:rsidRPr="00AE6461">
        <w:rPr>
          <w:rFonts w:ascii="Arial" w:hAnsi="Arial" w:cs="Arial"/>
          <w:szCs w:val="24"/>
        </w:rPr>
        <w:t>from</w:t>
      </w:r>
      <w:proofErr w:type="spellEnd"/>
      <w:r w:rsidRPr="00AE6461">
        <w:rPr>
          <w:rFonts w:ascii="Arial" w:hAnsi="Arial" w:cs="Arial"/>
          <w:szCs w:val="24"/>
        </w:rPr>
        <w:t xml:space="preserve"> INEP in 2024. </w:t>
      </w:r>
      <w:proofErr w:type="spellStart"/>
      <w:r w:rsidRPr="00AE6461">
        <w:rPr>
          <w:rFonts w:ascii="Arial" w:hAnsi="Arial" w:cs="Arial"/>
          <w:szCs w:val="24"/>
        </w:rPr>
        <w:t>To</w:t>
      </w:r>
      <w:proofErr w:type="spellEnd"/>
      <w:r w:rsidRPr="00AE6461">
        <w:rPr>
          <w:rFonts w:ascii="Arial" w:hAnsi="Arial" w:cs="Arial"/>
          <w:szCs w:val="24"/>
        </w:rPr>
        <w:t xml:space="preserve"> </w:t>
      </w:r>
      <w:proofErr w:type="spellStart"/>
      <w:r w:rsidRPr="00AE6461">
        <w:rPr>
          <w:rFonts w:ascii="Arial" w:hAnsi="Arial" w:cs="Arial"/>
          <w:szCs w:val="24"/>
        </w:rPr>
        <w:t>compose</w:t>
      </w:r>
      <w:proofErr w:type="spellEnd"/>
      <w:r w:rsidRPr="00AE6461">
        <w:rPr>
          <w:rFonts w:ascii="Arial" w:hAnsi="Arial" w:cs="Arial"/>
          <w:szCs w:val="24"/>
        </w:rPr>
        <w:t xml:space="preserve"> </w:t>
      </w:r>
      <w:proofErr w:type="spellStart"/>
      <w:r w:rsidRPr="00AE6461">
        <w:rPr>
          <w:rFonts w:ascii="Arial" w:hAnsi="Arial" w:cs="Arial"/>
          <w:szCs w:val="24"/>
        </w:rPr>
        <w:t>the</w:t>
      </w:r>
      <w:proofErr w:type="spellEnd"/>
      <w:r w:rsidRPr="00AE6461">
        <w:rPr>
          <w:rFonts w:ascii="Arial" w:hAnsi="Arial" w:cs="Arial"/>
          <w:szCs w:val="24"/>
        </w:rPr>
        <w:t xml:space="preserve"> sample frame, </w:t>
      </w:r>
      <w:proofErr w:type="spellStart"/>
      <w:r w:rsidRPr="00AE6461">
        <w:rPr>
          <w:rFonts w:ascii="Arial" w:hAnsi="Arial" w:cs="Arial"/>
          <w:szCs w:val="24"/>
        </w:rPr>
        <w:t>the</w:t>
      </w:r>
      <w:proofErr w:type="spellEnd"/>
      <w:r w:rsidRPr="00AE6461">
        <w:rPr>
          <w:rFonts w:ascii="Arial" w:hAnsi="Arial" w:cs="Arial"/>
          <w:szCs w:val="24"/>
        </w:rPr>
        <w:t xml:space="preserve"> </w:t>
      </w:r>
      <w:proofErr w:type="spellStart"/>
      <w:r w:rsidRPr="00AE6461">
        <w:rPr>
          <w:rFonts w:ascii="Arial" w:hAnsi="Arial" w:cs="Arial"/>
          <w:szCs w:val="24"/>
        </w:rPr>
        <w:t>university</w:t>
      </w:r>
      <w:proofErr w:type="spellEnd"/>
      <w:r w:rsidRPr="00AE6461">
        <w:rPr>
          <w:rFonts w:ascii="Arial" w:hAnsi="Arial" w:cs="Arial"/>
          <w:szCs w:val="24"/>
        </w:rPr>
        <w:t xml:space="preserve"> </w:t>
      </w:r>
      <w:proofErr w:type="spellStart"/>
      <w:r w:rsidRPr="00AE6461">
        <w:rPr>
          <w:rFonts w:ascii="Arial" w:hAnsi="Arial" w:cs="Arial"/>
          <w:szCs w:val="24"/>
        </w:rPr>
        <w:t>library</w:t>
      </w:r>
      <w:proofErr w:type="spellEnd"/>
      <w:r w:rsidRPr="00AE6461">
        <w:rPr>
          <w:rFonts w:ascii="Arial" w:hAnsi="Arial" w:cs="Arial"/>
          <w:szCs w:val="24"/>
        </w:rPr>
        <w:t xml:space="preserve"> systems </w:t>
      </w:r>
      <w:proofErr w:type="spellStart"/>
      <w:r w:rsidRPr="00AE6461">
        <w:rPr>
          <w:rFonts w:ascii="Arial" w:hAnsi="Arial" w:cs="Arial"/>
          <w:szCs w:val="24"/>
        </w:rPr>
        <w:t>connected</w:t>
      </w:r>
      <w:proofErr w:type="spellEnd"/>
      <w:r w:rsidRPr="00AE6461">
        <w:rPr>
          <w:rFonts w:ascii="Arial" w:hAnsi="Arial" w:cs="Arial"/>
          <w:szCs w:val="24"/>
        </w:rPr>
        <w:t xml:space="preserve"> </w:t>
      </w:r>
      <w:proofErr w:type="spellStart"/>
      <w:r w:rsidRPr="00AE6461">
        <w:rPr>
          <w:rFonts w:ascii="Arial" w:hAnsi="Arial" w:cs="Arial"/>
          <w:szCs w:val="24"/>
        </w:rPr>
        <w:t>to</w:t>
      </w:r>
      <w:proofErr w:type="spellEnd"/>
      <w:r w:rsidRPr="00AE6461">
        <w:rPr>
          <w:rFonts w:ascii="Arial" w:hAnsi="Arial" w:cs="Arial"/>
          <w:szCs w:val="24"/>
        </w:rPr>
        <w:t xml:space="preserve"> </w:t>
      </w:r>
      <w:proofErr w:type="spellStart"/>
      <w:r w:rsidRPr="00AE6461">
        <w:rPr>
          <w:rFonts w:ascii="Arial" w:hAnsi="Arial" w:cs="Arial"/>
          <w:szCs w:val="24"/>
        </w:rPr>
        <w:t>these</w:t>
      </w:r>
      <w:proofErr w:type="spellEnd"/>
      <w:r w:rsidRPr="00AE6461">
        <w:rPr>
          <w:rFonts w:ascii="Arial" w:hAnsi="Arial" w:cs="Arial"/>
          <w:szCs w:val="24"/>
        </w:rPr>
        <w:t xml:space="preserve"> </w:t>
      </w:r>
      <w:proofErr w:type="spellStart"/>
      <w:r w:rsidRPr="00AE6461">
        <w:rPr>
          <w:rFonts w:ascii="Arial" w:hAnsi="Arial" w:cs="Arial"/>
          <w:szCs w:val="24"/>
        </w:rPr>
        <w:t>institutions</w:t>
      </w:r>
      <w:proofErr w:type="spellEnd"/>
      <w:r w:rsidRPr="00AE6461">
        <w:rPr>
          <w:rFonts w:ascii="Arial" w:hAnsi="Arial" w:cs="Arial"/>
          <w:szCs w:val="24"/>
        </w:rPr>
        <w:t xml:space="preserve"> </w:t>
      </w:r>
      <w:proofErr w:type="spellStart"/>
      <w:r w:rsidRPr="00AE6461">
        <w:rPr>
          <w:rFonts w:ascii="Arial" w:hAnsi="Arial" w:cs="Arial"/>
          <w:szCs w:val="24"/>
        </w:rPr>
        <w:t>were</w:t>
      </w:r>
      <w:proofErr w:type="spellEnd"/>
      <w:r w:rsidRPr="00AE6461">
        <w:rPr>
          <w:rFonts w:ascii="Arial" w:hAnsi="Arial" w:cs="Arial"/>
          <w:szCs w:val="24"/>
        </w:rPr>
        <w:t xml:space="preserve"> </w:t>
      </w:r>
      <w:proofErr w:type="spellStart"/>
      <w:r w:rsidRPr="00AE6461">
        <w:rPr>
          <w:rFonts w:ascii="Arial" w:hAnsi="Arial" w:cs="Arial"/>
          <w:szCs w:val="24"/>
        </w:rPr>
        <w:t>selected</w:t>
      </w:r>
      <w:proofErr w:type="spellEnd"/>
      <w:r w:rsidRPr="00AE6461">
        <w:rPr>
          <w:rFonts w:ascii="Arial" w:hAnsi="Arial" w:cs="Arial"/>
          <w:szCs w:val="24"/>
        </w:rPr>
        <w:t xml:space="preserve">. The data </w:t>
      </w:r>
      <w:proofErr w:type="spellStart"/>
      <w:r w:rsidRPr="00AE6461">
        <w:rPr>
          <w:rFonts w:ascii="Arial" w:hAnsi="Arial" w:cs="Arial"/>
          <w:szCs w:val="24"/>
        </w:rPr>
        <w:t>collected</w:t>
      </w:r>
      <w:proofErr w:type="spellEnd"/>
      <w:r w:rsidRPr="00AE6461">
        <w:rPr>
          <w:rFonts w:ascii="Arial" w:hAnsi="Arial" w:cs="Arial"/>
          <w:szCs w:val="24"/>
        </w:rPr>
        <w:t xml:space="preserve"> </w:t>
      </w:r>
      <w:proofErr w:type="spellStart"/>
      <w:r w:rsidRPr="00AE6461">
        <w:rPr>
          <w:rFonts w:ascii="Arial" w:hAnsi="Arial" w:cs="Arial"/>
          <w:szCs w:val="24"/>
        </w:rPr>
        <w:t>demonstrate</w:t>
      </w:r>
      <w:proofErr w:type="spellEnd"/>
      <w:r w:rsidRPr="00AE6461">
        <w:rPr>
          <w:rFonts w:ascii="Arial" w:hAnsi="Arial" w:cs="Arial"/>
          <w:szCs w:val="24"/>
        </w:rPr>
        <w:t xml:space="preserve"> </w:t>
      </w:r>
      <w:proofErr w:type="spellStart"/>
      <w:r w:rsidRPr="00AE6461">
        <w:rPr>
          <w:rFonts w:ascii="Arial" w:hAnsi="Arial" w:cs="Arial"/>
          <w:szCs w:val="24"/>
        </w:rPr>
        <w:t>results</w:t>
      </w:r>
      <w:proofErr w:type="spellEnd"/>
      <w:r w:rsidRPr="00AE6461">
        <w:rPr>
          <w:rFonts w:ascii="Arial" w:hAnsi="Arial" w:cs="Arial"/>
          <w:szCs w:val="24"/>
        </w:rPr>
        <w:t xml:space="preserve"> </w:t>
      </w:r>
      <w:proofErr w:type="spellStart"/>
      <w:r w:rsidRPr="00AE6461">
        <w:rPr>
          <w:rFonts w:ascii="Arial" w:hAnsi="Arial" w:cs="Arial"/>
          <w:szCs w:val="24"/>
        </w:rPr>
        <w:t>on</w:t>
      </w:r>
      <w:proofErr w:type="spellEnd"/>
      <w:r w:rsidRPr="00AE6461">
        <w:rPr>
          <w:rFonts w:ascii="Arial" w:hAnsi="Arial" w:cs="Arial"/>
          <w:szCs w:val="24"/>
        </w:rPr>
        <w:t xml:space="preserve"> </w:t>
      </w:r>
      <w:proofErr w:type="spellStart"/>
      <w:r w:rsidRPr="00AE6461">
        <w:rPr>
          <w:rFonts w:ascii="Arial" w:hAnsi="Arial" w:cs="Arial"/>
          <w:szCs w:val="24"/>
        </w:rPr>
        <w:t>the</w:t>
      </w:r>
      <w:proofErr w:type="spellEnd"/>
      <w:r w:rsidRPr="00AE6461">
        <w:rPr>
          <w:rFonts w:ascii="Arial" w:hAnsi="Arial" w:cs="Arial"/>
          <w:szCs w:val="24"/>
        </w:rPr>
        <w:t xml:space="preserve"> </w:t>
      </w:r>
      <w:proofErr w:type="spellStart"/>
      <w:r w:rsidRPr="00AE6461">
        <w:rPr>
          <w:rFonts w:ascii="Arial" w:hAnsi="Arial" w:cs="Arial"/>
          <w:szCs w:val="24"/>
        </w:rPr>
        <w:t>development</w:t>
      </w:r>
      <w:proofErr w:type="spellEnd"/>
      <w:r w:rsidRPr="00AE6461">
        <w:rPr>
          <w:rFonts w:ascii="Arial" w:hAnsi="Arial" w:cs="Arial"/>
          <w:szCs w:val="24"/>
        </w:rPr>
        <w:t xml:space="preserve"> </w:t>
      </w:r>
      <w:proofErr w:type="spellStart"/>
      <w:r w:rsidRPr="00AE6461">
        <w:rPr>
          <w:rFonts w:ascii="Arial" w:hAnsi="Arial" w:cs="Arial"/>
          <w:szCs w:val="24"/>
        </w:rPr>
        <w:t>of</w:t>
      </w:r>
      <w:proofErr w:type="spellEnd"/>
      <w:r w:rsidRPr="00AE6461">
        <w:rPr>
          <w:rFonts w:ascii="Arial" w:hAnsi="Arial" w:cs="Arial"/>
          <w:szCs w:val="24"/>
        </w:rPr>
        <w:t xml:space="preserve"> </w:t>
      </w:r>
      <w:proofErr w:type="spellStart"/>
      <w:r w:rsidRPr="00AE6461">
        <w:rPr>
          <w:rFonts w:ascii="Arial" w:hAnsi="Arial" w:cs="Arial"/>
          <w:szCs w:val="24"/>
        </w:rPr>
        <w:t>services</w:t>
      </w:r>
      <w:proofErr w:type="spellEnd"/>
      <w:r w:rsidRPr="00AE6461">
        <w:rPr>
          <w:rFonts w:ascii="Arial" w:hAnsi="Arial" w:cs="Arial"/>
          <w:szCs w:val="24"/>
        </w:rPr>
        <w:t xml:space="preserve">, </w:t>
      </w:r>
      <w:proofErr w:type="spellStart"/>
      <w:r w:rsidRPr="00AE6461">
        <w:rPr>
          <w:rFonts w:ascii="Arial" w:hAnsi="Arial" w:cs="Arial"/>
          <w:szCs w:val="24"/>
        </w:rPr>
        <w:t>services</w:t>
      </w:r>
      <w:proofErr w:type="spellEnd"/>
      <w:r w:rsidRPr="00AE6461">
        <w:rPr>
          <w:rFonts w:ascii="Arial" w:hAnsi="Arial" w:cs="Arial"/>
          <w:szCs w:val="24"/>
        </w:rPr>
        <w:t xml:space="preserve"> </w:t>
      </w:r>
      <w:proofErr w:type="spellStart"/>
      <w:r w:rsidRPr="00AE6461">
        <w:rPr>
          <w:rFonts w:ascii="Arial" w:hAnsi="Arial" w:cs="Arial"/>
          <w:szCs w:val="24"/>
        </w:rPr>
        <w:t>and</w:t>
      </w:r>
      <w:proofErr w:type="spellEnd"/>
      <w:r w:rsidRPr="00AE6461">
        <w:rPr>
          <w:rFonts w:ascii="Arial" w:hAnsi="Arial" w:cs="Arial"/>
          <w:szCs w:val="24"/>
        </w:rPr>
        <w:t xml:space="preserve"> </w:t>
      </w:r>
      <w:proofErr w:type="spellStart"/>
      <w:r w:rsidRPr="00AE6461">
        <w:rPr>
          <w:rFonts w:ascii="Arial" w:hAnsi="Arial" w:cs="Arial"/>
          <w:szCs w:val="24"/>
        </w:rPr>
        <w:t>products</w:t>
      </w:r>
      <w:proofErr w:type="spellEnd"/>
      <w:r w:rsidRPr="00AE6461">
        <w:rPr>
          <w:rFonts w:ascii="Arial" w:hAnsi="Arial" w:cs="Arial"/>
          <w:szCs w:val="24"/>
        </w:rPr>
        <w:t xml:space="preserve"> </w:t>
      </w:r>
      <w:proofErr w:type="spellStart"/>
      <w:r w:rsidRPr="00AE6461">
        <w:rPr>
          <w:rFonts w:ascii="Arial" w:hAnsi="Arial" w:cs="Arial"/>
          <w:szCs w:val="24"/>
        </w:rPr>
        <w:t>with</w:t>
      </w:r>
      <w:proofErr w:type="spellEnd"/>
      <w:r w:rsidRPr="00AE6461">
        <w:rPr>
          <w:rFonts w:ascii="Arial" w:hAnsi="Arial" w:cs="Arial"/>
          <w:szCs w:val="24"/>
        </w:rPr>
        <w:t xml:space="preserve"> inclusive perspectives </w:t>
      </w:r>
      <w:proofErr w:type="spellStart"/>
      <w:r w:rsidRPr="00AE6461">
        <w:rPr>
          <w:rFonts w:ascii="Arial" w:hAnsi="Arial" w:cs="Arial"/>
          <w:szCs w:val="24"/>
        </w:rPr>
        <w:t>that</w:t>
      </w:r>
      <w:proofErr w:type="spellEnd"/>
      <w:r w:rsidRPr="00AE6461">
        <w:rPr>
          <w:rFonts w:ascii="Arial" w:hAnsi="Arial" w:cs="Arial"/>
          <w:szCs w:val="24"/>
        </w:rPr>
        <w:t xml:space="preserve"> </w:t>
      </w:r>
      <w:proofErr w:type="spellStart"/>
      <w:r w:rsidRPr="00AE6461">
        <w:rPr>
          <w:rFonts w:ascii="Arial" w:hAnsi="Arial" w:cs="Arial"/>
          <w:szCs w:val="24"/>
        </w:rPr>
        <w:t>have</w:t>
      </w:r>
      <w:proofErr w:type="spellEnd"/>
      <w:r w:rsidRPr="00AE6461">
        <w:rPr>
          <w:rFonts w:ascii="Arial" w:hAnsi="Arial" w:cs="Arial"/>
          <w:szCs w:val="24"/>
        </w:rPr>
        <w:t xml:space="preserve"> </w:t>
      </w:r>
      <w:proofErr w:type="spellStart"/>
      <w:r w:rsidRPr="00AE6461">
        <w:rPr>
          <w:rFonts w:ascii="Arial" w:hAnsi="Arial" w:cs="Arial"/>
          <w:szCs w:val="24"/>
        </w:rPr>
        <w:t>been</w:t>
      </w:r>
      <w:proofErr w:type="spellEnd"/>
      <w:r w:rsidRPr="00AE6461">
        <w:rPr>
          <w:rFonts w:ascii="Arial" w:hAnsi="Arial" w:cs="Arial"/>
          <w:szCs w:val="24"/>
        </w:rPr>
        <w:t xml:space="preserve"> </w:t>
      </w:r>
      <w:proofErr w:type="spellStart"/>
      <w:r w:rsidRPr="00AE6461">
        <w:rPr>
          <w:rFonts w:ascii="Arial" w:hAnsi="Arial" w:cs="Arial"/>
          <w:szCs w:val="24"/>
        </w:rPr>
        <w:t>carried</w:t>
      </w:r>
      <w:proofErr w:type="spellEnd"/>
      <w:r w:rsidRPr="00AE6461">
        <w:rPr>
          <w:rFonts w:ascii="Arial" w:hAnsi="Arial" w:cs="Arial"/>
          <w:szCs w:val="24"/>
        </w:rPr>
        <w:t xml:space="preserve"> out </w:t>
      </w:r>
      <w:proofErr w:type="spellStart"/>
      <w:r w:rsidRPr="00AE6461">
        <w:rPr>
          <w:rFonts w:ascii="Arial" w:hAnsi="Arial" w:cs="Arial"/>
          <w:szCs w:val="24"/>
        </w:rPr>
        <w:t>by</w:t>
      </w:r>
      <w:proofErr w:type="spellEnd"/>
      <w:r w:rsidRPr="00AE6461">
        <w:rPr>
          <w:rFonts w:ascii="Arial" w:hAnsi="Arial" w:cs="Arial"/>
          <w:szCs w:val="24"/>
        </w:rPr>
        <w:t xml:space="preserve"> </w:t>
      </w:r>
      <w:proofErr w:type="spellStart"/>
      <w:r w:rsidRPr="00AE6461">
        <w:rPr>
          <w:rFonts w:ascii="Arial" w:hAnsi="Arial" w:cs="Arial"/>
          <w:szCs w:val="24"/>
        </w:rPr>
        <w:t>university</w:t>
      </w:r>
      <w:proofErr w:type="spellEnd"/>
      <w:r w:rsidRPr="00AE6461">
        <w:rPr>
          <w:rFonts w:ascii="Arial" w:hAnsi="Arial" w:cs="Arial"/>
          <w:szCs w:val="24"/>
        </w:rPr>
        <w:t xml:space="preserve"> </w:t>
      </w:r>
      <w:proofErr w:type="spellStart"/>
      <w:r w:rsidRPr="00AE6461">
        <w:rPr>
          <w:rFonts w:ascii="Arial" w:hAnsi="Arial" w:cs="Arial"/>
          <w:szCs w:val="24"/>
        </w:rPr>
        <w:t>libraries</w:t>
      </w:r>
      <w:proofErr w:type="spellEnd"/>
      <w:r w:rsidRPr="00AE6461">
        <w:rPr>
          <w:rFonts w:ascii="Arial" w:hAnsi="Arial" w:cs="Arial"/>
          <w:szCs w:val="24"/>
        </w:rPr>
        <w:t xml:space="preserve">, </w:t>
      </w:r>
      <w:proofErr w:type="spellStart"/>
      <w:r w:rsidRPr="00AE6461">
        <w:rPr>
          <w:rFonts w:ascii="Arial" w:hAnsi="Arial" w:cs="Arial"/>
          <w:szCs w:val="24"/>
        </w:rPr>
        <w:t>proving</w:t>
      </w:r>
      <w:proofErr w:type="spellEnd"/>
      <w:r w:rsidRPr="00AE6461">
        <w:rPr>
          <w:rFonts w:ascii="Arial" w:hAnsi="Arial" w:cs="Arial"/>
          <w:szCs w:val="24"/>
        </w:rPr>
        <w:t xml:space="preserve"> </w:t>
      </w:r>
      <w:proofErr w:type="spellStart"/>
      <w:r w:rsidRPr="00AE6461">
        <w:rPr>
          <w:rFonts w:ascii="Arial" w:hAnsi="Arial" w:cs="Arial"/>
          <w:szCs w:val="24"/>
        </w:rPr>
        <w:t>that</w:t>
      </w:r>
      <w:proofErr w:type="spellEnd"/>
      <w:r w:rsidRPr="00AE6461">
        <w:rPr>
          <w:rFonts w:ascii="Arial" w:hAnsi="Arial" w:cs="Arial"/>
          <w:szCs w:val="24"/>
        </w:rPr>
        <w:t xml:space="preserve"> </w:t>
      </w:r>
      <w:proofErr w:type="spellStart"/>
      <w:r w:rsidRPr="00AE6461">
        <w:rPr>
          <w:rFonts w:ascii="Arial" w:hAnsi="Arial" w:cs="Arial"/>
          <w:szCs w:val="24"/>
        </w:rPr>
        <w:t>the</w:t>
      </w:r>
      <w:proofErr w:type="spellEnd"/>
      <w:r w:rsidRPr="00AE6461">
        <w:rPr>
          <w:rFonts w:ascii="Arial" w:hAnsi="Arial" w:cs="Arial"/>
          <w:szCs w:val="24"/>
        </w:rPr>
        <w:t xml:space="preserve"> </w:t>
      </w:r>
      <w:proofErr w:type="spellStart"/>
      <w:r w:rsidRPr="00AE6461">
        <w:rPr>
          <w:rFonts w:ascii="Arial" w:hAnsi="Arial" w:cs="Arial"/>
          <w:szCs w:val="24"/>
        </w:rPr>
        <w:t>production</w:t>
      </w:r>
      <w:proofErr w:type="spellEnd"/>
      <w:r w:rsidRPr="00AE6461">
        <w:rPr>
          <w:rFonts w:ascii="Arial" w:hAnsi="Arial" w:cs="Arial"/>
          <w:szCs w:val="24"/>
        </w:rPr>
        <w:t xml:space="preserve"> </w:t>
      </w:r>
      <w:proofErr w:type="spellStart"/>
      <w:r w:rsidRPr="00AE6461">
        <w:rPr>
          <w:rFonts w:ascii="Arial" w:hAnsi="Arial" w:cs="Arial"/>
          <w:szCs w:val="24"/>
        </w:rPr>
        <w:t>of</w:t>
      </w:r>
      <w:proofErr w:type="spellEnd"/>
      <w:r w:rsidRPr="00AE6461">
        <w:rPr>
          <w:rFonts w:ascii="Arial" w:hAnsi="Arial" w:cs="Arial"/>
          <w:szCs w:val="24"/>
        </w:rPr>
        <w:t xml:space="preserve"> </w:t>
      </w:r>
      <w:proofErr w:type="spellStart"/>
      <w:r w:rsidRPr="00AE6461">
        <w:rPr>
          <w:rFonts w:ascii="Arial" w:hAnsi="Arial" w:cs="Arial"/>
          <w:szCs w:val="24"/>
        </w:rPr>
        <w:t>accessible</w:t>
      </w:r>
      <w:proofErr w:type="spellEnd"/>
      <w:r w:rsidRPr="00AE6461">
        <w:rPr>
          <w:rFonts w:ascii="Arial" w:hAnsi="Arial" w:cs="Arial"/>
          <w:szCs w:val="24"/>
        </w:rPr>
        <w:t xml:space="preserve"> digital </w:t>
      </w:r>
      <w:proofErr w:type="spellStart"/>
      <w:r w:rsidRPr="00AE6461">
        <w:rPr>
          <w:rFonts w:ascii="Arial" w:hAnsi="Arial" w:cs="Arial"/>
          <w:szCs w:val="24"/>
        </w:rPr>
        <w:t>materials</w:t>
      </w:r>
      <w:proofErr w:type="spellEnd"/>
      <w:r w:rsidRPr="00AE6461">
        <w:rPr>
          <w:rFonts w:ascii="Arial" w:hAnsi="Arial" w:cs="Arial"/>
          <w:szCs w:val="24"/>
        </w:rPr>
        <w:t xml:space="preserve"> </w:t>
      </w:r>
      <w:proofErr w:type="spellStart"/>
      <w:r w:rsidRPr="00AE6461">
        <w:rPr>
          <w:rFonts w:ascii="Arial" w:hAnsi="Arial" w:cs="Arial"/>
          <w:szCs w:val="24"/>
        </w:rPr>
        <w:t>is</w:t>
      </w:r>
      <w:proofErr w:type="spellEnd"/>
      <w:r w:rsidRPr="00AE6461">
        <w:rPr>
          <w:rFonts w:ascii="Arial" w:hAnsi="Arial" w:cs="Arial"/>
          <w:szCs w:val="24"/>
        </w:rPr>
        <w:t xml:space="preserve"> </w:t>
      </w:r>
      <w:proofErr w:type="spellStart"/>
      <w:r w:rsidRPr="00AE6461">
        <w:rPr>
          <w:rFonts w:ascii="Arial" w:hAnsi="Arial" w:cs="Arial"/>
          <w:szCs w:val="24"/>
        </w:rPr>
        <w:t>an</w:t>
      </w:r>
      <w:proofErr w:type="spellEnd"/>
      <w:r w:rsidRPr="00AE6461">
        <w:rPr>
          <w:rFonts w:ascii="Arial" w:hAnsi="Arial" w:cs="Arial"/>
          <w:szCs w:val="24"/>
        </w:rPr>
        <w:t xml:space="preserve"> </w:t>
      </w:r>
      <w:proofErr w:type="spellStart"/>
      <w:r w:rsidRPr="00AE6461">
        <w:rPr>
          <w:rFonts w:ascii="Arial" w:hAnsi="Arial" w:cs="Arial"/>
          <w:szCs w:val="24"/>
        </w:rPr>
        <w:t>expanding</w:t>
      </w:r>
      <w:proofErr w:type="spellEnd"/>
      <w:r w:rsidRPr="00AE6461">
        <w:rPr>
          <w:rFonts w:ascii="Arial" w:hAnsi="Arial" w:cs="Arial"/>
          <w:szCs w:val="24"/>
        </w:rPr>
        <w:t xml:space="preserve"> </w:t>
      </w:r>
      <w:proofErr w:type="spellStart"/>
      <w:r w:rsidRPr="00AE6461">
        <w:rPr>
          <w:rFonts w:ascii="Arial" w:hAnsi="Arial" w:cs="Arial"/>
          <w:szCs w:val="24"/>
        </w:rPr>
        <w:t>action</w:t>
      </w:r>
      <w:proofErr w:type="spellEnd"/>
      <w:r w:rsidRPr="00AE6461">
        <w:rPr>
          <w:rFonts w:ascii="Arial" w:hAnsi="Arial" w:cs="Arial"/>
          <w:szCs w:val="24"/>
        </w:rPr>
        <w:t xml:space="preserve"> in </w:t>
      </w:r>
      <w:proofErr w:type="spellStart"/>
      <w:r w:rsidRPr="00AE6461">
        <w:rPr>
          <w:rFonts w:ascii="Arial" w:hAnsi="Arial" w:cs="Arial"/>
          <w:szCs w:val="24"/>
        </w:rPr>
        <w:t>these</w:t>
      </w:r>
      <w:proofErr w:type="spellEnd"/>
      <w:r w:rsidRPr="00AE6461">
        <w:rPr>
          <w:rFonts w:ascii="Arial" w:hAnsi="Arial" w:cs="Arial"/>
          <w:szCs w:val="24"/>
        </w:rPr>
        <w:t xml:space="preserve"> </w:t>
      </w:r>
      <w:proofErr w:type="spellStart"/>
      <w:r w:rsidRPr="00AE6461">
        <w:rPr>
          <w:rFonts w:ascii="Arial" w:hAnsi="Arial" w:cs="Arial"/>
          <w:szCs w:val="24"/>
        </w:rPr>
        <w:t>environments</w:t>
      </w:r>
      <w:proofErr w:type="spellEnd"/>
      <w:r w:rsidRPr="00AE6461">
        <w:rPr>
          <w:rFonts w:ascii="Arial" w:hAnsi="Arial" w:cs="Arial"/>
          <w:szCs w:val="24"/>
        </w:rPr>
        <w:t xml:space="preserve">. They </w:t>
      </w:r>
      <w:proofErr w:type="spellStart"/>
      <w:r w:rsidRPr="00AE6461">
        <w:rPr>
          <w:rFonts w:ascii="Arial" w:hAnsi="Arial" w:cs="Arial"/>
          <w:szCs w:val="24"/>
        </w:rPr>
        <w:t>also</w:t>
      </w:r>
      <w:proofErr w:type="spellEnd"/>
      <w:r w:rsidRPr="00AE6461">
        <w:rPr>
          <w:rFonts w:ascii="Arial" w:hAnsi="Arial" w:cs="Arial"/>
          <w:szCs w:val="24"/>
        </w:rPr>
        <w:t xml:space="preserve"> </w:t>
      </w:r>
      <w:proofErr w:type="spellStart"/>
      <w:r w:rsidRPr="00AE6461">
        <w:rPr>
          <w:rFonts w:ascii="Arial" w:hAnsi="Arial" w:cs="Arial"/>
          <w:szCs w:val="24"/>
        </w:rPr>
        <w:t>demonstrate</w:t>
      </w:r>
      <w:proofErr w:type="spellEnd"/>
      <w:r w:rsidRPr="00AE6461">
        <w:rPr>
          <w:rFonts w:ascii="Arial" w:hAnsi="Arial" w:cs="Arial"/>
          <w:szCs w:val="24"/>
        </w:rPr>
        <w:t xml:space="preserve"> </w:t>
      </w:r>
      <w:proofErr w:type="spellStart"/>
      <w:r w:rsidRPr="00AE6461">
        <w:rPr>
          <w:rFonts w:ascii="Arial" w:hAnsi="Arial" w:cs="Arial"/>
          <w:szCs w:val="24"/>
        </w:rPr>
        <w:t>that</w:t>
      </w:r>
      <w:proofErr w:type="spellEnd"/>
      <w:r w:rsidRPr="00AE6461">
        <w:rPr>
          <w:rFonts w:ascii="Arial" w:hAnsi="Arial" w:cs="Arial"/>
          <w:szCs w:val="24"/>
        </w:rPr>
        <w:t xml:space="preserve"> </w:t>
      </w:r>
      <w:proofErr w:type="spellStart"/>
      <w:r w:rsidRPr="00AE6461">
        <w:rPr>
          <w:rFonts w:ascii="Arial" w:hAnsi="Arial" w:cs="Arial"/>
          <w:szCs w:val="24"/>
        </w:rPr>
        <w:t>this</w:t>
      </w:r>
      <w:proofErr w:type="spellEnd"/>
      <w:r w:rsidRPr="00AE6461">
        <w:rPr>
          <w:rFonts w:ascii="Arial" w:hAnsi="Arial" w:cs="Arial"/>
          <w:szCs w:val="24"/>
        </w:rPr>
        <w:t xml:space="preserve"> </w:t>
      </w:r>
      <w:proofErr w:type="spellStart"/>
      <w:r w:rsidRPr="00AE6461">
        <w:rPr>
          <w:rFonts w:ascii="Arial" w:hAnsi="Arial" w:cs="Arial"/>
          <w:szCs w:val="24"/>
        </w:rPr>
        <w:t>type</w:t>
      </w:r>
      <w:proofErr w:type="spellEnd"/>
      <w:r w:rsidRPr="00AE6461">
        <w:rPr>
          <w:rFonts w:ascii="Arial" w:hAnsi="Arial" w:cs="Arial"/>
          <w:szCs w:val="24"/>
        </w:rPr>
        <w:t xml:space="preserve"> </w:t>
      </w:r>
      <w:proofErr w:type="spellStart"/>
      <w:r w:rsidRPr="00AE6461">
        <w:rPr>
          <w:rFonts w:ascii="Arial" w:hAnsi="Arial" w:cs="Arial"/>
          <w:szCs w:val="24"/>
        </w:rPr>
        <w:t>of</w:t>
      </w:r>
      <w:proofErr w:type="spellEnd"/>
      <w:r w:rsidRPr="00AE6461">
        <w:rPr>
          <w:rFonts w:ascii="Arial" w:hAnsi="Arial" w:cs="Arial"/>
          <w:szCs w:val="24"/>
        </w:rPr>
        <w:t xml:space="preserve"> material </w:t>
      </w:r>
      <w:proofErr w:type="spellStart"/>
      <w:r w:rsidRPr="00AE6461">
        <w:rPr>
          <w:rFonts w:ascii="Arial" w:hAnsi="Arial" w:cs="Arial"/>
          <w:szCs w:val="24"/>
        </w:rPr>
        <w:t>can</w:t>
      </w:r>
      <w:proofErr w:type="spellEnd"/>
      <w:r w:rsidRPr="00AE6461">
        <w:rPr>
          <w:rFonts w:ascii="Arial" w:hAnsi="Arial" w:cs="Arial"/>
          <w:szCs w:val="24"/>
        </w:rPr>
        <w:t xml:space="preserve"> help in </w:t>
      </w:r>
      <w:proofErr w:type="spellStart"/>
      <w:r w:rsidRPr="00AE6461">
        <w:rPr>
          <w:rFonts w:ascii="Arial" w:hAnsi="Arial" w:cs="Arial"/>
          <w:szCs w:val="24"/>
        </w:rPr>
        <w:t>the</w:t>
      </w:r>
      <w:proofErr w:type="spellEnd"/>
      <w:r w:rsidRPr="00AE6461">
        <w:rPr>
          <w:rFonts w:ascii="Arial" w:hAnsi="Arial" w:cs="Arial"/>
          <w:szCs w:val="24"/>
        </w:rPr>
        <w:t xml:space="preserve"> </w:t>
      </w:r>
      <w:proofErr w:type="spellStart"/>
      <w:r w:rsidRPr="00AE6461">
        <w:rPr>
          <w:rFonts w:ascii="Arial" w:hAnsi="Arial" w:cs="Arial"/>
          <w:szCs w:val="24"/>
        </w:rPr>
        <w:t>formation</w:t>
      </w:r>
      <w:proofErr w:type="spellEnd"/>
      <w:r w:rsidRPr="00AE6461">
        <w:rPr>
          <w:rFonts w:ascii="Arial" w:hAnsi="Arial" w:cs="Arial"/>
          <w:szCs w:val="24"/>
        </w:rPr>
        <w:t xml:space="preserve"> </w:t>
      </w:r>
      <w:proofErr w:type="spellStart"/>
      <w:r w:rsidRPr="00AE6461">
        <w:rPr>
          <w:rFonts w:ascii="Arial" w:hAnsi="Arial" w:cs="Arial"/>
          <w:szCs w:val="24"/>
        </w:rPr>
        <w:t>of</w:t>
      </w:r>
      <w:proofErr w:type="spellEnd"/>
      <w:r w:rsidRPr="00AE6461">
        <w:rPr>
          <w:rFonts w:ascii="Arial" w:hAnsi="Arial" w:cs="Arial"/>
          <w:szCs w:val="24"/>
        </w:rPr>
        <w:t xml:space="preserve"> </w:t>
      </w:r>
      <w:proofErr w:type="spellStart"/>
      <w:r w:rsidRPr="00AE6461">
        <w:rPr>
          <w:rFonts w:ascii="Arial" w:hAnsi="Arial" w:cs="Arial"/>
          <w:szCs w:val="24"/>
        </w:rPr>
        <w:t>citizenship</w:t>
      </w:r>
      <w:proofErr w:type="spellEnd"/>
      <w:r w:rsidRPr="00AE6461">
        <w:rPr>
          <w:rFonts w:ascii="Arial" w:hAnsi="Arial" w:cs="Arial"/>
          <w:szCs w:val="24"/>
        </w:rPr>
        <w:t xml:space="preserve">, </w:t>
      </w:r>
      <w:proofErr w:type="spellStart"/>
      <w:r w:rsidRPr="00AE6461">
        <w:rPr>
          <w:rFonts w:ascii="Arial" w:hAnsi="Arial" w:cs="Arial"/>
          <w:szCs w:val="24"/>
        </w:rPr>
        <w:t>literary</w:t>
      </w:r>
      <w:proofErr w:type="spellEnd"/>
      <w:r w:rsidRPr="00AE6461">
        <w:rPr>
          <w:rFonts w:ascii="Arial" w:hAnsi="Arial" w:cs="Arial"/>
          <w:szCs w:val="24"/>
        </w:rPr>
        <w:t xml:space="preserve"> </w:t>
      </w:r>
      <w:proofErr w:type="spellStart"/>
      <w:r w:rsidRPr="00AE6461">
        <w:rPr>
          <w:rFonts w:ascii="Arial" w:hAnsi="Arial" w:cs="Arial"/>
          <w:szCs w:val="24"/>
        </w:rPr>
        <w:t>autonomy</w:t>
      </w:r>
      <w:proofErr w:type="spellEnd"/>
      <w:r w:rsidRPr="00AE6461">
        <w:rPr>
          <w:rFonts w:ascii="Arial" w:hAnsi="Arial" w:cs="Arial"/>
          <w:szCs w:val="24"/>
        </w:rPr>
        <w:t xml:space="preserve">, </w:t>
      </w:r>
      <w:proofErr w:type="spellStart"/>
      <w:r w:rsidRPr="00AE6461">
        <w:rPr>
          <w:rFonts w:ascii="Arial" w:hAnsi="Arial" w:cs="Arial"/>
          <w:szCs w:val="24"/>
        </w:rPr>
        <w:t>and</w:t>
      </w:r>
      <w:proofErr w:type="spellEnd"/>
      <w:r w:rsidRPr="00AE6461">
        <w:rPr>
          <w:rFonts w:ascii="Arial" w:hAnsi="Arial" w:cs="Arial"/>
          <w:szCs w:val="24"/>
        </w:rPr>
        <w:t xml:space="preserve"> </w:t>
      </w:r>
      <w:proofErr w:type="spellStart"/>
      <w:r w:rsidRPr="00AE6461">
        <w:rPr>
          <w:rFonts w:ascii="Arial" w:hAnsi="Arial" w:cs="Arial"/>
          <w:szCs w:val="24"/>
        </w:rPr>
        <w:t>the</w:t>
      </w:r>
      <w:proofErr w:type="spellEnd"/>
      <w:r w:rsidRPr="00AE6461">
        <w:rPr>
          <w:rFonts w:ascii="Arial" w:hAnsi="Arial" w:cs="Arial"/>
          <w:szCs w:val="24"/>
        </w:rPr>
        <w:t xml:space="preserve"> </w:t>
      </w:r>
      <w:proofErr w:type="spellStart"/>
      <w:r w:rsidRPr="00AE6461">
        <w:rPr>
          <w:rFonts w:ascii="Arial" w:hAnsi="Arial" w:cs="Arial"/>
          <w:szCs w:val="24"/>
        </w:rPr>
        <w:t>academic</w:t>
      </w:r>
      <w:proofErr w:type="spellEnd"/>
      <w:r w:rsidRPr="00AE6461">
        <w:rPr>
          <w:rFonts w:ascii="Arial" w:hAnsi="Arial" w:cs="Arial"/>
          <w:szCs w:val="24"/>
        </w:rPr>
        <w:t xml:space="preserve">, </w:t>
      </w:r>
      <w:proofErr w:type="spellStart"/>
      <w:r w:rsidRPr="00AE6461">
        <w:rPr>
          <w:rFonts w:ascii="Arial" w:hAnsi="Arial" w:cs="Arial"/>
          <w:szCs w:val="24"/>
        </w:rPr>
        <w:t>scientific</w:t>
      </w:r>
      <w:proofErr w:type="spellEnd"/>
      <w:r w:rsidRPr="00AE6461">
        <w:rPr>
          <w:rFonts w:ascii="Arial" w:hAnsi="Arial" w:cs="Arial"/>
          <w:szCs w:val="24"/>
        </w:rPr>
        <w:t xml:space="preserve"> </w:t>
      </w:r>
      <w:proofErr w:type="spellStart"/>
      <w:r w:rsidRPr="00AE6461">
        <w:rPr>
          <w:rFonts w:ascii="Arial" w:hAnsi="Arial" w:cs="Arial"/>
          <w:szCs w:val="24"/>
        </w:rPr>
        <w:t>and</w:t>
      </w:r>
      <w:proofErr w:type="spellEnd"/>
      <w:r w:rsidRPr="00AE6461">
        <w:rPr>
          <w:rFonts w:ascii="Arial" w:hAnsi="Arial" w:cs="Arial"/>
          <w:szCs w:val="24"/>
        </w:rPr>
        <w:t xml:space="preserve"> social </w:t>
      </w:r>
      <w:proofErr w:type="spellStart"/>
      <w:r w:rsidRPr="00AE6461">
        <w:rPr>
          <w:rFonts w:ascii="Arial" w:hAnsi="Arial" w:cs="Arial"/>
          <w:szCs w:val="24"/>
        </w:rPr>
        <w:t>development</w:t>
      </w:r>
      <w:proofErr w:type="spellEnd"/>
      <w:r w:rsidRPr="00AE6461">
        <w:rPr>
          <w:rFonts w:ascii="Arial" w:hAnsi="Arial" w:cs="Arial"/>
          <w:szCs w:val="24"/>
        </w:rPr>
        <w:t xml:space="preserve"> </w:t>
      </w:r>
      <w:proofErr w:type="spellStart"/>
      <w:r w:rsidRPr="00AE6461">
        <w:rPr>
          <w:rFonts w:ascii="Arial" w:hAnsi="Arial" w:cs="Arial"/>
          <w:szCs w:val="24"/>
        </w:rPr>
        <w:t>of</w:t>
      </w:r>
      <w:proofErr w:type="spellEnd"/>
      <w:r w:rsidRPr="00AE6461">
        <w:rPr>
          <w:rFonts w:ascii="Arial" w:hAnsi="Arial" w:cs="Arial"/>
          <w:szCs w:val="24"/>
        </w:rPr>
        <w:t xml:space="preserve"> its </w:t>
      </w:r>
      <w:proofErr w:type="spellStart"/>
      <w:r w:rsidRPr="00AE6461">
        <w:rPr>
          <w:rFonts w:ascii="Arial" w:hAnsi="Arial" w:cs="Arial"/>
          <w:szCs w:val="24"/>
        </w:rPr>
        <w:t>students</w:t>
      </w:r>
      <w:proofErr w:type="spellEnd"/>
      <w:r w:rsidRPr="00AE6461">
        <w:rPr>
          <w:rFonts w:ascii="Arial" w:hAnsi="Arial" w:cs="Arial"/>
          <w:szCs w:val="24"/>
        </w:rPr>
        <w:t xml:space="preserve"> in </w:t>
      </w:r>
      <w:proofErr w:type="spellStart"/>
      <w:r w:rsidRPr="00AE6461">
        <w:rPr>
          <w:rFonts w:ascii="Arial" w:hAnsi="Arial" w:cs="Arial"/>
          <w:szCs w:val="24"/>
        </w:rPr>
        <w:t>society</w:t>
      </w:r>
      <w:proofErr w:type="spellEnd"/>
      <w:r w:rsidRPr="00AE6461">
        <w:rPr>
          <w:rFonts w:ascii="Arial" w:hAnsi="Arial" w:cs="Arial"/>
          <w:szCs w:val="24"/>
        </w:rPr>
        <w:t xml:space="preserve">, </w:t>
      </w:r>
      <w:proofErr w:type="spellStart"/>
      <w:r w:rsidRPr="00AE6461">
        <w:rPr>
          <w:rFonts w:ascii="Arial" w:hAnsi="Arial" w:cs="Arial"/>
          <w:szCs w:val="24"/>
        </w:rPr>
        <w:t>but</w:t>
      </w:r>
      <w:proofErr w:type="spellEnd"/>
      <w:r w:rsidRPr="00AE6461">
        <w:rPr>
          <w:rFonts w:ascii="Arial" w:hAnsi="Arial" w:cs="Arial"/>
          <w:szCs w:val="24"/>
        </w:rPr>
        <w:t xml:space="preserve"> </w:t>
      </w:r>
      <w:proofErr w:type="spellStart"/>
      <w:r w:rsidRPr="00AE6461">
        <w:rPr>
          <w:rFonts w:ascii="Arial" w:hAnsi="Arial" w:cs="Arial"/>
          <w:szCs w:val="24"/>
        </w:rPr>
        <w:t>that</w:t>
      </w:r>
      <w:proofErr w:type="spellEnd"/>
      <w:r w:rsidRPr="00AE6461">
        <w:rPr>
          <w:rFonts w:ascii="Arial" w:hAnsi="Arial" w:cs="Arial"/>
          <w:szCs w:val="24"/>
        </w:rPr>
        <w:t xml:space="preserve"> </w:t>
      </w:r>
      <w:proofErr w:type="spellStart"/>
      <w:r w:rsidRPr="00AE6461">
        <w:rPr>
          <w:rFonts w:ascii="Arial" w:hAnsi="Arial" w:cs="Arial"/>
          <w:szCs w:val="24"/>
        </w:rPr>
        <w:t>they</w:t>
      </w:r>
      <w:proofErr w:type="spellEnd"/>
      <w:r w:rsidRPr="00AE6461">
        <w:rPr>
          <w:rFonts w:ascii="Arial" w:hAnsi="Arial" w:cs="Arial"/>
          <w:szCs w:val="24"/>
        </w:rPr>
        <w:t xml:space="preserve"> </w:t>
      </w:r>
      <w:proofErr w:type="spellStart"/>
      <w:r w:rsidRPr="00AE6461">
        <w:rPr>
          <w:rFonts w:ascii="Arial" w:hAnsi="Arial" w:cs="Arial"/>
          <w:szCs w:val="24"/>
        </w:rPr>
        <w:t>need</w:t>
      </w:r>
      <w:proofErr w:type="spellEnd"/>
      <w:r w:rsidRPr="00AE6461">
        <w:rPr>
          <w:rFonts w:ascii="Arial" w:hAnsi="Arial" w:cs="Arial"/>
          <w:szCs w:val="24"/>
        </w:rPr>
        <w:t xml:space="preserve"> </w:t>
      </w:r>
      <w:proofErr w:type="spellStart"/>
      <w:r w:rsidRPr="00AE6461">
        <w:rPr>
          <w:rFonts w:ascii="Arial" w:hAnsi="Arial" w:cs="Arial"/>
          <w:szCs w:val="24"/>
        </w:rPr>
        <w:t>to</w:t>
      </w:r>
      <w:proofErr w:type="spellEnd"/>
      <w:r w:rsidRPr="00AE6461">
        <w:rPr>
          <w:rFonts w:ascii="Arial" w:hAnsi="Arial" w:cs="Arial"/>
          <w:szCs w:val="24"/>
        </w:rPr>
        <w:t xml:space="preserve"> </w:t>
      </w:r>
      <w:proofErr w:type="spellStart"/>
      <w:r w:rsidRPr="00AE6461">
        <w:rPr>
          <w:rFonts w:ascii="Arial" w:hAnsi="Arial" w:cs="Arial"/>
          <w:szCs w:val="24"/>
        </w:rPr>
        <w:t>be</w:t>
      </w:r>
      <w:proofErr w:type="spellEnd"/>
      <w:r w:rsidRPr="00AE6461">
        <w:rPr>
          <w:rFonts w:ascii="Arial" w:hAnsi="Arial" w:cs="Arial"/>
          <w:szCs w:val="24"/>
        </w:rPr>
        <w:t xml:space="preserve"> </w:t>
      </w:r>
      <w:proofErr w:type="spellStart"/>
      <w:r w:rsidRPr="00AE6461">
        <w:rPr>
          <w:rFonts w:ascii="Arial" w:hAnsi="Arial" w:cs="Arial"/>
          <w:szCs w:val="24"/>
        </w:rPr>
        <w:t>disseminated</w:t>
      </w:r>
      <w:proofErr w:type="spellEnd"/>
      <w:r w:rsidRPr="00AE6461">
        <w:rPr>
          <w:rFonts w:ascii="Arial" w:hAnsi="Arial" w:cs="Arial"/>
          <w:szCs w:val="24"/>
        </w:rPr>
        <w:t xml:space="preserve"> </w:t>
      </w:r>
      <w:proofErr w:type="spellStart"/>
      <w:r w:rsidRPr="00AE6461">
        <w:rPr>
          <w:rFonts w:ascii="Arial" w:hAnsi="Arial" w:cs="Arial"/>
          <w:szCs w:val="24"/>
        </w:rPr>
        <w:t>to</w:t>
      </w:r>
      <w:proofErr w:type="spellEnd"/>
      <w:r w:rsidRPr="00AE6461">
        <w:rPr>
          <w:rFonts w:ascii="Arial" w:hAnsi="Arial" w:cs="Arial"/>
          <w:szCs w:val="24"/>
        </w:rPr>
        <w:t xml:space="preserve"> </w:t>
      </w:r>
      <w:proofErr w:type="spellStart"/>
      <w:r w:rsidRPr="00AE6461">
        <w:rPr>
          <w:rFonts w:ascii="Arial" w:hAnsi="Arial" w:cs="Arial"/>
          <w:szCs w:val="24"/>
        </w:rPr>
        <w:t>the</w:t>
      </w:r>
      <w:proofErr w:type="spellEnd"/>
      <w:r w:rsidRPr="00AE6461">
        <w:rPr>
          <w:rFonts w:ascii="Arial" w:hAnsi="Arial" w:cs="Arial"/>
          <w:szCs w:val="24"/>
        </w:rPr>
        <w:t xml:space="preserve"> </w:t>
      </w:r>
      <w:proofErr w:type="spellStart"/>
      <w:r w:rsidRPr="00AE6461">
        <w:rPr>
          <w:rFonts w:ascii="Arial" w:hAnsi="Arial" w:cs="Arial"/>
          <w:szCs w:val="24"/>
        </w:rPr>
        <w:t>community</w:t>
      </w:r>
      <w:proofErr w:type="spellEnd"/>
      <w:r w:rsidRPr="00AE6461">
        <w:rPr>
          <w:rFonts w:ascii="Arial" w:hAnsi="Arial" w:cs="Arial"/>
          <w:szCs w:val="24"/>
        </w:rPr>
        <w:t xml:space="preserve"> </w:t>
      </w:r>
      <w:proofErr w:type="spellStart"/>
      <w:r w:rsidRPr="00AE6461">
        <w:rPr>
          <w:rFonts w:ascii="Arial" w:hAnsi="Arial" w:cs="Arial"/>
          <w:szCs w:val="24"/>
        </w:rPr>
        <w:t>of</w:t>
      </w:r>
      <w:proofErr w:type="spellEnd"/>
      <w:r w:rsidRPr="00AE6461">
        <w:rPr>
          <w:rFonts w:ascii="Arial" w:hAnsi="Arial" w:cs="Arial"/>
          <w:szCs w:val="24"/>
        </w:rPr>
        <w:t xml:space="preserve"> </w:t>
      </w:r>
      <w:proofErr w:type="spellStart"/>
      <w:r w:rsidRPr="00AE6461">
        <w:rPr>
          <w:rFonts w:ascii="Arial" w:hAnsi="Arial" w:cs="Arial"/>
          <w:szCs w:val="24"/>
        </w:rPr>
        <w:t>interest</w:t>
      </w:r>
      <w:proofErr w:type="spellEnd"/>
      <w:r w:rsidRPr="00AE6461">
        <w:rPr>
          <w:rFonts w:ascii="Arial" w:hAnsi="Arial" w:cs="Arial"/>
          <w:szCs w:val="24"/>
        </w:rPr>
        <w:t xml:space="preserve">, as </w:t>
      </w:r>
      <w:proofErr w:type="spellStart"/>
      <w:r w:rsidRPr="00AE6461">
        <w:rPr>
          <w:rFonts w:ascii="Arial" w:hAnsi="Arial" w:cs="Arial"/>
          <w:szCs w:val="24"/>
        </w:rPr>
        <w:t>well</w:t>
      </w:r>
      <w:proofErr w:type="spellEnd"/>
      <w:r w:rsidRPr="00AE6461">
        <w:rPr>
          <w:rFonts w:ascii="Arial" w:hAnsi="Arial" w:cs="Arial"/>
          <w:szCs w:val="24"/>
        </w:rPr>
        <w:t xml:space="preserve"> as </w:t>
      </w:r>
      <w:proofErr w:type="spellStart"/>
      <w:r w:rsidRPr="00AE6461">
        <w:rPr>
          <w:rFonts w:ascii="Arial" w:hAnsi="Arial" w:cs="Arial"/>
          <w:szCs w:val="24"/>
        </w:rPr>
        <w:t>information</w:t>
      </w:r>
      <w:proofErr w:type="spellEnd"/>
      <w:r w:rsidRPr="00AE6461">
        <w:rPr>
          <w:rFonts w:ascii="Arial" w:hAnsi="Arial" w:cs="Arial"/>
          <w:szCs w:val="24"/>
        </w:rPr>
        <w:t xml:space="preserve"> </w:t>
      </w:r>
      <w:proofErr w:type="spellStart"/>
      <w:r w:rsidRPr="00AE6461">
        <w:rPr>
          <w:rFonts w:ascii="Arial" w:hAnsi="Arial" w:cs="Arial"/>
          <w:szCs w:val="24"/>
        </w:rPr>
        <w:t>accessibility</w:t>
      </w:r>
      <w:proofErr w:type="spellEnd"/>
      <w:r w:rsidRPr="00AE6461">
        <w:rPr>
          <w:rFonts w:ascii="Arial" w:hAnsi="Arial" w:cs="Arial"/>
          <w:szCs w:val="24"/>
        </w:rPr>
        <w:t xml:space="preserve"> </w:t>
      </w:r>
      <w:proofErr w:type="spellStart"/>
      <w:r w:rsidRPr="00AE6461">
        <w:rPr>
          <w:rFonts w:ascii="Arial" w:hAnsi="Arial" w:cs="Arial"/>
          <w:szCs w:val="24"/>
        </w:rPr>
        <w:t>being</w:t>
      </w:r>
      <w:proofErr w:type="spellEnd"/>
      <w:r w:rsidRPr="00AE6461">
        <w:rPr>
          <w:rFonts w:ascii="Arial" w:hAnsi="Arial" w:cs="Arial"/>
          <w:szCs w:val="24"/>
        </w:rPr>
        <w:t xml:space="preserve"> </w:t>
      </w:r>
      <w:proofErr w:type="spellStart"/>
      <w:r w:rsidRPr="00AE6461">
        <w:rPr>
          <w:rFonts w:ascii="Arial" w:hAnsi="Arial" w:cs="Arial"/>
          <w:szCs w:val="24"/>
        </w:rPr>
        <w:t>carried</w:t>
      </w:r>
      <w:proofErr w:type="spellEnd"/>
      <w:r w:rsidRPr="00AE6461">
        <w:rPr>
          <w:rFonts w:ascii="Arial" w:hAnsi="Arial" w:cs="Arial"/>
          <w:szCs w:val="24"/>
        </w:rPr>
        <w:t xml:space="preserve"> out </w:t>
      </w:r>
      <w:proofErr w:type="spellStart"/>
      <w:r w:rsidRPr="00AE6461">
        <w:rPr>
          <w:rFonts w:ascii="Arial" w:hAnsi="Arial" w:cs="Arial"/>
          <w:szCs w:val="24"/>
        </w:rPr>
        <w:t>on</w:t>
      </w:r>
      <w:proofErr w:type="spellEnd"/>
      <w:r w:rsidRPr="00AE6461">
        <w:rPr>
          <w:rFonts w:ascii="Arial" w:hAnsi="Arial" w:cs="Arial"/>
          <w:szCs w:val="24"/>
        </w:rPr>
        <w:t xml:space="preserve"> </w:t>
      </w:r>
      <w:proofErr w:type="spellStart"/>
      <w:r w:rsidRPr="00AE6461">
        <w:rPr>
          <w:rFonts w:ascii="Arial" w:hAnsi="Arial" w:cs="Arial"/>
          <w:szCs w:val="24"/>
        </w:rPr>
        <w:t>the</w:t>
      </w:r>
      <w:proofErr w:type="spellEnd"/>
      <w:r w:rsidRPr="00AE6461">
        <w:rPr>
          <w:rFonts w:ascii="Arial" w:hAnsi="Arial" w:cs="Arial"/>
          <w:szCs w:val="24"/>
        </w:rPr>
        <w:t xml:space="preserve"> </w:t>
      </w:r>
      <w:r w:rsidRPr="0043700E">
        <w:rPr>
          <w:rFonts w:ascii="Arial" w:hAnsi="Arial" w:cs="Arial"/>
          <w:i/>
          <w:iCs/>
          <w:szCs w:val="24"/>
        </w:rPr>
        <w:t>websites</w:t>
      </w:r>
      <w:r w:rsidRPr="00AE6461">
        <w:rPr>
          <w:rFonts w:ascii="Arial" w:hAnsi="Arial" w:cs="Arial"/>
          <w:szCs w:val="24"/>
        </w:rPr>
        <w:t xml:space="preserve"> </w:t>
      </w:r>
      <w:proofErr w:type="spellStart"/>
      <w:r w:rsidRPr="00AE6461">
        <w:rPr>
          <w:rFonts w:ascii="Arial" w:hAnsi="Arial" w:cs="Arial"/>
          <w:szCs w:val="24"/>
        </w:rPr>
        <w:t>of</w:t>
      </w:r>
      <w:proofErr w:type="spellEnd"/>
      <w:r w:rsidRPr="00AE6461">
        <w:rPr>
          <w:rFonts w:ascii="Arial" w:hAnsi="Arial" w:cs="Arial"/>
          <w:szCs w:val="24"/>
        </w:rPr>
        <w:t xml:space="preserve"> </w:t>
      </w:r>
      <w:proofErr w:type="spellStart"/>
      <w:r w:rsidRPr="00AE6461">
        <w:rPr>
          <w:rFonts w:ascii="Arial" w:hAnsi="Arial" w:cs="Arial"/>
          <w:szCs w:val="24"/>
        </w:rPr>
        <w:t>the</w:t>
      </w:r>
      <w:proofErr w:type="spellEnd"/>
      <w:r w:rsidRPr="00AE6461">
        <w:rPr>
          <w:rFonts w:ascii="Arial" w:hAnsi="Arial" w:cs="Arial"/>
          <w:szCs w:val="24"/>
        </w:rPr>
        <w:t xml:space="preserve"> </w:t>
      </w:r>
      <w:proofErr w:type="spellStart"/>
      <w:r w:rsidRPr="00AE6461">
        <w:rPr>
          <w:rFonts w:ascii="Arial" w:hAnsi="Arial" w:cs="Arial"/>
          <w:szCs w:val="24"/>
        </w:rPr>
        <w:t>institutions</w:t>
      </w:r>
      <w:proofErr w:type="spellEnd"/>
      <w:r w:rsidRPr="00AE6461">
        <w:rPr>
          <w:rFonts w:ascii="Arial" w:hAnsi="Arial" w:cs="Arial"/>
          <w:szCs w:val="24"/>
        </w:rPr>
        <w:t xml:space="preserve"> </w:t>
      </w:r>
      <w:proofErr w:type="spellStart"/>
      <w:r w:rsidRPr="00AE6461">
        <w:rPr>
          <w:rFonts w:ascii="Arial" w:hAnsi="Arial" w:cs="Arial"/>
          <w:szCs w:val="24"/>
        </w:rPr>
        <w:t>surveyed</w:t>
      </w:r>
      <w:proofErr w:type="spellEnd"/>
      <w:r w:rsidRPr="00AE6461">
        <w:rPr>
          <w:rFonts w:ascii="Arial" w:hAnsi="Arial" w:cs="Arial"/>
          <w:szCs w:val="24"/>
        </w:rPr>
        <w:t>.</w:t>
      </w:r>
    </w:p>
    <w:p w14:paraId="27D23A30" w14:textId="77777777" w:rsidR="008058CA" w:rsidRPr="00AE6461" w:rsidRDefault="008058CA" w:rsidP="008058CA">
      <w:pPr>
        <w:spacing w:after="0"/>
        <w:jc w:val="both"/>
        <w:rPr>
          <w:rFonts w:ascii="Arial" w:hAnsi="Arial" w:cs="Arial"/>
          <w:szCs w:val="24"/>
        </w:rPr>
      </w:pPr>
    </w:p>
    <w:p w14:paraId="1949C4F2" w14:textId="38E7C6C5" w:rsidR="004C5B83" w:rsidRPr="00AE6461" w:rsidRDefault="008058CA" w:rsidP="008058CA">
      <w:pPr>
        <w:spacing w:after="0"/>
        <w:ind w:firstLine="0"/>
        <w:jc w:val="both"/>
        <w:rPr>
          <w:rFonts w:ascii="Arial" w:hAnsi="Arial" w:cs="Arial"/>
          <w:szCs w:val="24"/>
        </w:rPr>
      </w:pPr>
      <w:r w:rsidRPr="00AE6461">
        <w:rPr>
          <w:rFonts w:ascii="Arial" w:hAnsi="Arial" w:cs="Arial"/>
          <w:b/>
          <w:bCs/>
          <w:szCs w:val="24"/>
        </w:rPr>
        <w:t>Keywords</w:t>
      </w:r>
      <w:r w:rsidRPr="00AE6461">
        <w:rPr>
          <w:rFonts w:ascii="Arial" w:hAnsi="Arial" w:cs="Arial"/>
          <w:szCs w:val="24"/>
        </w:rPr>
        <w:t xml:space="preserve">: </w:t>
      </w:r>
      <w:proofErr w:type="spellStart"/>
      <w:r w:rsidR="00897D7E" w:rsidRPr="00897D7E">
        <w:rPr>
          <w:rFonts w:ascii="Arial" w:hAnsi="Arial" w:cs="Arial"/>
          <w:szCs w:val="24"/>
        </w:rPr>
        <w:t>Visually</w:t>
      </w:r>
      <w:proofErr w:type="spellEnd"/>
      <w:r w:rsidR="00897D7E" w:rsidRPr="00897D7E">
        <w:rPr>
          <w:rFonts w:ascii="Arial" w:hAnsi="Arial" w:cs="Arial"/>
          <w:szCs w:val="24"/>
        </w:rPr>
        <w:t xml:space="preserve"> </w:t>
      </w:r>
      <w:proofErr w:type="spellStart"/>
      <w:r w:rsidR="00897D7E" w:rsidRPr="00897D7E">
        <w:rPr>
          <w:rFonts w:ascii="Arial" w:hAnsi="Arial" w:cs="Arial"/>
          <w:szCs w:val="24"/>
        </w:rPr>
        <w:t>impaired</w:t>
      </w:r>
      <w:proofErr w:type="spellEnd"/>
      <w:r w:rsidR="00897D7E" w:rsidRPr="00897D7E">
        <w:rPr>
          <w:rFonts w:ascii="Arial" w:hAnsi="Arial" w:cs="Arial"/>
          <w:szCs w:val="24"/>
        </w:rPr>
        <w:t xml:space="preserve"> </w:t>
      </w:r>
      <w:proofErr w:type="spellStart"/>
      <w:r w:rsidR="00897D7E" w:rsidRPr="00897D7E">
        <w:rPr>
          <w:rFonts w:ascii="Arial" w:hAnsi="Arial" w:cs="Arial"/>
          <w:szCs w:val="24"/>
        </w:rPr>
        <w:t>person</w:t>
      </w:r>
      <w:proofErr w:type="spellEnd"/>
      <w:r w:rsidR="00897D7E" w:rsidRPr="00897D7E">
        <w:rPr>
          <w:rFonts w:ascii="Arial" w:hAnsi="Arial" w:cs="Arial"/>
          <w:szCs w:val="24"/>
        </w:rPr>
        <w:t xml:space="preserve">; </w:t>
      </w:r>
      <w:proofErr w:type="spellStart"/>
      <w:r w:rsidR="00897D7E" w:rsidRPr="00897D7E">
        <w:rPr>
          <w:rFonts w:ascii="Arial" w:hAnsi="Arial" w:cs="Arial"/>
          <w:szCs w:val="24"/>
        </w:rPr>
        <w:t>Higher</w:t>
      </w:r>
      <w:proofErr w:type="spellEnd"/>
      <w:r w:rsidR="00897D7E" w:rsidRPr="00897D7E">
        <w:rPr>
          <w:rFonts w:ascii="Arial" w:hAnsi="Arial" w:cs="Arial"/>
          <w:szCs w:val="24"/>
        </w:rPr>
        <w:t xml:space="preserve"> </w:t>
      </w:r>
      <w:proofErr w:type="spellStart"/>
      <w:r w:rsidR="00897D7E" w:rsidRPr="00897D7E">
        <w:rPr>
          <w:rFonts w:ascii="Arial" w:hAnsi="Arial" w:cs="Arial"/>
          <w:szCs w:val="24"/>
        </w:rPr>
        <w:t>education</w:t>
      </w:r>
      <w:proofErr w:type="spellEnd"/>
      <w:r w:rsidR="00897D7E" w:rsidRPr="00897D7E">
        <w:rPr>
          <w:rFonts w:ascii="Arial" w:hAnsi="Arial" w:cs="Arial"/>
          <w:szCs w:val="24"/>
        </w:rPr>
        <w:t xml:space="preserve">; </w:t>
      </w:r>
      <w:proofErr w:type="spellStart"/>
      <w:r w:rsidR="00897D7E" w:rsidRPr="00897D7E">
        <w:rPr>
          <w:rFonts w:ascii="Arial" w:hAnsi="Arial" w:cs="Arial"/>
          <w:szCs w:val="24"/>
        </w:rPr>
        <w:t>University</w:t>
      </w:r>
      <w:proofErr w:type="spellEnd"/>
      <w:r w:rsidR="00897D7E" w:rsidRPr="00897D7E">
        <w:rPr>
          <w:rFonts w:ascii="Arial" w:hAnsi="Arial" w:cs="Arial"/>
          <w:szCs w:val="24"/>
        </w:rPr>
        <w:t xml:space="preserve"> </w:t>
      </w:r>
      <w:proofErr w:type="spellStart"/>
      <w:r w:rsidR="00897D7E" w:rsidRPr="00897D7E">
        <w:rPr>
          <w:rFonts w:ascii="Arial" w:hAnsi="Arial" w:cs="Arial"/>
          <w:szCs w:val="24"/>
        </w:rPr>
        <w:t>library</w:t>
      </w:r>
      <w:proofErr w:type="spellEnd"/>
      <w:r w:rsidR="00897D7E" w:rsidRPr="00897D7E">
        <w:rPr>
          <w:rFonts w:ascii="Arial" w:hAnsi="Arial" w:cs="Arial"/>
          <w:szCs w:val="24"/>
        </w:rPr>
        <w:t xml:space="preserve">; </w:t>
      </w:r>
      <w:proofErr w:type="spellStart"/>
      <w:r w:rsidR="00897D7E" w:rsidRPr="00897D7E">
        <w:rPr>
          <w:rFonts w:ascii="Arial" w:hAnsi="Arial" w:cs="Arial"/>
          <w:szCs w:val="24"/>
        </w:rPr>
        <w:t>Accessible</w:t>
      </w:r>
      <w:proofErr w:type="spellEnd"/>
      <w:r w:rsidR="00897D7E" w:rsidRPr="00897D7E">
        <w:rPr>
          <w:rFonts w:ascii="Arial" w:hAnsi="Arial" w:cs="Arial"/>
          <w:szCs w:val="24"/>
        </w:rPr>
        <w:t xml:space="preserve"> </w:t>
      </w:r>
      <w:proofErr w:type="spellStart"/>
      <w:r w:rsidR="00897D7E" w:rsidRPr="00897D7E">
        <w:rPr>
          <w:rFonts w:ascii="Arial" w:hAnsi="Arial" w:cs="Arial"/>
          <w:szCs w:val="24"/>
        </w:rPr>
        <w:t>text</w:t>
      </w:r>
      <w:proofErr w:type="spellEnd"/>
      <w:r w:rsidRPr="00AE6461">
        <w:rPr>
          <w:rFonts w:ascii="Arial" w:hAnsi="Arial" w:cs="Arial"/>
          <w:szCs w:val="24"/>
        </w:rPr>
        <w:t>.</w:t>
      </w:r>
    </w:p>
    <w:p w14:paraId="4FC66F20" w14:textId="77777777" w:rsidR="004C5B83" w:rsidRPr="00AE6461" w:rsidRDefault="004C5B83" w:rsidP="007E38C1">
      <w:pPr>
        <w:spacing w:after="0"/>
        <w:jc w:val="both"/>
        <w:rPr>
          <w:rFonts w:ascii="Arial" w:hAnsi="Arial" w:cs="Arial"/>
          <w:szCs w:val="24"/>
        </w:rPr>
      </w:pPr>
    </w:p>
    <w:p w14:paraId="03C59365" w14:textId="77777777" w:rsidR="004C5B83" w:rsidRDefault="004C5B83" w:rsidP="007E38C1">
      <w:pPr>
        <w:spacing w:after="0"/>
        <w:jc w:val="both"/>
        <w:rPr>
          <w:rFonts w:ascii="Arial" w:hAnsi="Arial" w:cs="Arial"/>
          <w:szCs w:val="24"/>
        </w:rPr>
      </w:pPr>
    </w:p>
    <w:p w14:paraId="2375F005" w14:textId="77777777" w:rsidR="004E7709" w:rsidRDefault="004E7709" w:rsidP="007E38C1">
      <w:pPr>
        <w:spacing w:after="0"/>
        <w:jc w:val="both"/>
        <w:rPr>
          <w:rFonts w:ascii="Arial" w:hAnsi="Arial" w:cs="Arial"/>
          <w:szCs w:val="24"/>
        </w:rPr>
      </w:pPr>
    </w:p>
    <w:p w14:paraId="68E759A1" w14:textId="77777777" w:rsidR="004E7709" w:rsidRPr="00AE6461" w:rsidRDefault="004E7709" w:rsidP="007E38C1">
      <w:pPr>
        <w:spacing w:after="0"/>
        <w:jc w:val="both"/>
        <w:rPr>
          <w:rFonts w:ascii="Arial" w:hAnsi="Arial" w:cs="Arial"/>
          <w:szCs w:val="24"/>
        </w:rPr>
      </w:pPr>
    </w:p>
    <w:p w14:paraId="1CCFB4B8" w14:textId="4F52EF41" w:rsidR="00D00281" w:rsidRDefault="00870BD7" w:rsidP="00D00281">
      <w:pPr>
        <w:spacing w:after="0"/>
        <w:jc w:val="both"/>
        <w:rPr>
          <w:rFonts w:ascii="Arial" w:hAnsi="Arial" w:cs="Arial"/>
          <w:b/>
          <w:bCs/>
        </w:rPr>
      </w:pPr>
      <w:r>
        <w:rPr>
          <w:rFonts w:ascii="Arial" w:hAnsi="Arial" w:cs="Arial"/>
          <w:b/>
          <w:bCs/>
        </w:rPr>
        <w:lastRenderedPageBreak/>
        <w:t xml:space="preserve">           </w:t>
      </w:r>
      <w:r w:rsidR="00B251BD">
        <w:rPr>
          <w:rFonts w:ascii="Arial" w:hAnsi="Arial" w:cs="Arial"/>
          <w:b/>
          <w:bCs/>
        </w:rPr>
        <w:t xml:space="preserve">    </w:t>
      </w:r>
      <w:r>
        <w:rPr>
          <w:rFonts w:ascii="Arial" w:hAnsi="Arial" w:cs="Arial"/>
          <w:b/>
          <w:bCs/>
        </w:rPr>
        <w:t xml:space="preserve"> </w:t>
      </w:r>
      <w:r w:rsidR="00D00281" w:rsidRPr="00AE6461">
        <w:rPr>
          <w:rFonts w:ascii="Arial" w:hAnsi="Arial" w:cs="Arial"/>
          <w:b/>
          <w:bCs/>
        </w:rPr>
        <w:t>LISTA DE ABREVIATURAS E SIGLAS</w:t>
      </w:r>
      <w:r w:rsidR="00955A93" w:rsidRPr="00AE6461">
        <w:rPr>
          <w:rFonts w:ascii="Arial" w:hAnsi="Arial" w:cs="Arial"/>
          <w:b/>
          <w:bCs/>
        </w:rPr>
        <w:t xml:space="preserve"> </w:t>
      </w:r>
    </w:p>
    <w:p w14:paraId="3E832A1E" w14:textId="77777777" w:rsidR="00102408" w:rsidRPr="00AE6461" w:rsidRDefault="00102408" w:rsidP="00D00281">
      <w:pPr>
        <w:spacing w:after="0"/>
        <w:jc w:val="both"/>
        <w:rPr>
          <w:rFonts w:ascii="Arial" w:hAnsi="Arial" w:cs="Arial"/>
          <w:szCs w:val="24"/>
        </w:rPr>
      </w:pPr>
    </w:p>
    <w:tbl>
      <w:tblPr>
        <w:tblStyle w:val="Tabelacomgrade"/>
        <w:tblW w:w="90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7404"/>
      </w:tblGrid>
      <w:tr w:rsidR="00102408" w:rsidRPr="00102408" w14:paraId="6FADA6FE" w14:textId="77777777" w:rsidTr="00F501CB">
        <w:trPr>
          <w:trHeight w:val="303"/>
        </w:trPr>
        <w:tc>
          <w:tcPr>
            <w:tcW w:w="1656" w:type="dxa"/>
          </w:tcPr>
          <w:p w14:paraId="542CB48F"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ABNT</w:t>
            </w:r>
          </w:p>
        </w:tc>
        <w:tc>
          <w:tcPr>
            <w:tcW w:w="7404" w:type="dxa"/>
          </w:tcPr>
          <w:p w14:paraId="5217A1F9"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eastAsia="Times New Roman" w:hAnsi="Arial" w:cs="Arial"/>
              </w:rPr>
              <w:t>Associação Brasileira de Normas Técnicas</w:t>
            </w:r>
          </w:p>
        </w:tc>
      </w:tr>
      <w:tr w:rsidR="00102408" w:rsidRPr="00102408" w14:paraId="15BD5F18" w14:textId="77777777" w:rsidTr="00F501CB">
        <w:trPr>
          <w:trHeight w:val="303"/>
        </w:trPr>
        <w:tc>
          <w:tcPr>
            <w:tcW w:w="1656" w:type="dxa"/>
          </w:tcPr>
          <w:p w14:paraId="73EC60CC"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AD</w:t>
            </w:r>
          </w:p>
        </w:tc>
        <w:tc>
          <w:tcPr>
            <w:tcW w:w="7404" w:type="dxa"/>
          </w:tcPr>
          <w:p w14:paraId="4E4A5C22"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eastAsia="Times New Roman" w:hAnsi="Arial" w:cs="Arial"/>
              </w:rPr>
              <w:t>Audiodescrição</w:t>
            </w:r>
          </w:p>
        </w:tc>
      </w:tr>
      <w:tr w:rsidR="00102408" w:rsidRPr="00102408" w14:paraId="4A6D1CFD" w14:textId="77777777" w:rsidTr="00F501CB">
        <w:trPr>
          <w:trHeight w:val="303"/>
        </w:trPr>
        <w:tc>
          <w:tcPr>
            <w:tcW w:w="1656" w:type="dxa"/>
          </w:tcPr>
          <w:p w14:paraId="1CF5CDEC"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BRAPCI</w:t>
            </w:r>
          </w:p>
        </w:tc>
        <w:tc>
          <w:tcPr>
            <w:tcW w:w="7404" w:type="dxa"/>
          </w:tcPr>
          <w:p w14:paraId="1CE9A509"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hAnsi="Arial" w:cs="Arial"/>
              </w:rPr>
              <w:t>Base de dados em Ciência da Informação</w:t>
            </w:r>
          </w:p>
        </w:tc>
      </w:tr>
      <w:tr w:rsidR="00102408" w:rsidRPr="00102408" w14:paraId="68470CE2" w14:textId="77777777" w:rsidTr="00F501CB">
        <w:trPr>
          <w:trHeight w:val="303"/>
        </w:trPr>
        <w:tc>
          <w:tcPr>
            <w:tcW w:w="1656" w:type="dxa"/>
          </w:tcPr>
          <w:p w14:paraId="56FE0421"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BU</w:t>
            </w:r>
          </w:p>
        </w:tc>
        <w:tc>
          <w:tcPr>
            <w:tcW w:w="7404" w:type="dxa"/>
          </w:tcPr>
          <w:p w14:paraId="69F1473E"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Biblioteca Universitária</w:t>
            </w:r>
          </w:p>
        </w:tc>
      </w:tr>
      <w:tr w:rsidR="00102408" w:rsidRPr="00102408" w14:paraId="03AB004F" w14:textId="77777777" w:rsidTr="00F501CB">
        <w:trPr>
          <w:trHeight w:val="303"/>
        </w:trPr>
        <w:tc>
          <w:tcPr>
            <w:tcW w:w="1656" w:type="dxa"/>
          </w:tcPr>
          <w:p w14:paraId="08C62182"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BURMC</w:t>
            </w:r>
          </w:p>
        </w:tc>
        <w:tc>
          <w:tcPr>
            <w:tcW w:w="7404" w:type="dxa"/>
          </w:tcPr>
          <w:p w14:paraId="34001ED1"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Biblioteca Universitária Reitor Macedo Costa</w:t>
            </w:r>
          </w:p>
        </w:tc>
      </w:tr>
      <w:tr w:rsidR="00102408" w:rsidRPr="00102408" w14:paraId="627CB52F" w14:textId="77777777" w:rsidTr="00F501CB">
        <w:trPr>
          <w:trHeight w:val="303"/>
        </w:trPr>
        <w:tc>
          <w:tcPr>
            <w:tcW w:w="1656" w:type="dxa"/>
          </w:tcPr>
          <w:p w14:paraId="52379C02"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CAA</w:t>
            </w:r>
          </w:p>
        </w:tc>
        <w:tc>
          <w:tcPr>
            <w:tcW w:w="7404" w:type="dxa"/>
          </w:tcPr>
          <w:p w14:paraId="3A68D33E"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Comunicação aumentativa e alternativa</w:t>
            </w:r>
          </w:p>
        </w:tc>
      </w:tr>
      <w:tr w:rsidR="00102408" w:rsidRPr="00102408" w14:paraId="6AE82065" w14:textId="77777777" w:rsidTr="00F501CB">
        <w:trPr>
          <w:trHeight w:val="303"/>
        </w:trPr>
        <w:tc>
          <w:tcPr>
            <w:tcW w:w="1656" w:type="dxa"/>
          </w:tcPr>
          <w:p w14:paraId="653FA6BC"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eastAsia="Times New Roman" w:hAnsi="Arial" w:cs="Arial"/>
              </w:rPr>
              <w:t>CFB</w:t>
            </w:r>
          </w:p>
        </w:tc>
        <w:tc>
          <w:tcPr>
            <w:tcW w:w="7404" w:type="dxa"/>
          </w:tcPr>
          <w:p w14:paraId="55EC7242"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eastAsia="Times New Roman" w:hAnsi="Arial" w:cs="Arial"/>
              </w:rPr>
              <w:t>Conselho Federal de Biblioteconomia</w:t>
            </w:r>
          </w:p>
        </w:tc>
      </w:tr>
      <w:tr w:rsidR="00102408" w:rsidRPr="00102408" w14:paraId="2294267B" w14:textId="77777777" w:rsidTr="00F501CB">
        <w:trPr>
          <w:trHeight w:val="303"/>
        </w:trPr>
        <w:tc>
          <w:tcPr>
            <w:tcW w:w="1656" w:type="dxa"/>
          </w:tcPr>
          <w:p w14:paraId="662FBB66"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CI</w:t>
            </w:r>
          </w:p>
        </w:tc>
        <w:tc>
          <w:tcPr>
            <w:tcW w:w="7404" w:type="dxa"/>
          </w:tcPr>
          <w:p w14:paraId="503529DF"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 xml:space="preserve">Ciência da Informação </w:t>
            </w:r>
          </w:p>
        </w:tc>
      </w:tr>
      <w:tr w:rsidR="00102408" w:rsidRPr="00102408" w14:paraId="660843BB" w14:textId="77777777" w:rsidTr="00F501CB">
        <w:trPr>
          <w:trHeight w:val="303"/>
        </w:trPr>
        <w:tc>
          <w:tcPr>
            <w:tcW w:w="1656" w:type="dxa"/>
          </w:tcPr>
          <w:p w14:paraId="289507B0"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CIA</w:t>
            </w:r>
          </w:p>
        </w:tc>
        <w:tc>
          <w:tcPr>
            <w:tcW w:w="7404" w:type="dxa"/>
          </w:tcPr>
          <w:p w14:paraId="7854BDF4"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Comitê de Inclusão e Acessibilidade</w:t>
            </w:r>
          </w:p>
        </w:tc>
      </w:tr>
      <w:tr w:rsidR="00102408" w:rsidRPr="00102408" w14:paraId="302EE17A" w14:textId="77777777" w:rsidTr="00F501CB">
        <w:trPr>
          <w:trHeight w:val="303"/>
        </w:trPr>
        <w:tc>
          <w:tcPr>
            <w:tcW w:w="1656" w:type="dxa"/>
          </w:tcPr>
          <w:p w14:paraId="661B5424" w14:textId="77777777" w:rsidR="00102408" w:rsidRPr="00102408" w:rsidRDefault="00102408" w:rsidP="00D35B50">
            <w:pPr>
              <w:spacing w:line="240" w:lineRule="auto"/>
              <w:ind w:firstLine="0"/>
              <w:jc w:val="left"/>
              <w:rPr>
                <w:rFonts w:ascii="Arial" w:hAnsi="Arial" w:cs="Arial"/>
              </w:rPr>
            </w:pPr>
            <w:proofErr w:type="spellStart"/>
            <w:r w:rsidRPr="00102408">
              <w:rPr>
                <w:rFonts w:ascii="Arial" w:eastAsia="Times New Roman" w:hAnsi="Arial" w:cs="Arial"/>
              </w:rPr>
              <w:t>Conae</w:t>
            </w:r>
            <w:proofErr w:type="spellEnd"/>
          </w:p>
        </w:tc>
        <w:tc>
          <w:tcPr>
            <w:tcW w:w="7404" w:type="dxa"/>
          </w:tcPr>
          <w:p w14:paraId="4177E8E8" w14:textId="77777777" w:rsidR="00102408" w:rsidRPr="00102408" w:rsidRDefault="00102408" w:rsidP="00D35B50">
            <w:pPr>
              <w:spacing w:line="240" w:lineRule="auto"/>
              <w:ind w:firstLine="0"/>
              <w:jc w:val="left"/>
              <w:rPr>
                <w:rFonts w:ascii="Arial" w:hAnsi="Arial" w:cs="Arial"/>
              </w:rPr>
            </w:pPr>
            <w:r w:rsidRPr="00102408">
              <w:rPr>
                <w:rFonts w:ascii="Arial" w:eastAsia="Times New Roman" w:hAnsi="Arial" w:cs="Arial"/>
              </w:rPr>
              <w:t>Conferência Nacional de Educação</w:t>
            </w:r>
          </w:p>
        </w:tc>
      </w:tr>
      <w:tr w:rsidR="00102408" w:rsidRPr="00102408" w14:paraId="3DF185A2" w14:textId="77777777" w:rsidTr="00F501CB">
        <w:trPr>
          <w:trHeight w:val="303"/>
        </w:trPr>
        <w:tc>
          <w:tcPr>
            <w:tcW w:w="1656" w:type="dxa"/>
          </w:tcPr>
          <w:p w14:paraId="118CCCF4"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eastAsia="Times New Roman" w:hAnsi="Arial" w:cs="Arial"/>
              </w:rPr>
              <w:t>CPC</w:t>
            </w:r>
          </w:p>
        </w:tc>
        <w:tc>
          <w:tcPr>
            <w:tcW w:w="7404" w:type="dxa"/>
          </w:tcPr>
          <w:p w14:paraId="619F78FE"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eastAsia="Times New Roman" w:hAnsi="Arial" w:cs="Arial"/>
              </w:rPr>
              <w:t>Conceito Preliminar de Curso</w:t>
            </w:r>
          </w:p>
        </w:tc>
      </w:tr>
      <w:tr w:rsidR="00102408" w:rsidRPr="00102408" w14:paraId="6E7527B2" w14:textId="77777777" w:rsidTr="00F501CB">
        <w:trPr>
          <w:trHeight w:val="303"/>
        </w:trPr>
        <w:tc>
          <w:tcPr>
            <w:tcW w:w="1656" w:type="dxa"/>
          </w:tcPr>
          <w:p w14:paraId="75A07E20"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hAnsi="Arial" w:cs="Arial"/>
              </w:rPr>
              <w:t>DACES</w:t>
            </w:r>
          </w:p>
        </w:tc>
        <w:tc>
          <w:tcPr>
            <w:tcW w:w="7404" w:type="dxa"/>
          </w:tcPr>
          <w:p w14:paraId="29138F82" w14:textId="77777777" w:rsidR="00102408" w:rsidRPr="00102408" w:rsidRDefault="00102408" w:rsidP="00D35B50">
            <w:pPr>
              <w:spacing w:line="240" w:lineRule="auto"/>
              <w:ind w:firstLine="0"/>
              <w:jc w:val="left"/>
              <w:rPr>
                <w:rFonts w:ascii="Arial" w:eastAsia="Times New Roman" w:hAnsi="Arial" w:cs="Arial"/>
                <w:i/>
                <w:iCs/>
              </w:rPr>
            </w:pPr>
            <w:r w:rsidRPr="00102408">
              <w:rPr>
                <w:rFonts w:ascii="Arial" w:hAnsi="Arial" w:cs="Arial"/>
              </w:rPr>
              <w:t>Diretoria de acessibilidade</w:t>
            </w:r>
          </w:p>
        </w:tc>
      </w:tr>
      <w:tr w:rsidR="00102408" w:rsidRPr="00102408" w14:paraId="40065414" w14:textId="77777777" w:rsidTr="00F501CB">
        <w:trPr>
          <w:trHeight w:val="303"/>
        </w:trPr>
        <w:tc>
          <w:tcPr>
            <w:tcW w:w="1656" w:type="dxa"/>
          </w:tcPr>
          <w:p w14:paraId="1F80BDB8"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eastAsia="Times New Roman" w:hAnsi="Arial" w:cs="Arial"/>
              </w:rPr>
              <w:t>DOCX</w:t>
            </w:r>
          </w:p>
        </w:tc>
        <w:tc>
          <w:tcPr>
            <w:tcW w:w="7404" w:type="dxa"/>
          </w:tcPr>
          <w:p w14:paraId="28FAFE9B" w14:textId="77777777" w:rsidR="00102408" w:rsidRPr="00102408" w:rsidRDefault="00102408" w:rsidP="00D35B50">
            <w:pPr>
              <w:spacing w:line="240" w:lineRule="auto"/>
              <w:ind w:firstLine="0"/>
              <w:jc w:val="left"/>
              <w:rPr>
                <w:rFonts w:ascii="Arial" w:eastAsia="Times New Roman" w:hAnsi="Arial" w:cs="Arial"/>
                <w:i/>
                <w:iCs/>
              </w:rPr>
            </w:pPr>
            <w:proofErr w:type="spellStart"/>
            <w:r w:rsidRPr="00102408">
              <w:rPr>
                <w:rFonts w:ascii="Arial" w:eastAsia="Times New Roman" w:hAnsi="Arial" w:cs="Arial"/>
                <w:i/>
                <w:iCs/>
              </w:rPr>
              <w:t>Document</w:t>
            </w:r>
            <w:proofErr w:type="spellEnd"/>
          </w:p>
        </w:tc>
      </w:tr>
      <w:tr w:rsidR="00102408" w:rsidRPr="00102408" w14:paraId="16E74DEC" w14:textId="77777777" w:rsidTr="00F501CB">
        <w:trPr>
          <w:trHeight w:val="303"/>
        </w:trPr>
        <w:tc>
          <w:tcPr>
            <w:tcW w:w="1656" w:type="dxa"/>
          </w:tcPr>
          <w:p w14:paraId="4DD45FF4"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eastAsia="Times New Roman" w:hAnsi="Arial" w:cs="Arial"/>
              </w:rPr>
              <w:t>DV</w:t>
            </w:r>
          </w:p>
        </w:tc>
        <w:tc>
          <w:tcPr>
            <w:tcW w:w="7404" w:type="dxa"/>
          </w:tcPr>
          <w:p w14:paraId="6771E190"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eastAsia="Times New Roman" w:hAnsi="Arial" w:cs="Arial"/>
              </w:rPr>
              <w:t>Deficiente visual</w:t>
            </w:r>
          </w:p>
        </w:tc>
      </w:tr>
      <w:tr w:rsidR="00102408" w:rsidRPr="00102408" w14:paraId="41DDE972" w14:textId="77777777" w:rsidTr="00F501CB">
        <w:trPr>
          <w:trHeight w:val="303"/>
        </w:trPr>
        <w:tc>
          <w:tcPr>
            <w:tcW w:w="1656" w:type="dxa"/>
          </w:tcPr>
          <w:p w14:paraId="42A50CD5" w14:textId="77777777" w:rsidR="00102408" w:rsidRPr="00102408" w:rsidRDefault="00102408" w:rsidP="00D35B50">
            <w:pPr>
              <w:spacing w:line="240" w:lineRule="auto"/>
              <w:ind w:firstLine="0"/>
              <w:jc w:val="left"/>
              <w:rPr>
                <w:rFonts w:ascii="Arial" w:eastAsia="Times New Roman" w:hAnsi="Arial" w:cs="Arial"/>
              </w:rPr>
            </w:pPr>
            <w:proofErr w:type="spellStart"/>
            <w:r w:rsidRPr="00102408">
              <w:rPr>
                <w:rFonts w:ascii="Arial" w:hAnsi="Arial" w:cs="Arial"/>
              </w:rPr>
              <w:t>eMAG</w:t>
            </w:r>
            <w:proofErr w:type="spellEnd"/>
          </w:p>
        </w:tc>
        <w:tc>
          <w:tcPr>
            <w:tcW w:w="7404" w:type="dxa"/>
          </w:tcPr>
          <w:p w14:paraId="50EA26C3"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hAnsi="Arial" w:cs="Arial"/>
              </w:rPr>
              <w:t>Modelo de Acessibilidade em Governo Eletrônico</w:t>
            </w:r>
          </w:p>
        </w:tc>
      </w:tr>
      <w:tr w:rsidR="00102408" w:rsidRPr="00102408" w14:paraId="505536DF" w14:textId="77777777" w:rsidTr="00F501CB">
        <w:trPr>
          <w:trHeight w:val="303"/>
        </w:trPr>
        <w:tc>
          <w:tcPr>
            <w:tcW w:w="1656" w:type="dxa"/>
          </w:tcPr>
          <w:p w14:paraId="795195C0"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hAnsi="Arial" w:cs="Arial"/>
              </w:rPr>
              <w:t>ENANCIB</w:t>
            </w:r>
          </w:p>
        </w:tc>
        <w:tc>
          <w:tcPr>
            <w:tcW w:w="7404" w:type="dxa"/>
          </w:tcPr>
          <w:p w14:paraId="49EAD0B3"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hAnsi="Arial" w:cs="Arial"/>
              </w:rPr>
              <w:t>Encontro Nacional de Pesquisa em Ciência da Informação</w:t>
            </w:r>
          </w:p>
        </w:tc>
      </w:tr>
      <w:tr w:rsidR="00102408" w:rsidRPr="00102408" w14:paraId="0A85CBCB" w14:textId="77777777" w:rsidTr="00F501CB">
        <w:trPr>
          <w:trHeight w:val="303"/>
        </w:trPr>
        <w:tc>
          <w:tcPr>
            <w:tcW w:w="1656" w:type="dxa"/>
          </w:tcPr>
          <w:p w14:paraId="7026ECAA"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hAnsi="Arial" w:cs="Arial"/>
              </w:rPr>
              <w:t>EPUB</w:t>
            </w:r>
          </w:p>
        </w:tc>
        <w:tc>
          <w:tcPr>
            <w:tcW w:w="7404" w:type="dxa"/>
          </w:tcPr>
          <w:p w14:paraId="205225ED" w14:textId="77777777" w:rsidR="00102408" w:rsidRPr="00102408" w:rsidRDefault="00102408" w:rsidP="00D35B50">
            <w:pPr>
              <w:spacing w:line="240" w:lineRule="auto"/>
              <w:ind w:firstLine="0"/>
              <w:jc w:val="left"/>
              <w:rPr>
                <w:rFonts w:ascii="Arial" w:eastAsia="Times New Roman" w:hAnsi="Arial" w:cs="Arial"/>
              </w:rPr>
            </w:pPr>
            <w:proofErr w:type="spellStart"/>
            <w:r w:rsidRPr="00102408">
              <w:rPr>
                <w:rFonts w:ascii="Arial" w:eastAsia="Times New Roman" w:hAnsi="Arial" w:cs="Arial"/>
                <w:i/>
                <w:iCs/>
              </w:rPr>
              <w:t>Electronic</w:t>
            </w:r>
            <w:proofErr w:type="spellEnd"/>
            <w:r w:rsidRPr="00102408">
              <w:rPr>
                <w:rFonts w:ascii="Arial" w:eastAsia="Times New Roman" w:hAnsi="Arial" w:cs="Arial"/>
                <w:i/>
                <w:iCs/>
              </w:rPr>
              <w:t xml:space="preserve"> </w:t>
            </w:r>
            <w:proofErr w:type="spellStart"/>
            <w:r w:rsidRPr="00102408">
              <w:rPr>
                <w:rFonts w:ascii="Arial" w:eastAsia="Times New Roman" w:hAnsi="Arial" w:cs="Arial"/>
                <w:i/>
                <w:iCs/>
              </w:rPr>
              <w:t>Publication</w:t>
            </w:r>
            <w:proofErr w:type="spellEnd"/>
            <w:r w:rsidRPr="00102408">
              <w:rPr>
                <w:rFonts w:ascii="Arial" w:eastAsia="Times New Roman" w:hAnsi="Arial" w:cs="Arial"/>
              </w:rPr>
              <w:t xml:space="preserve"> </w:t>
            </w:r>
          </w:p>
        </w:tc>
      </w:tr>
      <w:tr w:rsidR="00102408" w:rsidRPr="00102408" w14:paraId="59C09DC5" w14:textId="77777777" w:rsidTr="00F501CB">
        <w:trPr>
          <w:trHeight w:val="303"/>
        </w:trPr>
        <w:tc>
          <w:tcPr>
            <w:tcW w:w="1656" w:type="dxa"/>
          </w:tcPr>
          <w:p w14:paraId="49E7E44A"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Excel</w:t>
            </w:r>
          </w:p>
        </w:tc>
        <w:tc>
          <w:tcPr>
            <w:tcW w:w="7404" w:type="dxa"/>
          </w:tcPr>
          <w:p w14:paraId="602DD7E7"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Software para elaboração de planilhas</w:t>
            </w:r>
          </w:p>
        </w:tc>
      </w:tr>
      <w:tr w:rsidR="00102408" w:rsidRPr="00102408" w14:paraId="7C4FB731" w14:textId="77777777" w:rsidTr="00F501CB">
        <w:trPr>
          <w:trHeight w:val="303"/>
        </w:trPr>
        <w:tc>
          <w:tcPr>
            <w:tcW w:w="1656" w:type="dxa"/>
          </w:tcPr>
          <w:p w14:paraId="4D717B23"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FEBAB</w:t>
            </w:r>
          </w:p>
        </w:tc>
        <w:tc>
          <w:tcPr>
            <w:tcW w:w="7404" w:type="dxa"/>
          </w:tcPr>
          <w:p w14:paraId="158DCF20"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Federação Brasileira de Associações de Bibliotecários e Instituições</w:t>
            </w:r>
          </w:p>
        </w:tc>
      </w:tr>
      <w:tr w:rsidR="00102408" w:rsidRPr="00102408" w14:paraId="6A9913A3" w14:textId="77777777" w:rsidTr="00F501CB">
        <w:trPr>
          <w:trHeight w:val="303"/>
        </w:trPr>
        <w:tc>
          <w:tcPr>
            <w:tcW w:w="1656" w:type="dxa"/>
          </w:tcPr>
          <w:p w14:paraId="1933D853"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IBC</w:t>
            </w:r>
          </w:p>
        </w:tc>
        <w:tc>
          <w:tcPr>
            <w:tcW w:w="7404" w:type="dxa"/>
          </w:tcPr>
          <w:p w14:paraId="74FEB600"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eastAsia="Times New Roman" w:hAnsi="Arial" w:cs="Arial"/>
              </w:rPr>
              <w:t>Instituto Benjamin Constant</w:t>
            </w:r>
          </w:p>
        </w:tc>
      </w:tr>
      <w:tr w:rsidR="00102408" w:rsidRPr="00102408" w14:paraId="6B2419CE" w14:textId="77777777" w:rsidTr="00F501CB">
        <w:trPr>
          <w:trHeight w:val="303"/>
        </w:trPr>
        <w:tc>
          <w:tcPr>
            <w:tcW w:w="1656" w:type="dxa"/>
          </w:tcPr>
          <w:p w14:paraId="0D9334F3"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IDD</w:t>
            </w:r>
          </w:p>
        </w:tc>
        <w:tc>
          <w:tcPr>
            <w:tcW w:w="7404" w:type="dxa"/>
          </w:tcPr>
          <w:p w14:paraId="636314DC"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eastAsia="Times New Roman" w:hAnsi="Arial" w:cs="Arial"/>
              </w:rPr>
              <w:t>Indicador de Diferença entre os Desempenhos Observado e Esperado</w:t>
            </w:r>
          </w:p>
        </w:tc>
      </w:tr>
      <w:tr w:rsidR="00102408" w:rsidRPr="00102408" w14:paraId="64B3EB5B" w14:textId="77777777" w:rsidTr="00F501CB">
        <w:trPr>
          <w:trHeight w:val="303"/>
        </w:trPr>
        <w:tc>
          <w:tcPr>
            <w:tcW w:w="1656" w:type="dxa"/>
          </w:tcPr>
          <w:p w14:paraId="62FEE487"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IES</w:t>
            </w:r>
          </w:p>
        </w:tc>
        <w:tc>
          <w:tcPr>
            <w:tcW w:w="7404" w:type="dxa"/>
          </w:tcPr>
          <w:p w14:paraId="6791F013"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Instituições de Ensino Superior</w:t>
            </w:r>
          </w:p>
        </w:tc>
      </w:tr>
      <w:tr w:rsidR="00102408" w:rsidRPr="00102408" w14:paraId="1CB720A2" w14:textId="77777777" w:rsidTr="00F501CB">
        <w:trPr>
          <w:trHeight w:val="303"/>
        </w:trPr>
        <w:tc>
          <w:tcPr>
            <w:tcW w:w="1656" w:type="dxa"/>
          </w:tcPr>
          <w:p w14:paraId="6558F5D2"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IFBA</w:t>
            </w:r>
          </w:p>
        </w:tc>
        <w:tc>
          <w:tcPr>
            <w:tcW w:w="7404" w:type="dxa"/>
          </w:tcPr>
          <w:p w14:paraId="20DB6B7B"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Instituto Federal de Educação, Ciência e Tecnologia da Bahia</w:t>
            </w:r>
          </w:p>
        </w:tc>
      </w:tr>
      <w:tr w:rsidR="00102408" w:rsidRPr="00102408" w14:paraId="28A6DE91" w14:textId="77777777" w:rsidTr="00F501CB">
        <w:trPr>
          <w:trHeight w:val="303"/>
        </w:trPr>
        <w:tc>
          <w:tcPr>
            <w:tcW w:w="1656" w:type="dxa"/>
          </w:tcPr>
          <w:p w14:paraId="386B9D40"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IF BAHIANO</w:t>
            </w:r>
          </w:p>
        </w:tc>
        <w:tc>
          <w:tcPr>
            <w:tcW w:w="7404" w:type="dxa"/>
          </w:tcPr>
          <w:p w14:paraId="137C7526"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Instituto Federal de Educação, Ciência e Tecnologia Baiano</w:t>
            </w:r>
          </w:p>
        </w:tc>
      </w:tr>
      <w:tr w:rsidR="00102408" w:rsidRPr="00102408" w14:paraId="5EFBB61F" w14:textId="77777777" w:rsidTr="00F501CB">
        <w:trPr>
          <w:trHeight w:val="303"/>
        </w:trPr>
        <w:tc>
          <w:tcPr>
            <w:tcW w:w="1656" w:type="dxa"/>
          </w:tcPr>
          <w:p w14:paraId="24B51727"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 xml:space="preserve">IFLA </w:t>
            </w:r>
          </w:p>
        </w:tc>
        <w:tc>
          <w:tcPr>
            <w:tcW w:w="7404" w:type="dxa"/>
          </w:tcPr>
          <w:p w14:paraId="5245E8AA" w14:textId="77777777" w:rsidR="00102408" w:rsidRPr="00102408" w:rsidRDefault="00102408" w:rsidP="00D35B50">
            <w:pPr>
              <w:spacing w:line="240" w:lineRule="auto"/>
              <w:ind w:firstLine="0"/>
              <w:jc w:val="left"/>
              <w:rPr>
                <w:rFonts w:ascii="Arial" w:hAnsi="Arial" w:cs="Arial"/>
              </w:rPr>
            </w:pPr>
            <w:proofErr w:type="spellStart"/>
            <w:r w:rsidRPr="00102408">
              <w:rPr>
                <w:rFonts w:ascii="Arial" w:hAnsi="Arial" w:cs="Arial"/>
              </w:rPr>
              <w:t>International</w:t>
            </w:r>
            <w:proofErr w:type="spellEnd"/>
            <w:r w:rsidRPr="00102408">
              <w:rPr>
                <w:rFonts w:ascii="Arial" w:hAnsi="Arial" w:cs="Arial"/>
              </w:rPr>
              <w:t xml:space="preserve"> Federation </w:t>
            </w:r>
            <w:proofErr w:type="spellStart"/>
            <w:r w:rsidRPr="00102408">
              <w:rPr>
                <w:rFonts w:ascii="Arial" w:hAnsi="Arial" w:cs="Arial"/>
              </w:rPr>
              <w:t>of</w:t>
            </w:r>
            <w:proofErr w:type="spellEnd"/>
            <w:r w:rsidRPr="00102408">
              <w:rPr>
                <w:rFonts w:ascii="Arial" w:hAnsi="Arial" w:cs="Arial"/>
              </w:rPr>
              <w:t xml:space="preserve"> Library </w:t>
            </w:r>
            <w:proofErr w:type="spellStart"/>
            <w:r w:rsidRPr="00102408">
              <w:rPr>
                <w:rFonts w:ascii="Arial" w:hAnsi="Arial" w:cs="Arial"/>
              </w:rPr>
              <w:t>Association</w:t>
            </w:r>
            <w:proofErr w:type="spellEnd"/>
            <w:r w:rsidRPr="00102408">
              <w:rPr>
                <w:rFonts w:ascii="Arial" w:hAnsi="Arial" w:cs="Arial"/>
              </w:rPr>
              <w:t xml:space="preserve"> </w:t>
            </w:r>
            <w:proofErr w:type="spellStart"/>
            <w:r w:rsidRPr="00102408">
              <w:rPr>
                <w:rFonts w:ascii="Arial" w:hAnsi="Arial" w:cs="Arial"/>
              </w:rPr>
              <w:t>and</w:t>
            </w:r>
            <w:proofErr w:type="spellEnd"/>
            <w:r w:rsidRPr="00102408">
              <w:rPr>
                <w:rFonts w:ascii="Arial" w:hAnsi="Arial" w:cs="Arial"/>
              </w:rPr>
              <w:t xml:space="preserve"> </w:t>
            </w:r>
            <w:proofErr w:type="spellStart"/>
            <w:r w:rsidRPr="00102408">
              <w:rPr>
                <w:rFonts w:ascii="Arial" w:hAnsi="Arial" w:cs="Arial"/>
              </w:rPr>
              <w:t>Institutions</w:t>
            </w:r>
            <w:proofErr w:type="spellEnd"/>
            <w:r w:rsidRPr="00102408">
              <w:rPr>
                <w:rFonts w:ascii="Arial" w:hAnsi="Arial" w:cs="Arial"/>
              </w:rPr>
              <w:t xml:space="preserve"> /Federação Internacional de Associações de Bibliotecas (tradução)</w:t>
            </w:r>
          </w:p>
        </w:tc>
      </w:tr>
      <w:tr w:rsidR="00102408" w:rsidRPr="00102408" w14:paraId="3D48B571" w14:textId="77777777" w:rsidTr="00F501CB">
        <w:trPr>
          <w:trHeight w:val="303"/>
        </w:trPr>
        <w:tc>
          <w:tcPr>
            <w:tcW w:w="1656" w:type="dxa"/>
          </w:tcPr>
          <w:p w14:paraId="7986A078"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IGC</w:t>
            </w:r>
          </w:p>
        </w:tc>
        <w:tc>
          <w:tcPr>
            <w:tcW w:w="7404" w:type="dxa"/>
          </w:tcPr>
          <w:p w14:paraId="3CC71A4C"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Índice Geral de Cursos Avaliados da Instituição</w:t>
            </w:r>
          </w:p>
        </w:tc>
      </w:tr>
      <w:tr w:rsidR="00102408" w:rsidRPr="00102408" w14:paraId="594C9111" w14:textId="77777777" w:rsidTr="00F501CB">
        <w:trPr>
          <w:trHeight w:val="303"/>
        </w:trPr>
        <w:tc>
          <w:tcPr>
            <w:tcW w:w="1656" w:type="dxa"/>
          </w:tcPr>
          <w:p w14:paraId="2965961B" w14:textId="77777777" w:rsidR="00102408" w:rsidRPr="00102408" w:rsidRDefault="00102408" w:rsidP="00D35B50">
            <w:pPr>
              <w:spacing w:line="240" w:lineRule="auto"/>
              <w:ind w:firstLine="0"/>
              <w:jc w:val="left"/>
              <w:rPr>
                <w:rFonts w:ascii="Arial" w:hAnsi="Arial" w:cs="Arial"/>
              </w:rPr>
            </w:pPr>
            <w:r w:rsidRPr="00102408">
              <w:rPr>
                <w:rFonts w:ascii="Arial" w:eastAsia="Times New Roman" w:hAnsi="Arial" w:cs="Arial"/>
              </w:rPr>
              <w:t>IRM</w:t>
            </w:r>
          </w:p>
        </w:tc>
        <w:tc>
          <w:tcPr>
            <w:tcW w:w="7404" w:type="dxa"/>
          </w:tcPr>
          <w:p w14:paraId="393C4C6C"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eastAsia="Times New Roman" w:hAnsi="Arial" w:cs="Arial"/>
              </w:rPr>
              <w:t>Instituto Rodrigo Mendes</w:t>
            </w:r>
          </w:p>
        </w:tc>
      </w:tr>
      <w:tr w:rsidR="00102408" w:rsidRPr="00102408" w14:paraId="77B4A6D4" w14:textId="77777777" w:rsidTr="00F501CB">
        <w:trPr>
          <w:trHeight w:val="303"/>
        </w:trPr>
        <w:tc>
          <w:tcPr>
            <w:tcW w:w="1656" w:type="dxa"/>
          </w:tcPr>
          <w:p w14:paraId="69661E1A"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INEP</w:t>
            </w:r>
          </w:p>
        </w:tc>
        <w:tc>
          <w:tcPr>
            <w:tcW w:w="7404" w:type="dxa"/>
          </w:tcPr>
          <w:p w14:paraId="0D9DBEFD"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 xml:space="preserve">Instituto Nacional de Estudos e Pesquisas Educacionais Anísio Teixeira </w:t>
            </w:r>
          </w:p>
        </w:tc>
      </w:tr>
      <w:tr w:rsidR="00102408" w:rsidRPr="00102408" w14:paraId="32A92DDD" w14:textId="77777777" w:rsidTr="00F501CB">
        <w:trPr>
          <w:trHeight w:val="303"/>
        </w:trPr>
        <w:tc>
          <w:tcPr>
            <w:tcW w:w="1656" w:type="dxa"/>
          </w:tcPr>
          <w:p w14:paraId="687118B0"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LAC</w:t>
            </w:r>
          </w:p>
        </w:tc>
        <w:tc>
          <w:tcPr>
            <w:tcW w:w="7404" w:type="dxa"/>
          </w:tcPr>
          <w:p w14:paraId="55CCF393"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Laboratório de Acessibilidade</w:t>
            </w:r>
          </w:p>
        </w:tc>
      </w:tr>
      <w:tr w:rsidR="00102408" w:rsidRPr="00102408" w14:paraId="0560F406" w14:textId="77777777" w:rsidTr="00F501CB">
        <w:trPr>
          <w:trHeight w:val="303"/>
        </w:trPr>
        <w:tc>
          <w:tcPr>
            <w:tcW w:w="1656" w:type="dxa"/>
          </w:tcPr>
          <w:p w14:paraId="1F513A80"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LABC</w:t>
            </w:r>
          </w:p>
        </w:tc>
        <w:tc>
          <w:tcPr>
            <w:tcW w:w="7404" w:type="dxa"/>
          </w:tcPr>
          <w:p w14:paraId="0A3DF15B"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Laboratório de acessibilidade</w:t>
            </w:r>
          </w:p>
        </w:tc>
      </w:tr>
      <w:tr w:rsidR="00102408" w:rsidRPr="00102408" w14:paraId="6E54A1F5" w14:textId="77777777" w:rsidTr="00F501CB">
        <w:trPr>
          <w:trHeight w:val="303"/>
        </w:trPr>
        <w:tc>
          <w:tcPr>
            <w:tcW w:w="1656" w:type="dxa"/>
          </w:tcPr>
          <w:p w14:paraId="737E33FD"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LBI</w:t>
            </w:r>
          </w:p>
        </w:tc>
        <w:tc>
          <w:tcPr>
            <w:tcW w:w="7404" w:type="dxa"/>
          </w:tcPr>
          <w:p w14:paraId="4B9D5863"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Lei Brasileira de Inclusão</w:t>
            </w:r>
          </w:p>
        </w:tc>
      </w:tr>
      <w:tr w:rsidR="00102408" w:rsidRPr="00102408" w14:paraId="167702D0" w14:textId="77777777" w:rsidTr="00F501CB">
        <w:trPr>
          <w:trHeight w:val="303"/>
        </w:trPr>
        <w:tc>
          <w:tcPr>
            <w:tcW w:w="1656" w:type="dxa"/>
          </w:tcPr>
          <w:p w14:paraId="3FD62598"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MEC</w:t>
            </w:r>
          </w:p>
        </w:tc>
        <w:tc>
          <w:tcPr>
            <w:tcW w:w="7404" w:type="dxa"/>
          </w:tcPr>
          <w:p w14:paraId="156D2026"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 xml:space="preserve">Ministério da Educação </w:t>
            </w:r>
          </w:p>
        </w:tc>
      </w:tr>
      <w:tr w:rsidR="00C10611" w:rsidRPr="00102408" w14:paraId="0F260688" w14:textId="77777777" w:rsidTr="00F501CB">
        <w:trPr>
          <w:trHeight w:val="303"/>
        </w:trPr>
        <w:tc>
          <w:tcPr>
            <w:tcW w:w="1656" w:type="dxa"/>
          </w:tcPr>
          <w:p w14:paraId="031EDA96" w14:textId="26EF6D77" w:rsidR="00C10611" w:rsidRPr="00102408" w:rsidRDefault="00C10611" w:rsidP="00D35B50">
            <w:pPr>
              <w:spacing w:line="240" w:lineRule="auto"/>
              <w:ind w:firstLine="0"/>
              <w:jc w:val="left"/>
              <w:rPr>
                <w:rFonts w:ascii="Arial" w:hAnsi="Arial" w:cs="Arial"/>
              </w:rPr>
            </w:pPr>
            <w:r>
              <w:rPr>
                <w:rFonts w:ascii="Arial" w:hAnsi="Arial" w:cs="Arial"/>
              </w:rPr>
              <w:t>MinC</w:t>
            </w:r>
          </w:p>
        </w:tc>
        <w:tc>
          <w:tcPr>
            <w:tcW w:w="7404" w:type="dxa"/>
          </w:tcPr>
          <w:p w14:paraId="51B45B79" w14:textId="091A6C0D" w:rsidR="00C10611" w:rsidRPr="00102408" w:rsidRDefault="00C10611" w:rsidP="00D35B50">
            <w:pPr>
              <w:spacing w:line="240" w:lineRule="auto"/>
              <w:ind w:firstLine="0"/>
              <w:jc w:val="left"/>
              <w:rPr>
                <w:rFonts w:ascii="Arial" w:hAnsi="Arial" w:cs="Arial"/>
              </w:rPr>
            </w:pPr>
            <w:r>
              <w:rPr>
                <w:rFonts w:ascii="Arial" w:hAnsi="Arial" w:cs="Arial"/>
              </w:rPr>
              <w:t>Ministério da Cultura</w:t>
            </w:r>
          </w:p>
        </w:tc>
      </w:tr>
      <w:tr w:rsidR="00102408" w:rsidRPr="00102408" w14:paraId="10223F51" w14:textId="77777777" w:rsidTr="00F501CB">
        <w:trPr>
          <w:trHeight w:val="303"/>
        </w:trPr>
        <w:tc>
          <w:tcPr>
            <w:tcW w:w="1656" w:type="dxa"/>
          </w:tcPr>
          <w:p w14:paraId="6EB39118"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MP3</w:t>
            </w:r>
          </w:p>
        </w:tc>
        <w:tc>
          <w:tcPr>
            <w:tcW w:w="7404" w:type="dxa"/>
          </w:tcPr>
          <w:p w14:paraId="79D23403"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 xml:space="preserve">Compressão de arquivo sonoro. Abreviação de </w:t>
            </w:r>
            <w:proofErr w:type="spellStart"/>
            <w:r w:rsidRPr="00102408">
              <w:rPr>
                <w:rFonts w:ascii="Arial" w:hAnsi="Arial" w:cs="Arial"/>
              </w:rPr>
              <w:t>Layer</w:t>
            </w:r>
            <w:proofErr w:type="spellEnd"/>
            <w:r w:rsidRPr="00102408">
              <w:rPr>
                <w:rFonts w:ascii="Arial" w:hAnsi="Arial" w:cs="Arial"/>
              </w:rPr>
              <w:t xml:space="preserve">-3 </w:t>
            </w:r>
            <w:proofErr w:type="spellStart"/>
            <w:r w:rsidRPr="00102408">
              <w:rPr>
                <w:rFonts w:ascii="Arial" w:hAnsi="Arial" w:cs="Arial"/>
              </w:rPr>
              <w:t>MPeg</w:t>
            </w:r>
            <w:proofErr w:type="spellEnd"/>
          </w:p>
        </w:tc>
      </w:tr>
      <w:tr w:rsidR="00102408" w:rsidRPr="00102408" w14:paraId="40BEB112" w14:textId="77777777" w:rsidTr="00F501CB">
        <w:trPr>
          <w:trHeight w:val="303"/>
        </w:trPr>
        <w:tc>
          <w:tcPr>
            <w:tcW w:w="1656" w:type="dxa"/>
          </w:tcPr>
          <w:p w14:paraId="0CE3D361" w14:textId="77777777" w:rsidR="00102408" w:rsidRPr="00102408" w:rsidRDefault="00102408" w:rsidP="00D35B50">
            <w:pPr>
              <w:spacing w:line="240" w:lineRule="auto"/>
              <w:ind w:firstLine="0"/>
              <w:jc w:val="left"/>
              <w:rPr>
                <w:rFonts w:ascii="Arial" w:hAnsi="Arial" w:cs="Arial"/>
              </w:rPr>
            </w:pPr>
            <w:proofErr w:type="spellStart"/>
            <w:r w:rsidRPr="00102408">
              <w:rPr>
                <w:rFonts w:ascii="Arial" w:hAnsi="Arial" w:cs="Arial"/>
              </w:rPr>
              <w:t>Nace</w:t>
            </w:r>
            <w:proofErr w:type="spellEnd"/>
          </w:p>
        </w:tc>
        <w:tc>
          <w:tcPr>
            <w:tcW w:w="7404" w:type="dxa"/>
          </w:tcPr>
          <w:p w14:paraId="1B30F89F"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Núcleo de Acessibilidade da UFPE</w:t>
            </w:r>
          </w:p>
        </w:tc>
      </w:tr>
      <w:tr w:rsidR="00102408" w:rsidRPr="00102408" w14:paraId="32879020" w14:textId="77777777" w:rsidTr="00F501CB">
        <w:trPr>
          <w:trHeight w:val="303"/>
        </w:trPr>
        <w:tc>
          <w:tcPr>
            <w:tcW w:w="1656" w:type="dxa"/>
          </w:tcPr>
          <w:p w14:paraId="6E9BDA0D"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NAPD</w:t>
            </w:r>
          </w:p>
        </w:tc>
        <w:tc>
          <w:tcPr>
            <w:tcW w:w="7404" w:type="dxa"/>
          </w:tcPr>
          <w:p w14:paraId="6C090EBE"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Núcleos de Acessibilidade para Pessoas com Deficiência</w:t>
            </w:r>
          </w:p>
        </w:tc>
      </w:tr>
      <w:tr w:rsidR="00102408" w:rsidRPr="00102408" w14:paraId="1560840F" w14:textId="77777777" w:rsidTr="00F501CB">
        <w:trPr>
          <w:trHeight w:val="303"/>
        </w:trPr>
        <w:tc>
          <w:tcPr>
            <w:tcW w:w="1656" w:type="dxa"/>
          </w:tcPr>
          <w:p w14:paraId="15B0F445"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eastAsia="Times New Roman" w:hAnsi="Arial" w:cs="Arial"/>
              </w:rPr>
              <w:t>NAPE</w:t>
            </w:r>
          </w:p>
        </w:tc>
        <w:tc>
          <w:tcPr>
            <w:tcW w:w="7404" w:type="dxa"/>
          </w:tcPr>
          <w:p w14:paraId="4097A9F9"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hAnsi="Arial" w:cs="Arial"/>
              </w:rPr>
              <w:t>Núcleo de Apoio à Pessoa com Necessidades Especiais</w:t>
            </w:r>
          </w:p>
        </w:tc>
      </w:tr>
      <w:tr w:rsidR="00102408" w:rsidRPr="00102408" w14:paraId="6DF069AB" w14:textId="77777777" w:rsidTr="00F501CB">
        <w:trPr>
          <w:trHeight w:val="303"/>
        </w:trPr>
        <w:tc>
          <w:tcPr>
            <w:tcW w:w="1656" w:type="dxa"/>
          </w:tcPr>
          <w:p w14:paraId="32B6FBAE"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NASIBI</w:t>
            </w:r>
          </w:p>
        </w:tc>
        <w:tc>
          <w:tcPr>
            <w:tcW w:w="7404" w:type="dxa"/>
          </w:tcPr>
          <w:p w14:paraId="30E21FF3"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eastAsia="Times New Roman" w:hAnsi="Arial" w:cs="Arial"/>
              </w:rPr>
              <w:t>Núcleo de Acessibilidade Informacional do SIBI/UFBA</w:t>
            </w:r>
          </w:p>
        </w:tc>
      </w:tr>
      <w:tr w:rsidR="00102408" w:rsidRPr="00102408" w14:paraId="1B050F5F" w14:textId="77777777" w:rsidTr="00F501CB">
        <w:trPr>
          <w:trHeight w:val="303"/>
        </w:trPr>
        <w:tc>
          <w:tcPr>
            <w:tcW w:w="1656" w:type="dxa"/>
          </w:tcPr>
          <w:p w14:paraId="3B12AE65"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NBR</w:t>
            </w:r>
          </w:p>
        </w:tc>
        <w:tc>
          <w:tcPr>
            <w:tcW w:w="7404" w:type="dxa"/>
          </w:tcPr>
          <w:p w14:paraId="56B93A79"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eastAsia="Times New Roman" w:hAnsi="Arial" w:cs="Arial"/>
              </w:rPr>
              <w:t>Norma Brasileira</w:t>
            </w:r>
          </w:p>
        </w:tc>
      </w:tr>
      <w:tr w:rsidR="00102408" w:rsidRPr="00102408" w14:paraId="047474D9" w14:textId="77777777" w:rsidTr="00F501CB">
        <w:trPr>
          <w:trHeight w:val="303"/>
        </w:trPr>
        <w:tc>
          <w:tcPr>
            <w:tcW w:w="1656" w:type="dxa"/>
          </w:tcPr>
          <w:p w14:paraId="2C2B7A11"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OCR</w:t>
            </w:r>
          </w:p>
        </w:tc>
        <w:tc>
          <w:tcPr>
            <w:tcW w:w="7404" w:type="dxa"/>
          </w:tcPr>
          <w:p w14:paraId="1AF6ADC1" w14:textId="77777777" w:rsidR="00102408" w:rsidRPr="00102408" w:rsidRDefault="00102408" w:rsidP="00D35B50">
            <w:pPr>
              <w:spacing w:line="240" w:lineRule="auto"/>
              <w:ind w:firstLine="0"/>
              <w:jc w:val="left"/>
              <w:rPr>
                <w:rFonts w:ascii="Arial" w:hAnsi="Arial" w:cs="Arial"/>
              </w:rPr>
            </w:pPr>
            <w:proofErr w:type="spellStart"/>
            <w:r w:rsidRPr="00102408">
              <w:rPr>
                <w:rFonts w:ascii="Arial" w:hAnsi="Arial" w:cs="Arial"/>
              </w:rPr>
              <w:t>Optical</w:t>
            </w:r>
            <w:proofErr w:type="spellEnd"/>
            <w:r w:rsidRPr="00102408">
              <w:rPr>
                <w:rFonts w:ascii="Arial" w:hAnsi="Arial" w:cs="Arial"/>
              </w:rPr>
              <w:t xml:space="preserve"> Character </w:t>
            </w:r>
            <w:proofErr w:type="spellStart"/>
            <w:r w:rsidRPr="00102408">
              <w:rPr>
                <w:rFonts w:ascii="Arial" w:hAnsi="Arial" w:cs="Arial"/>
              </w:rPr>
              <w:t>Recognition</w:t>
            </w:r>
            <w:proofErr w:type="spellEnd"/>
            <w:r w:rsidRPr="00102408">
              <w:rPr>
                <w:rFonts w:ascii="Arial" w:hAnsi="Arial" w:cs="Arial"/>
              </w:rPr>
              <w:t xml:space="preserve"> </w:t>
            </w:r>
          </w:p>
        </w:tc>
      </w:tr>
      <w:tr w:rsidR="00102408" w:rsidRPr="00102408" w14:paraId="3E36E46A" w14:textId="77777777" w:rsidTr="00F501CB">
        <w:trPr>
          <w:trHeight w:val="303"/>
        </w:trPr>
        <w:tc>
          <w:tcPr>
            <w:tcW w:w="1656" w:type="dxa"/>
          </w:tcPr>
          <w:p w14:paraId="02B350FF"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ONU</w:t>
            </w:r>
          </w:p>
        </w:tc>
        <w:tc>
          <w:tcPr>
            <w:tcW w:w="7404" w:type="dxa"/>
          </w:tcPr>
          <w:p w14:paraId="343707E6" w14:textId="77777777" w:rsidR="00102408" w:rsidRPr="00102408" w:rsidRDefault="00102408" w:rsidP="00D35B50">
            <w:pPr>
              <w:spacing w:line="240" w:lineRule="auto"/>
              <w:ind w:firstLine="0"/>
              <w:jc w:val="left"/>
              <w:rPr>
                <w:rFonts w:ascii="Arial" w:eastAsia="Times New Roman" w:hAnsi="Arial" w:cs="Arial"/>
              </w:rPr>
            </w:pPr>
            <w:r w:rsidRPr="00102408">
              <w:rPr>
                <w:rFonts w:ascii="Arial" w:eastAsia="Times New Roman" w:hAnsi="Arial" w:cs="Arial"/>
              </w:rPr>
              <w:t>Organização das Nações Unidas</w:t>
            </w:r>
          </w:p>
        </w:tc>
      </w:tr>
      <w:tr w:rsidR="00102408" w:rsidRPr="00102408" w14:paraId="6C03F3B3" w14:textId="77777777" w:rsidTr="00F501CB">
        <w:trPr>
          <w:trHeight w:val="303"/>
        </w:trPr>
        <w:tc>
          <w:tcPr>
            <w:tcW w:w="1656" w:type="dxa"/>
          </w:tcPr>
          <w:p w14:paraId="5AE58987"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PCD</w:t>
            </w:r>
          </w:p>
        </w:tc>
        <w:tc>
          <w:tcPr>
            <w:tcW w:w="7404" w:type="dxa"/>
          </w:tcPr>
          <w:p w14:paraId="32D9E3C6"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 xml:space="preserve">Pessoa com deficiência </w:t>
            </w:r>
          </w:p>
        </w:tc>
      </w:tr>
      <w:tr w:rsidR="00102408" w:rsidRPr="00102408" w14:paraId="130B0ADD" w14:textId="77777777" w:rsidTr="00F501CB">
        <w:trPr>
          <w:trHeight w:val="303"/>
        </w:trPr>
        <w:tc>
          <w:tcPr>
            <w:tcW w:w="1656" w:type="dxa"/>
          </w:tcPr>
          <w:p w14:paraId="6EA912E2"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lastRenderedPageBreak/>
              <w:t>PDF</w:t>
            </w:r>
          </w:p>
        </w:tc>
        <w:tc>
          <w:tcPr>
            <w:tcW w:w="7404" w:type="dxa"/>
          </w:tcPr>
          <w:p w14:paraId="674667DA" w14:textId="77777777" w:rsidR="00102408" w:rsidRPr="00102408" w:rsidRDefault="00102408" w:rsidP="00D35B50">
            <w:pPr>
              <w:spacing w:line="240" w:lineRule="auto"/>
              <w:ind w:firstLine="0"/>
              <w:jc w:val="left"/>
              <w:rPr>
                <w:rFonts w:ascii="Arial" w:hAnsi="Arial" w:cs="Arial"/>
              </w:rPr>
            </w:pPr>
            <w:proofErr w:type="spellStart"/>
            <w:r w:rsidRPr="00102408">
              <w:rPr>
                <w:rFonts w:ascii="Arial" w:hAnsi="Arial" w:cs="Arial"/>
              </w:rPr>
              <w:t>Portable</w:t>
            </w:r>
            <w:proofErr w:type="spellEnd"/>
            <w:r w:rsidRPr="00102408">
              <w:rPr>
                <w:rFonts w:ascii="Arial" w:hAnsi="Arial" w:cs="Arial"/>
              </w:rPr>
              <w:t xml:space="preserve"> </w:t>
            </w:r>
            <w:proofErr w:type="spellStart"/>
            <w:r w:rsidRPr="00102408">
              <w:rPr>
                <w:rFonts w:ascii="Arial" w:hAnsi="Arial" w:cs="Arial"/>
              </w:rPr>
              <w:t>Document</w:t>
            </w:r>
            <w:proofErr w:type="spellEnd"/>
            <w:r w:rsidRPr="00102408">
              <w:rPr>
                <w:rFonts w:ascii="Arial" w:hAnsi="Arial" w:cs="Arial"/>
              </w:rPr>
              <w:t xml:space="preserve"> Format</w:t>
            </w:r>
          </w:p>
        </w:tc>
      </w:tr>
      <w:tr w:rsidR="00102408" w:rsidRPr="00102408" w14:paraId="210E1C5E" w14:textId="77777777" w:rsidTr="00F501CB">
        <w:trPr>
          <w:trHeight w:val="303"/>
        </w:trPr>
        <w:tc>
          <w:tcPr>
            <w:tcW w:w="1656" w:type="dxa"/>
          </w:tcPr>
          <w:p w14:paraId="29AC6CA5" w14:textId="77777777" w:rsidR="00102408" w:rsidRPr="00102408" w:rsidRDefault="00102408" w:rsidP="00D35B50">
            <w:pPr>
              <w:spacing w:line="240" w:lineRule="auto"/>
              <w:ind w:firstLine="0"/>
              <w:jc w:val="left"/>
              <w:rPr>
                <w:rFonts w:ascii="Arial" w:hAnsi="Arial" w:cs="Arial"/>
              </w:rPr>
            </w:pPr>
            <w:r w:rsidRPr="00102408">
              <w:rPr>
                <w:rFonts w:ascii="Arial" w:eastAsia="Times New Roman" w:hAnsi="Arial" w:cs="Arial"/>
              </w:rPr>
              <w:t>PNE</w:t>
            </w:r>
          </w:p>
        </w:tc>
        <w:tc>
          <w:tcPr>
            <w:tcW w:w="7404" w:type="dxa"/>
          </w:tcPr>
          <w:p w14:paraId="56D0BDCC" w14:textId="77777777" w:rsidR="00102408" w:rsidRPr="00102408" w:rsidRDefault="00102408" w:rsidP="00D35B50">
            <w:pPr>
              <w:spacing w:line="240" w:lineRule="auto"/>
              <w:ind w:firstLine="0"/>
              <w:jc w:val="left"/>
              <w:rPr>
                <w:rFonts w:ascii="Arial" w:hAnsi="Arial" w:cs="Arial"/>
              </w:rPr>
            </w:pPr>
            <w:r w:rsidRPr="00102408">
              <w:rPr>
                <w:rFonts w:ascii="Arial" w:eastAsia="Times New Roman" w:hAnsi="Arial" w:cs="Arial"/>
              </w:rPr>
              <w:t>Plano Nacional de Educação</w:t>
            </w:r>
          </w:p>
        </w:tc>
      </w:tr>
      <w:tr w:rsidR="00102408" w:rsidRPr="00102408" w14:paraId="6A9D806B" w14:textId="77777777" w:rsidTr="00F501CB">
        <w:trPr>
          <w:trHeight w:val="303"/>
        </w:trPr>
        <w:tc>
          <w:tcPr>
            <w:tcW w:w="1656" w:type="dxa"/>
          </w:tcPr>
          <w:p w14:paraId="35631326" w14:textId="77777777" w:rsidR="00102408" w:rsidRPr="00102408" w:rsidRDefault="00102408" w:rsidP="00D35B50">
            <w:pPr>
              <w:spacing w:line="240" w:lineRule="auto"/>
              <w:ind w:firstLine="0"/>
              <w:jc w:val="left"/>
              <w:rPr>
                <w:rFonts w:ascii="Arial" w:hAnsi="Arial" w:cs="Arial"/>
              </w:rPr>
            </w:pPr>
            <w:r w:rsidRPr="00102408">
              <w:rPr>
                <w:rFonts w:ascii="Arial" w:eastAsia="Times New Roman" w:hAnsi="Arial" w:cs="Arial"/>
              </w:rPr>
              <w:t>PNEEPEI</w:t>
            </w:r>
          </w:p>
        </w:tc>
        <w:tc>
          <w:tcPr>
            <w:tcW w:w="7404" w:type="dxa"/>
          </w:tcPr>
          <w:p w14:paraId="34E259D8" w14:textId="77777777" w:rsidR="00102408" w:rsidRPr="00102408" w:rsidRDefault="00102408" w:rsidP="00D35B50">
            <w:pPr>
              <w:spacing w:line="240" w:lineRule="auto"/>
              <w:ind w:firstLine="0"/>
              <w:jc w:val="left"/>
              <w:rPr>
                <w:rFonts w:ascii="Arial" w:hAnsi="Arial" w:cs="Arial"/>
              </w:rPr>
            </w:pPr>
            <w:r w:rsidRPr="00102408">
              <w:rPr>
                <w:rFonts w:ascii="Arial" w:eastAsia="Times New Roman" w:hAnsi="Arial" w:cs="Arial"/>
              </w:rPr>
              <w:t>Política Nacional de Educação Especial na Perspectiva da Educação com perspectiva inclusiva</w:t>
            </w:r>
          </w:p>
        </w:tc>
      </w:tr>
      <w:tr w:rsidR="00102408" w:rsidRPr="00102408" w14:paraId="767DD344" w14:textId="77777777" w:rsidTr="00F501CB">
        <w:trPr>
          <w:trHeight w:val="303"/>
        </w:trPr>
        <w:tc>
          <w:tcPr>
            <w:tcW w:w="1656" w:type="dxa"/>
          </w:tcPr>
          <w:p w14:paraId="3754779E"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PPGCI</w:t>
            </w:r>
          </w:p>
        </w:tc>
        <w:tc>
          <w:tcPr>
            <w:tcW w:w="7404" w:type="dxa"/>
          </w:tcPr>
          <w:p w14:paraId="3E7DADB5"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Programa de Pós-Graduação em Ciência da Informação</w:t>
            </w:r>
          </w:p>
        </w:tc>
      </w:tr>
      <w:tr w:rsidR="00102408" w:rsidRPr="00102408" w14:paraId="4422CA44" w14:textId="77777777" w:rsidTr="00F501CB">
        <w:trPr>
          <w:trHeight w:val="303"/>
        </w:trPr>
        <w:tc>
          <w:tcPr>
            <w:tcW w:w="1656" w:type="dxa"/>
          </w:tcPr>
          <w:p w14:paraId="541EC1BA"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PPT</w:t>
            </w:r>
          </w:p>
        </w:tc>
        <w:tc>
          <w:tcPr>
            <w:tcW w:w="7404" w:type="dxa"/>
          </w:tcPr>
          <w:p w14:paraId="3AFAD74F"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Arquivo de apresentação do Microsoft Power Point</w:t>
            </w:r>
          </w:p>
        </w:tc>
      </w:tr>
      <w:tr w:rsidR="00102408" w:rsidRPr="00102408" w14:paraId="5C8BB1D9" w14:textId="77777777" w:rsidTr="00F501CB">
        <w:trPr>
          <w:trHeight w:val="303"/>
        </w:trPr>
        <w:tc>
          <w:tcPr>
            <w:tcW w:w="1656" w:type="dxa"/>
          </w:tcPr>
          <w:p w14:paraId="05B66102"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RAVI</w:t>
            </w:r>
          </w:p>
        </w:tc>
        <w:tc>
          <w:tcPr>
            <w:tcW w:w="7404" w:type="dxa"/>
          </w:tcPr>
          <w:p w14:paraId="40B43616" w14:textId="77777777" w:rsidR="00102408" w:rsidRPr="00102408" w:rsidRDefault="00102408" w:rsidP="00D35B50">
            <w:pPr>
              <w:spacing w:line="240" w:lineRule="auto"/>
              <w:ind w:firstLine="0"/>
              <w:jc w:val="left"/>
              <w:rPr>
                <w:rFonts w:ascii="Arial" w:hAnsi="Arial" w:cs="Arial"/>
                <w:i/>
                <w:iCs/>
              </w:rPr>
            </w:pPr>
            <w:r w:rsidRPr="00102408">
              <w:rPr>
                <w:rFonts w:ascii="Arial" w:hAnsi="Arial" w:cs="Arial"/>
              </w:rPr>
              <w:t>Repositório Acessível para pessoas com deficiência visual</w:t>
            </w:r>
          </w:p>
        </w:tc>
      </w:tr>
      <w:tr w:rsidR="00102408" w:rsidRPr="00102408" w14:paraId="22EA462C" w14:textId="77777777" w:rsidTr="00F501CB">
        <w:trPr>
          <w:trHeight w:val="303"/>
        </w:trPr>
        <w:tc>
          <w:tcPr>
            <w:tcW w:w="1656" w:type="dxa"/>
          </w:tcPr>
          <w:p w14:paraId="7632B316"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REA</w:t>
            </w:r>
          </w:p>
        </w:tc>
        <w:tc>
          <w:tcPr>
            <w:tcW w:w="7404" w:type="dxa"/>
          </w:tcPr>
          <w:p w14:paraId="120D4A5B"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Recursos educacionais abertos</w:t>
            </w:r>
          </w:p>
        </w:tc>
      </w:tr>
      <w:tr w:rsidR="00102408" w:rsidRPr="00102408" w14:paraId="5E17632E" w14:textId="77777777" w:rsidTr="00F501CB">
        <w:trPr>
          <w:trHeight w:val="303"/>
        </w:trPr>
        <w:tc>
          <w:tcPr>
            <w:tcW w:w="1656" w:type="dxa"/>
          </w:tcPr>
          <w:p w14:paraId="1092D9E8"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REBECA</w:t>
            </w:r>
          </w:p>
        </w:tc>
        <w:tc>
          <w:tcPr>
            <w:tcW w:w="7404" w:type="dxa"/>
          </w:tcPr>
          <w:p w14:paraId="6CBE5D8A"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Rede Brasileira de Estudos e Conteúdos Adaptados</w:t>
            </w:r>
          </w:p>
        </w:tc>
      </w:tr>
      <w:tr w:rsidR="00102408" w:rsidRPr="00102408" w14:paraId="4B1C4D84" w14:textId="77777777" w:rsidTr="00F501CB">
        <w:trPr>
          <w:trHeight w:val="303"/>
        </w:trPr>
        <w:tc>
          <w:tcPr>
            <w:tcW w:w="1656" w:type="dxa"/>
          </w:tcPr>
          <w:p w14:paraId="4244B2DA"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SciELO</w:t>
            </w:r>
          </w:p>
        </w:tc>
        <w:tc>
          <w:tcPr>
            <w:tcW w:w="7404" w:type="dxa"/>
          </w:tcPr>
          <w:p w14:paraId="608E388C"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Biblioteca Eletrônica Científica Online</w:t>
            </w:r>
          </w:p>
        </w:tc>
      </w:tr>
      <w:tr w:rsidR="00102408" w:rsidRPr="00102408" w14:paraId="30C02BE9" w14:textId="77777777" w:rsidTr="00F501CB">
        <w:trPr>
          <w:trHeight w:val="303"/>
        </w:trPr>
        <w:tc>
          <w:tcPr>
            <w:tcW w:w="1656" w:type="dxa"/>
          </w:tcPr>
          <w:p w14:paraId="17D6A80F"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SIBI</w:t>
            </w:r>
          </w:p>
        </w:tc>
        <w:tc>
          <w:tcPr>
            <w:tcW w:w="7404" w:type="dxa"/>
          </w:tcPr>
          <w:p w14:paraId="20F9F888"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Sistema de Bibliotecas Universitárias</w:t>
            </w:r>
          </w:p>
        </w:tc>
      </w:tr>
      <w:tr w:rsidR="00102408" w:rsidRPr="00102408" w14:paraId="58649961" w14:textId="77777777" w:rsidTr="00F501CB">
        <w:trPr>
          <w:trHeight w:val="303"/>
        </w:trPr>
        <w:tc>
          <w:tcPr>
            <w:tcW w:w="1656" w:type="dxa"/>
          </w:tcPr>
          <w:p w14:paraId="57614D74"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SIUNE</w:t>
            </w:r>
          </w:p>
        </w:tc>
        <w:tc>
          <w:tcPr>
            <w:tcW w:w="7404" w:type="dxa"/>
          </w:tcPr>
          <w:p w14:paraId="4AE543BD"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Seção de Inclusão de Usuários com Necessidades Especiais</w:t>
            </w:r>
          </w:p>
        </w:tc>
      </w:tr>
      <w:tr w:rsidR="00102408" w:rsidRPr="00102408" w14:paraId="3C6B484F" w14:textId="77777777" w:rsidTr="00F501CB">
        <w:trPr>
          <w:trHeight w:val="303"/>
        </w:trPr>
        <w:tc>
          <w:tcPr>
            <w:tcW w:w="1656" w:type="dxa"/>
          </w:tcPr>
          <w:p w14:paraId="265CF169"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SNBU</w:t>
            </w:r>
          </w:p>
        </w:tc>
        <w:tc>
          <w:tcPr>
            <w:tcW w:w="7404" w:type="dxa"/>
          </w:tcPr>
          <w:p w14:paraId="56A61472"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Seminário Nacional de Bibliotecas Universitárias</w:t>
            </w:r>
          </w:p>
        </w:tc>
      </w:tr>
      <w:tr w:rsidR="00102408" w:rsidRPr="00102408" w14:paraId="2DA70D00" w14:textId="77777777" w:rsidTr="00F501CB">
        <w:trPr>
          <w:trHeight w:val="303"/>
        </w:trPr>
        <w:tc>
          <w:tcPr>
            <w:tcW w:w="1656" w:type="dxa"/>
          </w:tcPr>
          <w:p w14:paraId="7AC1D1F1"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TA</w:t>
            </w:r>
          </w:p>
        </w:tc>
        <w:tc>
          <w:tcPr>
            <w:tcW w:w="7404" w:type="dxa"/>
          </w:tcPr>
          <w:p w14:paraId="78A0032F"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 xml:space="preserve">Tecnologia assistiva </w:t>
            </w:r>
          </w:p>
        </w:tc>
      </w:tr>
      <w:tr w:rsidR="00102408" w:rsidRPr="00102408" w14:paraId="275ACF72" w14:textId="77777777" w:rsidTr="00F501CB">
        <w:trPr>
          <w:trHeight w:val="303"/>
        </w:trPr>
        <w:tc>
          <w:tcPr>
            <w:tcW w:w="1656" w:type="dxa"/>
          </w:tcPr>
          <w:p w14:paraId="7CAA7444"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TCC</w:t>
            </w:r>
          </w:p>
        </w:tc>
        <w:tc>
          <w:tcPr>
            <w:tcW w:w="7404" w:type="dxa"/>
          </w:tcPr>
          <w:p w14:paraId="323B488B"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Trabalhos de conclusão de curso</w:t>
            </w:r>
          </w:p>
        </w:tc>
      </w:tr>
      <w:tr w:rsidR="00102408" w:rsidRPr="00102408" w14:paraId="13DBC8A1" w14:textId="77777777" w:rsidTr="00F501CB">
        <w:trPr>
          <w:trHeight w:val="303"/>
        </w:trPr>
        <w:tc>
          <w:tcPr>
            <w:tcW w:w="1656" w:type="dxa"/>
          </w:tcPr>
          <w:p w14:paraId="61D4FECF"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TIC</w:t>
            </w:r>
          </w:p>
        </w:tc>
        <w:tc>
          <w:tcPr>
            <w:tcW w:w="7404" w:type="dxa"/>
          </w:tcPr>
          <w:p w14:paraId="43404675"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Tecnologias da Informação e Comunicação</w:t>
            </w:r>
          </w:p>
        </w:tc>
      </w:tr>
      <w:tr w:rsidR="00102408" w:rsidRPr="00102408" w14:paraId="7910C895" w14:textId="77777777" w:rsidTr="00F501CB">
        <w:trPr>
          <w:trHeight w:val="303"/>
        </w:trPr>
        <w:tc>
          <w:tcPr>
            <w:tcW w:w="1656" w:type="dxa"/>
          </w:tcPr>
          <w:p w14:paraId="71AC7EF5"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TXT</w:t>
            </w:r>
          </w:p>
        </w:tc>
        <w:tc>
          <w:tcPr>
            <w:tcW w:w="7404" w:type="dxa"/>
          </w:tcPr>
          <w:p w14:paraId="018F7F3C"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Extensão de arquivo para documento texto</w:t>
            </w:r>
          </w:p>
        </w:tc>
      </w:tr>
      <w:tr w:rsidR="00102408" w:rsidRPr="00102408" w14:paraId="1643DD6C" w14:textId="77777777" w:rsidTr="00F501CB">
        <w:trPr>
          <w:trHeight w:val="303"/>
        </w:trPr>
        <w:tc>
          <w:tcPr>
            <w:tcW w:w="1656" w:type="dxa"/>
          </w:tcPr>
          <w:p w14:paraId="13EBE748"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UFAL</w:t>
            </w:r>
          </w:p>
        </w:tc>
        <w:tc>
          <w:tcPr>
            <w:tcW w:w="7404" w:type="dxa"/>
          </w:tcPr>
          <w:p w14:paraId="5C146A6E"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Universidade Federal de Alagoas</w:t>
            </w:r>
          </w:p>
        </w:tc>
      </w:tr>
      <w:tr w:rsidR="00102408" w:rsidRPr="00102408" w14:paraId="376B19D0" w14:textId="77777777" w:rsidTr="00F501CB">
        <w:trPr>
          <w:trHeight w:val="303"/>
        </w:trPr>
        <w:tc>
          <w:tcPr>
            <w:tcW w:w="1656" w:type="dxa"/>
          </w:tcPr>
          <w:p w14:paraId="44923B72"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UFAPE</w:t>
            </w:r>
          </w:p>
        </w:tc>
        <w:tc>
          <w:tcPr>
            <w:tcW w:w="7404" w:type="dxa"/>
          </w:tcPr>
          <w:p w14:paraId="38FF5BA2"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Universidade Federal do Agreste de Pernambuco</w:t>
            </w:r>
          </w:p>
        </w:tc>
      </w:tr>
      <w:tr w:rsidR="00102408" w:rsidRPr="00102408" w14:paraId="005EF6DB" w14:textId="77777777" w:rsidTr="00F501CB">
        <w:trPr>
          <w:trHeight w:val="303"/>
        </w:trPr>
        <w:tc>
          <w:tcPr>
            <w:tcW w:w="1656" w:type="dxa"/>
          </w:tcPr>
          <w:p w14:paraId="22CA10BD"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UFBA</w:t>
            </w:r>
          </w:p>
        </w:tc>
        <w:tc>
          <w:tcPr>
            <w:tcW w:w="7404" w:type="dxa"/>
          </w:tcPr>
          <w:p w14:paraId="3CF0E3C6"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Universidade Federal da Bahia</w:t>
            </w:r>
          </w:p>
        </w:tc>
      </w:tr>
      <w:tr w:rsidR="00102408" w:rsidRPr="00102408" w14:paraId="1B5461D1" w14:textId="77777777" w:rsidTr="00F501CB">
        <w:trPr>
          <w:trHeight w:val="303"/>
        </w:trPr>
        <w:tc>
          <w:tcPr>
            <w:tcW w:w="1656" w:type="dxa"/>
          </w:tcPr>
          <w:p w14:paraId="5630CD74"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UFC</w:t>
            </w:r>
          </w:p>
        </w:tc>
        <w:tc>
          <w:tcPr>
            <w:tcW w:w="7404" w:type="dxa"/>
          </w:tcPr>
          <w:p w14:paraId="2946C731"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Universidade Federal do Ceará</w:t>
            </w:r>
          </w:p>
        </w:tc>
      </w:tr>
      <w:tr w:rsidR="00102408" w:rsidRPr="00102408" w14:paraId="2EA7A237" w14:textId="77777777" w:rsidTr="00F501CB">
        <w:trPr>
          <w:trHeight w:val="303"/>
        </w:trPr>
        <w:tc>
          <w:tcPr>
            <w:tcW w:w="1656" w:type="dxa"/>
          </w:tcPr>
          <w:p w14:paraId="0F395F8D"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UFCA</w:t>
            </w:r>
          </w:p>
        </w:tc>
        <w:tc>
          <w:tcPr>
            <w:tcW w:w="7404" w:type="dxa"/>
          </w:tcPr>
          <w:p w14:paraId="271368C9"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Universidade Federal do Cariri</w:t>
            </w:r>
          </w:p>
        </w:tc>
      </w:tr>
      <w:tr w:rsidR="00102408" w:rsidRPr="00102408" w14:paraId="4E87BCF7" w14:textId="77777777" w:rsidTr="00F501CB">
        <w:trPr>
          <w:trHeight w:val="303"/>
        </w:trPr>
        <w:tc>
          <w:tcPr>
            <w:tcW w:w="1656" w:type="dxa"/>
          </w:tcPr>
          <w:p w14:paraId="7006DE7C"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UFCG</w:t>
            </w:r>
          </w:p>
        </w:tc>
        <w:tc>
          <w:tcPr>
            <w:tcW w:w="7404" w:type="dxa"/>
          </w:tcPr>
          <w:p w14:paraId="52923853"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Universidade Federal de Campina Grande</w:t>
            </w:r>
          </w:p>
        </w:tc>
      </w:tr>
      <w:tr w:rsidR="00102408" w:rsidRPr="00102408" w14:paraId="650C9E8E" w14:textId="77777777" w:rsidTr="00F501CB">
        <w:trPr>
          <w:trHeight w:val="303"/>
        </w:trPr>
        <w:tc>
          <w:tcPr>
            <w:tcW w:w="1656" w:type="dxa"/>
          </w:tcPr>
          <w:p w14:paraId="48693063"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UFDPAR</w:t>
            </w:r>
          </w:p>
        </w:tc>
        <w:tc>
          <w:tcPr>
            <w:tcW w:w="7404" w:type="dxa"/>
          </w:tcPr>
          <w:p w14:paraId="06722BF2"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Universidade Federal do Delta do Parnaíba</w:t>
            </w:r>
          </w:p>
        </w:tc>
      </w:tr>
      <w:tr w:rsidR="00102408" w:rsidRPr="00102408" w14:paraId="30D471A8" w14:textId="77777777" w:rsidTr="00F501CB">
        <w:trPr>
          <w:trHeight w:val="303"/>
        </w:trPr>
        <w:tc>
          <w:tcPr>
            <w:tcW w:w="1656" w:type="dxa"/>
          </w:tcPr>
          <w:p w14:paraId="302B9DE8"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UFERSA</w:t>
            </w:r>
          </w:p>
        </w:tc>
        <w:tc>
          <w:tcPr>
            <w:tcW w:w="7404" w:type="dxa"/>
          </w:tcPr>
          <w:p w14:paraId="14558B7A"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Universidade Federal Rural do Semi-Árido</w:t>
            </w:r>
          </w:p>
        </w:tc>
      </w:tr>
      <w:tr w:rsidR="00102408" w:rsidRPr="00102408" w14:paraId="7E08C8D8" w14:textId="77777777" w:rsidTr="00F501CB">
        <w:trPr>
          <w:trHeight w:val="303"/>
        </w:trPr>
        <w:tc>
          <w:tcPr>
            <w:tcW w:w="1656" w:type="dxa"/>
          </w:tcPr>
          <w:p w14:paraId="6119058F"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UFMA</w:t>
            </w:r>
          </w:p>
        </w:tc>
        <w:tc>
          <w:tcPr>
            <w:tcW w:w="7404" w:type="dxa"/>
          </w:tcPr>
          <w:p w14:paraId="17F71C63"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Universidade Federal do Maranhão</w:t>
            </w:r>
          </w:p>
        </w:tc>
      </w:tr>
      <w:tr w:rsidR="00102408" w:rsidRPr="00102408" w14:paraId="48741332" w14:textId="77777777" w:rsidTr="00F501CB">
        <w:trPr>
          <w:trHeight w:val="303"/>
        </w:trPr>
        <w:tc>
          <w:tcPr>
            <w:tcW w:w="1656" w:type="dxa"/>
          </w:tcPr>
          <w:p w14:paraId="320E003A"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UFOB</w:t>
            </w:r>
          </w:p>
        </w:tc>
        <w:tc>
          <w:tcPr>
            <w:tcW w:w="7404" w:type="dxa"/>
          </w:tcPr>
          <w:p w14:paraId="5E2B915A"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Universidade Federal do Oeste da Bahia</w:t>
            </w:r>
          </w:p>
        </w:tc>
      </w:tr>
      <w:tr w:rsidR="00102408" w:rsidRPr="00102408" w14:paraId="6A6CCFA7" w14:textId="77777777" w:rsidTr="00F501CB">
        <w:trPr>
          <w:trHeight w:val="303"/>
        </w:trPr>
        <w:tc>
          <w:tcPr>
            <w:tcW w:w="1656" w:type="dxa"/>
          </w:tcPr>
          <w:p w14:paraId="2811356A"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UFPB</w:t>
            </w:r>
          </w:p>
        </w:tc>
        <w:tc>
          <w:tcPr>
            <w:tcW w:w="7404" w:type="dxa"/>
          </w:tcPr>
          <w:p w14:paraId="373AEB97"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Universidade Federal da Paraíba</w:t>
            </w:r>
          </w:p>
        </w:tc>
      </w:tr>
      <w:tr w:rsidR="00102408" w:rsidRPr="00102408" w14:paraId="002490FC" w14:textId="77777777" w:rsidTr="00F501CB">
        <w:trPr>
          <w:trHeight w:val="303"/>
        </w:trPr>
        <w:tc>
          <w:tcPr>
            <w:tcW w:w="1656" w:type="dxa"/>
          </w:tcPr>
          <w:p w14:paraId="6B6724AA"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UFPE</w:t>
            </w:r>
          </w:p>
        </w:tc>
        <w:tc>
          <w:tcPr>
            <w:tcW w:w="7404" w:type="dxa"/>
          </w:tcPr>
          <w:p w14:paraId="6EF67648"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Universidade Federal de Pernambuco</w:t>
            </w:r>
          </w:p>
        </w:tc>
      </w:tr>
      <w:tr w:rsidR="00102408" w:rsidRPr="00102408" w14:paraId="77851E64" w14:textId="77777777" w:rsidTr="00F501CB">
        <w:trPr>
          <w:trHeight w:val="303"/>
        </w:trPr>
        <w:tc>
          <w:tcPr>
            <w:tcW w:w="1656" w:type="dxa"/>
          </w:tcPr>
          <w:p w14:paraId="15DACB85"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UFPI</w:t>
            </w:r>
          </w:p>
        </w:tc>
        <w:tc>
          <w:tcPr>
            <w:tcW w:w="7404" w:type="dxa"/>
          </w:tcPr>
          <w:p w14:paraId="05BE7B19"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Universidade Federal do Piauí</w:t>
            </w:r>
          </w:p>
        </w:tc>
      </w:tr>
      <w:tr w:rsidR="00102408" w:rsidRPr="00102408" w14:paraId="5F8416CB" w14:textId="77777777" w:rsidTr="00F501CB">
        <w:trPr>
          <w:trHeight w:val="303"/>
        </w:trPr>
        <w:tc>
          <w:tcPr>
            <w:tcW w:w="1656" w:type="dxa"/>
          </w:tcPr>
          <w:p w14:paraId="48EBCA16" w14:textId="77777777" w:rsidR="00102408" w:rsidRPr="00102408" w:rsidRDefault="00102408" w:rsidP="00D35B50">
            <w:pPr>
              <w:spacing w:line="240" w:lineRule="auto"/>
              <w:ind w:firstLine="0"/>
              <w:jc w:val="left"/>
              <w:rPr>
                <w:rFonts w:ascii="Arial" w:hAnsi="Arial" w:cs="Arial"/>
                <w:shd w:val="clear" w:color="auto" w:fill="FFFFFF"/>
              </w:rPr>
            </w:pPr>
            <w:r w:rsidRPr="00102408">
              <w:rPr>
                <w:rFonts w:ascii="Arial" w:hAnsi="Arial" w:cs="Arial"/>
              </w:rPr>
              <w:t>UFRB</w:t>
            </w:r>
          </w:p>
        </w:tc>
        <w:tc>
          <w:tcPr>
            <w:tcW w:w="7404" w:type="dxa"/>
          </w:tcPr>
          <w:p w14:paraId="18B47F4B" w14:textId="77777777" w:rsidR="00102408" w:rsidRPr="00102408" w:rsidRDefault="00102408" w:rsidP="00D35B50">
            <w:pPr>
              <w:spacing w:line="240" w:lineRule="auto"/>
              <w:ind w:firstLine="0"/>
              <w:jc w:val="left"/>
              <w:rPr>
                <w:rFonts w:ascii="Arial" w:hAnsi="Arial" w:cs="Arial"/>
                <w:shd w:val="clear" w:color="auto" w:fill="FFFFFF"/>
              </w:rPr>
            </w:pPr>
            <w:r w:rsidRPr="00102408">
              <w:rPr>
                <w:rFonts w:ascii="Arial" w:hAnsi="Arial" w:cs="Arial"/>
              </w:rPr>
              <w:t>Universidade Federal do Recôncavo da Bahia</w:t>
            </w:r>
          </w:p>
        </w:tc>
      </w:tr>
      <w:tr w:rsidR="00102408" w:rsidRPr="00102408" w14:paraId="57DDFE87" w14:textId="77777777" w:rsidTr="00F501CB">
        <w:trPr>
          <w:trHeight w:val="303"/>
        </w:trPr>
        <w:tc>
          <w:tcPr>
            <w:tcW w:w="1656" w:type="dxa"/>
          </w:tcPr>
          <w:p w14:paraId="696B4C93" w14:textId="77777777" w:rsidR="00102408" w:rsidRPr="00102408" w:rsidRDefault="00102408" w:rsidP="00D35B50">
            <w:pPr>
              <w:spacing w:line="240" w:lineRule="auto"/>
              <w:ind w:firstLine="0"/>
              <w:jc w:val="left"/>
              <w:rPr>
                <w:rFonts w:ascii="Arial" w:hAnsi="Arial" w:cs="Arial"/>
              </w:rPr>
            </w:pPr>
            <w:r w:rsidRPr="00102408">
              <w:rPr>
                <w:rFonts w:ascii="Arial" w:hAnsi="Arial" w:cs="Arial"/>
                <w:shd w:val="clear" w:color="auto" w:fill="FFFFFF"/>
              </w:rPr>
              <w:t>UFRGS</w:t>
            </w:r>
          </w:p>
        </w:tc>
        <w:tc>
          <w:tcPr>
            <w:tcW w:w="7404" w:type="dxa"/>
          </w:tcPr>
          <w:p w14:paraId="546593A5" w14:textId="77777777" w:rsidR="00102408" w:rsidRPr="00102408" w:rsidRDefault="00102408" w:rsidP="00D35B50">
            <w:pPr>
              <w:spacing w:line="240" w:lineRule="auto"/>
              <w:ind w:firstLine="0"/>
              <w:jc w:val="left"/>
              <w:rPr>
                <w:rFonts w:ascii="Arial" w:hAnsi="Arial" w:cs="Arial"/>
              </w:rPr>
            </w:pPr>
            <w:r w:rsidRPr="00102408">
              <w:rPr>
                <w:rFonts w:ascii="Arial" w:hAnsi="Arial" w:cs="Arial"/>
                <w:shd w:val="clear" w:color="auto" w:fill="FFFFFF"/>
              </w:rPr>
              <w:t>Universidade Federal do Rio Grande do Sul</w:t>
            </w:r>
          </w:p>
        </w:tc>
      </w:tr>
      <w:tr w:rsidR="00102408" w:rsidRPr="00102408" w14:paraId="312F0BB9" w14:textId="77777777" w:rsidTr="00F501CB">
        <w:trPr>
          <w:trHeight w:val="303"/>
        </w:trPr>
        <w:tc>
          <w:tcPr>
            <w:tcW w:w="1656" w:type="dxa"/>
          </w:tcPr>
          <w:p w14:paraId="7A7A55DC"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UFRN</w:t>
            </w:r>
          </w:p>
        </w:tc>
        <w:tc>
          <w:tcPr>
            <w:tcW w:w="7404" w:type="dxa"/>
          </w:tcPr>
          <w:p w14:paraId="423CCA70"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Universidade Federal do Rio Grande do Norte</w:t>
            </w:r>
          </w:p>
        </w:tc>
      </w:tr>
      <w:tr w:rsidR="00102408" w:rsidRPr="00102408" w14:paraId="5384DDC7" w14:textId="77777777" w:rsidTr="00F501CB">
        <w:trPr>
          <w:trHeight w:val="303"/>
        </w:trPr>
        <w:tc>
          <w:tcPr>
            <w:tcW w:w="1656" w:type="dxa"/>
          </w:tcPr>
          <w:p w14:paraId="74E1744C"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UFRPE</w:t>
            </w:r>
          </w:p>
        </w:tc>
        <w:tc>
          <w:tcPr>
            <w:tcW w:w="7404" w:type="dxa"/>
          </w:tcPr>
          <w:p w14:paraId="08377B61"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Universidade Federal Rural de Pernambuco</w:t>
            </w:r>
          </w:p>
        </w:tc>
      </w:tr>
      <w:tr w:rsidR="00102408" w:rsidRPr="00102408" w14:paraId="464F8876" w14:textId="77777777" w:rsidTr="00F501CB">
        <w:trPr>
          <w:trHeight w:val="303"/>
        </w:trPr>
        <w:tc>
          <w:tcPr>
            <w:tcW w:w="1656" w:type="dxa"/>
          </w:tcPr>
          <w:p w14:paraId="2B3CF535"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UFS</w:t>
            </w:r>
          </w:p>
        </w:tc>
        <w:tc>
          <w:tcPr>
            <w:tcW w:w="7404" w:type="dxa"/>
          </w:tcPr>
          <w:p w14:paraId="5C97CAE5"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Universidade Federal de Sergipe</w:t>
            </w:r>
          </w:p>
        </w:tc>
      </w:tr>
      <w:tr w:rsidR="00102408" w:rsidRPr="00102408" w14:paraId="30522064" w14:textId="77777777" w:rsidTr="00F501CB">
        <w:trPr>
          <w:trHeight w:val="303"/>
        </w:trPr>
        <w:tc>
          <w:tcPr>
            <w:tcW w:w="1656" w:type="dxa"/>
          </w:tcPr>
          <w:p w14:paraId="7432E577"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UFSB</w:t>
            </w:r>
          </w:p>
        </w:tc>
        <w:tc>
          <w:tcPr>
            <w:tcW w:w="7404" w:type="dxa"/>
          </w:tcPr>
          <w:p w14:paraId="5F99F4D3"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Universidade Federal do Sul da Bahia</w:t>
            </w:r>
          </w:p>
        </w:tc>
      </w:tr>
      <w:tr w:rsidR="00102408" w:rsidRPr="00102408" w14:paraId="7D64849A" w14:textId="77777777" w:rsidTr="00F501CB">
        <w:trPr>
          <w:trHeight w:val="303"/>
        </w:trPr>
        <w:tc>
          <w:tcPr>
            <w:tcW w:w="1656" w:type="dxa"/>
          </w:tcPr>
          <w:p w14:paraId="59B158B8"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UnB</w:t>
            </w:r>
          </w:p>
        </w:tc>
        <w:tc>
          <w:tcPr>
            <w:tcW w:w="7404" w:type="dxa"/>
          </w:tcPr>
          <w:p w14:paraId="03A5741F"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Universidade de Brasília</w:t>
            </w:r>
          </w:p>
        </w:tc>
      </w:tr>
      <w:tr w:rsidR="00102408" w:rsidRPr="00102408" w14:paraId="50AE1874" w14:textId="77777777" w:rsidTr="00F501CB">
        <w:trPr>
          <w:trHeight w:val="303"/>
        </w:trPr>
        <w:tc>
          <w:tcPr>
            <w:tcW w:w="1656" w:type="dxa"/>
          </w:tcPr>
          <w:p w14:paraId="144002C1"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UNILAB</w:t>
            </w:r>
          </w:p>
        </w:tc>
        <w:tc>
          <w:tcPr>
            <w:tcW w:w="7404" w:type="dxa"/>
          </w:tcPr>
          <w:p w14:paraId="76B674DC"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Universidade Federal da Lusofonia Afro-Brasileira</w:t>
            </w:r>
          </w:p>
        </w:tc>
      </w:tr>
      <w:tr w:rsidR="00102408" w:rsidRPr="00102408" w14:paraId="58DE4212" w14:textId="77777777" w:rsidTr="00F501CB">
        <w:trPr>
          <w:trHeight w:val="303"/>
        </w:trPr>
        <w:tc>
          <w:tcPr>
            <w:tcW w:w="1656" w:type="dxa"/>
          </w:tcPr>
          <w:p w14:paraId="41ECEFC9"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UNIVASF</w:t>
            </w:r>
          </w:p>
        </w:tc>
        <w:tc>
          <w:tcPr>
            <w:tcW w:w="7404" w:type="dxa"/>
          </w:tcPr>
          <w:p w14:paraId="39B7BD19"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Universidade Federal do Vale do São Francisco</w:t>
            </w:r>
          </w:p>
        </w:tc>
      </w:tr>
      <w:tr w:rsidR="00102408" w:rsidRPr="00102408" w14:paraId="2221859E" w14:textId="77777777" w:rsidTr="00F501CB">
        <w:trPr>
          <w:trHeight w:val="303"/>
        </w:trPr>
        <w:tc>
          <w:tcPr>
            <w:tcW w:w="1656" w:type="dxa"/>
          </w:tcPr>
          <w:p w14:paraId="61998C25"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UNESCO</w:t>
            </w:r>
          </w:p>
        </w:tc>
        <w:tc>
          <w:tcPr>
            <w:tcW w:w="7404" w:type="dxa"/>
          </w:tcPr>
          <w:p w14:paraId="5AA25EF3"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Organização das Nações Unidas para a Educação, a Ciência e a Cultura</w:t>
            </w:r>
          </w:p>
        </w:tc>
      </w:tr>
      <w:tr w:rsidR="00102408" w:rsidRPr="00102408" w14:paraId="23A43DDD" w14:textId="77777777" w:rsidTr="00F501CB">
        <w:trPr>
          <w:trHeight w:val="303"/>
        </w:trPr>
        <w:tc>
          <w:tcPr>
            <w:tcW w:w="1656" w:type="dxa"/>
          </w:tcPr>
          <w:p w14:paraId="12A2C39D"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WCAG</w:t>
            </w:r>
          </w:p>
        </w:tc>
        <w:tc>
          <w:tcPr>
            <w:tcW w:w="7404" w:type="dxa"/>
          </w:tcPr>
          <w:p w14:paraId="09372572" w14:textId="77777777" w:rsidR="00102408" w:rsidRPr="00102408" w:rsidRDefault="00102408" w:rsidP="00D35B50">
            <w:pPr>
              <w:spacing w:line="240" w:lineRule="auto"/>
              <w:ind w:firstLine="0"/>
              <w:jc w:val="left"/>
              <w:rPr>
                <w:rFonts w:ascii="Arial" w:hAnsi="Arial" w:cs="Arial"/>
              </w:rPr>
            </w:pPr>
            <w:r w:rsidRPr="00102408">
              <w:rPr>
                <w:rFonts w:ascii="Arial" w:hAnsi="Arial" w:cs="Arial"/>
                <w:i/>
                <w:iCs/>
              </w:rPr>
              <w:t xml:space="preserve">Web </w:t>
            </w:r>
            <w:proofErr w:type="spellStart"/>
            <w:r w:rsidRPr="00102408">
              <w:rPr>
                <w:rFonts w:ascii="Arial" w:hAnsi="Arial" w:cs="Arial"/>
                <w:i/>
                <w:iCs/>
              </w:rPr>
              <w:t>Content</w:t>
            </w:r>
            <w:proofErr w:type="spellEnd"/>
            <w:r w:rsidRPr="00102408">
              <w:rPr>
                <w:rFonts w:ascii="Arial" w:hAnsi="Arial" w:cs="Arial"/>
                <w:i/>
                <w:iCs/>
              </w:rPr>
              <w:t xml:space="preserve"> </w:t>
            </w:r>
            <w:proofErr w:type="spellStart"/>
            <w:r w:rsidRPr="00102408">
              <w:rPr>
                <w:rFonts w:ascii="Arial" w:hAnsi="Arial" w:cs="Arial"/>
                <w:i/>
                <w:iCs/>
              </w:rPr>
              <w:t>Accessibility</w:t>
            </w:r>
            <w:proofErr w:type="spellEnd"/>
            <w:r w:rsidRPr="00102408">
              <w:rPr>
                <w:rFonts w:ascii="Arial" w:hAnsi="Arial" w:cs="Arial"/>
                <w:i/>
                <w:iCs/>
              </w:rPr>
              <w:t xml:space="preserve"> </w:t>
            </w:r>
            <w:proofErr w:type="spellStart"/>
            <w:r w:rsidRPr="00102408">
              <w:rPr>
                <w:rFonts w:ascii="Arial" w:hAnsi="Arial" w:cs="Arial"/>
                <w:i/>
                <w:iCs/>
              </w:rPr>
              <w:t>Guidelines</w:t>
            </w:r>
            <w:proofErr w:type="spellEnd"/>
          </w:p>
        </w:tc>
      </w:tr>
      <w:tr w:rsidR="00102408" w:rsidRPr="00102408" w14:paraId="3A84A423" w14:textId="77777777" w:rsidTr="00F501CB">
        <w:trPr>
          <w:trHeight w:val="303"/>
        </w:trPr>
        <w:tc>
          <w:tcPr>
            <w:tcW w:w="1656" w:type="dxa"/>
          </w:tcPr>
          <w:p w14:paraId="6EE60AA5"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W3C</w:t>
            </w:r>
          </w:p>
        </w:tc>
        <w:tc>
          <w:tcPr>
            <w:tcW w:w="7404" w:type="dxa"/>
          </w:tcPr>
          <w:p w14:paraId="0A334119" w14:textId="77777777" w:rsidR="00102408" w:rsidRPr="00102408" w:rsidRDefault="00102408" w:rsidP="00D35B50">
            <w:pPr>
              <w:spacing w:line="240" w:lineRule="auto"/>
              <w:ind w:firstLine="0"/>
              <w:jc w:val="left"/>
              <w:rPr>
                <w:rFonts w:ascii="Arial" w:hAnsi="Arial" w:cs="Arial"/>
              </w:rPr>
            </w:pPr>
            <w:r w:rsidRPr="00102408">
              <w:rPr>
                <w:rFonts w:ascii="Arial" w:hAnsi="Arial" w:cs="Arial"/>
              </w:rPr>
              <w:t xml:space="preserve">World </w:t>
            </w:r>
            <w:proofErr w:type="spellStart"/>
            <w:r w:rsidRPr="00102408">
              <w:rPr>
                <w:rFonts w:ascii="Arial" w:hAnsi="Arial" w:cs="Arial"/>
              </w:rPr>
              <w:t>Wide</w:t>
            </w:r>
            <w:proofErr w:type="spellEnd"/>
            <w:r w:rsidRPr="00102408">
              <w:rPr>
                <w:rFonts w:ascii="Arial" w:hAnsi="Arial" w:cs="Arial"/>
              </w:rPr>
              <w:t xml:space="preserve"> Web Consortium</w:t>
            </w:r>
          </w:p>
          <w:p w14:paraId="6B5517F3" w14:textId="77777777" w:rsidR="00102408" w:rsidRPr="00102408" w:rsidRDefault="00102408" w:rsidP="00D35B50">
            <w:pPr>
              <w:spacing w:line="240" w:lineRule="auto"/>
              <w:ind w:firstLine="0"/>
              <w:jc w:val="left"/>
              <w:rPr>
                <w:rFonts w:ascii="Arial" w:hAnsi="Arial" w:cs="Arial"/>
              </w:rPr>
            </w:pPr>
          </w:p>
        </w:tc>
      </w:tr>
    </w:tbl>
    <w:p w14:paraId="53B0DF07" w14:textId="77777777" w:rsidR="00D00281" w:rsidRDefault="00D00281" w:rsidP="00E5680A">
      <w:pPr>
        <w:spacing w:after="0"/>
        <w:ind w:firstLine="0"/>
        <w:jc w:val="left"/>
        <w:rPr>
          <w:rFonts w:ascii="Arial" w:hAnsi="Arial" w:cs="Arial"/>
          <w:b/>
          <w:bCs/>
        </w:rPr>
      </w:pPr>
    </w:p>
    <w:p w14:paraId="3600C4C1" w14:textId="77777777" w:rsidR="00B059AD" w:rsidRDefault="00B059AD" w:rsidP="00E5680A">
      <w:pPr>
        <w:spacing w:after="0"/>
        <w:ind w:firstLine="0"/>
        <w:jc w:val="left"/>
        <w:rPr>
          <w:rFonts w:ascii="Arial" w:hAnsi="Arial" w:cs="Arial"/>
          <w:b/>
          <w:bCs/>
        </w:rPr>
      </w:pPr>
    </w:p>
    <w:p w14:paraId="78BD6DB4" w14:textId="77777777" w:rsidR="00B059AD" w:rsidRDefault="00B059AD" w:rsidP="00E5680A">
      <w:pPr>
        <w:spacing w:after="0"/>
        <w:ind w:firstLine="0"/>
        <w:jc w:val="left"/>
        <w:rPr>
          <w:rFonts w:ascii="Arial" w:hAnsi="Arial" w:cs="Arial"/>
          <w:b/>
          <w:bCs/>
        </w:rPr>
      </w:pPr>
    </w:p>
    <w:p w14:paraId="60CFC32B" w14:textId="12A76E89" w:rsidR="00B059AD" w:rsidRDefault="00B059AD" w:rsidP="00B059AD">
      <w:pPr>
        <w:spacing w:after="0"/>
        <w:ind w:firstLine="0"/>
        <w:rPr>
          <w:rFonts w:ascii="Arial" w:hAnsi="Arial" w:cs="Arial"/>
          <w:b/>
          <w:bCs/>
        </w:rPr>
      </w:pPr>
      <w:r>
        <w:rPr>
          <w:rFonts w:ascii="Arial" w:hAnsi="Arial" w:cs="Arial"/>
          <w:b/>
          <w:bCs/>
        </w:rPr>
        <w:t>LISTA DE QUADROS</w:t>
      </w:r>
    </w:p>
    <w:p w14:paraId="215AC938" w14:textId="77777777" w:rsidR="00B059AD" w:rsidRPr="00AE6461" w:rsidRDefault="00B059AD" w:rsidP="00E5680A">
      <w:pPr>
        <w:spacing w:after="0"/>
        <w:ind w:firstLine="0"/>
        <w:jc w:val="left"/>
        <w:rPr>
          <w:rFonts w:ascii="Arial" w:hAnsi="Arial" w:cs="Arial"/>
          <w:b/>
          <w:bCs/>
        </w:rPr>
      </w:pPr>
    </w:p>
    <w:p w14:paraId="51C14FA7" w14:textId="77777777" w:rsidR="00E21092" w:rsidRDefault="00E21092" w:rsidP="00E5680A">
      <w:pPr>
        <w:spacing w:after="0"/>
        <w:ind w:firstLine="0"/>
        <w:jc w:val="left"/>
        <w:rPr>
          <w:rFonts w:ascii="Arial" w:hAnsi="Arial" w:cs="Arial"/>
          <w:b/>
          <w:bCs/>
        </w:rPr>
      </w:pPr>
    </w:p>
    <w:tbl>
      <w:tblPr>
        <w:tblStyle w:val="Tabelacomgrade"/>
        <w:tblpPr w:leftFromText="141" w:rightFromText="141" w:vertAnchor="text" w:horzAnchor="margin" w:tblpY="62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447"/>
        <w:gridCol w:w="832"/>
      </w:tblGrid>
      <w:tr w:rsidR="00B059AD" w:rsidRPr="00B251BD" w14:paraId="538D16EA" w14:textId="77777777" w:rsidTr="009B104F">
        <w:tc>
          <w:tcPr>
            <w:tcW w:w="1555" w:type="dxa"/>
          </w:tcPr>
          <w:p w14:paraId="7D1B00E0" w14:textId="77777777" w:rsidR="00B059AD" w:rsidRPr="00B251BD" w:rsidRDefault="00B059AD" w:rsidP="003A0A34">
            <w:pPr>
              <w:spacing w:line="276" w:lineRule="auto"/>
              <w:ind w:firstLine="0"/>
              <w:jc w:val="left"/>
              <w:rPr>
                <w:rFonts w:ascii="Arial" w:hAnsi="Arial" w:cs="Arial"/>
                <w:b/>
                <w:bCs/>
              </w:rPr>
            </w:pPr>
            <w:r w:rsidRPr="00B251BD">
              <w:rPr>
                <w:rFonts w:ascii="Arial" w:hAnsi="Arial" w:cs="Arial"/>
                <w:b/>
                <w:bCs/>
              </w:rPr>
              <w:t>Quadro 1</w:t>
            </w:r>
          </w:p>
        </w:tc>
        <w:tc>
          <w:tcPr>
            <w:tcW w:w="6447" w:type="dxa"/>
          </w:tcPr>
          <w:p w14:paraId="0FFD7987" w14:textId="77777777" w:rsidR="00B059AD" w:rsidRPr="00B251BD" w:rsidRDefault="00B059AD" w:rsidP="003A0A34">
            <w:pPr>
              <w:spacing w:line="276" w:lineRule="auto"/>
              <w:ind w:firstLine="0"/>
              <w:jc w:val="left"/>
              <w:rPr>
                <w:rFonts w:ascii="Arial" w:hAnsi="Arial" w:cs="Arial"/>
              </w:rPr>
            </w:pPr>
            <w:r w:rsidRPr="00B251BD">
              <w:rPr>
                <w:rFonts w:ascii="Arial" w:hAnsi="Arial" w:cs="Arial"/>
              </w:rPr>
              <w:t>Legislações que promoveram o ingresso de PCD no ensino superior</w:t>
            </w:r>
          </w:p>
        </w:tc>
        <w:tc>
          <w:tcPr>
            <w:tcW w:w="832" w:type="dxa"/>
          </w:tcPr>
          <w:p w14:paraId="7C38463C" w14:textId="77777777" w:rsidR="004464E6" w:rsidRDefault="004464E6" w:rsidP="003A0A34">
            <w:pPr>
              <w:spacing w:line="276" w:lineRule="auto"/>
              <w:ind w:firstLine="0"/>
              <w:jc w:val="left"/>
              <w:rPr>
                <w:rFonts w:ascii="Arial" w:hAnsi="Arial" w:cs="Arial"/>
              </w:rPr>
            </w:pPr>
          </w:p>
          <w:p w14:paraId="0A2BF61B" w14:textId="1FFB0695" w:rsidR="00B059AD" w:rsidRPr="00B251BD" w:rsidRDefault="00AF54B8" w:rsidP="003A0A34">
            <w:pPr>
              <w:spacing w:line="276" w:lineRule="auto"/>
              <w:ind w:firstLine="0"/>
              <w:jc w:val="left"/>
              <w:rPr>
                <w:rFonts w:ascii="Arial" w:hAnsi="Arial" w:cs="Arial"/>
              </w:rPr>
            </w:pPr>
            <w:r>
              <w:rPr>
                <w:rFonts w:ascii="Arial" w:hAnsi="Arial" w:cs="Arial"/>
              </w:rPr>
              <w:t>27</w:t>
            </w:r>
          </w:p>
        </w:tc>
      </w:tr>
      <w:tr w:rsidR="00B059AD" w:rsidRPr="00B251BD" w14:paraId="3F2B768A" w14:textId="77777777" w:rsidTr="009B104F">
        <w:tc>
          <w:tcPr>
            <w:tcW w:w="1555" w:type="dxa"/>
          </w:tcPr>
          <w:p w14:paraId="66B4F62F" w14:textId="77777777" w:rsidR="00B059AD" w:rsidRPr="00B251BD" w:rsidRDefault="00B059AD" w:rsidP="003A0A34">
            <w:pPr>
              <w:spacing w:line="276" w:lineRule="auto"/>
              <w:ind w:firstLine="0"/>
              <w:jc w:val="left"/>
              <w:rPr>
                <w:rFonts w:ascii="Arial" w:hAnsi="Arial" w:cs="Arial"/>
                <w:b/>
                <w:bCs/>
              </w:rPr>
            </w:pPr>
            <w:r w:rsidRPr="00B251BD">
              <w:rPr>
                <w:rFonts w:ascii="Arial" w:hAnsi="Arial" w:cs="Arial"/>
                <w:b/>
                <w:bCs/>
              </w:rPr>
              <w:t>Quadro 2</w:t>
            </w:r>
          </w:p>
        </w:tc>
        <w:tc>
          <w:tcPr>
            <w:tcW w:w="6447" w:type="dxa"/>
          </w:tcPr>
          <w:p w14:paraId="4755477C" w14:textId="77777777" w:rsidR="00B059AD" w:rsidRPr="00B251BD" w:rsidRDefault="00B059AD" w:rsidP="003A0A34">
            <w:pPr>
              <w:spacing w:line="276" w:lineRule="auto"/>
              <w:ind w:firstLine="0"/>
              <w:jc w:val="left"/>
              <w:rPr>
                <w:rFonts w:ascii="Arial" w:hAnsi="Arial" w:cs="Arial"/>
              </w:rPr>
            </w:pPr>
            <w:r w:rsidRPr="00B251BD">
              <w:rPr>
                <w:rFonts w:ascii="Arial" w:hAnsi="Arial" w:cs="Arial"/>
              </w:rPr>
              <w:t>Tecnologia assistiva utilizada por discentes com deficiência visual para acesso à informação no ensino superior</w:t>
            </w:r>
          </w:p>
        </w:tc>
        <w:tc>
          <w:tcPr>
            <w:tcW w:w="832" w:type="dxa"/>
          </w:tcPr>
          <w:p w14:paraId="043EE64E" w14:textId="77777777" w:rsidR="004464E6" w:rsidRDefault="004464E6" w:rsidP="003A0A34">
            <w:pPr>
              <w:spacing w:line="276" w:lineRule="auto"/>
              <w:ind w:firstLine="0"/>
              <w:jc w:val="left"/>
              <w:rPr>
                <w:rFonts w:ascii="Arial" w:hAnsi="Arial" w:cs="Arial"/>
              </w:rPr>
            </w:pPr>
          </w:p>
          <w:p w14:paraId="0F8A13EF" w14:textId="15EB7046" w:rsidR="00B059AD" w:rsidRPr="00B251BD" w:rsidRDefault="00AF54B8" w:rsidP="003A0A34">
            <w:pPr>
              <w:spacing w:line="276" w:lineRule="auto"/>
              <w:ind w:firstLine="0"/>
              <w:jc w:val="left"/>
              <w:rPr>
                <w:rFonts w:ascii="Arial" w:hAnsi="Arial" w:cs="Arial"/>
              </w:rPr>
            </w:pPr>
            <w:r>
              <w:rPr>
                <w:rFonts w:ascii="Arial" w:hAnsi="Arial" w:cs="Arial"/>
              </w:rPr>
              <w:t>39</w:t>
            </w:r>
          </w:p>
        </w:tc>
      </w:tr>
      <w:tr w:rsidR="00B059AD" w:rsidRPr="00B251BD" w14:paraId="55512069" w14:textId="77777777" w:rsidTr="009B104F">
        <w:tc>
          <w:tcPr>
            <w:tcW w:w="1555" w:type="dxa"/>
          </w:tcPr>
          <w:p w14:paraId="016F6740" w14:textId="77777777" w:rsidR="00B059AD" w:rsidRPr="00B251BD" w:rsidRDefault="00B059AD" w:rsidP="003A0A34">
            <w:pPr>
              <w:spacing w:line="276" w:lineRule="auto"/>
              <w:ind w:firstLine="0"/>
              <w:jc w:val="left"/>
              <w:rPr>
                <w:rFonts w:ascii="Arial" w:hAnsi="Arial" w:cs="Arial"/>
                <w:b/>
                <w:bCs/>
              </w:rPr>
            </w:pPr>
            <w:r w:rsidRPr="00B251BD">
              <w:rPr>
                <w:rFonts w:ascii="Arial" w:hAnsi="Arial" w:cs="Arial"/>
                <w:b/>
                <w:bCs/>
              </w:rPr>
              <w:t>Quadro 3</w:t>
            </w:r>
          </w:p>
        </w:tc>
        <w:tc>
          <w:tcPr>
            <w:tcW w:w="6447" w:type="dxa"/>
          </w:tcPr>
          <w:p w14:paraId="29D8B0EF" w14:textId="77777777" w:rsidR="00B059AD" w:rsidRPr="00B251BD" w:rsidRDefault="00B059AD" w:rsidP="003A0A34">
            <w:pPr>
              <w:spacing w:line="276" w:lineRule="auto"/>
              <w:ind w:firstLine="0"/>
              <w:jc w:val="left"/>
              <w:rPr>
                <w:rFonts w:ascii="Arial" w:hAnsi="Arial" w:cs="Arial"/>
              </w:rPr>
            </w:pPr>
            <w:r w:rsidRPr="00B251BD">
              <w:rPr>
                <w:rFonts w:ascii="Arial" w:hAnsi="Arial" w:cs="Arial"/>
                <w:shd w:val="clear" w:color="auto" w:fill="FFFFFF"/>
              </w:rPr>
              <w:t>Nota introdutória para adaptação de materiais digitais acessíveis</w:t>
            </w:r>
          </w:p>
        </w:tc>
        <w:tc>
          <w:tcPr>
            <w:tcW w:w="832" w:type="dxa"/>
          </w:tcPr>
          <w:p w14:paraId="1929B234" w14:textId="77777777" w:rsidR="004464E6" w:rsidRDefault="004464E6" w:rsidP="003A0A34">
            <w:pPr>
              <w:spacing w:line="276" w:lineRule="auto"/>
              <w:ind w:firstLine="0"/>
              <w:jc w:val="left"/>
              <w:rPr>
                <w:rFonts w:ascii="Arial" w:hAnsi="Arial" w:cs="Arial"/>
                <w:shd w:val="clear" w:color="auto" w:fill="FFFFFF"/>
              </w:rPr>
            </w:pPr>
          </w:p>
          <w:p w14:paraId="79087A84" w14:textId="5CD60279" w:rsidR="00B059AD" w:rsidRPr="00B251BD" w:rsidRDefault="00AF54B8" w:rsidP="003A0A34">
            <w:pPr>
              <w:spacing w:line="276" w:lineRule="auto"/>
              <w:ind w:firstLine="0"/>
              <w:jc w:val="left"/>
              <w:rPr>
                <w:rFonts w:ascii="Arial" w:hAnsi="Arial" w:cs="Arial"/>
                <w:shd w:val="clear" w:color="auto" w:fill="FFFFFF"/>
              </w:rPr>
            </w:pPr>
            <w:r>
              <w:rPr>
                <w:rFonts w:ascii="Arial" w:hAnsi="Arial" w:cs="Arial"/>
                <w:shd w:val="clear" w:color="auto" w:fill="FFFFFF"/>
              </w:rPr>
              <w:t>49</w:t>
            </w:r>
          </w:p>
        </w:tc>
      </w:tr>
      <w:tr w:rsidR="00B059AD" w:rsidRPr="00B251BD" w14:paraId="7079790B" w14:textId="77777777" w:rsidTr="009B104F">
        <w:tc>
          <w:tcPr>
            <w:tcW w:w="1555" w:type="dxa"/>
          </w:tcPr>
          <w:p w14:paraId="24554785" w14:textId="77777777" w:rsidR="00B059AD" w:rsidRPr="00B251BD" w:rsidRDefault="00B059AD" w:rsidP="003A0A34">
            <w:pPr>
              <w:spacing w:line="276" w:lineRule="auto"/>
              <w:ind w:firstLine="0"/>
              <w:jc w:val="left"/>
              <w:rPr>
                <w:rFonts w:ascii="Arial" w:hAnsi="Arial" w:cs="Arial"/>
                <w:b/>
                <w:bCs/>
              </w:rPr>
            </w:pPr>
            <w:r w:rsidRPr="00B251BD">
              <w:rPr>
                <w:rFonts w:ascii="Arial" w:hAnsi="Arial" w:cs="Arial"/>
                <w:b/>
                <w:bCs/>
              </w:rPr>
              <w:t>Quadro 4</w:t>
            </w:r>
          </w:p>
        </w:tc>
        <w:tc>
          <w:tcPr>
            <w:tcW w:w="6447" w:type="dxa"/>
          </w:tcPr>
          <w:p w14:paraId="76A577F4" w14:textId="77777777" w:rsidR="00B059AD" w:rsidRPr="00B251BD" w:rsidRDefault="00B059AD" w:rsidP="003A0A34">
            <w:pPr>
              <w:spacing w:line="276" w:lineRule="auto"/>
              <w:ind w:firstLine="0"/>
              <w:jc w:val="left"/>
              <w:rPr>
                <w:rFonts w:ascii="Arial" w:hAnsi="Arial" w:cs="Arial"/>
              </w:rPr>
            </w:pPr>
            <w:r w:rsidRPr="00B251BD">
              <w:rPr>
                <w:rFonts w:ascii="Arial" w:hAnsi="Arial" w:cs="Arial"/>
              </w:rPr>
              <w:t>Modelo de cabeçalho para texto adaptado</w:t>
            </w:r>
          </w:p>
        </w:tc>
        <w:tc>
          <w:tcPr>
            <w:tcW w:w="832" w:type="dxa"/>
          </w:tcPr>
          <w:p w14:paraId="44F7C626" w14:textId="7CA19E26" w:rsidR="00B059AD" w:rsidRPr="00B251BD" w:rsidRDefault="00AF54B8" w:rsidP="003A0A34">
            <w:pPr>
              <w:spacing w:line="276" w:lineRule="auto"/>
              <w:ind w:firstLine="0"/>
              <w:jc w:val="left"/>
              <w:rPr>
                <w:rFonts w:ascii="Arial" w:hAnsi="Arial" w:cs="Arial"/>
              </w:rPr>
            </w:pPr>
            <w:r>
              <w:rPr>
                <w:rFonts w:ascii="Arial" w:hAnsi="Arial" w:cs="Arial"/>
              </w:rPr>
              <w:t>50</w:t>
            </w:r>
          </w:p>
        </w:tc>
      </w:tr>
      <w:tr w:rsidR="00B059AD" w:rsidRPr="00B251BD" w14:paraId="7A1AFA1A" w14:textId="77777777" w:rsidTr="009B104F">
        <w:tc>
          <w:tcPr>
            <w:tcW w:w="1555" w:type="dxa"/>
          </w:tcPr>
          <w:p w14:paraId="7F2581A5" w14:textId="77777777" w:rsidR="00B059AD" w:rsidRPr="00B251BD" w:rsidRDefault="00B059AD" w:rsidP="003A0A34">
            <w:pPr>
              <w:spacing w:line="276" w:lineRule="auto"/>
              <w:ind w:firstLine="0"/>
              <w:jc w:val="left"/>
              <w:rPr>
                <w:rFonts w:ascii="Arial" w:hAnsi="Arial" w:cs="Arial"/>
                <w:b/>
                <w:bCs/>
              </w:rPr>
            </w:pPr>
            <w:r w:rsidRPr="00B251BD">
              <w:rPr>
                <w:rFonts w:ascii="Arial" w:hAnsi="Arial" w:cs="Arial"/>
                <w:b/>
                <w:bCs/>
              </w:rPr>
              <w:t>Quadro 5</w:t>
            </w:r>
          </w:p>
        </w:tc>
        <w:tc>
          <w:tcPr>
            <w:tcW w:w="6447" w:type="dxa"/>
          </w:tcPr>
          <w:p w14:paraId="5CEB9173" w14:textId="77777777" w:rsidR="00B059AD" w:rsidRPr="00B251BD" w:rsidRDefault="00B059AD" w:rsidP="003A0A34">
            <w:pPr>
              <w:spacing w:line="276" w:lineRule="auto"/>
              <w:ind w:firstLine="0"/>
              <w:jc w:val="left"/>
              <w:rPr>
                <w:rFonts w:ascii="Arial" w:hAnsi="Arial" w:cs="Arial"/>
              </w:rPr>
            </w:pPr>
            <w:r w:rsidRPr="00B251BD">
              <w:rPr>
                <w:rFonts w:ascii="Arial" w:hAnsi="Arial" w:cs="Arial"/>
                <w:shd w:val="clear" w:color="auto" w:fill="FFFFFF"/>
              </w:rPr>
              <w:t>Regras gerais para produção de materiais digitais acessíveis</w:t>
            </w:r>
          </w:p>
        </w:tc>
        <w:tc>
          <w:tcPr>
            <w:tcW w:w="832" w:type="dxa"/>
          </w:tcPr>
          <w:p w14:paraId="5437C204" w14:textId="458419D6" w:rsidR="00B059AD" w:rsidRPr="00B251BD" w:rsidRDefault="00AF54B8" w:rsidP="003A0A34">
            <w:pPr>
              <w:spacing w:line="276" w:lineRule="auto"/>
              <w:ind w:firstLine="0"/>
              <w:jc w:val="left"/>
              <w:rPr>
                <w:rFonts w:ascii="Arial" w:hAnsi="Arial" w:cs="Arial"/>
                <w:shd w:val="clear" w:color="auto" w:fill="FFFFFF"/>
              </w:rPr>
            </w:pPr>
            <w:r>
              <w:rPr>
                <w:rFonts w:ascii="Arial" w:hAnsi="Arial" w:cs="Arial"/>
                <w:shd w:val="clear" w:color="auto" w:fill="FFFFFF"/>
              </w:rPr>
              <w:t>50</w:t>
            </w:r>
          </w:p>
        </w:tc>
      </w:tr>
      <w:tr w:rsidR="00B059AD" w:rsidRPr="00B251BD" w14:paraId="50682288" w14:textId="77777777" w:rsidTr="009B104F">
        <w:tc>
          <w:tcPr>
            <w:tcW w:w="1555" w:type="dxa"/>
          </w:tcPr>
          <w:p w14:paraId="77F9B1CD" w14:textId="77777777" w:rsidR="00B059AD" w:rsidRPr="00B251BD" w:rsidRDefault="00B059AD" w:rsidP="003A0A34">
            <w:pPr>
              <w:spacing w:line="276" w:lineRule="auto"/>
              <w:ind w:firstLine="0"/>
              <w:jc w:val="left"/>
              <w:rPr>
                <w:rFonts w:ascii="Arial" w:hAnsi="Arial" w:cs="Arial"/>
                <w:b/>
                <w:bCs/>
              </w:rPr>
            </w:pPr>
            <w:r w:rsidRPr="00B251BD">
              <w:rPr>
                <w:rFonts w:ascii="Arial" w:hAnsi="Arial" w:cs="Arial"/>
                <w:b/>
                <w:bCs/>
              </w:rPr>
              <w:t>Quadro 6</w:t>
            </w:r>
          </w:p>
        </w:tc>
        <w:tc>
          <w:tcPr>
            <w:tcW w:w="6447" w:type="dxa"/>
          </w:tcPr>
          <w:p w14:paraId="4126F724" w14:textId="77777777" w:rsidR="00B059AD" w:rsidRPr="00B251BD" w:rsidRDefault="00B059AD" w:rsidP="003A0A34">
            <w:pPr>
              <w:spacing w:line="276" w:lineRule="auto"/>
              <w:ind w:firstLine="0"/>
              <w:jc w:val="left"/>
              <w:rPr>
                <w:rFonts w:ascii="Arial" w:hAnsi="Arial" w:cs="Arial"/>
              </w:rPr>
            </w:pPr>
            <w:r w:rsidRPr="00B251BD">
              <w:rPr>
                <w:rFonts w:ascii="Arial" w:hAnsi="Arial" w:cs="Arial"/>
              </w:rPr>
              <w:t>Lista de universidades públicas federais da Região Nordeste que obtiveram a nota máxima do INEP</w:t>
            </w:r>
          </w:p>
        </w:tc>
        <w:tc>
          <w:tcPr>
            <w:tcW w:w="832" w:type="dxa"/>
          </w:tcPr>
          <w:p w14:paraId="54CC0B4B" w14:textId="77777777" w:rsidR="004464E6" w:rsidRDefault="004464E6" w:rsidP="003A0A34">
            <w:pPr>
              <w:spacing w:line="276" w:lineRule="auto"/>
              <w:ind w:firstLine="0"/>
              <w:jc w:val="left"/>
              <w:rPr>
                <w:rFonts w:ascii="Arial" w:hAnsi="Arial" w:cs="Arial"/>
              </w:rPr>
            </w:pPr>
          </w:p>
          <w:p w14:paraId="58625BC9" w14:textId="6FA62AFC" w:rsidR="00B059AD" w:rsidRPr="00B251BD" w:rsidRDefault="00AF54B8" w:rsidP="003A0A34">
            <w:pPr>
              <w:spacing w:line="276" w:lineRule="auto"/>
              <w:ind w:firstLine="0"/>
              <w:jc w:val="left"/>
              <w:rPr>
                <w:rFonts w:ascii="Arial" w:hAnsi="Arial" w:cs="Arial"/>
              </w:rPr>
            </w:pPr>
            <w:r>
              <w:rPr>
                <w:rFonts w:ascii="Arial" w:hAnsi="Arial" w:cs="Arial"/>
              </w:rPr>
              <w:t>60</w:t>
            </w:r>
          </w:p>
        </w:tc>
      </w:tr>
      <w:tr w:rsidR="00B059AD" w:rsidRPr="00B251BD" w14:paraId="152DD65F" w14:textId="77777777" w:rsidTr="009B104F">
        <w:tc>
          <w:tcPr>
            <w:tcW w:w="1555" w:type="dxa"/>
          </w:tcPr>
          <w:p w14:paraId="4601A68E" w14:textId="77777777" w:rsidR="00B059AD" w:rsidRPr="00B251BD" w:rsidRDefault="00B059AD" w:rsidP="003A0A34">
            <w:pPr>
              <w:spacing w:line="276" w:lineRule="auto"/>
              <w:ind w:firstLine="0"/>
              <w:jc w:val="left"/>
              <w:rPr>
                <w:rFonts w:ascii="Arial" w:hAnsi="Arial" w:cs="Arial"/>
                <w:b/>
                <w:bCs/>
              </w:rPr>
            </w:pPr>
            <w:r w:rsidRPr="00B251BD">
              <w:rPr>
                <w:rFonts w:ascii="Arial" w:hAnsi="Arial" w:cs="Arial"/>
                <w:b/>
                <w:bCs/>
              </w:rPr>
              <w:t>Quadro 7</w:t>
            </w:r>
          </w:p>
        </w:tc>
        <w:tc>
          <w:tcPr>
            <w:tcW w:w="6447" w:type="dxa"/>
          </w:tcPr>
          <w:p w14:paraId="485F65AF" w14:textId="77777777" w:rsidR="00B059AD" w:rsidRPr="00B251BD" w:rsidRDefault="00B059AD" w:rsidP="003A0A34">
            <w:pPr>
              <w:spacing w:line="276" w:lineRule="auto"/>
              <w:ind w:firstLine="0"/>
              <w:jc w:val="left"/>
              <w:rPr>
                <w:rFonts w:ascii="Arial" w:hAnsi="Arial" w:cs="Arial"/>
              </w:rPr>
            </w:pPr>
            <w:r w:rsidRPr="00B251BD">
              <w:rPr>
                <w:rFonts w:ascii="Arial" w:hAnsi="Arial" w:cs="Arial"/>
              </w:rPr>
              <w:t>Lista de universidades públicas federais da Região Nordeste com conceito máximo definido pelo IGC Contínuo</w:t>
            </w:r>
          </w:p>
        </w:tc>
        <w:tc>
          <w:tcPr>
            <w:tcW w:w="832" w:type="dxa"/>
          </w:tcPr>
          <w:p w14:paraId="74E14C67" w14:textId="77777777" w:rsidR="004464E6" w:rsidRDefault="004464E6" w:rsidP="003A0A34">
            <w:pPr>
              <w:spacing w:line="276" w:lineRule="auto"/>
              <w:ind w:firstLine="0"/>
              <w:jc w:val="left"/>
              <w:rPr>
                <w:rFonts w:ascii="Arial" w:hAnsi="Arial" w:cs="Arial"/>
              </w:rPr>
            </w:pPr>
          </w:p>
          <w:p w14:paraId="6197BCAB" w14:textId="32DA1EEE" w:rsidR="00B059AD" w:rsidRPr="00B251BD" w:rsidRDefault="00AF54B8" w:rsidP="003A0A34">
            <w:pPr>
              <w:spacing w:line="276" w:lineRule="auto"/>
              <w:ind w:firstLine="0"/>
              <w:jc w:val="left"/>
              <w:rPr>
                <w:rFonts w:ascii="Arial" w:hAnsi="Arial" w:cs="Arial"/>
              </w:rPr>
            </w:pPr>
            <w:r>
              <w:rPr>
                <w:rFonts w:ascii="Arial" w:hAnsi="Arial" w:cs="Arial"/>
              </w:rPr>
              <w:t>60</w:t>
            </w:r>
          </w:p>
        </w:tc>
      </w:tr>
      <w:tr w:rsidR="00B059AD" w:rsidRPr="00B251BD" w14:paraId="4AB12458" w14:textId="77777777" w:rsidTr="009B104F">
        <w:tc>
          <w:tcPr>
            <w:tcW w:w="1555" w:type="dxa"/>
          </w:tcPr>
          <w:p w14:paraId="1A85C3B8" w14:textId="77777777" w:rsidR="00B059AD" w:rsidRPr="00B251BD" w:rsidRDefault="00B059AD" w:rsidP="003A0A34">
            <w:pPr>
              <w:tabs>
                <w:tab w:val="left" w:pos="930"/>
              </w:tabs>
              <w:spacing w:line="276" w:lineRule="auto"/>
              <w:ind w:firstLine="0"/>
              <w:jc w:val="left"/>
              <w:rPr>
                <w:rFonts w:ascii="Arial" w:hAnsi="Arial" w:cs="Arial"/>
                <w:b/>
                <w:bCs/>
                <w:shd w:val="clear" w:color="auto" w:fill="FFFFFF"/>
              </w:rPr>
            </w:pPr>
            <w:r w:rsidRPr="00B251BD">
              <w:rPr>
                <w:rFonts w:ascii="Arial" w:hAnsi="Arial" w:cs="Arial"/>
                <w:b/>
                <w:bCs/>
              </w:rPr>
              <w:t>Quadro</w:t>
            </w:r>
            <w:r w:rsidRPr="00B251BD">
              <w:rPr>
                <w:rFonts w:ascii="Arial" w:hAnsi="Arial" w:cs="Arial"/>
                <w:b/>
                <w:bCs/>
                <w:shd w:val="clear" w:color="auto" w:fill="FFFFFF"/>
              </w:rPr>
              <w:t xml:space="preserve"> 8</w:t>
            </w:r>
          </w:p>
        </w:tc>
        <w:tc>
          <w:tcPr>
            <w:tcW w:w="6447" w:type="dxa"/>
          </w:tcPr>
          <w:p w14:paraId="18B22F15" w14:textId="77777777" w:rsidR="00B059AD" w:rsidRPr="00B251BD" w:rsidRDefault="00B059AD" w:rsidP="003A0A34">
            <w:pPr>
              <w:spacing w:line="276" w:lineRule="auto"/>
              <w:ind w:firstLine="0"/>
              <w:jc w:val="left"/>
              <w:rPr>
                <w:rFonts w:ascii="Arial" w:hAnsi="Arial" w:cs="Arial"/>
                <w:shd w:val="clear" w:color="auto" w:fill="FFFFFF"/>
              </w:rPr>
            </w:pPr>
            <w:r w:rsidRPr="00B251BD">
              <w:rPr>
                <w:rFonts w:ascii="Arial" w:hAnsi="Arial" w:cs="Arial"/>
                <w:shd w:val="clear" w:color="auto" w:fill="FFFFFF"/>
              </w:rPr>
              <w:t>Questões aplicadas a observação direta não participante</w:t>
            </w:r>
          </w:p>
        </w:tc>
        <w:tc>
          <w:tcPr>
            <w:tcW w:w="832" w:type="dxa"/>
          </w:tcPr>
          <w:p w14:paraId="06C4E5D1" w14:textId="362B03AB" w:rsidR="00B059AD" w:rsidRPr="00B251BD" w:rsidRDefault="00AF54B8" w:rsidP="003A0A34">
            <w:pPr>
              <w:spacing w:line="276" w:lineRule="auto"/>
              <w:ind w:firstLine="0"/>
              <w:jc w:val="left"/>
              <w:rPr>
                <w:rFonts w:ascii="Arial" w:hAnsi="Arial" w:cs="Arial"/>
                <w:shd w:val="clear" w:color="auto" w:fill="FFFFFF"/>
              </w:rPr>
            </w:pPr>
            <w:r>
              <w:rPr>
                <w:rFonts w:ascii="Arial" w:hAnsi="Arial" w:cs="Arial"/>
                <w:shd w:val="clear" w:color="auto" w:fill="FFFFFF"/>
              </w:rPr>
              <w:t>67</w:t>
            </w:r>
          </w:p>
        </w:tc>
      </w:tr>
      <w:tr w:rsidR="00B059AD" w:rsidRPr="00B251BD" w14:paraId="52DA69DC" w14:textId="77777777" w:rsidTr="009B104F">
        <w:tc>
          <w:tcPr>
            <w:tcW w:w="1555" w:type="dxa"/>
          </w:tcPr>
          <w:p w14:paraId="08CC1E43" w14:textId="77777777" w:rsidR="00B059AD" w:rsidRPr="00B251BD" w:rsidRDefault="00B059AD" w:rsidP="003A0A34">
            <w:pPr>
              <w:tabs>
                <w:tab w:val="left" w:pos="930"/>
              </w:tabs>
              <w:spacing w:line="276" w:lineRule="auto"/>
              <w:ind w:firstLine="0"/>
              <w:jc w:val="left"/>
              <w:rPr>
                <w:rFonts w:ascii="Arial" w:hAnsi="Arial" w:cs="Arial"/>
                <w:b/>
                <w:bCs/>
                <w:shd w:val="clear" w:color="auto" w:fill="FFFFFF"/>
              </w:rPr>
            </w:pPr>
            <w:r w:rsidRPr="00B251BD">
              <w:rPr>
                <w:rFonts w:ascii="Arial" w:hAnsi="Arial" w:cs="Arial"/>
                <w:b/>
                <w:bCs/>
              </w:rPr>
              <w:t>Quadro 9</w:t>
            </w:r>
          </w:p>
        </w:tc>
        <w:tc>
          <w:tcPr>
            <w:tcW w:w="6447" w:type="dxa"/>
          </w:tcPr>
          <w:p w14:paraId="19B19F19" w14:textId="77777777" w:rsidR="00B059AD" w:rsidRPr="00B251BD" w:rsidRDefault="00B059AD" w:rsidP="003A0A34">
            <w:pPr>
              <w:spacing w:line="276" w:lineRule="auto"/>
              <w:ind w:firstLine="0"/>
              <w:jc w:val="left"/>
              <w:rPr>
                <w:rFonts w:ascii="Arial" w:hAnsi="Arial" w:cs="Arial"/>
                <w:shd w:val="clear" w:color="auto" w:fill="FFFFFF"/>
              </w:rPr>
            </w:pPr>
            <w:r w:rsidRPr="00B251BD">
              <w:rPr>
                <w:rFonts w:ascii="Arial" w:hAnsi="Arial" w:cs="Arial"/>
                <w:shd w:val="clear" w:color="auto" w:fill="FFFFFF"/>
              </w:rPr>
              <w:t>Apresentação das perguntas abertas do questionário</w:t>
            </w:r>
          </w:p>
        </w:tc>
        <w:tc>
          <w:tcPr>
            <w:tcW w:w="832" w:type="dxa"/>
          </w:tcPr>
          <w:p w14:paraId="4E3142BF" w14:textId="33D34267" w:rsidR="00B059AD" w:rsidRPr="00B251BD" w:rsidRDefault="00AF54B8" w:rsidP="003A0A34">
            <w:pPr>
              <w:spacing w:line="276" w:lineRule="auto"/>
              <w:ind w:firstLine="0"/>
              <w:jc w:val="left"/>
              <w:rPr>
                <w:rFonts w:ascii="Arial" w:hAnsi="Arial" w:cs="Arial"/>
                <w:shd w:val="clear" w:color="auto" w:fill="FFFFFF"/>
              </w:rPr>
            </w:pPr>
            <w:r>
              <w:rPr>
                <w:rFonts w:ascii="Arial" w:hAnsi="Arial" w:cs="Arial"/>
                <w:shd w:val="clear" w:color="auto" w:fill="FFFFFF"/>
              </w:rPr>
              <w:t>68</w:t>
            </w:r>
          </w:p>
        </w:tc>
      </w:tr>
      <w:tr w:rsidR="00B059AD" w:rsidRPr="00B251BD" w14:paraId="60BF8E00" w14:textId="77777777" w:rsidTr="009B104F">
        <w:tc>
          <w:tcPr>
            <w:tcW w:w="1555" w:type="dxa"/>
          </w:tcPr>
          <w:p w14:paraId="201BF9E9" w14:textId="77777777" w:rsidR="00B059AD" w:rsidRPr="00B251BD" w:rsidRDefault="00B059AD" w:rsidP="003A0A34">
            <w:pPr>
              <w:tabs>
                <w:tab w:val="left" w:pos="930"/>
              </w:tabs>
              <w:spacing w:line="276" w:lineRule="auto"/>
              <w:ind w:firstLine="0"/>
              <w:jc w:val="left"/>
              <w:rPr>
                <w:rFonts w:ascii="Arial" w:hAnsi="Arial" w:cs="Arial"/>
                <w:b/>
                <w:bCs/>
              </w:rPr>
            </w:pPr>
            <w:r w:rsidRPr="00B251BD">
              <w:rPr>
                <w:rFonts w:ascii="Arial" w:hAnsi="Arial" w:cs="Arial"/>
                <w:b/>
                <w:bCs/>
              </w:rPr>
              <w:t>Quadro 10</w:t>
            </w:r>
          </w:p>
        </w:tc>
        <w:tc>
          <w:tcPr>
            <w:tcW w:w="6447" w:type="dxa"/>
          </w:tcPr>
          <w:p w14:paraId="6C4F2314" w14:textId="77777777" w:rsidR="00B059AD" w:rsidRPr="00B251BD" w:rsidRDefault="00B059AD" w:rsidP="003A0A34">
            <w:pPr>
              <w:spacing w:line="276" w:lineRule="auto"/>
              <w:ind w:firstLine="0"/>
              <w:jc w:val="left"/>
              <w:rPr>
                <w:rFonts w:ascii="Arial" w:hAnsi="Arial" w:cs="Arial"/>
              </w:rPr>
            </w:pPr>
            <w:r w:rsidRPr="00B251BD">
              <w:rPr>
                <w:rFonts w:ascii="Arial" w:hAnsi="Arial" w:cs="Arial"/>
                <w:shd w:val="clear" w:color="auto" w:fill="FFFFFF"/>
              </w:rPr>
              <w:t>Distribuição dos dados demográficos</w:t>
            </w:r>
          </w:p>
        </w:tc>
        <w:tc>
          <w:tcPr>
            <w:tcW w:w="832" w:type="dxa"/>
          </w:tcPr>
          <w:p w14:paraId="3301A263" w14:textId="0C8A1B23" w:rsidR="00B059AD" w:rsidRPr="00B251BD" w:rsidRDefault="00AF54B8" w:rsidP="003A0A34">
            <w:pPr>
              <w:spacing w:line="276" w:lineRule="auto"/>
              <w:ind w:firstLine="0"/>
              <w:jc w:val="left"/>
              <w:rPr>
                <w:rFonts w:ascii="Arial" w:hAnsi="Arial" w:cs="Arial"/>
                <w:shd w:val="clear" w:color="auto" w:fill="FFFFFF"/>
              </w:rPr>
            </w:pPr>
            <w:r>
              <w:rPr>
                <w:rFonts w:ascii="Arial" w:hAnsi="Arial" w:cs="Arial"/>
                <w:shd w:val="clear" w:color="auto" w:fill="FFFFFF"/>
              </w:rPr>
              <w:t>71</w:t>
            </w:r>
          </w:p>
        </w:tc>
      </w:tr>
      <w:tr w:rsidR="00B059AD" w:rsidRPr="00B251BD" w14:paraId="1114CE8B" w14:textId="77777777" w:rsidTr="009B104F">
        <w:tc>
          <w:tcPr>
            <w:tcW w:w="1555" w:type="dxa"/>
          </w:tcPr>
          <w:p w14:paraId="2FB76E44" w14:textId="77777777" w:rsidR="00B059AD" w:rsidRPr="00B251BD" w:rsidRDefault="00B059AD" w:rsidP="003A0A34">
            <w:pPr>
              <w:tabs>
                <w:tab w:val="left" w:pos="930"/>
              </w:tabs>
              <w:spacing w:line="276" w:lineRule="auto"/>
              <w:ind w:firstLine="0"/>
              <w:jc w:val="left"/>
              <w:rPr>
                <w:rFonts w:ascii="Arial" w:hAnsi="Arial" w:cs="Arial"/>
                <w:b/>
                <w:bCs/>
              </w:rPr>
            </w:pPr>
            <w:r w:rsidRPr="00B251BD">
              <w:rPr>
                <w:rFonts w:ascii="Arial" w:hAnsi="Arial" w:cs="Arial"/>
                <w:b/>
                <w:bCs/>
              </w:rPr>
              <w:t>Quadro 11</w:t>
            </w:r>
          </w:p>
        </w:tc>
        <w:tc>
          <w:tcPr>
            <w:tcW w:w="6447" w:type="dxa"/>
          </w:tcPr>
          <w:p w14:paraId="2B0DFF7F" w14:textId="77777777" w:rsidR="00B059AD" w:rsidRPr="00B251BD" w:rsidRDefault="00B059AD" w:rsidP="003A0A34">
            <w:pPr>
              <w:spacing w:line="276" w:lineRule="auto"/>
              <w:ind w:firstLine="0"/>
              <w:jc w:val="left"/>
              <w:rPr>
                <w:rFonts w:ascii="Arial" w:hAnsi="Arial" w:cs="Arial"/>
              </w:rPr>
            </w:pPr>
            <w:r w:rsidRPr="00B251BD">
              <w:rPr>
                <w:rFonts w:ascii="Arial" w:hAnsi="Arial" w:cs="Arial"/>
              </w:rPr>
              <w:t>Distribuição do perfil dos respondentes</w:t>
            </w:r>
          </w:p>
        </w:tc>
        <w:tc>
          <w:tcPr>
            <w:tcW w:w="832" w:type="dxa"/>
          </w:tcPr>
          <w:p w14:paraId="530F67FA" w14:textId="0E00052F" w:rsidR="00B059AD" w:rsidRPr="00B251BD" w:rsidRDefault="00AF54B8" w:rsidP="003A0A34">
            <w:pPr>
              <w:spacing w:line="276" w:lineRule="auto"/>
              <w:ind w:firstLine="0"/>
              <w:jc w:val="left"/>
              <w:rPr>
                <w:rFonts w:ascii="Arial" w:hAnsi="Arial" w:cs="Arial"/>
              </w:rPr>
            </w:pPr>
            <w:r>
              <w:rPr>
                <w:rFonts w:ascii="Arial" w:hAnsi="Arial" w:cs="Arial"/>
              </w:rPr>
              <w:t>72</w:t>
            </w:r>
          </w:p>
        </w:tc>
      </w:tr>
      <w:tr w:rsidR="00B059AD" w:rsidRPr="00B251BD" w14:paraId="21E5A8E3" w14:textId="77777777" w:rsidTr="009B104F">
        <w:tc>
          <w:tcPr>
            <w:tcW w:w="1555" w:type="dxa"/>
          </w:tcPr>
          <w:p w14:paraId="66447379" w14:textId="77777777" w:rsidR="00B059AD" w:rsidRPr="00B251BD" w:rsidRDefault="00B059AD" w:rsidP="003A0A34">
            <w:pPr>
              <w:tabs>
                <w:tab w:val="left" w:pos="930"/>
              </w:tabs>
              <w:spacing w:line="276" w:lineRule="auto"/>
              <w:ind w:firstLine="0"/>
              <w:jc w:val="left"/>
              <w:rPr>
                <w:rFonts w:ascii="Arial" w:hAnsi="Arial" w:cs="Arial"/>
                <w:b/>
                <w:bCs/>
              </w:rPr>
            </w:pPr>
            <w:r w:rsidRPr="00B251BD">
              <w:rPr>
                <w:rFonts w:ascii="Arial" w:hAnsi="Arial" w:cs="Arial"/>
                <w:b/>
                <w:bCs/>
              </w:rPr>
              <w:t>Quadro 12</w:t>
            </w:r>
          </w:p>
        </w:tc>
        <w:tc>
          <w:tcPr>
            <w:tcW w:w="6447" w:type="dxa"/>
          </w:tcPr>
          <w:p w14:paraId="6B0EE603" w14:textId="77777777" w:rsidR="00B059AD" w:rsidRPr="00B251BD" w:rsidRDefault="00B059AD" w:rsidP="003A0A34">
            <w:pPr>
              <w:spacing w:line="276" w:lineRule="auto"/>
              <w:ind w:firstLine="0"/>
              <w:jc w:val="left"/>
              <w:rPr>
                <w:rFonts w:ascii="Arial" w:hAnsi="Arial" w:cs="Arial"/>
              </w:rPr>
            </w:pPr>
            <w:r w:rsidRPr="00B251BD">
              <w:rPr>
                <w:rFonts w:ascii="Arial" w:hAnsi="Arial" w:cs="Arial"/>
              </w:rPr>
              <w:t>Serviços acessíveis disponíveis nos sites das universidades e nas páginas web dos Sistema de bibliotecas conforme diretrizes do W3C</w:t>
            </w:r>
          </w:p>
        </w:tc>
        <w:tc>
          <w:tcPr>
            <w:tcW w:w="832" w:type="dxa"/>
          </w:tcPr>
          <w:p w14:paraId="29C6EA1C" w14:textId="77777777" w:rsidR="004464E6" w:rsidRDefault="004464E6" w:rsidP="003A0A34">
            <w:pPr>
              <w:spacing w:line="276" w:lineRule="auto"/>
              <w:ind w:firstLine="0"/>
              <w:jc w:val="left"/>
              <w:rPr>
                <w:rFonts w:ascii="Arial" w:hAnsi="Arial" w:cs="Arial"/>
              </w:rPr>
            </w:pPr>
          </w:p>
          <w:p w14:paraId="3327BB18" w14:textId="77777777" w:rsidR="004464E6" w:rsidRDefault="004464E6" w:rsidP="003A0A34">
            <w:pPr>
              <w:spacing w:line="276" w:lineRule="auto"/>
              <w:ind w:firstLine="0"/>
              <w:jc w:val="left"/>
              <w:rPr>
                <w:rFonts w:ascii="Arial" w:hAnsi="Arial" w:cs="Arial"/>
              </w:rPr>
            </w:pPr>
          </w:p>
          <w:p w14:paraId="11B683A9" w14:textId="4F0FFB47" w:rsidR="00B059AD" w:rsidRPr="00B251BD" w:rsidRDefault="00AF54B8" w:rsidP="003A0A34">
            <w:pPr>
              <w:spacing w:line="276" w:lineRule="auto"/>
              <w:ind w:firstLine="0"/>
              <w:jc w:val="left"/>
              <w:rPr>
                <w:rFonts w:ascii="Arial" w:hAnsi="Arial" w:cs="Arial"/>
              </w:rPr>
            </w:pPr>
            <w:r>
              <w:rPr>
                <w:rFonts w:ascii="Arial" w:hAnsi="Arial" w:cs="Arial"/>
              </w:rPr>
              <w:t>75</w:t>
            </w:r>
          </w:p>
        </w:tc>
      </w:tr>
      <w:tr w:rsidR="00B059AD" w:rsidRPr="00B251BD" w14:paraId="619BC3FF" w14:textId="77777777" w:rsidTr="009B104F">
        <w:tc>
          <w:tcPr>
            <w:tcW w:w="1555" w:type="dxa"/>
          </w:tcPr>
          <w:p w14:paraId="028CD2AD" w14:textId="77777777" w:rsidR="00B059AD" w:rsidRPr="00B251BD" w:rsidRDefault="00B059AD" w:rsidP="003A0A34">
            <w:pPr>
              <w:tabs>
                <w:tab w:val="left" w:pos="930"/>
              </w:tabs>
              <w:spacing w:line="276" w:lineRule="auto"/>
              <w:ind w:firstLine="0"/>
              <w:jc w:val="left"/>
              <w:rPr>
                <w:rFonts w:ascii="Arial" w:hAnsi="Arial" w:cs="Arial"/>
                <w:b/>
                <w:bCs/>
              </w:rPr>
            </w:pPr>
            <w:r w:rsidRPr="00B251BD">
              <w:rPr>
                <w:rFonts w:ascii="Arial" w:hAnsi="Arial" w:cs="Arial"/>
                <w:b/>
                <w:bCs/>
              </w:rPr>
              <w:t>Quadro 13</w:t>
            </w:r>
          </w:p>
        </w:tc>
        <w:tc>
          <w:tcPr>
            <w:tcW w:w="6447" w:type="dxa"/>
          </w:tcPr>
          <w:p w14:paraId="6F7AF1E3" w14:textId="244B92BA" w:rsidR="00B059AD" w:rsidRPr="00B251BD" w:rsidRDefault="00B059AD" w:rsidP="003A0A34">
            <w:pPr>
              <w:spacing w:line="276" w:lineRule="auto"/>
              <w:ind w:firstLine="0"/>
              <w:jc w:val="left"/>
              <w:rPr>
                <w:rFonts w:ascii="Arial" w:hAnsi="Arial" w:cs="Arial"/>
              </w:rPr>
            </w:pPr>
            <w:r w:rsidRPr="00B251BD">
              <w:rPr>
                <w:rFonts w:ascii="Arial" w:hAnsi="Arial" w:cs="Arial"/>
              </w:rPr>
              <w:t>Quantidade de bibliotecas coordenadas pelo SIBI que disponibilizam serviços de acessibilidade</w:t>
            </w:r>
          </w:p>
        </w:tc>
        <w:tc>
          <w:tcPr>
            <w:tcW w:w="832" w:type="dxa"/>
          </w:tcPr>
          <w:p w14:paraId="646286F7" w14:textId="77777777" w:rsidR="004464E6" w:rsidRDefault="004464E6" w:rsidP="003A0A34">
            <w:pPr>
              <w:spacing w:line="276" w:lineRule="auto"/>
              <w:ind w:firstLine="0"/>
              <w:jc w:val="left"/>
              <w:rPr>
                <w:rFonts w:ascii="Arial" w:hAnsi="Arial" w:cs="Arial"/>
              </w:rPr>
            </w:pPr>
          </w:p>
          <w:p w14:paraId="110AAD01" w14:textId="16415B91" w:rsidR="00B059AD" w:rsidRPr="00B251BD" w:rsidRDefault="00AF54B8" w:rsidP="003A0A34">
            <w:pPr>
              <w:spacing w:line="276" w:lineRule="auto"/>
              <w:ind w:firstLine="0"/>
              <w:jc w:val="left"/>
              <w:rPr>
                <w:rFonts w:ascii="Arial" w:hAnsi="Arial" w:cs="Arial"/>
              </w:rPr>
            </w:pPr>
            <w:r>
              <w:rPr>
                <w:rFonts w:ascii="Arial" w:hAnsi="Arial" w:cs="Arial"/>
              </w:rPr>
              <w:t>80</w:t>
            </w:r>
          </w:p>
        </w:tc>
      </w:tr>
      <w:tr w:rsidR="00B059AD" w:rsidRPr="00B251BD" w14:paraId="51A678B9" w14:textId="77777777" w:rsidTr="009B104F">
        <w:tc>
          <w:tcPr>
            <w:tcW w:w="1555" w:type="dxa"/>
          </w:tcPr>
          <w:p w14:paraId="2FBAF62A" w14:textId="77777777" w:rsidR="00B059AD" w:rsidRPr="00B251BD" w:rsidRDefault="00B059AD" w:rsidP="003A0A34">
            <w:pPr>
              <w:tabs>
                <w:tab w:val="left" w:pos="930"/>
              </w:tabs>
              <w:spacing w:line="276" w:lineRule="auto"/>
              <w:ind w:firstLine="0"/>
              <w:jc w:val="left"/>
              <w:rPr>
                <w:rFonts w:ascii="Arial" w:hAnsi="Arial" w:cs="Arial"/>
                <w:b/>
                <w:bCs/>
              </w:rPr>
            </w:pPr>
            <w:r w:rsidRPr="00B251BD">
              <w:rPr>
                <w:rFonts w:ascii="Arial" w:hAnsi="Arial" w:cs="Arial"/>
                <w:b/>
                <w:bCs/>
              </w:rPr>
              <w:t>Quadro 14</w:t>
            </w:r>
          </w:p>
        </w:tc>
        <w:tc>
          <w:tcPr>
            <w:tcW w:w="6447" w:type="dxa"/>
          </w:tcPr>
          <w:p w14:paraId="32826BA5" w14:textId="77777777" w:rsidR="00B059AD" w:rsidRPr="00B251BD" w:rsidRDefault="00B059AD" w:rsidP="003A0A34">
            <w:pPr>
              <w:spacing w:line="276" w:lineRule="auto"/>
              <w:ind w:firstLine="0"/>
              <w:jc w:val="left"/>
              <w:rPr>
                <w:rFonts w:ascii="Arial" w:hAnsi="Arial" w:cs="Arial"/>
              </w:rPr>
            </w:pPr>
            <w:r w:rsidRPr="00B251BD">
              <w:rPr>
                <w:rFonts w:ascii="Arial" w:hAnsi="Arial" w:cs="Arial"/>
              </w:rPr>
              <w:t>Serviços e produtos disponibilizados aos discentes com deficiência visual</w:t>
            </w:r>
          </w:p>
        </w:tc>
        <w:tc>
          <w:tcPr>
            <w:tcW w:w="832" w:type="dxa"/>
          </w:tcPr>
          <w:p w14:paraId="6EAFCB2B" w14:textId="77777777" w:rsidR="004464E6" w:rsidRDefault="004464E6" w:rsidP="003A0A34">
            <w:pPr>
              <w:spacing w:line="276" w:lineRule="auto"/>
              <w:ind w:firstLine="0"/>
              <w:jc w:val="left"/>
              <w:rPr>
                <w:rFonts w:ascii="Arial" w:hAnsi="Arial" w:cs="Arial"/>
              </w:rPr>
            </w:pPr>
          </w:p>
          <w:p w14:paraId="5068703B" w14:textId="32E0A1E6" w:rsidR="00B059AD" w:rsidRPr="00B251BD" w:rsidRDefault="00AF54B8" w:rsidP="003A0A34">
            <w:pPr>
              <w:spacing w:line="276" w:lineRule="auto"/>
              <w:ind w:firstLine="0"/>
              <w:jc w:val="left"/>
              <w:rPr>
                <w:rFonts w:ascii="Arial" w:hAnsi="Arial" w:cs="Arial"/>
              </w:rPr>
            </w:pPr>
            <w:r>
              <w:rPr>
                <w:rFonts w:ascii="Arial" w:hAnsi="Arial" w:cs="Arial"/>
              </w:rPr>
              <w:t>80</w:t>
            </w:r>
          </w:p>
        </w:tc>
      </w:tr>
      <w:tr w:rsidR="00B059AD" w:rsidRPr="00B251BD" w14:paraId="30B9F516" w14:textId="77777777" w:rsidTr="009B104F">
        <w:tc>
          <w:tcPr>
            <w:tcW w:w="1555" w:type="dxa"/>
          </w:tcPr>
          <w:p w14:paraId="7A72439F" w14:textId="77777777" w:rsidR="00B059AD" w:rsidRPr="00B251BD" w:rsidRDefault="00B059AD" w:rsidP="003A0A34">
            <w:pPr>
              <w:tabs>
                <w:tab w:val="left" w:pos="930"/>
              </w:tabs>
              <w:spacing w:line="276" w:lineRule="auto"/>
              <w:ind w:firstLine="0"/>
              <w:jc w:val="left"/>
              <w:rPr>
                <w:rFonts w:ascii="Arial" w:hAnsi="Arial" w:cs="Arial"/>
                <w:b/>
                <w:bCs/>
              </w:rPr>
            </w:pPr>
            <w:r w:rsidRPr="00B251BD">
              <w:rPr>
                <w:rFonts w:ascii="Arial" w:hAnsi="Arial" w:cs="Arial"/>
                <w:b/>
                <w:bCs/>
              </w:rPr>
              <w:t>Quadro 15</w:t>
            </w:r>
          </w:p>
        </w:tc>
        <w:tc>
          <w:tcPr>
            <w:tcW w:w="6447" w:type="dxa"/>
          </w:tcPr>
          <w:p w14:paraId="0C99129E" w14:textId="77777777" w:rsidR="00B059AD" w:rsidRPr="00B251BD" w:rsidRDefault="00B059AD" w:rsidP="003A0A34">
            <w:pPr>
              <w:spacing w:line="276" w:lineRule="auto"/>
              <w:ind w:firstLine="0"/>
              <w:jc w:val="left"/>
              <w:rPr>
                <w:rFonts w:ascii="Arial" w:hAnsi="Arial" w:cs="Arial"/>
              </w:rPr>
            </w:pPr>
            <w:r w:rsidRPr="00B251BD">
              <w:rPr>
                <w:rFonts w:ascii="Arial" w:hAnsi="Arial" w:cs="Arial"/>
              </w:rPr>
              <w:t>Quantidade de atendimentos realizados mensalmente</w:t>
            </w:r>
          </w:p>
        </w:tc>
        <w:tc>
          <w:tcPr>
            <w:tcW w:w="832" w:type="dxa"/>
          </w:tcPr>
          <w:p w14:paraId="676BE195" w14:textId="1CAC2840" w:rsidR="00B059AD" w:rsidRPr="00B251BD" w:rsidRDefault="00AF54B8" w:rsidP="003A0A34">
            <w:pPr>
              <w:spacing w:line="276" w:lineRule="auto"/>
              <w:ind w:firstLine="0"/>
              <w:jc w:val="left"/>
              <w:rPr>
                <w:rFonts w:ascii="Arial" w:hAnsi="Arial" w:cs="Arial"/>
              </w:rPr>
            </w:pPr>
            <w:r>
              <w:rPr>
                <w:rFonts w:ascii="Arial" w:hAnsi="Arial" w:cs="Arial"/>
              </w:rPr>
              <w:t>81</w:t>
            </w:r>
          </w:p>
        </w:tc>
      </w:tr>
      <w:tr w:rsidR="00B059AD" w:rsidRPr="00B251BD" w14:paraId="5C85E4F7" w14:textId="77777777" w:rsidTr="009B104F">
        <w:tc>
          <w:tcPr>
            <w:tcW w:w="1555" w:type="dxa"/>
          </w:tcPr>
          <w:p w14:paraId="68FC0C4E" w14:textId="77777777" w:rsidR="00B059AD" w:rsidRPr="00B251BD" w:rsidRDefault="00B059AD" w:rsidP="003A0A34">
            <w:pPr>
              <w:tabs>
                <w:tab w:val="left" w:pos="930"/>
              </w:tabs>
              <w:spacing w:line="276" w:lineRule="auto"/>
              <w:ind w:firstLine="0"/>
              <w:jc w:val="left"/>
              <w:rPr>
                <w:rFonts w:ascii="Arial" w:hAnsi="Arial" w:cs="Arial"/>
                <w:b/>
                <w:bCs/>
              </w:rPr>
            </w:pPr>
            <w:r w:rsidRPr="00B251BD">
              <w:rPr>
                <w:rFonts w:ascii="Arial" w:hAnsi="Arial" w:cs="Arial"/>
                <w:b/>
                <w:bCs/>
              </w:rPr>
              <w:t>Quadro 16</w:t>
            </w:r>
          </w:p>
        </w:tc>
        <w:tc>
          <w:tcPr>
            <w:tcW w:w="6447" w:type="dxa"/>
          </w:tcPr>
          <w:p w14:paraId="2870F8D5" w14:textId="77777777" w:rsidR="00B059AD" w:rsidRPr="00B251BD" w:rsidRDefault="00B059AD" w:rsidP="003A0A34">
            <w:pPr>
              <w:spacing w:line="276" w:lineRule="auto"/>
              <w:ind w:firstLine="0"/>
              <w:jc w:val="left"/>
              <w:rPr>
                <w:rFonts w:ascii="Arial" w:hAnsi="Arial" w:cs="Arial"/>
                <w:b/>
                <w:bCs/>
              </w:rPr>
            </w:pPr>
            <w:r w:rsidRPr="00B251BD">
              <w:rPr>
                <w:rFonts w:ascii="Arial" w:hAnsi="Arial" w:cs="Arial"/>
              </w:rPr>
              <w:t>Tipos e formatos de materiais digitais acessíveis solicitados pelos discentes</w:t>
            </w:r>
          </w:p>
        </w:tc>
        <w:tc>
          <w:tcPr>
            <w:tcW w:w="832" w:type="dxa"/>
          </w:tcPr>
          <w:p w14:paraId="79C561F3" w14:textId="77777777" w:rsidR="004464E6" w:rsidRDefault="004464E6" w:rsidP="003A0A34">
            <w:pPr>
              <w:spacing w:line="276" w:lineRule="auto"/>
              <w:ind w:firstLine="0"/>
              <w:jc w:val="left"/>
              <w:rPr>
                <w:rFonts w:ascii="Arial" w:hAnsi="Arial" w:cs="Arial"/>
              </w:rPr>
            </w:pPr>
          </w:p>
          <w:p w14:paraId="4F787DFB" w14:textId="69122FEC" w:rsidR="00B059AD" w:rsidRPr="00B251BD" w:rsidRDefault="00AF54B8" w:rsidP="003A0A34">
            <w:pPr>
              <w:spacing w:line="276" w:lineRule="auto"/>
              <w:ind w:firstLine="0"/>
              <w:jc w:val="left"/>
              <w:rPr>
                <w:rFonts w:ascii="Arial" w:hAnsi="Arial" w:cs="Arial"/>
              </w:rPr>
            </w:pPr>
            <w:r>
              <w:rPr>
                <w:rFonts w:ascii="Arial" w:hAnsi="Arial" w:cs="Arial"/>
              </w:rPr>
              <w:t>83</w:t>
            </w:r>
          </w:p>
        </w:tc>
      </w:tr>
      <w:tr w:rsidR="00CE73F7" w:rsidRPr="00B251BD" w14:paraId="780502F0" w14:textId="77777777" w:rsidTr="009B104F">
        <w:tc>
          <w:tcPr>
            <w:tcW w:w="1555" w:type="dxa"/>
          </w:tcPr>
          <w:p w14:paraId="734EB1FD" w14:textId="0ECB9A09" w:rsidR="00CE73F7" w:rsidRPr="00CE73F7" w:rsidRDefault="00CE73F7" w:rsidP="003A0A34">
            <w:pPr>
              <w:spacing w:line="240" w:lineRule="auto"/>
              <w:ind w:firstLine="0"/>
              <w:jc w:val="left"/>
              <w:rPr>
                <w:rFonts w:ascii="Arial" w:hAnsi="Arial" w:cs="Arial"/>
                <w:b/>
                <w:bCs/>
              </w:rPr>
            </w:pPr>
            <w:r w:rsidRPr="00CE73F7">
              <w:rPr>
                <w:rFonts w:ascii="Arial" w:hAnsi="Arial" w:cs="Arial"/>
                <w:b/>
                <w:bCs/>
              </w:rPr>
              <w:t>Quadro 17</w:t>
            </w:r>
          </w:p>
          <w:p w14:paraId="19D16A02" w14:textId="77777777" w:rsidR="00CE73F7" w:rsidRPr="00B251BD" w:rsidRDefault="00CE73F7" w:rsidP="003A0A34">
            <w:pPr>
              <w:tabs>
                <w:tab w:val="left" w:pos="930"/>
              </w:tabs>
              <w:spacing w:line="276" w:lineRule="auto"/>
              <w:ind w:firstLine="0"/>
              <w:jc w:val="left"/>
              <w:rPr>
                <w:rFonts w:ascii="Arial" w:hAnsi="Arial" w:cs="Arial"/>
                <w:b/>
                <w:bCs/>
              </w:rPr>
            </w:pPr>
          </w:p>
        </w:tc>
        <w:tc>
          <w:tcPr>
            <w:tcW w:w="6447" w:type="dxa"/>
          </w:tcPr>
          <w:p w14:paraId="11DC8C52" w14:textId="515C0F7B" w:rsidR="00CE73F7" w:rsidRPr="00B251BD" w:rsidRDefault="00CE73F7" w:rsidP="003A0A34">
            <w:pPr>
              <w:spacing w:line="276" w:lineRule="auto"/>
              <w:ind w:firstLine="0"/>
              <w:jc w:val="left"/>
              <w:rPr>
                <w:rFonts w:ascii="Arial" w:hAnsi="Arial" w:cs="Arial"/>
              </w:rPr>
            </w:pPr>
            <w:r w:rsidRPr="00CE73F7">
              <w:rPr>
                <w:rFonts w:ascii="Arial" w:hAnsi="Arial" w:cs="Arial"/>
              </w:rPr>
              <w:t>Disseminação dos serviços desenvolvidos nas bibliotecas</w:t>
            </w:r>
          </w:p>
        </w:tc>
        <w:tc>
          <w:tcPr>
            <w:tcW w:w="832" w:type="dxa"/>
          </w:tcPr>
          <w:p w14:paraId="54FFE51A" w14:textId="30C6FFED" w:rsidR="00CE73F7" w:rsidRPr="00B251BD" w:rsidRDefault="00AF54B8" w:rsidP="003A0A34">
            <w:pPr>
              <w:spacing w:line="276" w:lineRule="auto"/>
              <w:ind w:firstLine="0"/>
              <w:jc w:val="left"/>
              <w:rPr>
                <w:rFonts w:ascii="Arial" w:hAnsi="Arial" w:cs="Arial"/>
              </w:rPr>
            </w:pPr>
            <w:r>
              <w:rPr>
                <w:rFonts w:ascii="Arial" w:hAnsi="Arial" w:cs="Arial"/>
              </w:rPr>
              <w:t>85</w:t>
            </w:r>
          </w:p>
        </w:tc>
      </w:tr>
    </w:tbl>
    <w:p w14:paraId="3C81426D" w14:textId="77777777" w:rsidR="00B059AD" w:rsidRPr="00AE6461" w:rsidRDefault="00B059AD" w:rsidP="00E5680A">
      <w:pPr>
        <w:spacing w:after="0"/>
        <w:ind w:firstLine="0"/>
        <w:jc w:val="left"/>
        <w:rPr>
          <w:rFonts w:ascii="Arial" w:hAnsi="Arial" w:cs="Arial"/>
          <w:b/>
          <w:bCs/>
        </w:rPr>
      </w:pPr>
    </w:p>
    <w:p w14:paraId="349B23AD" w14:textId="77777777" w:rsidR="00E21092" w:rsidRDefault="00E21092" w:rsidP="00E5680A">
      <w:pPr>
        <w:spacing w:after="0"/>
        <w:ind w:firstLine="0"/>
        <w:jc w:val="left"/>
        <w:rPr>
          <w:rFonts w:ascii="Arial" w:hAnsi="Arial" w:cs="Arial"/>
          <w:b/>
          <w:bCs/>
        </w:rPr>
      </w:pPr>
    </w:p>
    <w:p w14:paraId="48A8F3CA" w14:textId="77777777" w:rsidR="00A87879" w:rsidRDefault="00A87879" w:rsidP="00E5680A">
      <w:pPr>
        <w:spacing w:after="0"/>
        <w:ind w:firstLine="0"/>
        <w:jc w:val="left"/>
        <w:rPr>
          <w:rFonts w:ascii="Arial" w:hAnsi="Arial" w:cs="Arial"/>
          <w:b/>
          <w:bCs/>
        </w:rPr>
      </w:pPr>
    </w:p>
    <w:p w14:paraId="75D1C597" w14:textId="77777777" w:rsidR="00A87879" w:rsidRDefault="00A87879" w:rsidP="00E5680A">
      <w:pPr>
        <w:spacing w:after="0"/>
        <w:ind w:firstLine="0"/>
        <w:jc w:val="left"/>
        <w:rPr>
          <w:rFonts w:ascii="Arial" w:hAnsi="Arial" w:cs="Arial"/>
          <w:b/>
          <w:bCs/>
        </w:rPr>
      </w:pPr>
    </w:p>
    <w:p w14:paraId="1C1F5A5E" w14:textId="77777777" w:rsidR="00A87879" w:rsidRDefault="00A87879" w:rsidP="00E5680A">
      <w:pPr>
        <w:spacing w:after="0"/>
        <w:ind w:firstLine="0"/>
        <w:jc w:val="left"/>
        <w:rPr>
          <w:rFonts w:ascii="Arial" w:hAnsi="Arial" w:cs="Arial"/>
          <w:b/>
          <w:bCs/>
        </w:rPr>
      </w:pPr>
    </w:p>
    <w:p w14:paraId="5137F318" w14:textId="77777777" w:rsidR="00A87879" w:rsidRDefault="00A87879" w:rsidP="00E5680A">
      <w:pPr>
        <w:spacing w:after="0"/>
        <w:ind w:firstLine="0"/>
        <w:jc w:val="left"/>
        <w:rPr>
          <w:rFonts w:ascii="Arial" w:hAnsi="Arial" w:cs="Arial"/>
          <w:b/>
          <w:bCs/>
        </w:rPr>
      </w:pPr>
    </w:p>
    <w:p w14:paraId="416DB3D8" w14:textId="77777777" w:rsidR="00A87879" w:rsidRDefault="00A87879" w:rsidP="00E5680A">
      <w:pPr>
        <w:spacing w:after="0"/>
        <w:ind w:firstLine="0"/>
        <w:jc w:val="left"/>
        <w:rPr>
          <w:rFonts w:ascii="Arial" w:hAnsi="Arial" w:cs="Arial"/>
          <w:b/>
          <w:bCs/>
        </w:rPr>
      </w:pPr>
    </w:p>
    <w:p w14:paraId="1C18749D" w14:textId="77777777" w:rsidR="00A87879" w:rsidRPr="00AE6461" w:rsidRDefault="00A87879" w:rsidP="00E5680A">
      <w:pPr>
        <w:spacing w:after="0"/>
        <w:ind w:firstLine="0"/>
        <w:jc w:val="left"/>
        <w:rPr>
          <w:rFonts w:ascii="Arial" w:hAnsi="Arial" w:cs="Arial"/>
          <w:b/>
          <w:bCs/>
        </w:rPr>
      </w:pPr>
    </w:p>
    <w:p w14:paraId="2D047D96" w14:textId="77777777" w:rsidR="00E21092" w:rsidRPr="00AE6461" w:rsidRDefault="00E21092" w:rsidP="00E5680A">
      <w:pPr>
        <w:spacing w:after="0"/>
        <w:ind w:firstLine="0"/>
        <w:jc w:val="left"/>
        <w:rPr>
          <w:rFonts w:ascii="Arial" w:hAnsi="Arial" w:cs="Arial"/>
          <w:b/>
          <w:bCs/>
        </w:rPr>
      </w:pPr>
    </w:p>
    <w:p w14:paraId="1377AF23" w14:textId="77777777" w:rsidR="00B059AD" w:rsidRDefault="00B059AD" w:rsidP="00E5680A">
      <w:pPr>
        <w:spacing w:after="0"/>
        <w:ind w:firstLine="0"/>
        <w:jc w:val="left"/>
        <w:rPr>
          <w:rFonts w:ascii="Arial" w:hAnsi="Arial" w:cs="Arial"/>
          <w:b/>
          <w:bCs/>
        </w:rPr>
      </w:pPr>
    </w:p>
    <w:p w14:paraId="0E779E5B" w14:textId="652519FD" w:rsidR="00B059AD" w:rsidRDefault="00B059AD" w:rsidP="00D477E3">
      <w:pPr>
        <w:spacing w:after="0"/>
        <w:ind w:firstLine="0"/>
        <w:rPr>
          <w:rFonts w:ascii="Arial" w:hAnsi="Arial" w:cs="Arial"/>
          <w:b/>
          <w:bCs/>
        </w:rPr>
      </w:pPr>
      <w:r>
        <w:rPr>
          <w:rFonts w:ascii="Arial" w:hAnsi="Arial" w:cs="Arial"/>
          <w:b/>
          <w:bCs/>
        </w:rPr>
        <w:lastRenderedPageBreak/>
        <w:t>SUMÁRIO</w:t>
      </w:r>
    </w:p>
    <w:p w14:paraId="7E5DBEAA" w14:textId="77777777" w:rsidR="00B059AD" w:rsidRDefault="00B059AD" w:rsidP="00D477E3">
      <w:pPr>
        <w:spacing w:after="0"/>
        <w:ind w:firstLine="0"/>
        <w:rPr>
          <w:rFonts w:ascii="Arial" w:hAnsi="Arial" w:cs="Arial"/>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
        <w:gridCol w:w="7229"/>
        <w:gridCol w:w="777"/>
      </w:tblGrid>
      <w:tr w:rsidR="00C8448B" w14:paraId="4EEE3D76" w14:textId="77777777" w:rsidTr="00A429FA">
        <w:tc>
          <w:tcPr>
            <w:tcW w:w="846" w:type="dxa"/>
          </w:tcPr>
          <w:p w14:paraId="592F54CE" w14:textId="05428577" w:rsidR="00C8448B" w:rsidRPr="00F501CB" w:rsidRDefault="00C8448B" w:rsidP="00D477E3">
            <w:pPr>
              <w:ind w:firstLine="0"/>
              <w:jc w:val="left"/>
              <w:rPr>
                <w:rFonts w:ascii="Arial" w:hAnsi="Arial" w:cs="Arial"/>
                <w:b/>
                <w:bCs/>
              </w:rPr>
            </w:pPr>
            <w:r w:rsidRPr="00F501CB">
              <w:rPr>
                <w:rFonts w:ascii="Arial" w:hAnsi="Arial" w:cs="Arial"/>
                <w:b/>
                <w:bCs/>
                <w:sz w:val="24"/>
                <w:szCs w:val="24"/>
              </w:rPr>
              <w:t>1</w:t>
            </w:r>
          </w:p>
        </w:tc>
        <w:tc>
          <w:tcPr>
            <w:tcW w:w="7229" w:type="dxa"/>
          </w:tcPr>
          <w:p w14:paraId="07D54512" w14:textId="6406D416" w:rsidR="00C8448B" w:rsidRPr="00F501CB" w:rsidRDefault="00C8448B" w:rsidP="00D477E3">
            <w:pPr>
              <w:ind w:firstLine="0"/>
              <w:jc w:val="both"/>
              <w:rPr>
                <w:rFonts w:ascii="Arial" w:hAnsi="Arial" w:cs="Arial"/>
                <w:b/>
                <w:bCs/>
              </w:rPr>
            </w:pPr>
            <w:r w:rsidRPr="00F501CB">
              <w:rPr>
                <w:rFonts w:ascii="Arial" w:hAnsi="Arial" w:cs="Arial"/>
                <w:b/>
                <w:bCs/>
                <w:sz w:val="24"/>
                <w:szCs w:val="24"/>
              </w:rPr>
              <w:t>INTRODUÇÃO</w:t>
            </w:r>
          </w:p>
        </w:tc>
        <w:tc>
          <w:tcPr>
            <w:tcW w:w="709" w:type="dxa"/>
          </w:tcPr>
          <w:p w14:paraId="1BC77C0A" w14:textId="3969DF08" w:rsidR="00C8448B" w:rsidRPr="009719B6" w:rsidRDefault="00935C26" w:rsidP="00D477E3">
            <w:pPr>
              <w:ind w:firstLine="0"/>
              <w:jc w:val="left"/>
              <w:rPr>
                <w:rFonts w:ascii="Arial" w:hAnsi="Arial" w:cs="Arial"/>
                <w:b/>
                <w:bCs/>
              </w:rPr>
            </w:pPr>
            <w:r>
              <w:rPr>
                <w:rFonts w:ascii="Arial" w:hAnsi="Arial" w:cs="Arial"/>
                <w:b/>
                <w:bCs/>
              </w:rPr>
              <w:t>15</w:t>
            </w:r>
          </w:p>
        </w:tc>
      </w:tr>
      <w:tr w:rsidR="00C8448B" w14:paraId="7AC42BFD" w14:textId="77777777" w:rsidTr="00A429FA">
        <w:tc>
          <w:tcPr>
            <w:tcW w:w="846" w:type="dxa"/>
          </w:tcPr>
          <w:p w14:paraId="0965C7A2" w14:textId="165A1731" w:rsidR="00C8448B" w:rsidRPr="00F501CB" w:rsidRDefault="00C8448B" w:rsidP="00D477E3">
            <w:pPr>
              <w:ind w:firstLine="0"/>
              <w:jc w:val="left"/>
              <w:rPr>
                <w:rFonts w:ascii="Arial" w:hAnsi="Arial" w:cs="Arial"/>
                <w:b/>
                <w:bCs/>
              </w:rPr>
            </w:pPr>
            <w:r w:rsidRPr="00F501CB">
              <w:rPr>
                <w:rFonts w:ascii="Arial" w:hAnsi="Arial" w:cs="Arial"/>
                <w:sz w:val="24"/>
                <w:szCs w:val="24"/>
              </w:rPr>
              <w:t>1.1</w:t>
            </w:r>
          </w:p>
        </w:tc>
        <w:tc>
          <w:tcPr>
            <w:tcW w:w="7229" w:type="dxa"/>
          </w:tcPr>
          <w:p w14:paraId="20A855AA" w14:textId="19386515" w:rsidR="00C8448B" w:rsidRPr="00F501CB" w:rsidRDefault="00C8448B" w:rsidP="00D477E3">
            <w:pPr>
              <w:ind w:firstLine="0"/>
              <w:jc w:val="both"/>
              <w:rPr>
                <w:rFonts w:ascii="Arial" w:hAnsi="Arial" w:cs="Arial"/>
                <w:b/>
                <w:bCs/>
              </w:rPr>
            </w:pPr>
            <w:r w:rsidRPr="00F501CB">
              <w:rPr>
                <w:rFonts w:ascii="Arial" w:hAnsi="Arial" w:cs="Arial"/>
                <w:sz w:val="24"/>
                <w:szCs w:val="24"/>
              </w:rPr>
              <w:t xml:space="preserve">PROBLEMA   </w:t>
            </w:r>
          </w:p>
        </w:tc>
        <w:tc>
          <w:tcPr>
            <w:tcW w:w="709" w:type="dxa"/>
          </w:tcPr>
          <w:p w14:paraId="74EB1CFE" w14:textId="24EB7742" w:rsidR="00C8448B" w:rsidRPr="004464E6" w:rsidRDefault="00935C26" w:rsidP="00D477E3">
            <w:pPr>
              <w:ind w:firstLine="0"/>
              <w:jc w:val="left"/>
              <w:rPr>
                <w:rFonts w:ascii="Arial" w:hAnsi="Arial" w:cs="Arial"/>
              </w:rPr>
            </w:pPr>
            <w:r w:rsidRPr="004464E6">
              <w:rPr>
                <w:rFonts w:ascii="Arial" w:hAnsi="Arial" w:cs="Arial"/>
              </w:rPr>
              <w:t>16</w:t>
            </w:r>
          </w:p>
        </w:tc>
      </w:tr>
      <w:tr w:rsidR="00C8448B" w14:paraId="03B53165" w14:textId="77777777" w:rsidTr="00A429FA">
        <w:tc>
          <w:tcPr>
            <w:tcW w:w="846" w:type="dxa"/>
          </w:tcPr>
          <w:p w14:paraId="4A786937" w14:textId="1431A75F" w:rsidR="00C8448B" w:rsidRPr="00F501CB" w:rsidRDefault="00C8448B" w:rsidP="00D477E3">
            <w:pPr>
              <w:ind w:firstLine="0"/>
              <w:jc w:val="left"/>
              <w:rPr>
                <w:rFonts w:ascii="Arial" w:hAnsi="Arial" w:cs="Arial"/>
                <w:b/>
                <w:bCs/>
              </w:rPr>
            </w:pPr>
            <w:r w:rsidRPr="00F501CB">
              <w:rPr>
                <w:rFonts w:ascii="Arial" w:hAnsi="Arial" w:cs="Arial"/>
                <w:sz w:val="24"/>
                <w:szCs w:val="24"/>
              </w:rPr>
              <w:t>1.2</w:t>
            </w:r>
          </w:p>
        </w:tc>
        <w:tc>
          <w:tcPr>
            <w:tcW w:w="7229" w:type="dxa"/>
          </w:tcPr>
          <w:p w14:paraId="0869321C" w14:textId="4FEEAFBE" w:rsidR="00C8448B" w:rsidRPr="00F501CB" w:rsidRDefault="00C8448B" w:rsidP="00D477E3">
            <w:pPr>
              <w:ind w:firstLine="0"/>
              <w:jc w:val="both"/>
              <w:rPr>
                <w:rFonts w:ascii="Arial" w:hAnsi="Arial" w:cs="Arial"/>
                <w:b/>
                <w:bCs/>
              </w:rPr>
            </w:pPr>
            <w:r w:rsidRPr="00F501CB">
              <w:rPr>
                <w:rFonts w:ascii="Arial" w:hAnsi="Arial" w:cs="Arial"/>
                <w:sz w:val="24"/>
                <w:szCs w:val="24"/>
              </w:rPr>
              <w:t>OBJETIVOS</w:t>
            </w:r>
          </w:p>
        </w:tc>
        <w:tc>
          <w:tcPr>
            <w:tcW w:w="709" w:type="dxa"/>
          </w:tcPr>
          <w:p w14:paraId="46B40874" w14:textId="6B80C667" w:rsidR="00C8448B" w:rsidRPr="004464E6" w:rsidRDefault="00935C26" w:rsidP="00D477E3">
            <w:pPr>
              <w:ind w:firstLine="0"/>
              <w:jc w:val="left"/>
              <w:rPr>
                <w:rFonts w:ascii="Arial" w:hAnsi="Arial" w:cs="Arial"/>
              </w:rPr>
            </w:pPr>
            <w:r w:rsidRPr="004464E6">
              <w:rPr>
                <w:rFonts w:ascii="Arial" w:hAnsi="Arial" w:cs="Arial"/>
              </w:rPr>
              <w:t>18</w:t>
            </w:r>
          </w:p>
        </w:tc>
      </w:tr>
      <w:tr w:rsidR="00C8448B" w14:paraId="3A5C7F3B" w14:textId="77777777" w:rsidTr="00A429FA">
        <w:tc>
          <w:tcPr>
            <w:tcW w:w="846" w:type="dxa"/>
          </w:tcPr>
          <w:p w14:paraId="300742AB" w14:textId="268C9A3C" w:rsidR="00C8448B" w:rsidRPr="00F501CB" w:rsidRDefault="00C8448B" w:rsidP="00D477E3">
            <w:pPr>
              <w:ind w:firstLine="0"/>
              <w:jc w:val="left"/>
              <w:rPr>
                <w:rFonts w:ascii="Arial" w:hAnsi="Arial" w:cs="Arial"/>
                <w:b/>
                <w:bCs/>
              </w:rPr>
            </w:pPr>
            <w:r w:rsidRPr="00F501CB">
              <w:rPr>
                <w:rFonts w:ascii="Arial" w:hAnsi="Arial" w:cs="Arial"/>
                <w:b/>
                <w:bCs/>
                <w:sz w:val="24"/>
                <w:szCs w:val="24"/>
              </w:rPr>
              <w:t>1.2.1</w:t>
            </w:r>
          </w:p>
        </w:tc>
        <w:tc>
          <w:tcPr>
            <w:tcW w:w="7229" w:type="dxa"/>
          </w:tcPr>
          <w:p w14:paraId="219560A1" w14:textId="7B05B2B4" w:rsidR="00C8448B" w:rsidRPr="00F501CB" w:rsidRDefault="00C8448B" w:rsidP="00D477E3">
            <w:pPr>
              <w:ind w:firstLine="0"/>
              <w:jc w:val="both"/>
              <w:rPr>
                <w:rFonts w:ascii="Arial" w:hAnsi="Arial" w:cs="Arial"/>
                <w:b/>
                <w:bCs/>
              </w:rPr>
            </w:pPr>
            <w:r w:rsidRPr="00F501CB">
              <w:rPr>
                <w:rFonts w:ascii="Arial" w:hAnsi="Arial" w:cs="Arial"/>
                <w:b/>
                <w:bCs/>
                <w:sz w:val="24"/>
                <w:szCs w:val="24"/>
              </w:rPr>
              <w:t>Objetivo geral</w:t>
            </w:r>
          </w:p>
        </w:tc>
        <w:tc>
          <w:tcPr>
            <w:tcW w:w="709" w:type="dxa"/>
          </w:tcPr>
          <w:p w14:paraId="7AA8D767" w14:textId="5EA18C83" w:rsidR="00C8448B" w:rsidRPr="009719B6" w:rsidRDefault="00935C26" w:rsidP="00D477E3">
            <w:pPr>
              <w:ind w:firstLine="0"/>
              <w:jc w:val="left"/>
              <w:rPr>
                <w:rFonts w:ascii="Arial" w:hAnsi="Arial" w:cs="Arial"/>
                <w:b/>
                <w:bCs/>
              </w:rPr>
            </w:pPr>
            <w:r>
              <w:rPr>
                <w:rFonts w:ascii="Arial" w:hAnsi="Arial" w:cs="Arial"/>
                <w:b/>
                <w:bCs/>
              </w:rPr>
              <w:t>18</w:t>
            </w:r>
          </w:p>
        </w:tc>
      </w:tr>
      <w:tr w:rsidR="00C8448B" w14:paraId="6294B171" w14:textId="77777777" w:rsidTr="00A429FA">
        <w:tc>
          <w:tcPr>
            <w:tcW w:w="846" w:type="dxa"/>
          </w:tcPr>
          <w:p w14:paraId="20D3E3A0" w14:textId="02AFA251" w:rsidR="00C8448B" w:rsidRPr="00F501CB" w:rsidRDefault="00C8448B" w:rsidP="00D477E3">
            <w:pPr>
              <w:ind w:firstLine="0"/>
              <w:jc w:val="left"/>
              <w:rPr>
                <w:rFonts w:ascii="Arial" w:hAnsi="Arial" w:cs="Arial"/>
                <w:b/>
                <w:bCs/>
              </w:rPr>
            </w:pPr>
            <w:r w:rsidRPr="00F501CB">
              <w:rPr>
                <w:rFonts w:ascii="Arial" w:hAnsi="Arial" w:cs="Arial"/>
                <w:b/>
                <w:bCs/>
                <w:sz w:val="24"/>
                <w:szCs w:val="24"/>
              </w:rPr>
              <w:t>1.2.2</w:t>
            </w:r>
          </w:p>
        </w:tc>
        <w:tc>
          <w:tcPr>
            <w:tcW w:w="7229" w:type="dxa"/>
          </w:tcPr>
          <w:p w14:paraId="7BD02BCA" w14:textId="26F2A5BD" w:rsidR="00C8448B" w:rsidRPr="00F501CB" w:rsidRDefault="00C8448B" w:rsidP="00D477E3">
            <w:pPr>
              <w:ind w:firstLine="0"/>
              <w:jc w:val="both"/>
              <w:rPr>
                <w:rFonts w:ascii="Arial" w:hAnsi="Arial" w:cs="Arial"/>
                <w:b/>
                <w:bCs/>
              </w:rPr>
            </w:pPr>
            <w:r w:rsidRPr="00F501CB">
              <w:rPr>
                <w:rFonts w:ascii="Arial" w:hAnsi="Arial" w:cs="Arial"/>
                <w:b/>
                <w:bCs/>
                <w:sz w:val="24"/>
                <w:szCs w:val="24"/>
              </w:rPr>
              <w:t xml:space="preserve">Objetivos específicos </w:t>
            </w:r>
          </w:p>
        </w:tc>
        <w:tc>
          <w:tcPr>
            <w:tcW w:w="709" w:type="dxa"/>
          </w:tcPr>
          <w:p w14:paraId="7C2CED33" w14:textId="0A2F05CE" w:rsidR="00C8448B" w:rsidRPr="009719B6" w:rsidRDefault="00BB79B3" w:rsidP="00D477E3">
            <w:pPr>
              <w:ind w:firstLine="0"/>
              <w:jc w:val="left"/>
              <w:rPr>
                <w:rFonts w:ascii="Arial" w:hAnsi="Arial" w:cs="Arial"/>
                <w:b/>
                <w:bCs/>
              </w:rPr>
            </w:pPr>
            <w:r>
              <w:rPr>
                <w:rFonts w:ascii="Arial" w:hAnsi="Arial" w:cs="Arial"/>
                <w:b/>
                <w:bCs/>
              </w:rPr>
              <w:t>18</w:t>
            </w:r>
          </w:p>
        </w:tc>
      </w:tr>
      <w:tr w:rsidR="00C8448B" w14:paraId="7608EE07" w14:textId="77777777" w:rsidTr="00A429FA">
        <w:tc>
          <w:tcPr>
            <w:tcW w:w="846" w:type="dxa"/>
          </w:tcPr>
          <w:p w14:paraId="554188CB" w14:textId="67597289" w:rsidR="00C8448B" w:rsidRPr="00F501CB" w:rsidRDefault="00C8448B" w:rsidP="00D477E3">
            <w:pPr>
              <w:ind w:firstLine="0"/>
              <w:jc w:val="left"/>
              <w:rPr>
                <w:rFonts w:ascii="Arial" w:hAnsi="Arial" w:cs="Arial"/>
                <w:b/>
                <w:bCs/>
              </w:rPr>
            </w:pPr>
            <w:r w:rsidRPr="00F501CB">
              <w:rPr>
                <w:rFonts w:ascii="Arial" w:hAnsi="Arial" w:cs="Arial"/>
                <w:sz w:val="24"/>
                <w:szCs w:val="24"/>
              </w:rPr>
              <w:t>1.3</w:t>
            </w:r>
          </w:p>
        </w:tc>
        <w:tc>
          <w:tcPr>
            <w:tcW w:w="7229" w:type="dxa"/>
          </w:tcPr>
          <w:p w14:paraId="4E29BDC5" w14:textId="6D8BF232" w:rsidR="00C8448B" w:rsidRPr="00F501CB" w:rsidRDefault="00C8448B" w:rsidP="00D477E3">
            <w:pPr>
              <w:ind w:firstLine="0"/>
              <w:jc w:val="both"/>
              <w:rPr>
                <w:rFonts w:ascii="Arial" w:hAnsi="Arial" w:cs="Arial"/>
                <w:b/>
                <w:bCs/>
              </w:rPr>
            </w:pPr>
            <w:r w:rsidRPr="00F501CB">
              <w:rPr>
                <w:rFonts w:ascii="Arial" w:hAnsi="Arial" w:cs="Arial"/>
                <w:sz w:val="24"/>
                <w:szCs w:val="24"/>
              </w:rPr>
              <w:t>JUSTIFICATIVA</w:t>
            </w:r>
          </w:p>
        </w:tc>
        <w:tc>
          <w:tcPr>
            <w:tcW w:w="709" w:type="dxa"/>
          </w:tcPr>
          <w:p w14:paraId="3262093B" w14:textId="601B3DEB" w:rsidR="00C8448B" w:rsidRPr="004464E6" w:rsidRDefault="00BB79B3" w:rsidP="00D477E3">
            <w:pPr>
              <w:ind w:firstLine="0"/>
              <w:jc w:val="left"/>
              <w:rPr>
                <w:rFonts w:ascii="Arial" w:hAnsi="Arial" w:cs="Arial"/>
              </w:rPr>
            </w:pPr>
            <w:r w:rsidRPr="004464E6">
              <w:rPr>
                <w:rFonts w:ascii="Arial" w:hAnsi="Arial" w:cs="Arial"/>
              </w:rPr>
              <w:t>18</w:t>
            </w:r>
          </w:p>
        </w:tc>
      </w:tr>
      <w:tr w:rsidR="00C8448B" w14:paraId="5336177F" w14:textId="77777777" w:rsidTr="00A429FA">
        <w:tc>
          <w:tcPr>
            <w:tcW w:w="846" w:type="dxa"/>
          </w:tcPr>
          <w:p w14:paraId="3B5EFD42" w14:textId="5AF49C20" w:rsidR="00C8448B" w:rsidRPr="00F501CB" w:rsidRDefault="00C8448B" w:rsidP="00D477E3">
            <w:pPr>
              <w:ind w:firstLine="0"/>
              <w:jc w:val="left"/>
              <w:rPr>
                <w:rFonts w:ascii="Arial" w:hAnsi="Arial" w:cs="Arial"/>
                <w:b/>
                <w:bCs/>
              </w:rPr>
            </w:pPr>
            <w:r w:rsidRPr="00F501CB">
              <w:rPr>
                <w:rFonts w:ascii="Arial" w:hAnsi="Arial" w:cs="Arial"/>
                <w:sz w:val="24"/>
                <w:szCs w:val="24"/>
              </w:rPr>
              <w:t>1.4</w:t>
            </w:r>
          </w:p>
        </w:tc>
        <w:tc>
          <w:tcPr>
            <w:tcW w:w="7229" w:type="dxa"/>
          </w:tcPr>
          <w:p w14:paraId="46269C2D" w14:textId="75164DF1" w:rsidR="00C8448B" w:rsidRPr="00F501CB" w:rsidRDefault="00C8448B" w:rsidP="00D477E3">
            <w:pPr>
              <w:ind w:firstLine="0"/>
              <w:jc w:val="both"/>
              <w:rPr>
                <w:rFonts w:ascii="Arial" w:hAnsi="Arial" w:cs="Arial"/>
                <w:b/>
                <w:bCs/>
              </w:rPr>
            </w:pPr>
            <w:r w:rsidRPr="00F501CB">
              <w:rPr>
                <w:rFonts w:ascii="Arial" w:hAnsi="Arial" w:cs="Arial"/>
                <w:sz w:val="24"/>
                <w:szCs w:val="24"/>
              </w:rPr>
              <w:t>ESTRUTURA DA PESQUISA</w:t>
            </w:r>
          </w:p>
        </w:tc>
        <w:tc>
          <w:tcPr>
            <w:tcW w:w="709" w:type="dxa"/>
          </w:tcPr>
          <w:p w14:paraId="524243F6" w14:textId="32ED163F" w:rsidR="00C8448B" w:rsidRPr="004464E6" w:rsidRDefault="00BB79B3" w:rsidP="00D477E3">
            <w:pPr>
              <w:ind w:firstLine="0"/>
              <w:jc w:val="left"/>
              <w:rPr>
                <w:rFonts w:ascii="Arial" w:hAnsi="Arial" w:cs="Arial"/>
              </w:rPr>
            </w:pPr>
            <w:r w:rsidRPr="004464E6">
              <w:rPr>
                <w:rFonts w:ascii="Arial" w:hAnsi="Arial" w:cs="Arial"/>
              </w:rPr>
              <w:t>19</w:t>
            </w:r>
          </w:p>
        </w:tc>
      </w:tr>
      <w:tr w:rsidR="00C8448B" w14:paraId="3D1FDF1C" w14:textId="77777777" w:rsidTr="00A429FA">
        <w:tc>
          <w:tcPr>
            <w:tcW w:w="846" w:type="dxa"/>
          </w:tcPr>
          <w:p w14:paraId="5E358CB9" w14:textId="1A5AED86" w:rsidR="00C8448B" w:rsidRPr="00F501CB" w:rsidRDefault="00C8448B" w:rsidP="00D477E3">
            <w:pPr>
              <w:ind w:firstLine="0"/>
              <w:jc w:val="left"/>
              <w:rPr>
                <w:rFonts w:ascii="Arial" w:hAnsi="Arial" w:cs="Arial"/>
                <w:b/>
                <w:bCs/>
              </w:rPr>
            </w:pPr>
            <w:r w:rsidRPr="00F501CB">
              <w:rPr>
                <w:rFonts w:ascii="Arial" w:hAnsi="Arial" w:cs="Arial"/>
                <w:b/>
                <w:bCs/>
                <w:sz w:val="24"/>
                <w:szCs w:val="24"/>
              </w:rPr>
              <w:t>2</w:t>
            </w:r>
          </w:p>
        </w:tc>
        <w:tc>
          <w:tcPr>
            <w:tcW w:w="7229" w:type="dxa"/>
          </w:tcPr>
          <w:p w14:paraId="4764708B" w14:textId="2D56F157" w:rsidR="00C8448B" w:rsidRPr="00F501CB" w:rsidRDefault="00C8448B" w:rsidP="00D477E3">
            <w:pPr>
              <w:ind w:firstLine="0"/>
              <w:jc w:val="both"/>
              <w:rPr>
                <w:rFonts w:ascii="Arial" w:hAnsi="Arial" w:cs="Arial"/>
                <w:b/>
                <w:bCs/>
              </w:rPr>
            </w:pPr>
            <w:r w:rsidRPr="00F501CB">
              <w:rPr>
                <w:rFonts w:ascii="Arial" w:eastAsia="Arial" w:hAnsi="Arial" w:cs="Arial"/>
                <w:b/>
                <w:bCs/>
                <w:sz w:val="24"/>
                <w:szCs w:val="24"/>
              </w:rPr>
              <w:t>PESSOA COM DEFICIÊNCIA VISUAL E O ACESSO À INFORMAÇÃO</w:t>
            </w:r>
            <w:r w:rsidRPr="00F501CB">
              <w:rPr>
                <w:rFonts w:ascii="Arial" w:eastAsia="Arial" w:hAnsi="Arial" w:cs="Arial"/>
                <w:sz w:val="24"/>
                <w:szCs w:val="24"/>
              </w:rPr>
              <w:t xml:space="preserve">  </w:t>
            </w:r>
          </w:p>
        </w:tc>
        <w:tc>
          <w:tcPr>
            <w:tcW w:w="709" w:type="dxa"/>
          </w:tcPr>
          <w:p w14:paraId="733E6E71" w14:textId="2F79C690" w:rsidR="00C8448B" w:rsidRPr="009719B6" w:rsidRDefault="00BB79B3" w:rsidP="00D477E3">
            <w:pPr>
              <w:ind w:firstLine="0"/>
              <w:jc w:val="left"/>
              <w:rPr>
                <w:rFonts w:ascii="Arial" w:hAnsi="Arial" w:cs="Arial"/>
                <w:b/>
                <w:bCs/>
              </w:rPr>
            </w:pPr>
            <w:r>
              <w:rPr>
                <w:rFonts w:ascii="Arial" w:hAnsi="Arial" w:cs="Arial"/>
                <w:b/>
                <w:bCs/>
              </w:rPr>
              <w:t>21</w:t>
            </w:r>
          </w:p>
        </w:tc>
      </w:tr>
      <w:tr w:rsidR="00C8448B" w14:paraId="2EDC6733" w14:textId="77777777" w:rsidTr="00A429FA">
        <w:tc>
          <w:tcPr>
            <w:tcW w:w="846" w:type="dxa"/>
          </w:tcPr>
          <w:p w14:paraId="2102F3B6" w14:textId="55228D41" w:rsidR="00C8448B" w:rsidRPr="00F501CB" w:rsidRDefault="00C8448B" w:rsidP="00D477E3">
            <w:pPr>
              <w:ind w:firstLine="0"/>
              <w:jc w:val="left"/>
              <w:rPr>
                <w:rFonts w:ascii="Arial" w:hAnsi="Arial" w:cs="Arial"/>
                <w:b/>
                <w:bCs/>
              </w:rPr>
            </w:pPr>
            <w:r w:rsidRPr="00F501CB">
              <w:rPr>
                <w:rFonts w:ascii="Arial" w:hAnsi="Arial" w:cs="Arial"/>
                <w:sz w:val="24"/>
                <w:szCs w:val="24"/>
              </w:rPr>
              <w:t>2.1</w:t>
            </w:r>
          </w:p>
        </w:tc>
        <w:tc>
          <w:tcPr>
            <w:tcW w:w="7229" w:type="dxa"/>
          </w:tcPr>
          <w:p w14:paraId="094C573A" w14:textId="2991CFEE" w:rsidR="00C8448B" w:rsidRPr="00F501CB" w:rsidRDefault="00C8448B" w:rsidP="00D477E3">
            <w:pPr>
              <w:ind w:firstLine="0"/>
              <w:jc w:val="both"/>
              <w:rPr>
                <w:rFonts w:ascii="Arial" w:hAnsi="Arial" w:cs="Arial"/>
                <w:b/>
                <w:bCs/>
              </w:rPr>
            </w:pPr>
            <w:r w:rsidRPr="00F501CB">
              <w:rPr>
                <w:rFonts w:ascii="Arial" w:eastAsia="Arial" w:hAnsi="Arial" w:cs="Arial"/>
                <w:sz w:val="24"/>
                <w:szCs w:val="24"/>
              </w:rPr>
              <w:t xml:space="preserve">A IMPORTÂNCIA DA EDUCAÇÃO COM PERSPECTIVA INCLUSIVA NO PROCESSO DE ENSINO-APRENDIZAGEM DAS PESSOAS COM DEFICIÊNCIA VISUAL  </w:t>
            </w:r>
          </w:p>
        </w:tc>
        <w:tc>
          <w:tcPr>
            <w:tcW w:w="709" w:type="dxa"/>
          </w:tcPr>
          <w:p w14:paraId="50BAF1D5" w14:textId="7B00B258" w:rsidR="00C8448B" w:rsidRPr="004464E6" w:rsidRDefault="00BB79B3" w:rsidP="00D477E3">
            <w:pPr>
              <w:ind w:firstLine="0"/>
              <w:jc w:val="left"/>
              <w:rPr>
                <w:rFonts w:ascii="Arial" w:hAnsi="Arial" w:cs="Arial"/>
              </w:rPr>
            </w:pPr>
            <w:r w:rsidRPr="004464E6">
              <w:rPr>
                <w:rFonts w:ascii="Arial" w:hAnsi="Arial" w:cs="Arial"/>
              </w:rPr>
              <w:t>24</w:t>
            </w:r>
          </w:p>
        </w:tc>
      </w:tr>
      <w:tr w:rsidR="00C8448B" w14:paraId="5C875678" w14:textId="77777777" w:rsidTr="00A429FA">
        <w:tc>
          <w:tcPr>
            <w:tcW w:w="846" w:type="dxa"/>
          </w:tcPr>
          <w:p w14:paraId="6A3385BC" w14:textId="66D5F6B7" w:rsidR="00C8448B" w:rsidRPr="00F501CB" w:rsidRDefault="00C8448B" w:rsidP="00D477E3">
            <w:pPr>
              <w:ind w:firstLine="0"/>
              <w:jc w:val="left"/>
              <w:rPr>
                <w:rFonts w:ascii="Arial" w:hAnsi="Arial" w:cs="Arial"/>
                <w:b/>
                <w:bCs/>
              </w:rPr>
            </w:pPr>
            <w:r w:rsidRPr="00F501CB">
              <w:rPr>
                <w:rFonts w:ascii="Arial" w:hAnsi="Arial" w:cs="Arial"/>
                <w:sz w:val="24"/>
                <w:szCs w:val="24"/>
              </w:rPr>
              <w:t>2.2</w:t>
            </w:r>
          </w:p>
        </w:tc>
        <w:tc>
          <w:tcPr>
            <w:tcW w:w="7229" w:type="dxa"/>
          </w:tcPr>
          <w:p w14:paraId="559E60A7" w14:textId="3966BC72" w:rsidR="00C8448B" w:rsidRPr="00F501CB" w:rsidRDefault="00C8448B" w:rsidP="00D477E3">
            <w:pPr>
              <w:ind w:firstLine="0"/>
              <w:jc w:val="both"/>
              <w:rPr>
                <w:rFonts w:ascii="Arial" w:hAnsi="Arial" w:cs="Arial"/>
                <w:b/>
                <w:bCs/>
              </w:rPr>
            </w:pPr>
            <w:r w:rsidRPr="00F501CB">
              <w:rPr>
                <w:rFonts w:ascii="Arial" w:eastAsia="Arial" w:hAnsi="Arial" w:cs="Arial"/>
                <w:sz w:val="24"/>
                <w:szCs w:val="24"/>
              </w:rPr>
              <w:t xml:space="preserve">PESSOA COM DEFICIÊNCIA VISUAL - UM AGENTE SOCIALMENTE ATIVO NA CONTEMPORANEIDADE  </w:t>
            </w:r>
          </w:p>
        </w:tc>
        <w:tc>
          <w:tcPr>
            <w:tcW w:w="709" w:type="dxa"/>
          </w:tcPr>
          <w:p w14:paraId="37EEBAF7" w14:textId="3C30D5C8" w:rsidR="00C8448B" w:rsidRPr="004464E6" w:rsidRDefault="00BB79B3" w:rsidP="00D477E3">
            <w:pPr>
              <w:ind w:firstLine="0"/>
              <w:jc w:val="left"/>
              <w:rPr>
                <w:rFonts w:ascii="Arial" w:hAnsi="Arial" w:cs="Arial"/>
              </w:rPr>
            </w:pPr>
            <w:r w:rsidRPr="004464E6">
              <w:rPr>
                <w:rFonts w:ascii="Arial" w:hAnsi="Arial" w:cs="Arial"/>
              </w:rPr>
              <w:t>28</w:t>
            </w:r>
          </w:p>
        </w:tc>
      </w:tr>
      <w:tr w:rsidR="00C8448B" w14:paraId="2DF71925" w14:textId="77777777" w:rsidTr="00A429FA">
        <w:tc>
          <w:tcPr>
            <w:tcW w:w="846" w:type="dxa"/>
          </w:tcPr>
          <w:p w14:paraId="67904E47" w14:textId="601B594C" w:rsidR="00C8448B" w:rsidRPr="00F501CB" w:rsidRDefault="00C8448B" w:rsidP="00D477E3">
            <w:pPr>
              <w:ind w:firstLine="0"/>
              <w:jc w:val="left"/>
              <w:rPr>
                <w:rFonts w:ascii="Arial" w:hAnsi="Arial" w:cs="Arial"/>
                <w:b/>
                <w:bCs/>
              </w:rPr>
            </w:pPr>
            <w:r w:rsidRPr="00F501CB">
              <w:rPr>
                <w:rFonts w:ascii="Arial" w:hAnsi="Arial" w:cs="Arial"/>
                <w:b/>
                <w:bCs/>
                <w:sz w:val="24"/>
                <w:szCs w:val="24"/>
              </w:rPr>
              <w:t>3</w:t>
            </w:r>
          </w:p>
        </w:tc>
        <w:tc>
          <w:tcPr>
            <w:tcW w:w="7229" w:type="dxa"/>
          </w:tcPr>
          <w:p w14:paraId="2617E983" w14:textId="143DAD33" w:rsidR="00C8448B" w:rsidRPr="00F501CB" w:rsidRDefault="00C8448B" w:rsidP="00D477E3">
            <w:pPr>
              <w:ind w:firstLine="0"/>
              <w:jc w:val="both"/>
              <w:rPr>
                <w:rFonts w:ascii="Arial" w:hAnsi="Arial" w:cs="Arial"/>
                <w:b/>
                <w:bCs/>
              </w:rPr>
            </w:pPr>
            <w:r w:rsidRPr="00F501CB">
              <w:rPr>
                <w:rFonts w:ascii="Arial" w:eastAsia="Arial" w:hAnsi="Arial" w:cs="Arial"/>
                <w:b/>
                <w:bCs/>
                <w:sz w:val="24"/>
                <w:szCs w:val="24"/>
              </w:rPr>
              <w:t xml:space="preserve">A INTERDISCIPLINARIDADE INFORMACIONAL E SUAS CONTRIBUIÇÕES PARA O CONHECIMENTO ACADÊMICO </w:t>
            </w:r>
            <w:r w:rsidRPr="00F501CB">
              <w:rPr>
                <w:rFonts w:ascii="Arial" w:eastAsia="Arial" w:hAnsi="Arial" w:cs="Arial"/>
                <w:sz w:val="24"/>
                <w:szCs w:val="24"/>
              </w:rPr>
              <w:t xml:space="preserve"> </w:t>
            </w:r>
          </w:p>
        </w:tc>
        <w:tc>
          <w:tcPr>
            <w:tcW w:w="709" w:type="dxa"/>
          </w:tcPr>
          <w:p w14:paraId="7E6619C2" w14:textId="32B3F607" w:rsidR="00C8448B" w:rsidRPr="009719B6" w:rsidRDefault="00BB79B3" w:rsidP="00D477E3">
            <w:pPr>
              <w:ind w:firstLine="0"/>
              <w:jc w:val="left"/>
              <w:rPr>
                <w:rFonts w:ascii="Arial" w:hAnsi="Arial" w:cs="Arial"/>
                <w:b/>
                <w:bCs/>
              </w:rPr>
            </w:pPr>
            <w:r>
              <w:rPr>
                <w:rFonts w:ascii="Arial" w:hAnsi="Arial" w:cs="Arial"/>
                <w:b/>
                <w:bCs/>
              </w:rPr>
              <w:t>3</w:t>
            </w:r>
            <w:r w:rsidR="005D0CF8">
              <w:rPr>
                <w:rFonts w:ascii="Arial" w:hAnsi="Arial" w:cs="Arial"/>
                <w:b/>
                <w:bCs/>
              </w:rPr>
              <w:t>1</w:t>
            </w:r>
          </w:p>
        </w:tc>
      </w:tr>
      <w:tr w:rsidR="00C8448B" w14:paraId="32A8D5C1" w14:textId="77777777" w:rsidTr="00A429FA">
        <w:tc>
          <w:tcPr>
            <w:tcW w:w="846" w:type="dxa"/>
          </w:tcPr>
          <w:p w14:paraId="323BD05F" w14:textId="7A4A1B21" w:rsidR="00C8448B" w:rsidRPr="00F501CB" w:rsidRDefault="00C8448B" w:rsidP="00D477E3">
            <w:pPr>
              <w:ind w:firstLine="0"/>
              <w:jc w:val="left"/>
              <w:rPr>
                <w:rFonts w:ascii="Arial" w:hAnsi="Arial" w:cs="Arial"/>
                <w:b/>
                <w:bCs/>
              </w:rPr>
            </w:pPr>
            <w:r w:rsidRPr="00F501CB">
              <w:rPr>
                <w:rFonts w:ascii="Arial" w:hAnsi="Arial" w:cs="Arial"/>
              </w:rPr>
              <w:t>3.1</w:t>
            </w:r>
          </w:p>
        </w:tc>
        <w:tc>
          <w:tcPr>
            <w:tcW w:w="7229" w:type="dxa"/>
          </w:tcPr>
          <w:p w14:paraId="3BB59C9C" w14:textId="07FFC83D" w:rsidR="00C8448B" w:rsidRPr="00F501CB" w:rsidRDefault="00C8448B" w:rsidP="00D477E3">
            <w:pPr>
              <w:ind w:firstLine="0"/>
              <w:jc w:val="both"/>
              <w:rPr>
                <w:rFonts w:ascii="Arial" w:hAnsi="Arial" w:cs="Arial"/>
                <w:b/>
                <w:bCs/>
              </w:rPr>
            </w:pPr>
            <w:r w:rsidRPr="00F501CB">
              <w:rPr>
                <w:rFonts w:ascii="Arial" w:eastAsia="Arial" w:hAnsi="Arial" w:cs="Arial"/>
                <w:sz w:val="24"/>
                <w:szCs w:val="24"/>
              </w:rPr>
              <w:t>PARADIGMA DIGITAL INCLUSIVO NA EDUCAÇÃO SUPERIOR</w:t>
            </w:r>
          </w:p>
        </w:tc>
        <w:tc>
          <w:tcPr>
            <w:tcW w:w="709" w:type="dxa"/>
          </w:tcPr>
          <w:p w14:paraId="4145ED2E" w14:textId="30951CCE" w:rsidR="00C8448B" w:rsidRPr="004464E6" w:rsidRDefault="00BB79B3" w:rsidP="00D477E3">
            <w:pPr>
              <w:ind w:firstLine="0"/>
              <w:jc w:val="left"/>
              <w:rPr>
                <w:rFonts w:ascii="Arial" w:hAnsi="Arial" w:cs="Arial"/>
              </w:rPr>
            </w:pPr>
            <w:r w:rsidRPr="004464E6">
              <w:rPr>
                <w:rFonts w:ascii="Arial" w:hAnsi="Arial" w:cs="Arial"/>
              </w:rPr>
              <w:t>33</w:t>
            </w:r>
          </w:p>
        </w:tc>
      </w:tr>
      <w:tr w:rsidR="00C8448B" w14:paraId="232593D4" w14:textId="77777777" w:rsidTr="00A429FA">
        <w:tc>
          <w:tcPr>
            <w:tcW w:w="846" w:type="dxa"/>
          </w:tcPr>
          <w:p w14:paraId="3BF1D2F5" w14:textId="05B12AF2" w:rsidR="00C8448B" w:rsidRPr="00F501CB" w:rsidRDefault="00C8448B" w:rsidP="00D477E3">
            <w:pPr>
              <w:ind w:firstLine="0"/>
              <w:jc w:val="left"/>
              <w:rPr>
                <w:rFonts w:ascii="Arial" w:hAnsi="Arial" w:cs="Arial"/>
                <w:b/>
                <w:bCs/>
              </w:rPr>
            </w:pPr>
            <w:r w:rsidRPr="00F501CB">
              <w:rPr>
                <w:rFonts w:ascii="Arial" w:hAnsi="Arial" w:cs="Arial"/>
              </w:rPr>
              <w:t>3.2</w:t>
            </w:r>
          </w:p>
        </w:tc>
        <w:tc>
          <w:tcPr>
            <w:tcW w:w="7229" w:type="dxa"/>
          </w:tcPr>
          <w:p w14:paraId="4736D72C" w14:textId="78C92681" w:rsidR="00C8448B" w:rsidRPr="00F501CB" w:rsidRDefault="00C8448B" w:rsidP="00D477E3">
            <w:pPr>
              <w:ind w:firstLine="0"/>
              <w:jc w:val="both"/>
              <w:rPr>
                <w:rFonts w:ascii="Arial" w:hAnsi="Arial" w:cs="Arial"/>
                <w:b/>
                <w:bCs/>
              </w:rPr>
            </w:pPr>
            <w:r w:rsidRPr="00F501CB">
              <w:rPr>
                <w:rFonts w:ascii="Arial" w:eastAsia="Arial" w:hAnsi="Arial" w:cs="Arial"/>
                <w:sz w:val="24"/>
                <w:szCs w:val="24"/>
              </w:rPr>
              <w:t xml:space="preserve">A TECNOLOGIA ASSISTIVA E SUA COLABORAÇÃO PARA O DESENVOLVIMENTO DA INFORMAÇÃO ACESSÍVEL NAS BIBLIOTECAS UNIVERSITÁRIAS  </w:t>
            </w:r>
          </w:p>
        </w:tc>
        <w:tc>
          <w:tcPr>
            <w:tcW w:w="709" w:type="dxa"/>
          </w:tcPr>
          <w:p w14:paraId="1DE9887B" w14:textId="157979A3" w:rsidR="00C8448B" w:rsidRPr="004464E6" w:rsidRDefault="00BB79B3" w:rsidP="00D477E3">
            <w:pPr>
              <w:ind w:firstLine="0"/>
              <w:jc w:val="left"/>
              <w:rPr>
                <w:rFonts w:ascii="Arial" w:hAnsi="Arial" w:cs="Arial"/>
              </w:rPr>
            </w:pPr>
            <w:r w:rsidRPr="004464E6">
              <w:rPr>
                <w:rFonts w:ascii="Arial" w:hAnsi="Arial" w:cs="Arial"/>
              </w:rPr>
              <w:t>38</w:t>
            </w:r>
          </w:p>
        </w:tc>
      </w:tr>
      <w:tr w:rsidR="00C8448B" w14:paraId="5751DB75" w14:textId="77777777" w:rsidTr="00A429FA">
        <w:tc>
          <w:tcPr>
            <w:tcW w:w="846" w:type="dxa"/>
          </w:tcPr>
          <w:p w14:paraId="7542DF82" w14:textId="737D3417" w:rsidR="00C8448B" w:rsidRPr="00F501CB" w:rsidRDefault="00C8448B" w:rsidP="00D477E3">
            <w:pPr>
              <w:ind w:firstLine="0"/>
              <w:jc w:val="left"/>
              <w:rPr>
                <w:rFonts w:ascii="Arial" w:hAnsi="Arial" w:cs="Arial"/>
                <w:b/>
                <w:bCs/>
              </w:rPr>
            </w:pPr>
            <w:r w:rsidRPr="00F501CB">
              <w:rPr>
                <w:rFonts w:ascii="Arial" w:hAnsi="Arial" w:cs="Arial"/>
                <w:b/>
                <w:bCs/>
              </w:rPr>
              <w:t>4</w:t>
            </w:r>
          </w:p>
        </w:tc>
        <w:tc>
          <w:tcPr>
            <w:tcW w:w="7229" w:type="dxa"/>
          </w:tcPr>
          <w:p w14:paraId="218583AD" w14:textId="25444733" w:rsidR="00C8448B" w:rsidRPr="00F501CB" w:rsidRDefault="00C8448B" w:rsidP="00D477E3">
            <w:pPr>
              <w:ind w:firstLine="0"/>
              <w:jc w:val="both"/>
              <w:rPr>
                <w:rFonts w:ascii="Arial" w:hAnsi="Arial" w:cs="Arial"/>
                <w:b/>
                <w:bCs/>
              </w:rPr>
            </w:pPr>
            <w:r w:rsidRPr="00F501CB">
              <w:rPr>
                <w:rFonts w:ascii="Arial" w:eastAsia="Arial" w:hAnsi="Arial" w:cs="Arial"/>
                <w:b/>
                <w:bCs/>
                <w:sz w:val="24"/>
                <w:szCs w:val="24"/>
              </w:rPr>
              <w:t xml:space="preserve">OS MATERIAIS DIGITAIS ACESSÍVEIS E SEUS BENEFÍCIOS PARA O ACESSO À INFORMAÇÃO </w:t>
            </w:r>
            <w:r w:rsidRPr="00F501CB">
              <w:rPr>
                <w:rFonts w:ascii="Arial" w:eastAsia="Arial" w:hAnsi="Arial" w:cs="Arial"/>
                <w:sz w:val="24"/>
                <w:szCs w:val="24"/>
              </w:rPr>
              <w:t xml:space="preserve"> </w:t>
            </w:r>
          </w:p>
        </w:tc>
        <w:tc>
          <w:tcPr>
            <w:tcW w:w="709" w:type="dxa"/>
          </w:tcPr>
          <w:p w14:paraId="1A194AA8" w14:textId="4B809FD4" w:rsidR="00C8448B" w:rsidRPr="009719B6" w:rsidRDefault="00BB79B3" w:rsidP="00D477E3">
            <w:pPr>
              <w:ind w:firstLine="0"/>
              <w:jc w:val="left"/>
              <w:rPr>
                <w:rFonts w:ascii="Arial" w:hAnsi="Arial" w:cs="Arial"/>
                <w:b/>
                <w:bCs/>
              </w:rPr>
            </w:pPr>
            <w:r>
              <w:rPr>
                <w:rFonts w:ascii="Arial" w:hAnsi="Arial" w:cs="Arial"/>
                <w:b/>
                <w:bCs/>
              </w:rPr>
              <w:t>41</w:t>
            </w:r>
          </w:p>
        </w:tc>
      </w:tr>
      <w:tr w:rsidR="00C8448B" w14:paraId="0250DE35" w14:textId="77777777" w:rsidTr="00A429FA">
        <w:tc>
          <w:tcPr>
            <w:tcW w:w="846" w:type="dxa"/>
          </w:tcPr>
          <w:p w14:paraId="2FD44E73" w14:textId="1DB80A4F" w:rsidR="00C8448B" w:rsidRPr="00F501CB" w:rsidRDefault="00C8448B" w:rsidP="00D477E3">
            <w:pPr>
              <w:ind w:firstLine="0"/>
              <w:jc w:val="left"/>
              <w:rPr>
                <w:rFonts w:ascii="Arial" w:hAnsi="Arial" w:cs="Arial"/>
                <w:b/>
                <w:bCs/>
              </w:rPr>
            </w:pPr>
            <w:r w:rsidRPr="00F501CB">
              <w:rPr>
                <w:rFonts w:ascii="Arial" w:hAnsi="Arial" w:cs="Arial"/>
              </w:rPr>
              <w:t>4.1</w:t>
            </w:r>
          </w:p>
        </w:tc>
        <w:tc>
          <w:tcPr>
            <w:tcW w:w="7229" w:type="dxa"/>
          </w:tcPr>
          <w:p w14:paraId="7ED25AFB" w14:textId="38703E9C" w:rsidR="00C8448B" w:rsidRPr="00F501CB" w:rsidRDefault="00C8448B" w:rsidP="00D477E3">
            <w:pPr>
              <w:ind w:firstLine="0"/>
              <w:jc w:val="both"/>
              <w:rPr>
                <w:rFonts w:ascii="Arial" w:hAnsi="Arial" w:cs="Arial"/>
                <w:b/>
                <w:bCs/>
              </w:rPr>
            </w:pPr>
            <w:r w:rsidRPr="00F501CB">
              <w:rPr>
                <w:rFonts w:ascii="Arial" w:eastAsia="Arial" w:hAnsi="Arial" w:cs="Arial"/>
                <w:sz w:val="24"/>
                <w:szCs w:val="24"/>
              </w:rPr>
              <w:t xml:space="preserve">A PRODUÇÃO DE MATERIAIS DIGITAIS ACESSÍVEIS NAS BIBLIOTECAS UNIVERSITÁRIAS  </w:t>
            </w:r>
          </w:p>
        </w:tc>
        <w:tc>
          <w:tcPr>
            <w:tcW w:w="709" w:type="dxa"/>
          </w:tcPr>
          <w:p w14:paraId="66F93AC7" w14:textId="7665352E" w:rsidR="00C8448B" w:rsidRPr="004464E6" w:rsidRDefault="00BB79B3" w:rsidP="00D477E3">
            <w:pPr>
              <w:ind w:firstLine="0"/>
              <w:jc w:val="left"/>
              <w:rPr>
                <w:rFonts w:ascii="Arial" w:hAnsi="Arial" w:cs="Arial"/>
              </w:rPr>
            </w:pPr>
            <w:r w:rsidRPr="004464E6">
              <w:rPr>
                <w:rFonts w:ascii="Arial" w:hAnsi="Arial" w:cs="Arial"/>
              </w:rPr>
              <w:t>46</w:t>
            </w:r>
          </w:p>
        </w:tc>
      </w:tr>
      <w:tr w:rsidR="00C8448B" w14:paraId="6953A590" w14:textId="77777777" w:rsidTr="00A429FA">
        <w:tc>
          <w:tcPr>
            <w:tcW w:w="846" w:type="dxa"/>
          </w:tcPr>
          <w:p w14:paraId="1E59C0AF" w14:textId="44C1364F" w:rsidR="00C8448B" w:rsidRPr="00F501CB" w:rsidRDefault="00C8448B" w:rsidP="00D477E3">
            <w:pPr>
              <w:ind w:firstLine="0"/>
              <w:jc w:val="left"/>
              <w:rPr>
                <w:rFonts w:ascii="Arial" w:hAnsi="Arial" w:cs="Arial"/>
                <w:b/>
                <w:bCs/>
              </w:rPr>
            </w:pPr>
            <w:r w:rsidRPr="00F501CB">
              <w:rPr>
                <w:rFonts w:ascii="Arial" w:eastAsia="Times New Roman" w:hAnsi="Arial" w:cs="Arial"/>
              </w:rPr>
              <w:t>4.2</w:t>
            </w:r>
          </w:p>
        </w:tc>
        <w:tc>
          <w:tcPr>
            <w:tcW w:w="7229" w:type="dxa"/>
          </w:tcPr>
          <w:p w14:paraId="7441CADE" w14:textId="434D525C" w:rsidR="00C8448B" w:rsidRPr="00F501CB" w:rsidRDefault="00C8448B" w:rsidP="00D477E3">
            <w:pPr>
              <w:ind w:firstLine="0"/>
              <w:jc w:val="both"/>
              <w:rPr>
                <w:rFonts w:ascii="Arial" w:hAnsi="Arial" w:cs="Arial"/>
                <w:b/>
                <w:bCs/>
              </w:rPr>
            </w:pPr>
            <w:r w:rsidRPr="00F501CB">
              <w:rPr>
                <w:rFonts w:ascii="Arial" w:eastAsia="Arial" w:hAnsi="Arial" w:cs="Arial"/>
                <w:sz w:val="24"/>
                <w:szCs w:val="24"/>
              </w:rPr>
              <w:t xml:space="preserve">REDE DE COOPERAÇÃO ENTRE BIBLIOTECAS UNIVERSITÁRIAS  </w:t>
            </w:r>
          </w:p>
        </w:tc>
        <w:tc>
          <w:tcPr>
            <w:tcW w:w="709" w:type="dxa"/>
          </w:tcPr>
          <w:p w14:paraId="1B10A9ED" w14:textId="081227D9" w:rsidR="00C8448B" w:rsidRPr="004464E6" w:rsidRDefault="00C5058D" w:rsidP="00D477E3">
            <w:pPr>
              <w:ind w:firstLine="0"/>
              <w:jc w:val="left"/>
              <w:rPr>
                <w:rFonts w:ascii="Arial" w:hAnsi="Arial" w:cs="Arial"/>
              </w:rPr>
            </w:pPr>
            <w:r w:rsidRPr="004464E6">
              <w:rPr>
                <w:rFonts w:ascii="Arial" w:hAnsi="Arial" w:cs="Arial"/>
              </w:rPr>
              <w:t>53</w:t>
            </w:r>
          </w:p>
        </w:tc>
      </w:tr>
      <w:tr w:rsidR="00C8448B" w14:paraId="4EF67CDA" w14:textId="77777777" w:rsidTr="00A429FA">
        <w:tc>
          <w:tcPr>
            <w:tcW w:w="846" w:type="dxa"/>
          </w:tcPr>
          <w:p w14:paraId="00DB3BFE" w14:textId="038031A7" w:rsidR="00C8448B" w:rsidRPr="00F501CB" w:rsidRDefault="00C8448B" w:rsidP="00D477E3">
            <w:pPr>
              <w:ind w:firstLine="0"/>
              <w:jc w:val="left"/>
              <w:rPr>
                <w:rFonts w:ascii="Arial" w:hAnsi="Arial" w:cs="Arial"/>
                <w:b/>
                <w:bCs/>
              </w:rPr>
            </w:pPr>
            <w:r w:rsidRPr="00F501CB">
              <w:rPr>
                <w:rFonts w:ascii="Arial" w:hAnsi="Arial" w:cs="Arial"/>
                <w:b/>
                <w:bCs/>
                <w:sz w:val="24"/>
                <w:szCs w:val="24"/>
              </w:rPr>
              <w:t>5</w:t>
            </w:r>
          </w:p>
        </w:tc>
        <w:tc>
          <w:tcPr>
            <w:tcW w:w="7229" w:type="dxa"/>
          </w:tcPr>
          <w:p w14:paraId="759939DD" w14:textId="67FD8EA2" w:rsidR="00C8448B" w:rsidRPr="00F501CB" w:rsidRDefault="00C8448B" w:rsidP="00D477E3">
            <w:pPr>
              <w:ind w:firstLine="0"/>
              <w:jc w:val="both"/>
              <w:rPr>
                <w:rFonts w:ascii="Arial" w:hAnsi="Arial" w:cs="Arial"/>
                <w:b/>
                <w:bCs/>
              </w:rPr>
            </w:pPr>
            <w:r w:rsidRPr="00F501CB">
              <w:rPr>
                <w:rFonts w:ascii="Arial" w:hAnsi="Arial" w:cs="Arial"/>
                <w:b/>
                <w:bCs/>
              </w:rPr>
              <w:t>METODOLOGIA</w:t>
            </w:r>
          </w:p>
        </w:tc>
        <w:tc>
          <w:tcPr>
            <w:tcW w:w="709" w:type="dxa"/>
          </w:tcPr>
          <w:p w14:paraId="124DD524" w14:textId="08CA4964" w:rsidR="00C8448B" w:rsidRPr="009719B6" w:rsidRDefault="00C5058D" w:rsidP="00D477E3">
            <w:pPr>
              <w:ind w:firstLine="0"/>
              <w:jc w:val="left"/>
              <w:rPr>
                <w:rFonts w:ascii="Arial" w:hAnsi="Arial" w:cs="Arial"/>
                <w:b/>
                <w:bCs/>
              </w:rPr>
            </w:pPr>
            <w:r>
              <w:rPr>
                <w:rFonts w:ascii="Arial" w:hAnsi="Arial" w:cs="Arial"/>
                <w:b/>
                <w:bCs/>
              </w:rPr>
              <w:t>57</w:t>
            </w:r>
          </w:p>
        </w:tc>
      </w:tr>
      <w:tr w:rsidR="00C8448B" w14:paraId="4F5CB0AC" w14:textId="77777777" w:rsidTr="00A429FA">
        <w:tc>
          <w:tcPr>
            <w:tcW w:w="846" w:type="dxa"/>
          </w:tcPr>
          <w:p w14:paraId="2EDAB1DD" w14:textId="49C656FE" w:rsidR="00C8448B" w:rsidRPr="00F501CB" w:rsidRDefault="00C8448B" w:rsidP="00D477E3">
            <w:pPr>
              <w:ind w:firstLine="0"/>
              <w:jc w:val="left"/>
              <w:rPr>
                <w:rFonts w:ascii="Arial" w:hAnsi="Arial" w:cs="Arial"/>
                <w:b/>
                <w:bCs/>
              </w:rPr>
            </w:pPr>
            <w:r w:rsidRPr="00F501CB">
              <w:rPr>
                <w:rFonts w:ascii="Arial" w:hAnsi="Arial" w:cs="Arial"/>
                <w:sz w:val="24"/>
                <w:szCs w:val="24"/>
              </w:rPr>
              <w:t>5.1</w:t>
            </w:r>
          </w:p>
        </w:tc>
        <w:tc>
          <w:tcPr>
            <w:tcW w:w="7229" w:type="dxa"/>
          </w:tcPr>
          <w:p w14:paraId="16E6455A" w14:textId="59041B99" w:rsidR="00C8448B" w:rsidRPr="00F501CB" w:rsidRDefault="00C8448B" w:rsidP="00D477E3">
            <w:pPr>
              <w:ind w:firstLine="0"/>
              <w:jc w:val="both"/>
              <w:rPr>
                <w:rFonts w:ascii="Arial" w:hAnsi="Arial" w:cs="Arial"/>
                <w:b/>
                <w:bCs/>
              </w:rPr>
            </w:pPr>
            <w:r w:rsidRPr="00F501CB">
              <w:rPr>
                <w:rFonts w:ascii="Arial" w:hAnsi="Arial" w:cs="Arial"/>
                <w:sz w:val="24"/>
                <w:szCs w:val="24"/>
              </w:rPr>
              <w:t xml:space="preserve">UNIVERSO </w:t>
            </w:r>
            <w:r w:rsidRPr="00F501CB">
              <w:rPr>
                <w:rFonts w:ascii="Arial" w:hAnsi="Arial" w:cs="Arial"/>
              </w:rPr>
              <w:t xml:space="preserve">E AMOSTRA </w:t>
            </w:r>
            <w:r w:rsidRPr="00F501CB">
              <w:rPr>
                <w:rFonts w:ascii="Arial" w:hAnsi="Arial" w:cs="Arial"/>
                <w:sz w:val="24"/>
                <w:szCs w:val="24"/>
              </w:rPr>
              <w:t>DA PESQUISA</w:t>
            </w:r>
          </w:p>
        </w:tc>
        <w:tc>
          <w:tcPr>
            <w:tcW w:w="709" w:type="dxa"/>
          </w:tcPr>
          <w:p w14:paraId="1AFF4DE9" w14:textId="445A269D" w:rsidR="00C8448B" w:rsidRPr="004464E6" w:rsidRDefault="00C5058D" w:rsidP="00D477E3">
            <w:pPr>
              <w:ind w:firstLine="0"/>
              <w:jc w:val="left"/>
              <w:rPr>
                <w:rFonts w:ascii="Arial" w:hAnsi="Arial" w:cs="Arial"/>
              </w:rPr>
            </w:pPr>
            <w:r w:rsidRPr="004464E6">
              <w:rPr>
                <w:rFonts w:ascii="Arial" w:hAnsi="Arial" w:cs="Arial"/>
              </w:rPr>
              <w:t>58</w:t>
            </w:r>
          </w:p>
        </w:tc>
      </w:tr>
      <w:tr w:rsidR="00C8448B" w14:paraId="718C7AB9" w14:textId="77777777" w:rsidTr="00A429FA">
        <w:tc>
          <w:tcPr>
            <w:tcW w:w="846" w:type="dxa"/>
          </w:tcPr>
          <w:p w14:paraId="5B5808D5" w14:textId="5A6960E7" w:rsidR="00C8448B" w:rsidRPr="00F501CB" w:rsidRDefault="00C8448B" w:rsidP="00D477E3">
            <w:pPr>
              <w:ind w:firstLine="0"/>
              <w:jc w:val="left"/>
              <w:rPr>
                <w:rFonts w:ascii="Arial" w:hAnsi="Arial" w:cs="Arial"/>
                <w:b/>
                <w:bCs/>
              </w:rPr>
            </w:pPr>
            <w:r w:rsidRPr="00F501CB">
              <w:rPr>
                <w:rFonts w:ascii="Arial" w:hAnsi="Arial" w:cs="Arial"/>
                <w:sz w:val="24"/>
                <w:szCs w:val="24"/>
              </w:rPr>
              <w:t>5.2</w:t>
            </w:r>
          </w:p>
        </w:tc>
        <w:tc>
          <w:tcPr>
            <w:tcW w:w="7229" w:type="dxa"/>
          </w:tcPr>
          <w:p w14:paraId="5B57BFCC" w14:textId="17B75A4F" w:rsidR="00C8448B" w:rsidRPr="00F501CB" w:rsidRDefault="00C8448B" w:rsidP="00D477E3">
            <w:pPr>
              <w:ind w:firstLine="0"/>
              <w:jc w:val="both"/>
              <w:rPr>
                <w:rFonts w:ascii="Arial" w:hAnsi="Arial" w:cs="Arial"/>
                <w:b/>
                <w:bCs/>
              </w:rPr>
            </w:pPr>
            <w:r w:rsidRPr="00F501CB">
              <w:rPr>
                <w:rFonts w:ascii="Arial" w:hAnsi="Arial" w:cs="Arial"/>
              </w:rPr>
              <w:t>INSTRUMENTOS DE COLETA DE DADOS</w:t>
            </w:r>
          </w:p>
        </w:tc>
        <w:tc>
          <w:tcPr>
            <w:tcW w:w="709" w:type="dxa"/>
          </w:tcPr>
          <w:p w14:paraId="5065EEF1" w14:textId="70A3573C" w:rsidR="00C8448B" w:rsidRPr="004464E6" w:rsidRDefault="00C5058D" w:rsidP="00D477E3">
            <w:pPr>
              <w:ind w:firstLine="0"/>
              <w:jc w:val="left"/>
              <w:rPr>
                <w:rFonts w:ascii="Arial" w:hAnsi="Arial" w:cs="Arial"/>
              </w:rPr>
            </w:pPr>
            <w:r w:rsidRPr="004464E6">
              <w:rPr>
                <w:rFonts w:ascii="Arial" w:hAnsi="Arial" w:cs="Arial"/>
              </w:rPr>
              <w:t>61</w:t>
            </w:r>
          </w:p>
        </w:tc>
      </w:tr>
      <w:tr w:rsidR="00C8448B" w14:paraId="671D3EEB" w14:textId="77777777" w:rsidTr="00A429FA">
        <w:tc>
          <w:tcPr>
            <w:tcW w:w="846" w:type="dxa"/>
          </w:tcPr>
          <w:p w14:paraId="2E529905" w14:textId="39AABE7A" w:rsidR="00C8448B" w:rsidRPr="00F501CB" w:rsidRDefault="00C8448B" w:rsidP="00D477E3">
            <w:pPr>
              <w:ind w:firstLine="0"/>
              <w:jc w:val="left"/>
              <w:rPr>
                <w:rFonts w:ascii="Arial" w:hAnsi="Arial" w:cs="Arial"/>
                <w:b/>
                <w:bCs/>
              </w:rPr>
            </w:pPr>
            <w:r w:rsidRPr="00F501CB">
              <w:rPr>
                <w:rFonts w:ascii="Arial" w:hAnsi="Arial" w:cs="Arial"/>
                <w:b/>
                <w:bCs/>
              </w:rPr>
              <w:t>5.2.1</w:t>
            </w:r>
          </w:p>
        </w:tc>
        <w:tc>
          <w:tcPr>
            <w:tcW w:w="7229" w:type="dxa"/>
          </w:tcPr>
          <w:p w14:paraId="31C52FEE" w14:textId="665A295B" w:rsidR="00C8448B" w:rsidRPr="00F501CB" w:rsidRDefault="00C8448B" w:rsidP="00D477E3">
            <w:pPr>
              <w:ind w:firstLine="0"/>
              <w:jc w:val="both"/>
              <w:rPr>
                <w:rFonts w:ascii="Arial" w:hAnsi="Arial" w:cs="Arial"/>
                <w:b/>
                <w:bCs/>
              </w:rPr>
            </w:pPr>
            <w:r w:rsidRPr="00F501CB">
              <w:rPr>
                <w:rFonts w:ascii="Arial" w:hAnsi="Arial" w:cs="Arial"/>
                <w:b/>
                <w:bCs/>
              </w:rPr>
              <w:t>Pesquisa bibliográfica</w:t>
            </w:r>
          </w:p>
        </w:tc>
        <w:tc>
          <w:tcPr>
            <w:tcW w:w="709" w:type="dxa"/>
          </w:tcPr>
          <w:p w14:paraId="74CC9280" w14:textId="234188E4" w:rsidR="00C8448B" w:rsidRPr="009719B6" w:rsidRDefault="00C5058D" w:rsidP="00D477E3">
            <w:pPr>
              <w:ind w:firstLine="0"/>
              <w:jc w:val="left"/>
              <w:rPr>
                <w:rFonts w:ascii="Arial" w:hAnsi="Arial" w:cs="Arial"/>
                <w:b/>
                <w:bCs/>
              </w:rPr>
            </w:pPr>
            <w:r>
              <w:rPr>
                <w:rFonts w:ascii="Arial" w:hAnsi="Arial" w:cs="Arial"/>
                <w:b/>
                <w:bCs/>
              </w:rPr>
              <w:t>62</w:t>
            </w:r>
          </w:p>
        </w:tc>
      </w:tr>
      <w:tr w:rsidR="00C8448B" w14:paraId="5160414D" w14:textId="77777777" w:rsidTr="00A429FA">
        <w:tc>
          <w:tcPr>
            <w:tcW w:w="846" w:type="dxa"/>
          </w:tcPr>
          <w:p w14:paraId="0E3E79C3" w14:textId="6A41F850" w:rsidR="00C8448B" w:rsidRPr="00F501CB" w:rsidRDefault="00C8448B" w:rsidP="00D477E3">
            <w:pPr>
              <w:ind w:firstLine="0"/>
              <w:jc w:val="left"/>
              <w:rPr>
                <w:rFonts w:ascii="Arial" w:hAnsi="Arial" w:cs="Arial"/>
                <w:b/>
                <w:bCs/>
              </w:rPr>
            </w:pPr>
            <w:r w:rsidRPr="00F501CB">
              <w:rPr>
                <w:rFonts w:ascii="Arial" w:hAnsi="Arial" w:cs="Arial"/>
                <w:b/>
                <w:bCs/>
              </w:rPr>
              <w:lastRenderedPageBreak/>
              <w:t>5.2.2</w:t>
            </w:r>
          </w:p>
        </w:tc>
        <w:tc>
          <w:tcPr>
            <w:tcW w:w="7229" w:type="dxa"/>
          </w:tcPr>
          <w:p w14:paraId="0DD1E37E" w14:textId="7FE00FA4" w:rsidR="00C8448B" w:rsidRPr="00F501CB" w:rsidRDefault="00C8448B" w:rsidP="00D477E3">
            <w:pPr>
              <w:ind w:firstLine="0"/>
              <w:jc w:val="both"/>
              <w:rPr>
                <w:rFonts w:ascii="Arial" w:hAnsi="Arial" w:cs="Arial"/>
                <w:b/>
                <w:bCs/>
              </w:rPr>
            </w:pPr>
            <w:r w:rsidRPr="00F501CB">
              <w:rPr>
                <w:rFonts w:ascii="Arial" w:hAnsi="Arial" w:cs="Arial"/>
                <w:b/>
                <w:bCs/>
              </w:rPr>
              <w:t>Observação direta não participante</w:t>
            </w:r>
          </w:p>
        </w:tc>
        <w:tc>
          <w:tcPr>
            <w:tcW w:w="709" w:type="dxa"/>
          </w:tcPr>
          <w:p w14:paraId="48110E59" w14:textId="0A7146D3" w:rsidR="00C8448B" w:rsidRPr="009719B6" w:rsidRDefault="00B7084A" w:rsidP="00D477E3">
            <w:pPr>
              <w:ind w:firstLine="0"/>
              <w:jc w:val="left"/>
              <w:rPr>
                <w:rFonts w:ascii="Arial" w:hAnsi="Arial" w:cs="Arial"/>
                <w:b/>
                <w:bCs/>
              </w:rPr>
            </w:pPr>
            <w:r>
              <w:rPr>
                <w:rFonts w:ascii="Arial" w:hAnsi="Arial" w:cs="Arial"/>
                <w:b/>
                <w:bCs/>
              </w:rPr>
              <w:t>63</w:t>
            </w:r>
          </w:p>
        </w:tc>
      </w:tr>
      <w:tr w:rsidR="00C8448B" w14:paraId="4F829B03" w14:textId="77777777" w:rsidTr="00A429FA">
        <w:tc>
          <w:tcPr>
            <w:tcW w:w="846" w:type="dxa"/>
          </w:tcPr>
          <w:p w14:paraId="18D29DA3" w14:textId="5F928ACF" w:rsidR="00C8448B" w:rsidRPr="00F501CB" w:rsidRDefault="00C8448B" w:rsidP="00D477E3">
            <w:pPr>
              <w:ind w:firstLine="0"/>
              <w:jc w:val="left"/>
              <w:rPr>
                <w:rFonts w:ascii="Arial" w:hAnsi="Arial" w:cs="Arial"/>
                <w:b/>
                <w:bCs/>
              </w:rPr>
            </w:pPr>
            <w:r w:rsidRPr="00F501CB">
              <w:rPr>
                <w:rFonts w:ascii="Arial" w:hAnsi="Arial" w:cs="Arial"/>
                <w:b/>
                <w:bCs/>
              </w:rPr>
              <w:t>5.2.3</w:t>
            </w:r>
          </w:p>
        </w:tc>
        <w:tc>
          <w:tcPr>
            <w:tcW w:w="7229" w:type="dxa"/>
          </w:tcPr>
          <w:p w14:paraId="62F63ED2" w14:textId="13E421EF" w:rsidR="00C8448B" w:rsidRPr="00F501CB" w:rsidRDefault="00C8448B" w:rsidP="00D477E3">
            <w:pPr>
              <w:ind w:firstLine="0"/>
              <w:jc w:val="both"/>
              <w:rPr>
                <w:rFonts w:ascii="Arial" w:hAnsi="Arial" w:cs="Arial"/>
                <w:b/>
                <w:bCs/>
              </w:rPr>
            </w:pPr>
            <w:r w:rsidRPr="00F501CB">
              <w:rPr>
                <w:rFonts w:ascii="Arial" w:hAnsi="Arial" w:cs="Arial"/>
                <w:b/>
                <w:bCs/>
              </w:rPr>
              <w:t>Questionário</w:t>
            </w:r>
          </w:p>
        </w:tc>
        <w:tc>
          <w:tcPr>
            <w:tcW w:w="709" w:type="dxa"/>
          </w:tcPr>
          <w:p w14:paraId="1BD4D881" w14:textId="1F3FBDC5" w:rsidR="00C8448B" w:rsidRPr="009719B6" w:rsidRDefault="00B7084A" w:rsidP="00D477E3">
            <w:pPr>
              <w:ind w:firstLine="0"/>
              <w:jc w:val="left"/>
              <w:rPr>
                <w:rFonts w:ascii="Arial" w:hAnsi="Arial" w:cs="Arial"/>
                <w:b/>
                <w:bCs/>
              </w:rPr>
            </w:pPr>
            <w:r>
              <w:rPr>
                <w:rFonts w:ascii="Arial" w:hAnsi="Arial" w:cs="Arial"/>
                <w:b/>
                <w:bCs/>
              </w:rPr>
              <w:t>64</w:t>
            </w:r>
          </w:p>
        </w:tc>
      </w:tr>
      <w:tr w:rsidR="00C8448B" w14:paraId="218C062B" w14:textId="77777777" w:rsidTr="00A429FA">
        <w:tc>
          <w:tcPr>
            <w:tcW w:w="846" w:type="dxa"/>
          </w:tcPr>
          <w:p w14:paraId="218D9617" w14:textId="5BD355BA" w:rsidR="00C8448B" w:rsidRPr="00F501CB" w:rsidRDefault="00C8448B" w:rsidP="00D477E3">
            <w:pPr>
              <w:ind w:firstLine="0"/>
              <w:jc w:val="left"/>
              <w:rPr>
                <w:rFonts w:ascii="Arial" w:hAnsi="Arial" w:cs="Arial"/>
                <w:b/>
                <w:bCs/>
              </w:rPr>
            </w:pPr>
            <w:r w:rsidRPr="00F501CB">
              <w:rPr>
                <w:rFonts w:ascii="Arial" w:hAnsi="Arial" w:cs="Arial"/>
                <w:sz w:val="24"/>
                <w:szCs w:val="24"/>
              </w:rPr>
              <w:t>5.3</w:t>
            </w:r>
          </w:p>
        </w:tc>
        <w:tc>
          <w:tcPr>
            <w:tcW w:w="7229" w:type="dxa"/>
          </w:tcPr>
          <w:p w14:paraId="4FC3B43D" w14:textId="558C99CF" w:rsidR="00C8448B" w:rsidRPr="00F501CB" w:rsidRDefault="00C8448B" w:rsidP="00D477E3">
            <w:pPr>
              <w:ind w:firstLine="0"/>
              <w:jc w:val="both"/>
              <w:rPr>
                <w:rFonts w:ascii="Arial" w:hAnsi="Arial" w:cs="Arial"/>
                <w:b/>
                <w:bCs/>
              </w:rPr>
            </w:pPr>
            <w:r w:rsidRPr="00F501CB">
              <w:rPr>
                <w:rFonts w:ascii="Arial" w:hAnsi="Arial" w:cs="Arial"/>
              </w:rPr>
              <w:t>PLANO DE ANÁLISE DOS DADOS</w:t>
            </w:r>
          </w:p>
        </w:tc>
        <w:tc>
          <w:tcPr>
            <w:tcW w:w="709" w:type="dxa"/>
          </w:tcPr>
          <w:p w14:paraId="21E677BB" w14:textId="5B638FA7" w:rsidR="00C8448B" w:rsidRPr="001B1BE2" w:rsidRDefault="00B7084A" w:rsidP="00D477E3">
            <w:pPr>
              <w:ind w:firstLine="0"/>
              <w:jc w:val="left"/>
              <w:rPr>
                <w:rFonts w:ascii="Arial" w:hAnsi="Arial" w:cs="Arial"/>
              </w:rPr>
            </w:pPr>
            <w:r w:rsidRPr="001B1BE2">
              <w:rPr>
                <w:rFonts w:ascii="Arial" w:hAnsi="Arial" w:cs="Arial"/>
              </w:rPr>
              <w:t>65</w:t>
            </w:r>
          </w:p>
        </w:tc>
      </w:tr>
      <w:tr w:rsidR="00C8448B" w14:paraId="51270800" w14:textId="77777777" w:rsidTr="00A429FA">
        <w:tc>
          <w:tcPr>
            <w:tcW w:w="846" w:type="dxa"/>
          </w:tcPr>
          <w:p w14:paraId="1E5CFF31" w14:textId="77777777" w:rsidR="00C8448B" w:rsidRPr="00F501CB" w:rsidRDefault="00C8448B" w:rsidP="00D477E3">
            <w:pPr>
              <w:ind w:firstLine="0"/>
              <w:jc w:val="left"/>
              <w:rPr>
                <w:rFonts w:ascii="Arial" w:hAnsi="Arial" w:cs="Arial"/>
                <w:b/>
                <w:bCs/>
                <w:sz w:val="24"/>
                <w:szCs w:val="24"/>
              </w:rPr>
            </w:pPr>
          </w:p>
          <w:p w14:paraId="0F7479F3" w14:textId="70B6C607" w:rsidR="00C8448B" w:rsidRPr="00F501CB" w:rsidRDefault="00C8448B" w:rsidP="00D477E3">
            <w:pPr>
              <w:ind w:firstLine="0"/>
              <w:jc w:val="left"/>
              <w:rPr>
                <w:rFonts w:ascii="Arial" w:hAnsi="Arial" w:cs="Arial"/>
                <w:b/>
                <w:bCs/>
              </w:rPr>
            </w:pPr>
            <w:r w:rsidRPr="00F501CB">
              <w:rPr>
                <w:rFonts w:ascii="Arial" w:hAnsi="Arial" w:cs="Arial"/>
                <w:b/>
                <w:bCs/>
                <w:sz w:val="24"/>
                <w:szCs w:val="24"/>
              </w:rPr>
              <w:t>6</w:t>
            </w:r>
          </w:p>
        </w:tc>
        <w:tc>
          <w:tcPr>
            <w:tcW w:w="7229" w:type="dxa"/>
          </w:tcPr>
          <w:p w14:paraId="027726EA" w14:textId="2ED7E278" w:rsidR="00C8448B" w:rsidRPr="00F501CB" w:rsidRDefault="00C8448B" w:rsidP="00D477E3">
            <w:pPr>
              <w:ind w:firstLine="0"/>
              <w:jc w:val="both"/>
              <w:rPr>
                <w:rFonts w:ascii="Arial" w:hAnsi="Arial" w:cs="Arial"/>
                <w:b/>
                <w:bCs/>
              </w:rPr>
            </w:pPr>
            <w:r w:rsidRPr="00F501CB">
              <w:rPr>
                <w:rFonts w:ascii="Arial" w:hAnsi="Arial" w:cs="Arial"/>
                <w:b/>
                <w:bCs/>
                <w:shd w:val="clear" w:color="auto" w:fill="FFFFFF"/>
              </w:rPr>
              <w:t>ESTUDO DO PAPEL DAS BIBLIOTECAS UNIVERSITÁRIAS NA PRODUÇÃO E DISSEMINAÇÃO DE MATERIAIS DIGITAIS ACESSÍVEIS: APRESENTAÇÃO E DISCUSSÃO DOS RESULTADOS</w:t>
            </w:r>
          </w:p>
        </w:tc>
        <w:tc>
          <w:tcPr>
            <w:tcW w:w="709" w:type="dxa"/>
          </w:tcPr>
          <w:p w14:paraId="301C84FF" w14:textId="0E1F8304" w:rsidR="00C8448B" w:rsidRPr="009719B6" w:rsidRDefault="00B7084A" w:rsidP="00D477E3">
            <w:pPr>
              <w:ind w:firstLine="0"/>
              <w:jc w:val="left"/>
              <w:rPr>
                <w:rFonts w:ascii="Arial" w:hAnsi="Arial" w:cs="Arial"/>
                <w:b/>
                <w:bCs/>
              </w:rPr>
            </w:pPr>
            <w:r>
              <w:rPr>
                <w:rFonts w:ascii="Arial" w:hAnsi="Arial" w:cs="Arial"/>
                <w:b/>
                <w:bCs/>
              </w:rPr>
              <w:t>70</w:t>
            </w:r>
          </w:p>
        </w:tc>
      </w:tr>
      <w:tr w:rsidR="00C8448B" w14:paraId="35486038" w14:textId="77777777" w:rsidTr="00A429FA">
        <w:tc>
          <w:tcPr>
            <w:tcW w:w="846" w:type="dxa"/>
          </w:tcPr>
          <w:p w14:paraId="7C47C4E3" w14:textId="4FED4B22" w:rsidR="00C8448B" w:rsidRPr="00F501CB" w:rsidRDefault="00C8448B" w:rsidP="00D477E3">
            <w:pPr>
              <w:ind w:firstLine="0"/>
              <w:jc w:val="left"/>
              <w:rPr>
                <w:rFonts w:ascii="Arial" w:hAnsi="Arial" w:cs="Arial"/>
                <w:b/>
                <w:bCs/>
              </w:rPr>
            </w:pPr>
            <w:r w:rsidRPr="00F501CB">
              <w:rPr>
                <w:rFonts w:ascii="Arial" w:hAnsi="Arial" w:cs="Arial"/>
                <w:shd w:val="clear" w:color="auto" w:fill="FFFFFF"/>
              </w:rPr>
              <w:t>6.1</w:t>
            </w:r>
          </w:p>
        </w:tc>
        <w:tc>
          <w:tcPr>
            <w:tcW w:w="7229" w:type="dxa"/>
          </w:tcPr>
          <w:p w14:paraId="685940D5" w14:textId="5D684186" w:rsidR="00C8448B" w:rsidRPr="00F501CB" w:rsidRDefault="00C8448B" w:rsidP="00D477E3">
            <w:pPr>
              <w:ind w:firstLine="0"/>
              <w:jc w:val="both"/>
              <w:rPr>
                <w:rFonts w:ascii="Arial" w:hAnsi="Arial" w:cs="Arial"/>
                <w:b/>
                <w:bCs/>
              </w:rPr>
            </w:pPr>
            <w:r w:rsidRPr="00F501CB">
              <w:rPr>
                <w:rFonts w:ascii="Arial" w:hAnsi="Arial" w:cs="Arial"/>
                <w:shd w:val="clear" w:color="auto" w:fill="FFFFFF"/>
              </w:rPr>
              <w:t xml:space="preserve">PERFIS </w:t>
            </w:r>
            <w:r w:rsidRPr="00F501CB">
              <w:rPr>
                <w:rFonts w:ascii="Arial" w:hAnsi="Arial" w:cs="Arial"/>
              </w:rPr>
              <w:t>DEMOGRÁFICOS</w:t>
            </w:r>
            <w:r w:rsidRPr="00F501CB">
              <w:rPr>
                <w:rFonts w:ascii="Arial" w:hAnsi="Arial" w:cs="Arial"/>
                <w:shd w:val="clear" w:color="auto" w:fill="FFFFFF"/>
              </w:rPr>
              <w:t xml:space="preserve"> E </w:t>
            </w:r>
            <w:r w:rsidRPr="00F501CB">
              <w:rPr>
                <w:rFonts w:ascii="Arial" w:hAnsi="Arial" w:cs="Arial"/>
              </w:rPr>
              <w:t>ORGANIZACIONAIS DOS RESPONDENTES</w:t>
            </w:r>
          </w:p>
        </w:tc>
        <w:tc>
          <w:tcPr>
            <w:tcW w:w="709" w:type="dxa"/>
          </w:tcPr>
          <w:p w14:paraId="43191BB2" w14:textId="5EC38444" w:rsidR="00C8448B" w:rsidRPr="009719B6" w:rsidRDefault="00914537" w:rsidP="00D477E3">
            <w:pPr>
              <w:ind w:firstLine="0"/>
              <w:jc w:val="left"/>
              <w:rPr>
                <w:rFonts w:ascii="Arial" w:hAnsi="Arial" w:cs="Arial"/>
              </w:rPr>
            </w:pPr>
            <w:r>
              <w:rPr>
                <w:rFonts w:ascii="Arial" w:hAnsi="Arial" w:cs="Arial"/>
              </w:rPr>
              <w:t>71</w:t>
            </w:r>
          </w:p>
        </w:tc>
      </w:tr>
      <w:tr w:rsidR="00C8448B" w14:paraId="65D5A7EF" w14:textId="77777777" w:rsidTr="00A429FA">
        <w:tc>
          <w:tcPr>
            <w:tcW w:w="846" w:type="dxa"/>
          </w:tcPr>
          <w:p w14:paraId="774151DA" w14:textId="29798583" w:rsidR="00C8448B" w:rsidRPr="00F501CB" w:rsidRDefault="00C8448B" w:rsidP="00D477E3">
            <w:pPr>
              <w:ind w:firstLine="0"/>
              <w:jc w:val="left"/>
              <w:rPr>
                <w:rFonts w:ascii="Arial" w:hAnsi="Arial" w:cs="Arial"/>
                <w:b/>
                <w:bCs/>
              </w:rPr>
            </w:pPr>
            <w:r w:rsidRPr="00F501CB">
              <w:rPr>
                <w:rFonts w:ascii="Arial" w:hAnsi="Arial" w:cs="Arial"/>
              </w:rPr>
              <w:t>6.2</w:t>
            </w:r>
          </w:p>
        </w:tc>
        <w:tc>
          <w:tcPr>
            <w:tcW w:w="7229" w:type="dxa"/>
          </w:tcPr>
          <w:p w14:paraId="1FEE18ED" w14:textId="3603C5C3" w:rsidR="00C8448B" w:rsidRPr="00F501CB" w:rsidRDefault="00C8448B" w:rsidP="00D477E3">
            <w:pPr>
              <w:ind w:firstLine="0"/>
              <w:jc w:val="both"/>
              <w:rPr>
                <w:rFonts w:ascii="Arial" w:hAnsi="Arial" w:cs="Arial"/>
                <w:b/>
                <w:bCs/>
              </w:rPr>
            </w:pPr>
            <w:r w:rsidRPr="00F501CB">
              <w:rPr>
                <w:rFonts w:ascii="Arial" w:hAnsi="Arial" w:cs="Arial"/>
              </w:rPr>
              <w:t xml:space="preserve">A ACESSIBILIDADE INFORMACIONAL NOS </w:t>
            </w:r>
            <w:r w:rsidRPr="00F501CB">
              <w:rPr>
                <w:rFonts w:ascii="Arial" w:hAnsi="Arial" w:cs="Arial"/>
                <w:i/>
                <w:iCs/>
              </w:rPr>
              <w:t>SITES</w:t>
            </w:r>
            <w:r w:rsidRPr="00F501CB">
              <w:rPr>
                <w:rFonts w:ascii="Arial" w:hAnsi="Arial" w:cs="Arial"/>
              </w:rPr>
              <w:t xml:space="preserve"> INSTITUCIONAIS E WEB DO SIBI</w:t>
            </w:r>
          </w:p>
        </w:tc>
        <w:tc>
          <w:tcPr>
            <w:tcW w:w="709" w:type="dxa"/>
          </w:tcPr>
          <w:p w14:paraId="0C3EF1F9" w14:textId="1BCA56F6" w:rsidR="00C8448B" w:rsidRPr="001B1BE2" w:rsidRDefault="00914537" w:rsidP="00D477E3">
            <w:pPr>
              <w:ind w:firstLine="0"/>
              <w:jc w:val="left"/>
              <w:rPr>
                <w:rFonts w:ascii="Arial" w:hAnsi="Arial" w:cs="Arial"/>
              </w:rPr>
            </w:pPr>
            <w:r w:rsidRPr="001B1BE2">
              <w:rPr>
                <w:rFonts w:ascii="Arial" w:hAnsi="Arial" w:cs="Arial"/>
              </w:rPr>
              <w:t>73</w:t>
            </w:r>
          </w:p>
        </w:tc>
      </w:tr>
      <w:tr w:rsidR="00C8448B" w14:paraId="1CEC2DEA" w14:textId="77777777" w:rsidTr="00A429FA">
        <w:tc>
          <w:tcPr>
            <w:tcW w:w="846" w:type="dxa"/>
          </w:tcPr>
          <w:p w14:paraId="2142111B" w14:textId="625474F8" w:rsidR="00C8448B" w:rsidRPr="00F501CB" w:rsidRDefault="00C8448B" w:rsidP="00D477E3">
            <w:pPr>
              <w:ind w:firstLine="0"/>
              <w:jc w:val="left"/>
              <w:rPr>
                <w:rFonts w:ascii="Arial" w:hAnsi="Arial" w:cs="Arial"/>
                <w:b/>
                <w:bCs/>
              </w:rPr>
            </w:pPr>
            <w:r w:rsidRPr="00F501CB">
              <w:rPr>
                <w:rFonts w:ascii="Arial" w:hAnsi="Arial" w:cs="Arial"/>
                <w:b/>
                <w:bCs/>
              </w:rPr>
              <w:t>6.2.1</w:t>
            </w:r>
          </w:p>
        </w:tc>
        <w:tc>
          <w:tcPr>
            <w:tcW w:w="7229" w:type="dxa"/>
          </w:tcPr>
          <w:p w14:paraId="7E96F98B" w14:textId="5D1847B3" w:rsidR="00C8448B" w:rsidRPr="00F501CB" w:rsidRDefault="00C8448B" w:rsidP="00D477E3">
            <w:pPr>
              <w:ind w:firstLine="0"/>
              <w:jc w:val="both"/>
              <w:rPr>
                <w:rFonts w:ascii="Arial" w:hAnsi="Arial" w:cs="Arial"/>
                <w:b/>
                <w:bCs/>
              </w:rPr>
            </w:pPr>
            <w:r w:rsidRPr="00F501CB">
              <w:rPr>
                <w:rFonts w:ascii="Arial" w:hAnsi="Arial" w:cs="Arial"/>
                <w:b/>
                <w:bCs/>
              </w:rPr>
              <w:t>Diretriz Perceptível</w:t>
            </w:r>
          </w:p>
        </w:tc>
        <w:tc>
          <w:tcPr>
            <w:tcW w:w="709" w:type="dxa"/>
          </w:tcPr>
          <w:p w14:paraId="00F0474E" w14:textId="370C2D92" w:rsidR="00C8448B" w:rsidRPr="00F501CB" w:rsidRDefault="00914537" w:rsidP="00D477E3">
            <w:pPr>
              <w:ind w:firstLine="0"/>
              <w:jc w:val="left"/>
              <w:rPr>
                <w:rFonts w:ascii="Arial" w:hAnsi="Arial" w:cs="Arial"/>
                <w:b/>
                <w:bCs/>
              </w:rPr>
            </w:pPr>
            <w:r>
              <w:rPr>
                <w:rFonts w:ascii="Arial" w:hAnsi="Arial" w:cs="Arial"/>
                <w:b/>
                <w:bCs/>
              </w:rPr>
              <w:t>76</w:t>
            </w:r>
          </w:p>
        </w:tc>
      </w:tr>
      <w:tr w:rsidR="00C8448B" w14:paraId="76B10F6D" w14:textId="77777777" w:rsidTr="00A429FA">
        <w:tc>
          <w:tcPr>
            <w:tcW w:w="846" w:type="dxa"/>
          </w:tcPr>
          <w:p w14:paraId="55AA9C43" w14:textId="5E37BC2A" w:rsidR="00C8448B" w:rsidRPr="00F501CB" w:rsidRDefault="00C8448B" w:rsidP="00D477E3">
            <w:pPr>
              <w:ind w:firstLine="0"/>
              <w:jc w:val="left"/>
              <w:rPr>
                <w:rFonts w:ascii="Arial" w:hAnsi="Arial" w:cs="Arial"/>
                <w:b/>
                <w:bCs/>
              </w:rPr>
            </w:pPr>
            <w:r w:rsidRPr="00F501CB">
              <w:rPr>
                <w:rFonts w:ascii="Arial" w:hAnsi="Arial" w:cs="Arial"/>
                <w:b/>
                <w:bCs/>
              </w:rPr>
              <w:t>6.2.2</w:t>
            </w:r>
          </w:p>
        </w:tc>
        <w:tc>
          <w:tcPr>
            <w:tcW w:w="7229" w:type="dxa"/>
          </w:tcPr>
          <w:p w14:paraId="0D398FE2" w14:textId="1B3A913E" w:rsidR="00C8448B" w:rsidRPr="00F501CB" w:rsidRDefault="00C8448B" w:rsidP="00D477E3">
            <w:pPr>
              <w:ind w:firstLine="0"/>
              <w:jc w:val="both"/>
              <w:rPr>
                <w:rFonts w:ascii="Arial" w:hAnsi="Arial" w:cs="Arial"/>
                <w:b/>
                <w:bCs/>
              </w:rPr>
            </w:pPr>
            <w:r w:rsidRPr="00F501CB">
              <w:rPr>
                <w:rFonts w:ascii="Arial" w:hAnsi="Arial" w:cs="Arial"/>
                <w:b/>
                <w:bCs/>
              </w:rPr>
              <w:t>Diretriz Operável</w:t>
            </w:r>
          </w:p>
        </w:tc>
        <w:tc>
          <w:tcPr>
            <w:tcW w:w="709" w:type="dxa"/>
          </w:tcPr>
          <w:p w14:paraId="745186E6" w14:textId="64C38C58" w:rsidR="00C8448B" w:rsidRPr="00F501CB" w:rsidRDefault="00914537" w:rsidP="00D477E3">
            <w:pPr>
              <w:ind w:firstLine="0"/>
              <w:jc w:val="left"/>
              <w:rPr>
                <w:rFonts w:ascii="Arial" w:hAnsi="Arial" w:cs="Arial"/>
                <w:b/>
                <w:bCs/>
              </w:rPr>
            </w:pPr>
            <w:r>
              <w:rPr>
                <w:rFonts w:ascii="Arial" w:hAnsi="Arial" w:cs="Arial"/>
                <w:b/>
                <w:bCs/>
              </w:rPr>
              <w:t>77</w:t>
            </w:r>
          </w:p>
        </w:tc>
      </w:tr>
      <w:tr w:rsidR="00C8448B" w14:paraId="0FF6CB53" w14:textId="77777777" w:rsidTr="00A429FA">
        <w:tc>
          <w:tcPr>
            <w:tcW w:w="846" w:type="dxa"/>
          </w:tcPr>
          <w:p w14:paraId="50BD41AD" w14:textId="06DD419A" w:rsidR="00C8448B" w:rsidRPr="00F501CB" w:rsidRDefault="00C8448B" w:rsidP="00D477E3">
            <w:pPr>
              <w:ind w:firstLine="0"/>
              <w:jc w:val="left"/>
              <w:rPr>
                <w:rFonts w:ascii="Arial" w:hAnsi="Arial" w:cs="Arial"/>
                <w:b/>
                <w:bCs/>
              </w:rPr>
            </w:pPr>
            <w:r w:rsidRPr="00F501CB">
              <w:rPr>
                <w:rFonts w:ascii="Arial" w:hAnsi="Arial" w:cs="Arial"/>
                <w:b/>
                <w:bCs/>
              </w:rPr>
              <w:t>6.2.3</w:t>
            </w:r>
          </w:p>
        </w:tc>
        <w:tc>
          <w:tcPr>
            <w:tcW w:w="7229" w:type="dxa"/>
          </w:tcPr>
          <w:p w14:paraId="078D7347" w14:textId="712A6013" w:rsidR="00C8448B" w:rsidRPr="00F501CB" w:rsidRDefault="00C8448B" w:rsidP="00D477E3">
            <w:pPr>
              <w:ind w:firstLine="0"/>
              <w:jc w:val="both"/>
              <w:rPr>
                <w:rFonts w:ascii="Arial" w:hAnsi="Arial" w:cs="Arial"/>
                <w:b/>
                <w:bCs/>
              </w:rPr>
            </w:pPr>
            <w:r w:rsidRPr="00F501CB">
              <w:rPr>
                <w:rFonts w:ascii="Arial" w:hAnsi="Arial" w:cs="Arial"/>
                <w:b/>
                <w:bCs/>
              </w:rPr>
              <w:t>Diretriz Compreensível</w:t>
            </w:r>
          </w:p>
        </w:tc>
        <w:tc>
          <w:tcPr>
            <w:tcW w:w="709" w:type="dxa"/>
          </w:tcPr>
          <w:p w14:paraId="588C0DB5" w14:textId="41F5BB33" w:rsidR="00C8448B" w:rsidRPr="00F501CB" w:rsidRDefault="00914537" w:rsidP="00D477E3">
            <w:pPr>
              <w:ind w:firstLine="0"/>
              <w:jc w:val="left"/>
              <w:rPr>
                <w:rFonts w:ascii="Arial" w:hAnsi="Arial" w:cs="Arial"/>
                <w:b/>
                <w:bCs/>
              </w:rPr>
            </w:pPr>
            <w:r>
              <w:rPr>
                <w:rFonts w:ascii="Arial" w:hAnsi="Arial" w:cs="Arial"/>
                <w:b/>
                <w:bCs/>
              </w:rPr>
              <w:t>78</w:t>
            </w:r>
          </w:p>
        </w:tc>
      </w:tr>
      <w:tr w:rsidR="00C8448B" w14:paraId="1EC50E64" w14:textId="77777777" w:rsidTr="00A429FA">
        <w:tc>
          <w:tcPr>
            <w:tcW w:w="846" w:type="dxa"/>
          </w:tcPr>
          <w:p w14:paraId="54ECE48F" w14:textId="08E12404" w:rsidR="00C8448B" w:rsidRPr="00F501CB" w:rsidRDefault="00C8448B" w:rsidP="00D477E3">
            <w:pPr>
              <w:ind w:firstLine="0"/>
              <w:jc w:val="left"/>
              <w:rPr>
                <w:rFonts w:ascii="Arial" w:hAnsi="Arial" w:cs="Arial"/>
                <w:b/>
                <w:bCs/>
              </w:rPr>
            </w:pPr>
            <w:r w:rsidRPr="00F501CB">
              <w:rPr>
                <w:rFonts w:ascii="Arial" w:hAnsi="Arial" w:cs="Arial"/>
                <w:b/>
                <w:bCs/>
              </w:rPr>
              <w:t>6.2.4</w:t>
            </w:r>
          </w:p>
        </w:tc>
        <w:tc>
          <w:tcPr>
            <w:tcW w:w="7229" w:type="dxa"/>
          </w:tcPr>
          <w:p w14:paraId="1F092AED" w14:textId="402F65F4" w:rsidR="00C8448B" w:rsidRPr="00F501CB" w:rsidRDefault="00C8448B" w:rsidP="00D477E3">
            <w:pPr>
              <w:ind w:firstLine="0"/>
              <w:jc w:val="both"/>
              <w:rPr>
                <w:rFonts w:ascii="Arial" w:hAnsi="Arial" w:cs="Arial"/>
                <w:b/>
                <w:bCs/>
              </w:rPr>
            </w:pPr>
            <w:r w:rsidRPr="00F501CB">
              <w:rPr>
                <w:rFonts w:ascii="Arial" w:hAnsi="Arial" w:cs="Arial"/>
                <w:b/>
                <w:bCs/>
              </w:rPr>
              <w:t>Diretriz Robusto</w:t>
            </w:r>
          </w:p>
        </w:tc>
        <w:tc>
          <w:tcPr>
            <w:tcW w:w="709" w:type="dxa"/>
          </w:tcPr>
          <w:p w14:paraId="3DC08BEE" w14:textId="33262484" w:rsidR="00C8448B" w:rsidRPr="00F501CB" w:rsidRDefault="00914537" w:rsidP="00D477E3">
            <w:pPr>
              <w:ind w:firstLine="0"/>
              <w:jc w:val="left"/>
              <w:rPr>
                <w:rFonts w:ascii="Arial" w:hAnsi="Arial" w:cs="Arial"/>
                <w:b/>
                <w:bCs/>
              </w:rPr>
            </w:pPr>
            <w:r>
              <w:rPr>
                <w:rFonts w:ascii="Arial" w:hAnsi="Arial" w:cs="Arial"/>
                <w:b/>
                <w:bCs/>
              </w:rPr>
              <w:t>79</w:t>
            </w:r>
          </w:p>
        </w:tc>
      </w:tr>
      <w:tr w:rsidR="00C8448B" w14:paraId="0CAE2E58" w14:textId="77777777" w:rsidTr="00A429FA">
        <w:tc>
          <w:tcPr>
            <w:tcW w:w="846" w:type="dxa"/>
          </w:tcPr>
          <w:p w14:paraId="209C7E2D" w14:textId="0D0930B4" w:rsidR="00C8448B" w:rsidRPr="00F501CB" w:rsidRDefault="00C8448B" w:rsidP="00D477E3">
            <w:pPr>
              <w:ind w:firstLine="0"/>
              <w:jc w:val="left"/>
              <w:rPr>
                <w:rFonts w:ascii="Arial" w:hAnsi="Arial" w:cs="Arial"/>
                <w:b/>
                <w:bCs/>
              </w:rPr>
            </w:pPr>
            <w:r w:rsidRPr="00F501CB">
              <w:rPr>
                <w:rFonts w:ascii="Arial" w:hAnsi="Arial" w:cs="Arial"/>
              </w:rPr>
              <w:t>6.3</w:t>
            </w:r>
          </w:p>
        </w:tc>
        <w:tc>
          <w:tcPr>
            <w:tcW w:w="7229" w:type="dxa"/>
          </w:tcPr>
          <w:p w14:paraId="2EA13D72" w14:textId="349E2928" w:rsidR="00C8448B" w:rsidRPr="00F501CB" w:rsidRDefault="00C8448B" w:rsidP="00D477E3">
            <w:pPr>
              <w:ind w:firstLine="0"/>
              <w:jc w:val="both"/>
              <w:rPr>
                <w:rFonts w:ascii="Arial" w:hAnsi="Arial" w:cs="Arial"/>
                <w:b/>
                <w:bCs/>
              </w:rPr>
            </w:pPr>
            <w:r w:rsidRPr="00F501CB">
              <w:rPr>
                <w:rFonts w:ascii="Arial" w:hAnsi="Arial" w:cs="Arial"/>
              </w:rPr>
              <w:t xml:space="preserve">AÇÕES VOLTADAS PARA A PRODUÇÃO DE INFORMAÇÃO ACESSÍVEL NAS BIBLIOTECAS </w:t>
            </w:r>
          </w:p>
        </w:tc>
        <w:tc>
          <w:tcPr>
            <w:tcW w:w="709" w:type="dxa"/>
          </w:tcPr>
          <w:p w14:paraId="7ABF019F" w14:textId="795B5678" w:rsidR="00C8448B" w:rsidRPr="001B1BE2" w:rsidRDefault="00914537" w:rsidP="00D477E3">
            <w:pPr>
              <w:ind w:firstLine="0"/>
              <w:jc w:val="left"/>
              <w:rPr>
                <w:rFonts w:ascii="Arial" w:hAnsi="Arial" w:cs="Arial"/>
              </w:rPr>
            </w:pPr>
            <w:r w:rsidRPr="001B1BE2">
              <w:rPr>
                <w:rFonts w:ascii="Arial" w:hAnsi="Arial" w:cs="Arial"/>
              </w:rPr>
              <w:t>79</w:t>
            </w:r>
          </w:p>
        </w:tc>
      </w:tr>
      <w:tr w:rsidR="00C8448B" w14:paraId="6CB1C65B" w14:textId="77777777" w:rsidTr="00A429FA">
        <w:tc>
          <w:tcPr>
            <w:tcW w:w="846" w:type="dxa"/>
          </w:tcPr>
          <w:p w14:paraId="6AA0376F" w14:textId="2BFF8D56" w:rsidR="00C8448B" w:rsidRPr="00F501CB" w:rsidRDefault="00C8448B" w:rsidP="00D477E3">
            <w:pPr>
              <w:ind w:firstLine="0"/>
              <w:jc w:val="left"/>
              <w:rPr>
                <w:rFonts w:ascii="Arial" w:hAnsi="Arial" w:cs="Arial"/>
                <w:b/>
                <w:bCs/>
              </w:rPr>
            </w:pPr>
            <w:r w:rsidRPr="00F501CB">
              <w:rPr>
                <w:rFonts w:ascii="Arial" w:hAnsi="Arial" w:cs="Arial"/>
                <w:b/>
                <w:bCs/>
              </w:rPr>
              <w:t>6.3.1</w:t>
            </w:r>
          </w:p>
        </w:tc>
        <w:tc>
          <w:tcPr>
            <w:tcW w:w="7229" w:type="dxa"/>
          </w:tcPr>
          <w:p w14:paraId="1F7B87F3" w14:textId="05DDF017" w:rsidR="00C8448B" w:rsidRPr="00F501CB" w:rsidRDefault="00C8448B" w:rsidP="00D477E3">
            <w:pPr>
              <w:ind w:firstLine="0"/>
              <w:jc w:val="both"/>
              <w:rPr>
                <w:rFonts w:ascii="Arial" w:hAnsi="Arial" w:cs="Arial"/>
                <w:b/>
                <w:bCs/>
              </w:rPr>
            </w:pPr>
            <w:r w:rsidRPr="00F501CB">
              <w:rPr>
                <w:rFonts w:ascii="Arial" w:hAnsi="Arial" w:cs="Arial"/>
                <w:b/>
                <w:bCs/>
              </w:rPr>
              <w:t>Quantidade de bibliotecas</w:t>
            </w:r>
          </w:p>
        </w:tc>
        <w:tc>
          <w:tcPr>
            <w:tcW w:w="709" w:type="dxa"/>
          </w:tcPr>
          <w:p w14:paraId="611B3AF5" w14:textId="6FB51AEC" w:rsidR="00C8448B" w:rsidRPr="00F501CB" w:rsidRDefault="00914537" w:rsidP="00D477E3">
            <w:pPr>
              <w:ind w:firstLine="0"/>
              <w:jc w:val="left"/>
              <w:rPr>
                <w:rFonts w:ascii="Arial" w:hAnsi="Arial" w:cs="Arial"/>
                <w:b/>
                <w:bCs/>
              </w:rPr>
            </w:pPr>
            <w:r>
              <w:rPr>
                <w:rFonts w:ascii="Arial" w:hAnsi="Arial" w:cs="Arial"/>
                <w:b/>
                <w:bCs/>
              </w:rPr>
              <w:t>79</w:t>
            </w:r>
          </w:p>
        </w:tc>
      </w:tr>
      <w:tr w:rsidR="00C8448B" w14:paraId="1B6A360C" w14:textId="77777777" w:rsidTr="00A429FA">
        <w:tc>
          <w:tcPr>
            <w:tcW w:w="846" w:type="dxa"/>
          </w:tcPr>
          <w:p w14:paraId="22B0CDD1" w14:textId="5C722D1C" w:rsidR="00C8448B" w:rsidRPr="00F501CB" w:rsidRDefault="00C8448B" w:rsidP="00D477E3">
            <w:pPr>
              <w:ind w:firstLine="0"/>
              <w:jc w:val="left"/>
              <w:rPr>
                <w:rFonts w:ascii="Arial" w:hAnsi="Arial" w:cs="Arial"/>
                <w:b/>
                <w:bCs/>
              </w:rPr>
            </w:pPr>
            <w:r w:rsidRPr="00F501CB">
              <w:rPr>
                <w:rFonts w:ascii="Arial" w:hAnsi="Arial" w:cs="Arial"/>
                <w:b/>
                <w:bCs/>
              </w:rPr>
              <w:t>6.3.2</w:t>
            </w:r>
          </w:p>
        </w:tc>
        <w:tc>
          <w:tcPr>
            <w:tcW w:w="7229" w:type="dxa"/>
          </w:tcPr>
          <w:p w14:paraId="73D4A284" w14:textId="233961CB" w:rsidR="00C8448B" w:rsidRPr="00F501CB" w:rsidRDefault="00C8448B" w:rsidP="00D477E3">
            <w:pPr>
              <w:ind w:firstLine="0"/>
              <w:jc w:val="both"/>
              <w:rPr>
                <w:rFonts w:ascii="Arial" w:hAnsi="Arial" w:cs="Arial"/>
                <w:b/>
                <w:bCs/>
              </w:rPr>
            </w:pPr>
            <w:r w:rsidRPr="00F501CB">
              <w:rPr>
                <w:rFonts w:ascii="Arial" w:hAnsi="Arial" w:cs="Arial"/>
                <w:b/>
                <w:bCs/>
              </w:rPr>
              <w:t>Serviços e produtos disponibilizados e resultados de atendimento</w:t>
            </w:r>
          </w:p>
        </w:tc>
        <w:tc>
          <w:tcPr>
            <w:tcW w:w="709" w:type="dxa"/>
          </w:tcPr>
          <w:p w14:paraId="3F6B88C1" w14:textId="78502361" w:rsidR="00C8448B" w:rsidRPr="00F501CB" w:rsidRDefault="00914537" w:rsidP="00D477E3">
            <w:pPr>
              <w:ind w:firstLine="0"/>
              <w:jc w:val="left"/>
              <w:rPr>
                <w:rFonts w:ascii="Arial" w:hAnsi="Arial" w:cs="Arial"/>
                <w:b/>
                <w:bCs/>
              </w:rPr>
            </w:pPr>
            <w:r>
              <w:rPr>
                <w:rFonts w:ascii="Arial" w:hAnsi="Arial" w:cs="Arial"/>
                <w:b/>
                <w:bCs/>
              </w:rPr>
              <w:t>80</w:t>
            </w:r>
          </w:p>
        </w:tc>
      </w:tr>
      <w:tr w:rsidR="00C8448B" w14:paraId="16713232" w14:textId="77777777" w:rsidTr="00A429FA">
        <w:tc>
          <w:tcPr>
            <w:tcW w:w="846" w:type="dxa"/>
          </w:tcPr>
          <w:p w14:paraId="1EDBDAC1" w14:textId="43E149EE" w:rsidR="00C8448B" w:rsidRPr="00F501CB" w:rsidRDefault="00C8448B" w:rsidP="00D477E3">
            <w:pPr>
              <w:ind w:firstLine="0"/>
              <w:jc w:val="left"/>
              <w:rPr>
                <w:rFonts w:ascii="Arial" w:hAnsi="Arial" w:cs="Arial"/>
                <w:b/>
                <w:bCs/>
              </w:rPr>
            </w:pPr>
            <w:r w:rsidRPr="00F501CB">
              <w:rPr>
                <w:rFonts w:ascii="Arial" w:hAnsi="Arial" w:cs="Arial"/>
              </w:rPr>
              <w:t>6.4</w:t>
            </w:r>
          </w:p>
        </w:tc>
        <w:tc>
          <w:tcPr>
            <w:tcW w:w="7229" w:type="dxa"/>
          </w:tcPr>
          <w:p w14:paraId="7363E9CA" w14:textId="34DE1417" w:rsidR="00C8448B" w:rsidRPr="00F501CB" w:rsidRDefault="00C8448B" w:rsidP="00D477E3">
            <w:pPr>
              <w:ind w:firstLine="0"/>
              <w:jc w:val="both"/>
              <w:rPr>
                <w:rFonts w:ascii="Arial" w:hAnsi="Arial" w:cs="Arial"/>
                <w:b/>
                <w:bCs/>
              </w:rPr>
            </w:pPr>
            <w:r w:rsidRPr="00F501CB">
              <w:rPr>
                <w:rFonts w:ascii="Arial" w:hAnsi="Arial" w:cs="Arial"/>
              </w:rPr>
              <w:t>MATERIAIS DIGITAIS ACESSÍVEIS: TIPOS E FORMATOS</w:t>
            </w:r>
          </w:p>
        </w:tc>
        <w:tc>
          <w:tcPr>
            <w:tcW w:w="709" w:type="dxa"/>
          </w:tcPr>
          <w:p w14:paraId="5B0CD5C1" w14:textId="4531C3A9" w:rsidR="00C8448B" w:rsidRPr="009719B6" w:rsidRDefault="00914537" w:rsidP="00D477E3">
            <w:pPr>
              <w:ind w:firstLine="0"/>
              <w:jc w:val="left"/>
              <w:rPr>
                <w:rFonts w:ascii="Arial" w:hAnsi="Arial" w:cs="Arial"/>
              </w:rPr>
            </w:pPr>
            <w:r>
              <w:rPr>
                <w:rFonts w:ascii="Arial" w:hAnsi="Arial" w:cs="Arial"/>
              </w:rPr>
              <w:t>83</w:t>
            </w:r>
          </w:p>
        </w:tc>
      </w:tr>
      <w:tr w:rsidR="00242A2B" w14:paraId="09554671" w14:textId="77777777" w:rsidTr="00A429FA">
        <w:tc>
          <w:tcPr>
            <w:tcW w:w="846" w:type="dxa"/>
          </w:tcPr>
          <w:p w14:paraId="3C5D0E48" w14:textId="4BF8C064" w:rsidR="00242A2B" w:rsidRPr="00F501CB" w:rsidRDefault="008B2804" w:rsidP="00D477E3">
            <w:pPr>
              <w:ind w:firstLine="0"/>
              <w:jc w:val="left"/>
              <w:rPr>
                <w:rFonts w:ascii="Arial" w:hAnsi="Arial" w:cs="Arial"/>
              </w:rPr>
            </w:pPr>
            <w:r>
              <w:rPr>
                <w:rFonts w:ascii="Arial" w:hAnsi="Arial" w:cs="Arial"/>
              </w:rPr>
              <w:t>6.5</w:t>
            </w:r>
          </w:p>
        </w:tc>
        <w:tc>
          <w:tcPr>
            <w:tcW w:w="7229" w:type="dxa"/>
          </w:tcPr>
          <w:p w14:paraId="58F9C409" w14:textId="335D9976" w:rsidR="00242A2B" w:rsidRPr="00F501CB" w:rsidRDefault="00242A2B" w:rsidP="00D477E3">
            <w:pPr>
              <w:ind w:firstLine="0"/>
              <w:jc w:val="both"/>
              <w:rPr>
                <w:rFonts w:ascii="Arial" w:hAnsi="Arial" w:cs="Arial"/>
              </w:rPr>
            </w:pPr>
            <w:r w:rsidRPr="008B2804">
              <w:rPr>
                <w:rFonts w:ascii="Arial" w:hAnsi="Arial" w:cs="Arial"/>
              </w:rPr>
              <w:t>DISSEMINAÇÃO DOS SERVIÇOS E PRODUTOS</w:t>
            </w:r>
          </w:p>
        </w:tc>
        <w:tc>
          <w:tcPr>
            <w:tcW w:w="709" w:type="dxa"/>
          </w:tcPr>
          <w:p w14:paraId="00E26BFC" w14:textId="3218530C" w:rsidR="00242A2B" w:rsidRPr="009719B6" w:rsidRDefault="00914537" w:rsidP="00D477E3">
            <w:pPr>
              <w:ind w:firstLine="0"/>
              <w:jc w:val="left"/>
              <w:rPr>
                <w:rFonts w:ascii="Arial" w:hAnsi="Arial" w:cs="Arial"/>
              </w:rPr>
            </w:pPr>
            <w:r>
              <w:rPr>
                <w:rFonts w:ascii="Arial" w:hAnsi="Arial" w:cs="Arial"/>
              </w:rPr>
              <w:t>84</w:t>
            </w:r>
          </w:p>
        </w:tc>
      </w:tr>
      <w:tr w:rsidR="00C8448B" w14:paraId="2C059E4B" w14:textId="77777777" w:rsidTr="00A429FA">
        <w:tc>
          <w:tcPr>
            <w:tcW w:w="846" w:type="dxa"/>
          </w:tcPr>
          <w:p w14:paraId="141F7967" w14:textId="3E164396" w:rsidR="00C8448B" w:rsidRPr="00F501CB" w:rsidRDefault="00C8448B" w:rsidP="00D477E3">
            <w:pPr>
              <w:ind w:firstLine="0"/>
              <w:jc w:val="left"/>
              <w:rPr>
                <w:rFonts w:ascii="Arial" w:hAnsi="Arial" w:cs="Arial"/>
                <w:b/>
                <w:bCs/>
              </w:rPr>
            </w:pPr>
            <w:r w:rsidRPr="00F501CB">
              <w:rPr>
                <w:rFonts w:ascii="Arial" w:hAnsi="Arial" w:cs="Arial"/>
                <w:b/>
                <w:bCs/>
              </w:rPr>
              <w:t>7</w:t>
            </w:r>
          </w:p>
        </w:tc>
        <w:tc>
          <w:tcPr>
            <w:tcW w:w="7229" w:type="dxa"/>
          </w:tcPr>
          <w:p w14:paraId="1681289B" w14:textId="772BAF4D" w:rsidR="00C8448B" w:rsidRPr="00F501CB" w:rsidRDefault="00C8448B" w:rsidP="00D477E3">
            <w:pPr>
              <w:ind w:firstLine="0"/>
              <w:jc w:val="both"/>
              <w:rPr>
                <w:rFonts w:ascii="Arial" w:hAnsi="Arial" w:cs="Arial"/>
                <w:b/>
                <w:bCs/>
              </w:rPr>
            </w:pPr>
            <w:r w:rsidRPr="00F501CB">
              <w:rPr>
                <w:rFonts w:ascii="Arial" w:hAnsi="Arial" w:cs="Arial"/>
                <w:b/>
                <w:bCs/>
              </w:rPr>
              <w:t>CONSIDERAÇÕES FINAIS / RECOMENDAÇÕES</w:t>
            </w:r>
          </w:p>
        </w:tc>
        <w:tc>
          <w:tcPr>
            <w:tcW w:w="709" w:type="dxa"/>
          </w:tcPr>
          <w:p w14:paraId="73FF8105" w14:textId="4FA7FA86" w:rsidR="00C8448B" w:rsidRPr="009719B6" w:rsidRDefault="00914537" w:rsidP="00D477E3">
            <w:pPr>
              <w:ind w:firstLine="0"/>
              <w:jc w:val="left"/>
              <w:rPr>
                <w:rFonts w:ascii="Arial" w:hAnsi="Arial" w:cs="Arial"/>
                <w:b/>
                <w:bCs/>
              </w:rPr>
            </w:pPr>
            <w:r>
              <w:rPr>
                <w:rFonts w:ascii="Arial" w:hAnsi="Arial" w:cs="Arial"/>
                <w:b/>
                <w:bCs/>
              </w:rPr>
              <w:t>86</w:t>
            </w:r>
          </w:p>
        </w:tc>
      </w:tr>
      <w:tr w:rsidR="00C8448B" w14:paraId="67339807" w14:textId="77777777" w:rsidTr="00A429FA">
        <w:tc>
          <w:tcPr>
            <w:tcW w:w="846" w:type="dxa"/>
          </w:tcPr>
          <w:p w14:paraId="5EEA8FCB" w14:textId="77777777" w:rsidR="00C8448B" w:rsidRPr="00F501CB" w:rsidRDefault="00C8448B" w:rsidP="00D477E3">
            <w:pPr>
              <w:ind w:firstLine="0"/>
              <w:jc w:val="left"/>
              <w:rPr>
                <w:rFonts w:ascii="Arial" w:hAnsi="Arial" w:cs="Arial"/>
                <w:b/>
                <w:bCs/>
              </w:rPr>
            </w:pPr>
          </w:p>
        </w:tc>
        <w:tc>
          <w:tcPr>
            <w:tcW w:w="7229" w:type="dxa"/>
          </w:tcPr>
          <w:p w14:paraId="679B43F9" w14:textId="769ABFE4" w:rsidR="00C8448B" w:rsidRPr="00F501CB" w:rsidRDefault="00C8448B" w:rsidP="00D477E3">
            <w:pPr>
              <w:ind w:firstLine="0"/>
              <w:jc w:val="both"/>
              <w:rPr>
                <w:rFonts w:ascii="Arial" w:hAnsi="Arial" w:cs="Arial"/>
                <w:b/>
                <w:bCs/>
              </w:rPr>
            </w:pPr>
            <w:r w:rsidRPr="00F501CB">
              <w:rPr>
                <w:rFonts w:ascii="Arial" w:hAnsi="Arial" w:cs="Arial"/>
                <w:b/>
                <w:bCs/>
                <w:sz w:val="24"/>
                <w:szCs w:val="24"/>
              </w:rPr>
              <w:t xml:space="preserve">REFERÊNCIAS </w:t>
            </w:r>
          </w:p>
        </w:tc>
        <w:tc>
          <w:tcPr>
            <w:tcW w:w="709" w:type="dxa"/>
          </w:tcPr>
          <w:p w14:paraId="4A8B9082" w14:textId="017E6D3E" w:rsidR="00C8448B" w:rsidRPr="009719B6" w:rsidRDefault="000F763C" w:rsidP="00D477E3">
            <w:pPr>
              <w:ind w:firstLine="0"/>
              <w:jc w:val="left"/>
              <w:rPr>
                <w:rFonts w:ascii="Arial" w:hAnsi="Arial" w:cs="Arial"/>
                <w:b/>
                <w:bCs/>
              </w:rPr>
            </w:pPr>
            <w:r>
              <w:rPr>
                <w:rFonts w:ascii="Arial" w:hAnsi="Arial" w:cs="Arial"/>
                <w:b/>
                <w:bCs/>
              </w:rPr>
              <w:t>90</w:t>
            </w:r>
          </w:p>
        </w:tc>
      </w:tr>
      <w:tr w:rsidR="00C8448B" w14:paraId="3170BC6E" w14:textId="77777777" w:rsidTr="00A429FA">
        <w:tc>
          <w:tcPr>
            <w:tcW w:w="846" w:type="dxa"/>
          </w:tcPr>
          <w:p w14:paraId="11AA1FE3" w14:textId="77777777" w:rsidR="00C8448B" w:rsidRPr="00F501CB" w:rsidRDefault="00C8448B" w:rsidP="00D477E3">
            <w:pPr>
              <w:ind w:firstLine="0"/>
              <w:jc w:val="left"/>
              <w:rPr>
                <w:rFonts w:ascii="Arial" w:hAnsi="Arial" w:cs="Arial"/>
                <w:b/>
                <w:bCs/>
              </w:rPr>
            </w:pPr>
          </w:p>
        </w:tc>
        <w:tc>
          <w:tcPr>
            <w:tcW w:w="7229" w:type="dxa"/>
          </w:tcPr>
          <w:p w14:paraId="4695FF83" w14:textId="5E3E15F3" w:rsidR="00C8448B" w:rsidRPr="00F501CB" w:rsidRDefault="00C8448B" w:rsidP="00D477E3">
            <w:pPr>
              <w:ind w:firstLine="0"/>
              <w:jc w:val="both"/>
              <w:rPr>
                <w:rFonts w:ascii="Arial" w:hAnsi="Arial" w:cs="Arial"/>
                <w:b/>
                <w:bCs/>
              </w:rPr>
            </w:pPr>
            <w:r w:rsidRPr="00F501CB">
              <w:rPr>
                <w:rFonts w:ascii="Arial" w:hAnsi="Arial" w:cs="Arial"/>
                <w:b/>
                <w:bCs/>
                <w:szCs w:val="24"/>
              </w:rPr>
              <w:t>APÊNDICE</w:t>
            </w:r>
            <w:r w:rsidR="00F10C15">
              <w:rPr>
                <w:rFonts w:ascii="Arial" w:hAnsi="Arial" w:cs="Arial"/>
                <w:b/>
                <w:bCs/>
                <w:szCs w:val="24"/>
              </w:rPr>
              <w:t xml:space="preserve"> </w:t>
            </w:r>
            <w:r w:rsidRPr="00F501CB">
              <w:rPr>
                <w:rFonts w:ascii="Arial" w:hAnsi="Arial" w:cs="Arial"/>
                <w:b/>
                <w:bCs/>
                <w:szCs w:val="24"/>
              </w:rPr>
              <w:t xml:space="preserve">A - </w:t>
            </w:r>
            <w:r w:rsidRPr="00F501CB">
              <w:rPr>
                <w:rFonts w:ascii="Arial" w:hAnsi="Arial" w:cs="Arial"/>
                <w:b/>
                <w:bCs/>
                <w:sz w:val="24"/>
                <w:szCs w:val="24"/>
              </w:rPr>
              <w:t>Questionário</w:t>
            </w:r>
          </w:p>
        </w:tc>
        <w:tc>
          <w:tcPr>
            <w:tcW w:w="709" w:type="dxa"/>
          </w:tcPr>
          <w:p w14:paraId="03781956" w14:textId="08756F77" w:rsidR="00C8448B" w:rsidRPr="009719B6" w:rsidRDefault="000F763C" w:rsidP="00D477E3">
            <w:pPr>
              <w:ind w:firstLine="0"/>
              <w:jc w:val="left"/>
              <w:rPr>
                <w:rFonts w:ascii="Arial" w:hAnsi="Arial" w:cs="Arial"/>
                <w:b/>
                <w:bCs/>
              </w:rPr>
            </w:pPr>
            <w:r>
              <w:rPr>
                <w:rFonts w:ascii="Arial" w:hAnsi="Arial" w:cs="Arial"/>
                <w:b/>
                <w:bCs/>
              </w:rPr>
              <w:t>99</w:t>
            </w:r>
          </w:p>
        </w:tc>
      </w:tr>
      <w:tr w:rsidR="00C8448B" w14:paraId="63D3AD5A" w14:textId="77777777" w:rsidTr="00A429FA">
        <w:tc>
          <w:tcPr>
            <w:tcW w:w="846" w:type="dxa"/>
          </w:tcPr>
          <w:p w14:paraId="2B832334" w14:textId="77777777" w:rsidR="00C8448B" w:rsidRPr="00F501CB" w:rsidRDefault="00C8448B" w:rsidP="00D477E3">
            <w:pPr>
              <w:ind w:firstLine="0"/>
              <w:jc w:val="left"/>
              <w:rPr>
                <w:rFonts w:ascii="Arial" w:hAnsi="Arial" w:cs="Arial"/>
                <w:b/>
                <w:bCs/>
              </w:rPr>
            </w:pPr>
          </w:p>
        </w:tc>
        <w:tc>
          <w:tcPr>
            <w:tcW w:w="7229" w:type="dxa"/>
          </w:tcPr>
          <w:p w14:paraId="60EA567C" w14:textId="3F57968F" w:rsidR="00C8448B" w:rsidRPr="00F501CB" w:rsidRDefault="00C8448B" w:rsidP="00D477E3">
            <w:pPr>
              <w:ind w:firstLine="0"/>
              <w:jc w:val="both"/>
              <w:rPr>
                <w:rFonts w:ascii="Arial" w:hAnsi="Arial" w:cs="Arial"/>
                <w:b/>
                <w:bCs/>
              </w:rPr>
            </w:pPr>
            <w:r w:rsidRPr="00F501CB">
              <w:rPr>
                <w:rFonts w:ascii="Arial" w:hAnsi="Arial" w:cs="Arial"/>
                <w:b/>
                <w:bCs/>
                <w:szCs w:val="24"/>
              </w:rPr>
              <w:t>APÊNDICE</w:t>
            </w:r>
            <w:r w:rsidR="00F10C15">
              <w:rPr>
                <w:rFonts w:ascii="Arial" w:hAnsi="Arial" w:cs="Arial"/>
                <w:b/>
                <w:bCs/>
                <w:szCs w:val="24"/>
              </w:rPr>
              <w:t xml:space="preserve"> </w:t>
            </w:r>
            <w:r w:rsidRPr="00F501CB">
              <w:rPr>
                <w:rFonts w:ascii="Arial" w:hAnsi="Arial" w:cs="Arial"/>
                <w:b/>
                <w:bCs/>
                <w:szCs w:val="24"/>
              </w:rPr>
              <w:t xml:space="preserve">B - </w:t>
            </w:r>
            <w:r w:rsidR="00F10C15" w:rsidRPr="00F10C15">
              <w:rPr>
                <w:rFonts w:ascii="Arial" w:eastAsia="Times New Roman" w:hAnsi="Arial" w:cs="Arial"/>
                <w:b/>
                <w:bCs/>
                <w:sz w:val="24"/>
                <w:szCs w:val="24"/>
              </w:rPr>
              <w:t>Perguntas elaboradas com base na observação direta não participante</w:t>
            </w:r>
          </w:p>
        </w:tc>
        <w:tc>
          <w:tcPr>
            <w:tcW w:w="709" w:type="dxa"/>
          </w:tcPr>
          <w:p w14:paraId="1904AFA9" w14:textId="17A490B6" w:rsidR="00C8448B" w:rsidRPr="00F501CB" w:rsidRDefault="000F763C" w:rsidP="00D477E3">
            <w:pPr>
              <w:ind w:firstLine="0"/>
              <w:jc w:val="left"/>
              <w:rPr>
                <w:rFonts w:ascii="Arial" w:hAnsi="Arial" w:cs="Arial"/>
                <w:b/>
                <w:bCs/>
              </w:rPr>
            </w:pPr>
            <w:r>
              <w:rPr>
                <w:rFonts w:ascii="Arial" w:hAnsi="Arial" w:cs="Arial"/>
                <w:b/>
                <w:bCs/>
              </w:rPr>
              <w:t>107</w:t>
            </w:r>
          </w:p>
        </w:tc>
      </w:tr>
      <w:tr w:rsidR="00F10C15" w14:paraId="649C469E" w14:textId="77777777" w:rsidTr="00A429FA">
        <w:tc>
          <w:tcPr>
            <w:tcW w:w="846" w:type="dxa"/>
          </w:tcPr>
          <w:p w14:paraId="6F9AD7A8" w14:textId="77777777" w:rsidR="00F10C15" w:rsidRPr="00F501CB" w:rsidRDefault="00F10C15" w:rsidP="00D477E3">
            <w:pPr>
              <w:ind w:firstLine="0"/>
              <w:jc w:val="left"/>
              <w:rPr>
                <w:rFonts w:ascii="Arial" w:hAnsi="Arial" w:cs="Arial"/>
                <w:b/>
                <w:bCs/>
              </w:rPr>
            </w:pPr>
          </w:p>
        </w:tc>
        <w:tc>
          <w:tcPr>
            <w:tcW w:w="7229" w:type="dxa"/>
          </w:tcPr>
          <w:p w14:paraId="22502A1B" w14:textId="25044B5E" w:rsidR="00F10C15" w:rsidRPr="00F501CB" w:rsidRDefault="00F10C15" w:rsidP="00D477E3">
            <w:pPr>
              <w:autoSpaceDE w:val="0"/>
              <w:autoSpaceDN w:val="0"/>
              <w:adjustRightInd w:val="0"/>
              <w:ind w:firstLine="0"/>
              <w:jc w:val="left"/>
              <w:rPr>
                <w:rFonts w:ascii="Arial" w:hAnsi="Arial" w:cs="Arial"/>
                <w:b/>
                <w:bCs/>
                <w:szCs w:val="24"/>
              </w:rPr>
            </w:pPr>
            <w:r w:rsidRPr="00F501CB">
              <w:rPr>
                <w:rFonts w:ascii="Arial" w:hAnsi="Arial" w:cs="Arial"/>
                <w:b/>
                <w:bCs/>
                <w:szCs w:val="24"/>
              </w:rPr>
              <w:t xml:space="preserve">APÊNDICE </w:t>
            </w:r>
            <w:r>
              <w:rPr>
                <w:rFonts w:ascii="Arial" w:hAnsi="Arial" w:cs="Arial"/>
                <w:b/>
                <w:bCs/>
                <w:szCs w:val="24"/>
              </w:rPr>
              <w:t>C</w:t>
            </w:r>
            <w:r w:rsidRPr="00F501CB">
              <w:rPr>
                <w:rFonts w:ascii="Arial" w:hAnsi="Arial" w:cs="Arial"/>
                <w:b/>
                <w:bCs/>
                <w:szCs w:val="24"/>
              </w:rPr>
              <w:t xml:space="preserve"> - </w:t>
            </w:r>
            <w:r w:rsidRPr="009719B6">
              <w:rPr>
                <w:rFonts w:ascii="Arial" w:eastAsia="Times New Roman" w:hAnsi="Arial" w:cs="Arial"/>
                <w:b/>
                <w:bCs/>
                <w:sz w:val="24"/>
                <w:szCs w:val="24"/>
              </w:rPr>
              <w:t>Lista dos sites</w:t>
            </w:r>
            <w:r w:rsidR="0028385D">
              <w:rPr>
                <w:rFonts w:ascii="Arial" w:eastAsia="Times New Roman" w:hAnsi="Arial" w:cs="Arial"/>
                <w:b/>
                <w:bCs/>
                <w:sz w:val="24"/>
                <w:szCs w:val="24"/>
              </w:rPr>
              <w:t xml:space="preserve"> das</w:t>
            </w:r>
            <w:r w:rsidRPr="009719B6">
              <w:rPr>
                <w:rFonts w:ascii="Arial" w:eastAsia="Times New Roman" w:hAnsi="Arial" w:cs="Arial"/>
                <w:b/>
                <w:bCs/>
                <w:sz w:val="24"/>
                <w:szCs w:val="24"/>
              </w:rPr>
              <w:t xml:space="preserve"> instituições e páginas web dos SIBI pesquisados</w:t>
            </w:r>
          </w:p>
        </w:tc>
        <w:tc>
          <w:tcPr>
            <w:tcW w:w="709" w:type="dxa"/>
          </w:tcPr>
          <w:p w14:paraId="786C0F85" w14:textId="433FD8C7" w:rsidR="00F10C15" w:rsidRPr="00F10C15" w:rsidRDefault="000F763C" w:rsidP="00D477E3">
            <w:pPr>
              <w:ind w:firstLine="0"/>
              <w:jc w:val="left"/>
              <w:rPr>
                <w:rFonts w:ascii="Arial" w:hAnsi="Arial" w:cs="Arial"/>
                <w:b/>
                <w:bCs/>
              </w:rPr>
            </w:pPr>
            <w:r>
              <w:rPr>
                <w:rFonts w:ascii="Arial" w:hAnsi="Arial" w:cs="Arial"/>
                <w:b/>
                <w:bCs/>
              </w:rPr>
              <w:t>107</w:t>
            </w:r>
          </w:p>
        </w:tc>
      </w:tr>
      <w:tr w:rsidR="00F10C15" w14:paraId="1AF37305" w14:textId="77777777" w:rsidTr="00A429FA">
        <w:tc>
          <w:tcPr>
            <w:tcW w:w="846" w:type="dxa"/>
          </w:tcPr>
          <w:p w14:paraId="4ECE69E2" w14:textId="77777777" w:rsidR="00F10C15" w:rsidRPr="00F501CB" w:rsidRDefault="00F10C15" w:rsidP="00D477E3">
            <w:pPr>
              <w:ind w:firstLine="0"/>
              <w:jc w:val="left"/>
              <w:rPr>
                <w:rFonts w:ascii="Arial" w:hAnsi="Arial" w:cs="Arial"/>
                <w:b/>
                <w:bCs/>
              </w:rPr>
            </w:pPr>
          </w:p>
        </w:tc>
        <w:tc>
          <w:tcPr>
            <w:tcW w:w="7229" w:type="dxa"/>
          </w:tcPr>
          <w:p w14:paraId="5FC0F5AA" w14:textId="2057EA59" w:rsidR="00F10C15" w:rsidRPr="00F501CB" w:rsidRDefault="007468C8" w:rsidP="00D477E3">
            <w:pPr>
              <w:ind w:firstLine="0"/>
              <w:jc w:val="both"/>
              <w:rPr>
                <w:rFonts w:ascii="Arial" w:hAnsi="Arial" w:cs="Arial"/>
                <w:b/>
                <w:bCs/>
                <w:szCs w:val="24"/>
              </w:rPr>
            </w:pPr>
            <w:r w:rsidRPr="007468C8">
              <w:rPr>
                <w:rFonts w:ascii="Arial" w:hAnsi="Arial" w:cs="Arial"/>
                <w:b/>
                <w:bCs/>
                <w:szCs w:val="24"/>
              </w:rPr>
              <w:t>APÊNDICE D</w:t>
            </w:r>
            <w:r>
              <w:rPr>
                <w:rFonts w:ascii="Arial" w:hAnsi="Arial" w:cs="Arial"/>
                <w:b/>
                <w:bCs/>
                <w:szCs w:val="24"/>
              </w:rPr>
              <w:t xml:space="preserve"> </w:t>
            </w:r>
            <w:r w:rsidR="000B1AEE">
              <w:rPr>
                <w:rFonts w:ascii="Arial" w:hAnsi="Arial" w:cs="Arial"/>
                <w:b/>
                <w:bCs/>
                <w:szCs w:val="24"/>
              </w:rPr>
              <w:t>–</w:t>
            </w:r>
            <w:r>
              <w:rPr>
                <w:rFonts w:ascii="Arial" w:hAnsi="Arial" w:cs="Arial"/>
                <w:b/>
                <w:bCs/>
                <w:szCs w:val="24"/>
              </w:rPr>
              <w:t xml:space="preserve"> </w:t>
            </w:r>
            <w:r w:rsidR="000B1AEE">
              <w:rPr>
                <w:rFonts w:ascii="Arial" w:hAnsi="Arial" w:cs="Arial"/>
                <w:b/>
                <w:bCs/>
                <w:szCs w:val="24"/>
              </w:rPr>
              <w:t>Mapa de i</w:t>
            </w:r>
            <w:r w:rsidRPr="007468C8">
              <w:rPr>
                <w:rFonts w:ascii="Arial" w:hAnsi="Arial" w:cs="Arial"/>
                <w:b/>
                <w:bCs/>
                <w:szCs w:val="24"/>
              </w:rPr>
              <w:t xml:space="preserve">dentificação das </w:t>
            </w:r>
            <w:r w:rsidR="00CD1BB0">
              <w:rPr>
                <w:rFonts w:ascii="Arial" w:hAnsi="Arial" w:cs="Arial"/>
                <w:b/>
                <w:bCs/>
                <w:szCs w:val="24"/>
              </w:rPr>
              <w:t>i</w:t>
            </w:r>
            <w:r w:rsidRPr="007468C8">
              <w:rPr>
                <w:rFonts w:ascii="Arial" w:hAnsi="Arial" w:cs="Arial"/>
                <w:b/>
                <w:bCs/>
                <w:szCs w:val="24"/>
              </w:rPr>
              <w:t xml:space="preserve">nstituições de </w:t>
            </w:r>
            <w:r w:rsidR="00CD1BB0">
              <w:rPr>
                <w:rFonts w:ascii="Arial" w:hAnsi="Arial" w:cs="Arial"/>
                <w:b/>
                <w:bCs/>
                <w:szCs w:val="24"/>
              </w:rPr>
              <w:t>e</w:t>
            </w:r>
            <w:r w:rsidRPr="007468C8">
              <w:rPr>
                <w:rFonts w:ascii="Arial" w:hAnsi="Arial" w:cs="Arial"/>
                <w:b/>
                <w:bCs/>
                <w:szCs w:val="24"/>
              </w:rPr>
              <w:t xml:space="preserve">nsino </w:t>
            </w:r>
            <w:r w:rsidR="00CD1BB0">
              <w:rPr>
                <w:rFonts w:ascii="Arial" w:hAnsi="Arial" w:cs="Arial"/>
                <w:b/>
                <w:bCs/>
                <w:szCs w:val="24"/>
              </w:rPr>
              <w:t>s</w:t>
            </w:r>
            <w:r w:rsidRPr="007468C8">
              <w:rPr>
                <w:rFonts w:ascii="Arial" w:hAnsi="Arial" w:cs="Arial"/>
                <w:b/>
                <w:bCs/>
                <w:szCs w:val="24"/>
              </w:rPr>
              <w:t xml:space="preserve">uperior por </w:t>
            </w:r>
            <w:r w:rsidR="00CD1BB0">
              <w:rPr>
                <w:rFonts w:ascii="Arial" w:hAnsi="Arial" w:cs="Arial"/>
                <w:b/>
                <w:bCs/>
                <w:szCs w:val="24"/>
              </w:rPr>
              <w:t>r</w:t>
            </w:r>
            <w:r w:rsidRPr="007468C8">
              <w:rPr>
                <w:rFonts w:ascii="Arial" w:hAnsi="Arial" w:cs="Arial"/>
                <w:b/>
                <w:bCs/>
                <w:szCs w:val="24"/>
              </w:rPr>
              <w:t>egião</w:t>
            </w:r>
          </w:p>
        </w:tc>
        <w:tc>
          <w:tcPr>
            <w:tcW w:w="709" w:type="dxa"/>
          </w:tcPr>
          <w:p w14:paraId="089D708C" w14:textId="03E00A42" w:rsidR="00F10C15" w:rsidRPr="007468C8" w:rsidRDefault="000F763C" w:rsidP="00D477E3">
            <w:pPr>
              <w:ind w:firstLine="0"/>
              <w:jc w:val="left"/>
              <w:rPr>
                <w:rFonts w:ascii="Arial" w:hAnsi="Arial" w:cs="Arial"/>
                <w:b/>
                <w:bCs/>
              </w:rPr>
            </w:pPr>
            <w:r>
              <w:rPr>
                <w:rFonts w:ascii="Arial" w:hAnsi="Arial" w:cs="Arial"/>
                <w:b/>
                <w:bCs/>
              </w:rPr>
              <w:t>108</w:t>
            </w:r>
          </w:p>
        </w:tc>
      </w:tr>
    </w:tbl>
    <w:p w14:paraId="5A1393F1" w14:textId="77777777" w:rsidR="00B059AD" w:rsidRDefault="00B059AD" w:rsidP="00D477E3">
      <w:pPr>
        <w:spacing w:after="0"/>
        <w:ind w:firstLine="0"/>
        <w:rPr>
          <w:rFonts w:ascii="Arial" w:hAnsi="Arial" w:cs="Arial"/>
          <w:b/>
          <w:bCs/>
        </w:rPr>
      </w:pPr>
    </w:p>
    <w:p w14:paraId="064480AD" w14:textId="77777777" w:rsidR="00B059AD" w:rsidRPr="00AE6461" w:rsidRDefault="00B059AD" w:rsidP="00E5680A">
      <w:pPr>
        <w:spacing w:after="0"/>
        <w:ind w:firstLine="0"/>
        <w:jc w:val="left"/>
        <w:rPr>
          <w:rFonts w:ascii="Arial" w:hAnsi="Arial" w:cs="Arial"/>
          <w:b/>
          <w:bCs/>
        </w:rPr>
      </w:pPr>
    </w:p>
    <w:p w14:paraId="7BF008AA" w14:textId="77777777" w:rsidR="00E21092" w:rsidRPr="00AE6461" w:rsidRDefault="00E21092" w:rsidP="00E5680A">
      <w:pPr>
        <w:spacing w:after="0"/>
        <w:ind w:firstLine="0"/>
        <w:jc w:val="left"/>
        <w:rPr>
          <w:rFonts w:ascii="Arial" w:hAnsi="Arial" w:cs="Arial"/>
          <w:b/>
          <w:bCs/>
        </w:rPr>
      </w:pPr>
    </w:p>
    <w:p w14:paraId="0D59BA2D" w14:textId="77777777" w:rsidR="008743CB" w:rsidRDefault="008743CB" w:rsidP="00E5680A">
      <w:pPr>
        <w:spacing w:after="0"/>
        <w:ind w:firstLine="0"/>
        <w:jc w:val="left"/>
        <w:rPr>
          <w:rFonts w:ascii="Arial" w:hAnsi="Arial" w:cs="Arial"/>
          <w:b/>
          <w:bCs/>
        </w:rPr>
        <w:sectPr w:rsidR="008743CB" w:rsidSect="00801356">
          <w:headerReference w:type="default" r:id="rId9"/>
          <w:pgSz w:w="11906" w:h="16838"/>
          <w:pgMar w:top="1701" w:right="1134" w:bottom="1134" w:left="1701" w:header="709" w:footer="709" w:gutter="0"/>
          <w:cols w:space="708"/>
          <w:docGrid w:linePitch="360"/>
        </w:sectPr>
      </w:pPr>
    </w:p>
    <w:p w14:paraId="48F38446" w14:textId="6D8188E9" w:rsidR="00A84894" w:rsidRPr="00AE6461" w:rsidRDefault="663041FE" w:rsidP="2BD6C451">
      <w:pPr>
        <w:spacing w:after="0"/>
        <w:ind w:firstLine="0"/>
        <w:jc w:val="left"/>
        <w:rPr>
          <w:rFonts w:ascii="Arial" w:hAnsi="Arial" w:cs="Arial"/>
          <w:b/>
          <w:bCs/>
        </w:rPr>
      </w:pPr>
      <w:r w:rsidRPr="00AE6461">
        <w:rPr>
          <w:rFonts w:ascii="Arial" w:hAnsi="Arial" w:cs="Arial"/>
          <w:b/>
          <w:bCs/>
        </w:rPr>
        <w:lastRenderedPageBreak/>
        <w:t xml:space="preserve">1 INTRODUÇÃO </w:t>
      </w:r>
    </w:p>
    <w:p w14:paraId="4126583B" w14:textId="77777777" w:rsidR="00A84894" w:rsidRPr="00AE6461" w:rsidRDefault="00A84894" w:rsidP="2BD6C451">
      <w:pPr>
        <w:spacing w:after="0"/>
        <w:ind w:left="708" w:right="191"/>
        <w:jc w:val="both"/>
        <w:rPr>
          <w:rFonts w:ascii="Arial" w:hAnsi="Arial" w:cs="Arial"/>
        </w:rPr>
      </w:pPr>
    </w:p>
    <w:p w14:paraId="069F707C" w14:textId="2A0D6F69" w:rsidR="007E6F9F" w:rsidRPr="00AE6461" w:rsidRDefault="4BB841AD" w:rsidP="2BD6C451">
      <w:pPr>
        <w:autoSpaceDE w:val="0"/>
        <w:autoSpaceDN w:val="0"/>
        <w:adjustRightInd w:val="0"/>
        <w:spacing w:after="0"/>
        <w:jc w:val="both"/>
        <w:rPr>
          <w:rFonts w:ascii="Arial" w:hAnsi="Arial" w:cs="Arial"/>
        </w:rPr>
      </w:pPr>
      <w:r w:rsidRPr="00AE6461">
        <w:rPr>
          <w:rFonts w:ascii="Arial" w:hAnsi="Arial" w:cs="Arial"/>
        </w:rPr>
        <w:t xml:space="preserve">Estar inserido em uma instituição </w:t>
      </w:r>
      <w:r w:rsidR="00123067" w:rsidRPr="00AE6461">
        <w:rPr>
          <w:rFonts w:ascii="Arial" w:hAnsi="Arial" w:cs="Arial"/>
        </w:rPr>
        <w:t xml:space="preserve">pública </w:t>
      </w:r>
      <w:r w:rsidRPr="00AE6461">
        <w:rPr>
          <w:rFonts w:ascii="Arial" w:hAnsi="Arial" w:cs="Arial"/>
        </w:rPr>
        <w:t>de ensino superior</w:t>
      </w:r>
      <w:r w:rsidR="005E7E1C" w:rsidRPr="00AE6461">
        <w:rPr>
          <w:rFonts w:ascii="Arial" w:hAnsi="Arial" w:cs="Arial"/>
        </w:rPr>
        <w:t xml:space="preserve"> </w:t>
      </w:r>
      <w:r w:rsidRPr="00AE6461">
        <w:rPr>
          <w:rFonts w:ascii="Arial" w:hAnsi="Arial" w:cs="Arial"/>
        </w:rPr>
        <w:t xml:space="preserve">tem um grande significado na vida de qualquer pessoa que </w:t>
      </w:r>
      <w:r w:rsidR="00C3794F" w:rsidRPr="00AE6461">
        <w:rPr>
          <w:rFonts w:ascii="Arial" w:hAnsi="Arial" w:cs="Arial"/>
        </w:rPr>
        <w:t>bus</w:t>
      </w:r>
      <w:r w:rsidRPr="00AE6461">
        <w:rPr>
          <w:rFonts w:ascii="Arial" w:hAnsi="Arial" w:cs="Arial"/>
        </w:rPr>
        <w:t>ca sucesso profissional, autonomia e respeito na sociedade. Sendo esta pessoa alguém com deficiência</w:t>
      </w:r>
      <w:r w:rsidR="007C1B8D" w:rsidRPr="00AE6461">
        <w:rPr>
          <w:rFonts w:ascii="Arial" w:hAnsi="Arial" w:cs="Arial"/>
        </w:rPr>
        <w:t xml:space="preserve"> visual</w:t>
      </w:r>
      <w:r w:rsidRPr="00AE6461">
        <w:rPr>
          <w:rFonts w:ascii="Arial" w:hAnsi="Arial" w:cs="Arial"/>
        </w:rPr>
        <w:t xml:space="preserve">, </w:t>
      </w:r>
      <w:r w:rsidR="00547990" w:rsidRPr="00AE6461">
        <w:rPr>
          <w:rFonts w:ascii="Arial" w:hAnsi="Arial" w:cs="Arial"/>
        </w:rPr>
        <w:t xml:space="preserve">esta ação </w:t>
      </w:r>
      <w:r w:rsidR="00597F84" w:rsidRPr="00AE6461">
        <w:rPr>
          <w:rFonts w:ascii="Arial" w:hAnsi="Arial" w:cs="Arial"/>
        </w:rPr>
        <w:t>engloba</w:t>
      </w:r>
      <w:r w:rsidR="00547990" w:rsidRPr="00AE6461">
        <w:rPr>
          <w:rFonts w:ascii="Arial" w:hAnsi="Arial" w:cs="Arial"/>
        </w:rPr>
        <w:t xml:space="preserve"> um</w:t>
      </w:r>
      <w:r w:rsidRPr="00AE6461">
        <w:rPr>
          <w:rFonts w:ascii="Arial" w:hAnsi="Arial" w:cs="Arial"/>
        </w:rPr>
        <w:t xml:space="preserve"> significado </w:t>
      </w:r>
      <w:r w:rsidR="0006616D" w:rsidRPr="00AE6461">
        <w:rPr>
          <w:rFonts w:ascii="Arial" w:hAnsi="Arial" w:cs="Arial"/>
        </w:rPr>
        <w:t>maior</w:t>
      </w:r>
      <w:r w:rsidR="00597F84" w:rsidRPr="00AE6461">
        <w:rPr>
          <w:rFonts w:ascii="Arial" w:hAnsi="Arial" w:cs="Arial"/>
        </w:rPr>
        <w:t xml:space="preserve"> de </w:t>
      </w:r>
      <w:r w:rsidRPr="00AE6461">
        <w:rPr>
          <w:rFonts w:ascii="Arial" w:hAnsi="Arial" w:cs="Arial"/>
        </w:rPr>
        <w:t>sentimentos</w:t>
      </w:r>
      <w:r w:rsidR="005306E8" w:rsidRPr="00AE6461">
        <w:rPr>
          <w:rFonts w:ascii="Arial" w:hAnsi="Arial" w:cs="Arial"/>
        </w:rPr>
        <w:t xml:space="preserve"> que representam </w:t>
      </w:r>
      <w:r w:rsidRPr="00AE6461">
        <w:rPr>
          <w:rFonts w:ascii="Arial" w:hAnsi="Arial" w:cs="Arial"/>
        </w:rPr>
        <w:t xml:space="preserve">superação e reconhecimento junto a uma sociedade ainda excludente.  </w:t>
      </w:r>
    </w:p>
    <w:p w14:paraId="457B0FCB" w14:textId="53E54E3A" w:rsidR="00344129" w:rsidRPr="00AE6461" w:rsidRDefault="00420E94" w:rsidP="2BD6C451">
      <w:pPr>
        <w:jc w:val="both"/>
        <w:rPr>
          <w:rFonts w:ascii="Arial" w:hAnsi="Arial" w:cs="Arial"/>
        </w:rPr>
      </w:pPr>
      <w:r w:rsidRPr="00AE6461">
        <w:rPr>
          <w:rFonts w:ascii="Arial" w:hAnsi="Arial" w:cs="Arial"/>
        </w:rPr>
        <w:t>Para ser considerado um ambiente inclusivo</w:t>
      </w:r>
      <w:r w:rsidR="00BD5B11" w:rsidRPr="00AE6461">
        <w:rPr>
          <w:rFonts w:ascii="Arial" w:hAnsi="Arial" w:cs="Arial"/>
        </w:rPr>
        <w:t>, plural</w:t>
      </w:r>
      <w:r w:rsidRPr="00AE6461">
        <w:rPr>
          <w:rFonts w:ascii="Arial" w:hAnsi="Arial" w:cs="Arial"/>
        </w:rPr>
        <w:t xml:space="preserve"> e participativo, </w:t>
      </w:r>
      <w:r w:rsidR="00E76C8A" w:rsidRPr="00AE6461">
        <w:rPr>
          <w:rFonts w:ascii="Arial" w:hAnsi="Arial" w:cs="Arial"/>
        </w:rPr>
        <w:t xml:space="preserve">as universidades públicas federais </w:t>
      </w:r>
      <w:r w:rsidR="00344129" w:rsidRPr="00AE6461">
        <w:rPr>
          <w:rFonts w:ascii="Arial" w:hAnsi="Arial" w:cs="Arial"/>
        </w:rPr>
        <w:t xml:space="preserve">devem se projetar </w:t>
      </w:r>
      <w:r w:rsidR="009B4E6E" w:rsidRPr="00AE6461">
        <w:rPr>
          <w:rFonts w:ascii="Arial" w:hAnsi="Arial" w:cs="Arial"/>
        </w:rPr>
        <w:t xml:space="preserve">na sociedade </w:t>
      </w:r>
      <w:r w:rsidR="00344129" w:rsidRPr="00AE6461">
        <w:rPr>
          <w:rFonts w:ascii="Arial" w:hAnsi="Arial" w:cs="Arial"/>
        </w:rPr>
        <w:t xml:space="preserve">como </w:t>
      </w:r>
      <w:r w:rsidR="005B5C4C" w:rsidRPr="00AE6461">
        <w:rPr>
          <w:rFonts w:ascii="Arial" w:hAnsi="Arial" w:cs="Arial"/>
        </w:rPr>
        <w:t>um local</w:t>
      </w:r>
      <w:r w:rsidR="00344129" w:rsidRPr="00AE6461">
        <w:rPr>
          <w:rFonts w:ascii="Arial" w:hAnsi="Arial" w:cs="Arial"/>
        </w:rPr>
        <w:t xml:space="preserve"> onde o conhecimento empírico e o senso comum </w:t>
      </w:r>
      <w:r w:rsidR="006015D4" w:rsidRPr="00AE6461">
        <w:rPr>
          <w:rFonts w:ascii="Arial" w:hAnsi="Arial" w:cs="Arial"/>
        </w:rPr>
        <w:t>dialoguem com</w:t>
      </w:r>
      <w:r w:rsidR="00344129" w:rsidRPr="00AE6461">
        <w:rPr>
          <w:rFonts w:ascii="Arial" w:hAnsi="Arial" w:cs="Arial"/>
        </w:rPr>
        <w:t xml:space="preserve"> </w:t>
      </w:r>
      <w:r w:rsidR="00612ABB" w:rsidRPr="00AE6461">
        <w:rPr>
          <w:rFonts w:ascii="Arial" w:hAnsi="Arial" w:cs="Arial"/>
        </w:rPr>
        <w:t xml:space="preserve">o processo de desenvolvimento </w:t>
      </w:r>
      <w:r w:rsidR="006015D4" w:rsidRPr="00AE6461">
        <w:rPr>
          <w:rFonts w:ascii="Arial" w:hAnsi="Arial" w:cs="Arial"/>
        </w:rPr>
        <w:t xml:space="preserve">educacional, para </w:t>
      </w:r>
      <w:r w:rsidR="00741DBB" w:rsidRPr="00AE6461">
        <w:rPr>
          <w:rFonts w:ascii="Arial" w:hAnsi="Arial" w:cs="Arial"/>
        </w:rPr>
        <w:t xml:space="preserve">assim </w:t>
      </w:r>
      <w:r w:rsidR="006015D4" w:rsidRPr="00AE6461">
        <w:rPr>
          <w:rFonts w:ascii="Arial" w:hAnsi="Arial" w:cs="Arial"/>
        </w:rPr>
        <w:t xml:space="preserve">construir uma comunidade universitária </w:t>
      </w:r>
      <w:r w:rsidR="008D1792" w:rsidRPr="00AE6461">
        <w:rPr>
          <w:rFonts w:ascii="Arial" w:hAnsi="Arial" w:cs="Arial"/>
        </w:rPr>
        <w:t xml:space="preserve">com responsabilidade social, </w:t>
      </w:r>
      <w:r w:rsidR="00EF31FA" w:rsidRPr="00AE6461">
        <w:rPr>
          <w:rFonts w:ascii="Arial" w:hAnsi="Arial" w:cs="Arial"/>
        </w:rPr>
        <w:t>mais</w:t>
      </w:r>
      <w:r w:rsidR="00427B22" w:rsidRPr="00AE6461">
        <w:rPr>
          <w:rFonts w:ascii="Arial" w:hAnsi="Arial" w:cs="Arial"/>
        </w:rPr>
        <w:t xml:space="preserve"> plural</w:t>
      </w:r>
      <w:r w:rsidR="008D1792" w:rsidRPr="00AE6461">
        <w:rPr>
          <w:rFonts w:ascii="Arial" w:hAnsi="Arial" w:cs="Arial"/>
        </w:rPr>
        <w:t xml:space="preserve"> e</w:t>
      </w:r>
      <w:r w:rsidR="00427B22" w:rsidRPr="00AE6461">
        <w:rPr>
          <w:rFonts w:ascii="Arial" w:hAnsi="Arial" w:cs="Arial"/>
        </w:rPr>
        <w:t xml:space="preserve"> inclusiva.</w:t>
      </w:r>
    </w:p>
    <w:p w14:paraId="531AE7D9" w14:textId="789FA7B8" w:rsidR="004452EC" w:rsidRPr="00AE6461" w:rsidRDefault="00D059D0" w:rsidP="2BD6C451">
      <w:pPr>
        <w:jc w:val="both"/>
        <w:rPr>
          <w:rFonts w:ascii="Arial" w:hAnsi="Arial" w:cs="Arial"/>
        </w:rPr>
      </w:pPr>
      <w:r w:rsidRPr="00AE6461">
        <w:rPr>
          <w:rFonts w:ascii="Arial" w:hAnsi="Arial" w:cs="Arial"/>
        </w:rPr>
        <w:t xml:space="preserve">A cada semestre, mais pessoas com deficiência </w:t>
      </w:r>
      <w:r w:rsidR="000C2249" w:rsidRPr="00AE6461">
        <w:rPr>
          <w:rFonts w:ascii="Arial" w:hAnsi="Arial" w:cs="Arial"/>
        </w:rPr>
        <w:t xml:space="preserve">visual </w:t>
      </w:r>
      <w:r w:rsidRPr="00AE6461">
        <w:rPr>
          <w:rFonts w:ascii="Arial" w:hAnsi="Arial" w:cs="Arial"/>
        </w:rPr>
        <w:t xml:space="preserve">ingressam nas universidades </w:t>
      </w:r>
      <w:r w:rsidR="004B4BA0" w:rsidRPr="00AE6461">
        <w:rPr>
          <w:rFonts w:ascii="Arial" w:hAnsi="Arial" w:cs="Arial"/>
        </w:rPr>
        <w:t xml:space="preserve">públicas </w:t>
      </w:r>
      <w:r w:rsidR="00501AB1" w:rsidRPr="00AE6461">
        <w:rPr>
          <w:rFonts w:ascii="Arial" w:hAnsi="Arial" w:cs="Arial"/>
        </w:rPr>
        <w:t>federais</w:t>
      </w:r>
      <w:r w:rsidR="00D92FAB" w:rsidRPr="00AE6461">
        <w:rPr>
          <w:rFonts w:ascii="Arial" w:hAnsi="Arial" w:cs="Arial"/>
        </w:rPr>
        <w:t>, visando</w:t>
      </w:r>
      <w:r w:rsidR="004B4BA0" w:rsidRPr="00AE6461">
        <w:rPr>
          <w:rFonts w:ascii="Arial" w:hAnsi="Arial" w:cs="Arial"/>
        </w:rPr>
        <w:t xml:space="preserve"> melhores condições </w:t>
      </w:r>
      <w:r w:rsidR="00D92FAB" w:rsidRPr="00AE6461">
        <w:rPr>
          <w:rFonts w:ascii="Arial" w:hAnsi="Arial" w:cs="Arial"/>
        </w:rPr>
        <w:t>econômic</w:t>
      </w:r>
      <w:r w:rsidR="004C0875" w:rsidRPr="00AE6461">
        <w:rPr>
          <w:rFonts w:ascii="Arial" w:hAnsi="Arial" w:cs="Arial"/>
        </w:rPr>
        <w:t xml:space="preserve">o - </w:t>
      </w:r>
      <w:r w:rsidR="004B4BA0" w:rsidRPr="00AE6461">
        <w:rPr>
          <w:rFonts w:ascii="Arial" w:hAnsi="Arial" w:cs="Arial"/>
        </w:rPr>
        <w:t>sociais</w:t>
      </w:r>
      <w:r w:rsidR="004311B9" w:rsidRPr="00AE6461">
        <w:rPr>
          <w:rFonts w:ascii="Arial" w:hAnsi="Arial" w:cs="Arial"/>
        </w:rPr>
        <w:t>, e</w:t>
      </w:r>
      <w:r w:rsidR="004C0875" w:rsidRPr="00AE6461">
        <w:rPr>
          <w:rFonts w:ascii="Arial" w:hAnsi="Arial" w:cs="Arial"/>
        </w:rPr>
        <w:t xml:space="preserve"> </w:t>
      </w:r>
      <w:r w:rsidR="00BE2AD1" w:rsidRPr="00AE6461">
        <w:rPr>
          <w:rFonts w:ascii="Arial" w:hAnsi="Arial" w:cs="Arial"/>
        </w:rPr>
        <w:t>a</w:t>
      </w:r>
      <w:r w:rsidR="00D92FAB" w:rsidRPr="00AE6461">
        <w:rPr>
          <w:rFonts w:ascii="Arial" w:hAnsi="Arial" w:cs="Arial"/>
        </w:rPr>
        <w:t xml:space="preserve"> </w:t>
      </w:r>
      <w:r w:rsidR="004B4BA0" w:rsidRPr="00AE6461">
        <w:rPr>
          <w:rFonts w:ascii="Arial" w:hAnsi="Arial" w:cs="Arial"/>
        </w:rPr>
        <w:t>elimina</w:t>
      </w:r>
      <w:r w:rsidR="00BE2AD1" w:rsidRPr="00AE6461">
        <w:rPr>
          <w:rFonts w:ascii="Arial" w:hAnsi="Arial" w:cs="Arial"/>
        </w:rPr>
        <w:t>ção de</w:t>
      </w:r>
      <w:r w:rsidR="004B4BA0" w:rsidRPr="00AE6461">
        <w:rPr>
          <w:rFonts w:ascii="Arial" w:hAnsi="Arial" w:cs="Arial"/>
        </w:rPr>
        <w:t xml:space="preserve"> uma cultura enraizada que os limita</w:t>
      </w:r>
      <w:r w:rsidR="00D92FAB" w:rsidRPr="00AE6461">
        <w:rPr>
          <w:rFonts w:ascii="Arial" w:hAnsi="Arial" w:cs="Arial"/>
        </w:rPr>
        <w:t xml:space="preserve"> e</w:t>
      </w:r>
      <w:r w:rsidR="004B4BA0" w:rsidRPr="00AE6461">
        <w:rPr>
          <w:rFonts w:ascii="Arial" w:hAnsi="Arial" w:cs="Arial"/>
        </w:rPr>
        <w:t xml:space="preserve"> inferioriza</w:t>
      </w:r>
      <w:r w:rsidR="00957E78" w:rsidRPr="00AE6461">
        <w:rPr>
          <w:rFonts w:ascii="Arial" w:hAnsi="Arial" w:cs="Arial"/>
        </w:rPr>
        <w:t>.</w:t>
      </w:r>
      <w:r w:rsidR="002575DE" w:rsidRPr="00AE6461">
        <w:rPr>
          <w:rFonts w:ascii="Arial" w:hAnsi="Arial" w:cs="Arial"/>
        </w:rPr>
        <w:t xml:space="preserve"> A</w:t>
      </w:r>
      <w:r w:rsidR="003D5B2E" w:rsidRPr="00AE6461">
        <w:rPr>
          <w:rFonts w:ascii="Arial" w:hAnsi="Arial" w:cs="Arial"/>
        </w:rPr>
        <w:t>través da</w:t>
      </w:r>
      <w:r w:rsidR="002575DE" w:rsidRPr="00AE6461">
        <w:rPr>
          <w:rFonts w:ascii="Arial" w:hAnsi="Arial" w:cs="Arial"/>
        </w:rPr>
        <w:t xml:space="preserve"> conquista </w:t>
      </w:r>
      <w:r w:rsidR="003D5B2E" w:rsidRPr="00AE6461">
        <w:rPr>
          <w:rFonts w:ascii="Arial" w:hAnsi="Arial" w:cs="Arial"/>
        </w:rPr>
        <w:t>de</w:t>
      </w:r>
      <w:r w:rsidR="002575DE" w:rsidRPr="00AE6461">
        <w:rPr>
          <w:rFonts w:ascii="Arial" w:hAnsi="Arial" w:cs="Arial"/>
        </w:rPr>
        <w:t xml:space="preserve"> uma vaga no ensino superior</w:t>
      </w:r>
      <w:r w:rsidR="003D5B2E" w:rsidRPr="00AE6461">
        <w:rPr>
          <w:rFonts w:ascii="Arial" w:hAnsi="Arial" w:cs="Arial"/>
        </w:rPr>
        <w:t xml:space="preserve">, elas demonstram que </w:t>
      </w:r>
      <w:r w:rsidR="00BE2AD1" w:rsidRPr="00AE6461">
        <w:rPr>
          <w:rFonts w:ascii="Arial" w:hAnsi="Arial" w:cs="Arial"/>
        </w:rPr>
        <w:t>as</w:t>
      </w:r>
      <w:r w:rsidR="007643C2" w:rsidRPr="00AE6461">
        <w:rPr>
          <w:rFonts w:ascii="Arial" w:hAnsi="Arial" w:cs="Arial"/>
        </w:rPr>
        <w:t xml:space="preserve"> universi</w:t>
      </w:r>
      <w:r w:rsidR="00BE2AD1" w:rsidRPr="00AE6461">
        <w:rPr>
          <w:rFonts w:ascii="Arial" w:hAnsi="Arial" w:cs="Arial"/>
        </w:rPr>
        <w:t>dades</w:t>
      </w:r>
      <w:r w:rsidR="001935ED" w:rsidRPr="00AE6461">
        <w:rPr>
          <w:rFonts w:ascii="Arial" w:hAnsi="Arial" w:cs="Arial"/>
        </w:rPr>
        <w:t xml:space="preserve"> não podem mais </w:t>
      </w:r>
      <w:r w:rsidR="000E51A0" w:rsidRPr="00AE6461">
        <w:rPr>
          <w:rFonts w:ascii="Arial" w:hAnsi="Arial" w:cs="Arial"/>
        </w:rPr>
        <w:t xml:space="preserve">disponibilizar ao público participante um processo de </w:t>
      </w:r>
      <w:r w:rsidR="001935ED" w:rsidRPr="00AE6461">
        <w:rPr>
          <w:rFonts w:ascii="Arial" w:hAnsi="Arial" w:cs="Arial"/>
        </w:rPr>
        <w:t>ensino</w:t>
      </w:r>
      <w:r w:rsidR="000E51A0" w:rsidRPr="00AE6461">
        <w:rPr>
          <w:rFonts w:ascii="Arial" w:hAnsi="Arial" w:cs="Arial"/>
        </w:rPr>
        <w:t xml:space="preserve">-aprendizagem </w:t>
      </w:r>
      <w:r w:rsidR="001935ED" w:rsidRPr="00AE6461">
        <w:rPr>
          <w:rFonts w:ascii="Arial" w:hAnsi="Arial" w:cs="Arial"/>
        </w:rPr>
        <w:t>tradicionalista e ultrapassado</w:t>
      </w:r>
      <w:r w:rsidR="00EC66A4" w:rsidRPr="00AE6461">
        <w:rPr>
          <w:rFonts w:ascii="Arial" w:hAnsi="Arial" w:cs="Arial"/>
        </w:rPr>
        <w:t>, mas um</w:t>
      </w:r>
      <w:r w:rsidR="00F15C25" w:rsidRPr="00AE6461">
        <w:rPr>
          <w:rFonts w:ascii="Arial" w:hAnsi="Arial" w:cs="Arial"/>
        </w:rPr>
        <w:t>a proposta pedagógica que atenda a todos.</w:t>
      </w:r>
      <w:r w:rsidR="00B526EB" w:rsidRPr="00AE6461">
        <w:rPr>
          <w:rFonts w:ascii="Arial" w:hAnsi="Arial" w:cs="Arial"/>
        </w:rPr>
        <w:t xml:space="preserve"> </w:t>
      </w:r>
      <w:r w:rsidR="00263669" w:rsidRPr="00AE6461">
        <w:rPr>
          <w:rFonts w:ascii="Arial" w:hAnsi="Arial" w:cs="Arial"/>
        </w:rPr>
        <w:t xml:space="preserve">Desta maneira, </w:t>
      </w:r>
      <w:r w:rsidR="009E523B" w:rsidRPr="00AE6461">
        <w:rPr>
          <w:rFonts w:ascii="Arial" w:hAnsi="Arial" w:cs="Arial"/>
        </w:rPr>
        <w:t>o público com deficiência visual se posiciona</w:t>
      </w:r>
      <w:r w:rsidR="00E26F6A" w:rsidRPr="00AE6461">
        <w:rPr>
          <w:rFonts w:ascii="Arial" w:hAnsi="Arial" w:cs="Arial"/>
        </w:rPr>
        <w:t xml:space="preserve"> dentro dos </w:t>
      </w:r>
      <w:r w:rsidR="00A06123" w:rsidRPr="00AE6461">
        <w:rPr>
          <w:rFonts w:ascii="Arial" w:hAnsi="Arial" w:cs="Arial"/>
        </w:rPr>
        <w:t>portões universitários</w:t>
      </w:r>
      <w:r w:rsidR="004452EC" w:rsidRPr="00AE6461">
        <w:rPr>
          <w:rFonts w:ascii="Arial" w:hAnsi="Arial" w:cs="Arial"/>
        </w:rPr>
        <w:t xml:space="preserve"> </w:t>
      </w:r>
      <w:r w:rsidR="001A102F" w:rsidRPr="00AE6461">
        <w:rPr>
          <w:rFonts w:ascii="Arial" w:hAnsi="Arial" w:cs="Arial"/>
        </w:rPr>
        <w:t>como</w:t>
      </w:r>
      <w:r w:rsidR="0019080C" w:rsidRPr="00AE6461">
        <w:rPr>
          <w:rFonts w:ascii="Arial" w:hAnsi="Arial" w:cs="Arial"/>
        </w:rPr>
        <w:t xml:space="preserve"> </w:t>
      </w:r>
      <w:r w:rsidR="004452EC" w:rsidRPr="00AE6461">
        <w:rPr>
          <w:rFonts w:ascii="Arial" w:hAnsi="Arial" w:cs="Arial"/>
        </w:rPr>
        <w:t>sujeitos ativos, participantes, que visam novas oportunidades e condições de igualdade às demais pessoas desta comunidade.</w:t>
      </w:r>
    </w:p>
    <w:p w14:paraId="7C4F547F" w14:textId="6EBBE67D" w:rsidR="00924AE7" w:rsidRPr="00AE6461" w:rsidRDefault="00855C40" w:rsidP="2BD6C451">
      <w:pPr>
        <w:jc w:val="both"/>
        <w:rPr>
          <w:rFonts w:ascii="Arial" w:hAnsi="Arial" w:cs="Arial"/>
        </w:rPr>
      </w:pPr>
      <w:r w:rsidRPr="00AE6461">
        <w:rPr>
          <w:rFonts w:ascii="Arial" w:hAnsi="Arial" w:cs="Arial"/>
        </w:rPr>
        <w:t xml:space="preserve">Neste contexto, as bibliotecas universitárias (BU) </w:t>
      </w:r>
      <w:r w:rsidR="007E5A43" w:rsidRPr="00AE6461">
        <w:rPr>
          <w:rFonts w:ascii="Arial" w:hAnsi="Arial" w:cs="Arial"/>
        </w:rPr>
        <w:t xml:space="preserve">se apresentam como </w:t>
      </w:r>
      <w:r w:rsidRPr="00AE6461">
        <w:rPr>
          <w:rFonts w:ascii="Arial" w:hAnsi="Arial" w:cs="Arial"/>
        </w:rPr>
        <w:t>espaços de informação que colaboram com o crescimento informacional d</w:t>
      </w:r>
      <w:r w:rsidR="00F62D1C" w:rsidRPr="00AE6461">
        <w:rPr>
          <w:rFonts w:ascii="Arial" w:hAnsi="Arial" w:cs="Arial"/>
        </w:rPr>
        <w:t>estas</w:t>
      </w:r>
      <w:r w:rsidRPr="00AE6461">
        <w:rPr>
          <w:rFonts w:ascii="Arial" w:hAnsi="Arial" w:cs="Arial"/>
        </w:rPr>
        <w:t xml:space="preserve"> pessoas</w:t>
      </w:r>
      <w:r w:rsidR="00AB6F58" w:rsidRPr="00AE6461">
        <w:rPr>
          <w:rFonts w:ascii="Arial" w:hAnsi="Arial" w:cs="Arial"/>
        </w:rPr>
        <w:t>,</w:t>
      </w:r>
      <w:r w:rsidR="008328A4" w:rsidRPr="00AE6461">
        <w:rPr>
          <w:rFonts w:ascii="Arial" w:hAnsi="Arial" w:cs="Arial"/>
        </w:rPr>
        <w:t xml:space="preserve"> se empenha</w:t>
      </w:r>
      <w:r w:rsidR="006B5E3C" w:rsidRPr="00AE6461">
        <w:rPr>
          <w:rFonts w:ascii="Arial" w:hAnsi="Arial" w:cs="Arial"/>
        </w:rPr>
        <w:t>m</w:t>
      </w:r>
      <w:r w:rsidR="008328A4" w:rsidRPr="00AE6461">
        <w:rPr>
          <w:rFonts w:ascii="Arial" w:hAnsi="Arial" w:cs="Arial"/>
        </w:rPr>
        <w:t xml:space="preserve"> para adequar seus espaços, atendimentos, serviços e produtos </w:t>
      </w:r>
      <w:r w:rsidR="00BF2CED" w:rsidRPr="00AE6461">
        <w:rPr>
          <w:rFonts w:ascii="Arial" w:hAnsi="Arial" w:cs="Arial"/>
        </w:rPr>
        <w:t>par</w:t>
      </w:r>
      <w:r w:rsidR="008328A4" w:rsidRPr="00AE6461">
        <w:rPr>
          <w:rFonts w:ascii="Arial" w:hAnsi="Arial" w:cs="Arial"/>
        </w:rPr>
        <w:t xml:space="preserve">a atendê-los com presteza. </w:t>
      </w:r>
      <w:r w:rsidR="00783D6D" w:rsidRPr="00AE6461">
        <w:rPr>
          <w:rFonts w:ascii="Arial" w:hAnsi="Arial" w:cs="Arial"/>
        </w:rPr>
        <w:t>Contribuir com a expansão da inclusão social e da acessibilidade informacional nas universidades em que estão inseridas, é um dos atributos das BU</w:t>
      </w:r>
      <w:r w:rsidR="004305BA" w:rsidRPr="00AE6461">
        <w:rPr>
          <w:rFonts w:ascii="Arial" w:hAnsi="Arial" w:cs="Arial"/>
        </w:rPr>
        <w:t xml:space="preserve"> e por conta d</w:t>
      </w:r>
      <w:r w:rsidR="00125288" w:rsidRPr="00AE6461">
        <w:rPr>
          <w:rFonts w:ascii="Arial" w:hAnsi="Arial" w:cs="Arial"/>
        </w:rPr>
        <w:t>as mudanças sociais</w:t>
      </w:r>
      <w:r w:rsidR="0031149E" w:rsidRPr="00AE6461">
        <w:rPr>
          <w:rFonts w:ascii="Arial" w:hAnsi="Arial" w:cs="Arial"/>
        </w:rPr>
        <w:t xml:space="preserve">, </w:t>
      </w:r>
      <w:r w:rsidR="00C53392" w:rsidRPr="00AE6461">
        <w:rPr>
          <w:rFonts w:ascii="Arial" w:hAnsi="Arial" w:cs="Arial"/>
        </w:rPr>
        <w:t xml:space="preserve">seus </w:t>
      </w:r>
      <w:r w:rsidR="00653A34" w:rsidRPr="00AE6461">
        <w:rPr>
          <w:rFonts w:ascii="Arial" w:hAnsi="Arial" w:cs="Arial"/>
        </w:rPr>
        <w:t>profissionais também</w:t>
      </w:r>
      <w:r w:rsidR="00816570" w:rsidRPr="00AE6461">
        <w:rPr>
          <w:rFonts w:ascii="Arial" w:hAnsi="Arial" w:cs="Arial"/>
        </w:rPr>
        <w:t xml:space="preserve"> </w:t>
      </w:r>
      <w:r w:rsidR="0031149E" w:rsidRPr="00AE6461">
        <w:rPr>
          <w:rFonts w:ascii="Arial" w:hAnsi="Arial" w:cs="Arial"/>
        </w:rPr>
        <w:t>estão</w:t>
      </w:r>
      <w:r w:rsidR="00FE078C" w:rsidRPr="00AE6461">
        <w:rPr>
          <w:rFonts w:ascii="Arial" w:hAnsi="Arial" w:cs="Arial"/>
        </w:rPr>
        <w:t xml:space="preserve"> </w:t>
      </w:r>
      <w:r w:rsidR="004305BA" w:rsidRPr="00AE6461">
        <w:rPr>
          <w:rFonts w:ascii="Arial" w:hAnsi="Arial" w:cs="Arial"/>
        </w:rPr>
        <w:t>se</w:t>
      </w:r>
      <w:r w:rsidR="00125288" w:rsidRPr="00AE6461">
        <w:rPr>
          <w:rFonts w:ascii="Arial" w:hAnsi="Arial" w:cs="Arial"/>
        </w:rPr>
        <w:t xml:space="preserve"> </w:t>
      </w:r>
      <w:r w:rsidR="00C53392" w:rsidRPr="00AE6461">
        <w:rPr>
          <w:rFonts w:ascii="Arial" w:hAnsi="Arial" w:cs="Arial"/>
        </w:rPr>
        <w:t>qualifica</w:t>
      </w:r>
      <w:r w:rsidR="004305BA" w:rsidRPr="00AE6461">
        <w:rPr>
          <w:rFonts w:ascii="Arial" w:hAnsi="Arial" w:cs="Arial"/>
        </w:rPr>
        <w:t>ndo</w:t>
      </w:r>
      <w:r w:rsidR="00C53392" w:rsidRPr="00AE6461">
        <w:rPr>
          <w:rFonts w:ascii="Arial" w:hAnsi="Arial" w:cs="Arial"/>
        </w:rPr>
        <w:t xml:space="preserve"> </w:t>
      </w:r>
      <w:r w:rsidR="008B2040" w:rsidRPr="00AE6461">
        <w:rPr>
          <w:rFonts w:ascii="Arial" w:hAnsi="Arial" w:cs="Arial"/>
        </w:rPr>
        <w:t xml:space="preserve">e cooperam </w:t>
      </w:r>
      <w:r w:rsidR="00816570" w:rsidRPr="00AE6461">
        <w:rPr>
          <w:rFonts w:ascii="Arial" w:hAnsi="Arial" w:cs="Arial"/>
        </w:rPr>
        <w:t xml:space="preserve">com a prática da </w:t>
      </w:r>
      <w:r w:rsidR="00783D6D" w:rsidRPr="00AE6461">
        <w:rPr>
          <w:rFonts w:ascii="Arial" w:hAnsi="Arial" w:cs="Arial"/>
        </w:rPr>
        <w:t xml:space="preserve">educação com perspectivas mais inclusivas </w:t>
      </w:r>
      <w:r w:rsidR="00816570" w:rsidRPr="00AE6461">
        <w:rPr>
          <w:rFonts w:ascii="Arial" w:hAnsi="Arial" w:cs="Arial"/>
        </w:rPr>
        <w:t>em seus espaços</w:t>
      </w:r>
      <w:r w:rsidR="00924AE7" w:rsidRPr="00AE6461">
        <w:rPr>
          <w:rFonts w:ascii="Arial" w:hAnsi="Arial" w:cs="Arial"/>
        </w:rPr>
        <w:t xml:space="preserve">. </w:t>
      </w:r>
    </w:p>
    <w:p w14:paraId="2F8F762A" w14:textId="77777777" w:rsidR="009A3C6F" w:rsidRPr="009A3C6F" w:rsidRDefault="009A3C6F" w:rsidP="009A3C6F">
      <w:pPr>
        <w:autoSpaceDE w:val="0"/>
        <w:autoSpaceDN w:val="0"/>
        <w:adjustRightInd w:val="0"/>
        <w:spacing w:after="0"/>
        <w:jc w:val="both"/>
        <w:rPr>
          <w:rFonts w:ascii="Arial" w:hAnsi="Arial" w:cs="Arial"/>
        </w:rPr>
      </w:pPr>
      <w:r w:rsidRPr="009A3C6F">
        <w:rPr>
          <w:rFonts w:ascii="Arial" w:hAnsi="Arial" w:cs="Arial"/>
        </w:rPr>
        <w:t xml:space="preserve">As bibliotecas universitárias (BU) têm buscado responder à crescente demanda por interdisciplinaridade, combinando conhecimentos de diversas áreas para promover a qualidade no ensino, pesquisa e extensão. Para isso, utilizam a base da Biblioteconomia, incorporam conceitos da Ciência da Informação, que reconhece o </w:t>
      </w:r>
      <w:r w:rsidRPr="009A3C6F">
        <w:rPr>
          <w:rFonts w:ascii="Arial" w:hAnsi="Arial" w:cs="Arial"/>
        </w:rPr>
        <w:lastRenderedPageBreak/>
        <w:t>valor da informação para o desenvolvimento do indivíduo, e adotam práticas da educação inclusiva. As TICs são ferramentas essenciais nesse processo, atuando como ponte entre pessoas e máquinas, facilitando a comunicação e a produtividade. Essa abordagem interdisciplinar permite que as BU sejam agentes ativos na promoção do conhecimento e inovação dentro das instituições de ensino superior.</w:t>
      </w:r>
    </w:p>
    <w:p w14:paraId="7E2D0298" w14:textId="090A2648" w:rsidR="00717CF0" w:rsidRPr="00AE6461" w:rsidRDefault="006F4F5A" w:rsidP="2BD6C451">
      <w:pPr>
        <w:autoSpaceDE w:val="0"/>
        <w:autoSpaceDN w:val="0"/>
        <w:adjustRightInd w:val="0"/>
        <w:spacing w:after="0"/>
        <w:jc w:val="both"/>
        <w:rPr>
          <w:rFonts w:ascii="Arial" w:hAnsi="Arial" w:cs="Arial"/>
          <w:shd w:val="clear" w:color="auto" w:fill="FFFFFF"/>
        </w:rPr>
      </w:pPr>
      <w:r w:rsidRPr="00AE6461">
        <w:rPr>
          <w:rFonts w:ascii="Arial" w:hAnsi="Arial" w:cs="Arial"/>
        </w:rPr>
        <w:t xml:space="preserve">Esta pesquisa se empenha em </w:t>
      </w:r>
      <w:r w:rsidR="002860F2" w:rsidRPr="00AE6461">
        <w:rPr>
          <w:rFonts w:ascii="Arial" w:hAnsi="Arial" w:cs="Arial"/>
        </w:rPr>
        <w:t>analisar o papel das bibliotecas universitárias na produção e disseminação de materiais digitais acessíveis para pessoas com deficiência visual que estão matriculados nas universidades públicas federais da Região Nordeste</w:t>
      </w:r>
      <w:r w:rsidR="00816570" w:rsidRPr="00AE6461">
        <w:rPr>
          <w:rFonts w:ascii="Arial" w:hAnsi="Arial" w:cs="Arial"/>
        </w:rPr>
        <w:t xml:space="preserve">. </w:t>
      </w:r>
      <w:r w:rsidR="00717CF0" w:rsidRPr="00AE6461">
        <w:rPr>
          <w:rFonts w:ascii="Arial" w:hAnsi="Arial" w:cs="Arial"/>
          <w:shd w:val="clear" w:color="auto" w:fill="FFFFFF"/>
        </w:rPr>
        <w:t xml:space="preserve">Para atender a esta investigação, decidiu-se selecionar as instituições que conquistaram no ano de 2024 o conceito máximo do </w:t>
      </w:r>
      <w:r w:rsidR="00195495" w:rsidRPr="00AE6461">
        <w:rPr>
          <w:rFonts w:ascii="Arial" w:hAnsi="Arial" w:cs="Arial"/>
          <w:shd w:val="clear" w:color="auto" w:fill="FFFFFF"/>
        </w:rPr>
        <w:t>MEC</w:t>
      </w:r>
      <w:r w:rsidR="007743C0" w:rsidRPr="00AE6461">
        <w:rPr>
          <w:rFonts w:ascii="Arial" w:hAnsi="Arial" w:cs="Arial"/>
          <w:shd w:val="clear" w:color="auto" w:fill="FFFFFF"/>
        </w:rPr>
        <w:t xml:space="preserve">, </w:t>
      </w:r>
      <w:r w:rsidR="004F5891" w:rsidRPr="00AE6461">
        <w:rPr>
          <w:rFonts w:ascii="Arial" w:hAnsi="Arial" w:cs="Arial"/>
          <w:shd w:val="clear" w:color="auto" w:fill="FFFFFF"/>
        </w:rPr>
        <w:t xml:space="preserve">por entendermos que devem </w:t>
      </w:r>
      <w:r w:rsidR="00AD293D" w:rsidRPr="00AE6461">
        <w:rPr>
          <w:rFonts w:ascii="Arial" w:hAnsi="Arial" w:cs="Arial"/>
        </w:rPr>
        <w:t xml:space="preserve">oferecer </w:t>
      </w:r>
      <w:r w:rsidR="00717CF0" w:rsidRPr="00AE6461">
        <w:rPr>
          <w:rFonts w:ascii="Arial" w:hAnsi="Arial" w:cs="Arial"/>
        </w:rPr>
        <w:t xml:space="preserve">o ensino, </w:t>
      </w:r>
      <w:r w:rsidR="004F5891" w:rsidRPr="00AE6461">
        <w:rPr>
          <w:rFonts w:ascii="Arial" w:hAnsi="Arial" w:cs="Arial"/>
        </w:rPr>
        <w:t xml:space="preserve">a </w:t>
      </w:r>
      <w:r w:rsidR="00717CF0" w:rsidRPr="00AE6461">
        <w:rPr>
          <w:rFonts w:ascii="Arial" w:hAnsi="Arial" w:cs="Arial"/>
        </w:rPr>
        <w:t xml:space="preserve">pesquisa e </w:t>
      </w:r>
      <w:r w:rsidR="004F5891" w:rsidRPr="00AE6461">
        <w:rPr>
          <w:rFonts w:ascii="Arial" w:hAnsi="Arial" w:cs="Arial"/>
        </w:rPr>
        <w:t xml:space="preserve">a </w:t>
      </w:r>
      <w:r w:rsidR="00717CF0" w:rsidRPr="00AE6461">
        <w:rPr>
          <w:rFonts w:ascii="Arial" w:hAnsi="Arial" w:cs="Arial"/>
        </w:rPr>
        <w:t xml:space="preserve">extensão </w:t>
      </w:r>
      <w:r w:rsidR="004F5891" w:rsidRPr="00AE6461">
        <w:rPr>
          <w:rFonts w:ascii="Arial" w:hAnsi="Arial" w:cs="Arial"/>
        </w:rPr>
        <w:t xml:space="preserve">de forma </w:t>
      </w:r>
      <w:r w:rsidR="00717CF0" w:rsidRPr="00AE6461">
        <w:rPr>
          <w:rFonts w:ascii="Arial" w:hAnsi="Arial" w:cs="Arial"/>
        </w:rPr>
        <w:t>gratuit</w:t>
      </w:r>
      <w:r w:rsidR="004F5891" w:rsidRPr="00AE6461">
        <w:rPr>
          <w:rFonts w:ascii="Arial" w:hAnsi="Arial" w:cs="Arial"/>
        </w:rPr>
        <w:t>a</w:t>
      </w:r>
      <w:r w:rsidR="00717CF0" w:rsidRPr="00AE6461">
        <w:rPr>
          <w:rFonts w:ascii="Arial" w:hAnsi="Arial" w:cs="Arial"/>
        </w:rPr>
        <w:t xml:space="preserve">, </w:t>
      </w:r>
      <w:r w:rsidR="00887AB4" w:rsidRPr="00AE6461">
        <w:rPr>
          <w:rFonts w:ascii="Arial" w:hAnsi="Arial" w:cs="Arial"/>
        </w:rPr>
        <w:t xml:space="preserve">assim como atender e disponibilizar </w:t>
      </w:r>
      <w:r w:rsidR="00717CF0" w:rsidRPr="00AE6461">
        <w:rPr>
          <w:rFonts w:ascii="Arial" w:hAnsi="Arial" w:cs="Arial"/>
        </w:rPr>
        <w:t>serviços e produtos de qualidade que atendam um público diverso, com deficiência ou não.</w:t>
      </w:r>
    </w:p>
    <w:p w14:paraId="2C63735D" w14:textId="2EB0C038" w:rsidR="00C03928" w:rsidRPr="00AE6461" w:rsidRDefault="008E519F" w:rsidP="2BD6C451">
      <w:pPr>
        <w:autoSpaceDE w:val="0"/>
        <w:autoSpaceDN w:val="0"/>
        <w:adjustRightInd w:val="0"/>
        <w:spacing w:after="0"/>
        <w:jc w:val="both"/>
        <w:rPr>
          <w:rFonts w:ascii="Arial" w:hAnsi="Arial" w:cs="Arial"/>
        </w:rPr>
      </w:pPr>
      <w:r w:rsidRPr="00AE6461">
        <w:rPr>
          <w:rFonts w:ascii="Arial" w:hAnsi="Arial" w:cs="Arial"/>
        </w:rPr>
        <w:t>A</w:t>
      </w:r>
      <w:r w:rsidR="00DD5432" w:rsidRPr="00AE6461">
        <w:rPr>
          <w:rFonts w:ascii="Arial" w:hAnsi="Arial" w:cs="Arial"/>
        </w:rPr>
        <w:t xml:space="preserve">ssim, </w:t>
      </w:r>
      <w:r w:rsidR="00C03928" w:rsidRPr="00AE6461">
        <w:rPr>
          <w:rFonts w:ascii="Arial" w:hAnsi="Arial" w:cs="Arial"/>
        </w:rPr>
        <w:t xml:space="preserve">pretende-se validar através desta pesquisa </w:t>
      </w:r>
      <w:r w:rsidR="00DD5432" w:rsidRPr="00AE6461">
        <w:rPr>
          <w:rFonts w:ascii="Arial" w:hAnsi="Arial" w:cs="Arial"/>
        </w:rPr>
        <w:t>que</w:t>
      </w:r>
      <w:r w:rsidR="00C03928" w:rsidRPr="00AE6461">
        <w:rPr>
          <w:rFonts w:ascii="Arial" w:hAnsi="Arial" w:cs="Arial"/>
        </w:rPr>
        <w:t xml:space="preserve"> a</w:t>
      </w:r>
      <w:r w:rsidR="00DD5432" w:rsidRPr="00AE6461">
        <w:rPr>
          <w:rFonts w:ascii="Arial" w:hAnsi="Arial" w:cs="Arial"/>
        </w:rPr>
        <w:t xml:space="preserve"> </w:t>
      </w:r>
      <w:r w:rsidRPr="00AE6461">
        <w:rPr>
          <w:rFonts w:ascii="Arial" w:hAnsi="Arial" w:cs="Arial"/>
        </w:rPr>
        <w:t>produção e disseminação d</w:t>
      </w:r>
      <w:r w:rsidR="00B737FB" w:rsidRPr="00AE6461">
        <w:rPr>
          <w:rFonts w:ascii="Arial" w:hAnsi="Arial" w:cs="Arial"/>
        </w:rPr>
        <w:t xml:space="preserve">e materiais </w:t>
      </w:r>
      <w:r w:rsidRPr="00AE6461">
        <w:rPr>
          <w:rFonts w:ascii="Arial" w:hAnsi="Arial" w:cs="Arial"/>
        </w:rPr>
        <w:t>digita</w:t>
      </w:r>
      <w:r w:rsidR="00B737FB" w:rsidRPr="00AE6461">
        <w:rPr>
          <w:rFonts w:ascii="Arial" w:hAnsi="Arial" w:cs="Arial"/>
        </w:rPr>
        <w:t>is</w:t>
      </w:r>
      <w:r w:rsidRPr="00AE6461">
        <w:rPr>
          <w:rFonts w:ascii="Arial" w:hAnsi="Arial" w:cs="Arial"/>
        </w:rPr>
        <w:t xml:space="preserve"> acessíve</w:t>
      </w:r>
      <w:r w:rsidR="00B737FB" w:rsidRPr="00AE6461">
        <w:rPr>
          <w:rFonts w:ascii="Arial" w:hAnsi="Arial" w:cs="Arial"/>
        </w:rPr>
        <w:t>is</w:t>
      </w:r>
      <w:r w:rsidRPr="00AE6461">
        <w:rPr>
          <w:rFonts w:ascii="Arial" w:hAnsi="Arial" w:cs="Arial"/>
        </w:rPr>
        <w:t xml:space="preserve"> </w:t>
      </w:r>
      <w:r w:rsidR="00E56AFA" w:rsidRPr="00AE6461">
        <w:rPr>
          <w:rFonts w:ascii="Arial" w:hAnsi="Arial" w:cs="Arial"/>
        </w:rPr>
        <w:t xml:space="preserve">pode </w:t>
      </w:r>
      <w:r w:rsidR="002D4EE3" w:rsidRPr="00AE6461">
        <w:rPr>
          <w:rFonts w:ascii="Arial" w:hAnsi="Arial" w:cs="Arial"/>
        </w:rPr>
        <w:t>auxiliar o</w:t>
      </w:r>
      <w:r w:rsidR="00E56AFA" w:rsidRPr="00AE6461">
        <w:rPr>
          <w:rFonts w:ascii="Arial" w:hAnsi="Arial" w:cs="Arial"/>
        </w:rPr>
        <w:t xml:space="preserve"> discente</w:t>
      </w:r>
      <w:r w:rsidR="002D4EE3" w:rsidRPr="00AE6461">
        <w:rPr>
          <w:rFonts w:ascii="Arial" w:hAnsi="Arial" w:cs="Arial"/>
        </w:rPr>
        <w:t xml:space="preserve"> cego ou baixa visão </w:t>
      </w:r>
      <w:r w:rsidR="0056275B" w:rsidRPr="00AE6461">
        <w:rPr>
          <w:rFonts w:ascii="Arial" w:hAnsi="Arial" w:cs="Arial"/>
        </w:rPr>
        <w:t>n</w:t>
      </w:r>
      <w:r w:rsidR="002D4EE3" w:rsidRPr="00AE6461">
        <w:rPr>
          <w:rFonts w:ascii="Arial" w:hAnsi="Arial" w:cs="Arial"/>
        </w:rPr>
        <w:t xml:space="preserve">o </w:t>
      </w:r>
      <w:r w:rsidR="00EC173A" w:rsidRPr="00AE6461">
        <w:rPr>
          <w:rFonts w:ascii="Arial" w:hAnsi="Arial" w:cs="Arial"/>
        </w:rPr>
        <w:t>acesso à informação</w:t>
      </w:r>
      <w:r w:rsidR="0035163D" w:rsidRPr="00AE6461">
        <w:rPr>
          <w:rFonts w:ascii="Arial" w:hAnsi="Arial" w:cs="Arial"/>
        </w:rPr>
        <w:t>,</w:t>
      </w:r>
      <w:r w:rsidR="005A2311" w:rsidRPr="00AE6461">
        <w:rPr>
          <w:rFonts w:ascii="Arial" w:hAnsi="Arial" w:cs="Arial"/>
        </w:rPr>
        <w:t xml:space="preserve"> </w:t>
      </w:r>
      <w:r w:rsidR="006F0F18" w:rsidRPr="00AE6461">
        <w:rPr>
          <w:rFonts w:ascii="Arial" w:hAnsi="Arial" w:cs="Arial"/>
        </w:rPr>
        <w:t xml:space="preserve">na construção de </w:t>
      </w:r>
      <w:r w:rsidR="00F37736" w:rsidRPr="00AE6461">
        <w:rPr>
          <w:rFonts w:ascii="Arial" w:hAnsi="Arial" w:cs="Arial"/>
        </w:rPr>
        <w:t xml:space="preserve">novas metodologias pedagógicas com perspectivas inclusivas </w:t>
      </w:r>
      <w:r w:rsidR="00484AFD" w:rsidRPr="00AE6461">
        <w:rPr>
          <w:rFonts w:ascii="Arial" w:hAnsi="Arial" w:cs="Arial"/>
        </w:rPr>
        <w:t>no ensino superior</w:t>
      </w:r>
      <w:r w:rsidR="006C52BA" w:rsidRPr="00AE6461">
        <w:rPr>
          <w:rFonts w:ascii="Arial" w:hAnsi="Arial" w:cs="Arial"/>
        </w:rPr>
        <w:t xml:space="preserve">, </w:t>
      </w:r>
      <w:r w:rsidR="00096639" w:rsidRPr="00AE6461">
        <w:rPr>
          <w:rFonts w:ascii="Arial" w:hAnsi="Arial" w:cs="Arial"/>
        </w:rPr>
        <w:t xml:space="preserve">pode </w:t>
      </w:r>
      <w:r w:rsidR="006C52BA" w:rsidRPr="00AE6461">
        <w:rPr>
          <w:rFonts w:ascii="Arial" w:hAnsi="Arial" w:cs="Arial"/>
        </w:rPr>
        <w:t xml:space="preserve">contribuir com </w:t>
      </w:r>
      <w:r w:rsidR="00407964" w:rsidRPr="00AE6461">
        <w:rPr>
          <w:rFonts w:ascii="Arial" w:hAnsi="Arial" w:cs="Arial"/>
        </w:rPr>
        <w:t xml:space="preserve">o </w:t>
      </w:r>
      <w:r w:rsidR="00335BC2" w:rsidRPr="00AE6461">
        <w:rPr>
          <w:rFonts w:ascii="Arial" w:hAnsi="Arial" w:cs="Arial"/>
        </w:rPr>
        <w:t>interc</w:t>
      </w:r>
      <w:r w:rsidR="00096639" w:rsidRPr="00AE6461">
        <w:rPr>
          <w:rFonts w:ascii="Arial" w:hAnsi="Arial" w:cs="Arial"/>
        </w:rPr>
        <w:t>â</w:t>
      </w:r>
      <w:r w:rsidR="00335BC2" w:rsidRPr="00AE6461">
        <w:rPr>
          <w:rFonts w:ascii="Arial" w:hAnsi="Arial" w:cs="Arial"/>
        </w:rPr>
        <w:t>mbio informacional de acervo especializado entre bibliotecas no mundo inteiro</w:t>
      </w:r>
      <w:r w:rsidR="006C52BA" w:rsidRPr="00AE6461">
        <w:rPr>
          <w:rFonts w:ascii="Arial" w:hAnsi="Arial" w:cs="Arial"/>
        </w:rPr>
        <w:t xml:space="preserve"> e diversas outras atividades voltadas para </w:t>
      </w:r>
      <w:r w:rsidR="00D44F92" w:rsidRPr="00AE6461">
        <w:rPr>
          <w:rFonts w:ascii="Arial" w:hAnsi="Arial" w:cs="Arial"/>
        </w:rPr>
        <w:t xml:space="preserve">a expansão </w:t>
      </w:r>
      <w:r w:rsidR="00577E64" w:rsidRPr="00AE6461">
        <w:rPr>
          <w:rFonts w:ascii="Arial" w:hAnsi="Arial" w:cs="Arial"/>
        </w:rPr>
        <w:t>da informação acessível na</w:t>
      </w:r>
      <w:r w:rsidR="00096639" w:rsidRPr="00AE6461">
        <w:rPr>
          <w:rFonts w:ascii="Arial" w:hAnsi="Arial" w:cs="Arial"/>
        </w:rPr>
        <w:t>s universidades e na</w:t>
      </w:r>
      <w:r w:rsidR="00577E64" w:rsidRPr="00AE6461">
        <w:rPr>
          <w:rFonts w:ascii="Arial" w:hAnsi="Arial" w:cs="Arial"/>
        </w:rPr>
        <w:t xml:space="preserve"> sociedade</w:t>
      </w:r>
      <w:r w:rsidR="00EC173A" w:rsidRPr="00AE6461">
        <w:rPr>
          <w:rFonts w:ascii="Arial" w:hAnsi="Arial" w:cs="Arial"/>
        </w:rPr>
        <w:t>.</w:t>
      </w:r>
      <w:r w:rsidR="00407964" w:rsidRPr="00AE6461">
        <w:rPr>
          <w:rFonts w:ascii="Arial" w:hAnsi="Arial" w:cs="Arial"/>
        </w:rPr>
        <w:t xml:space="preserve"> </w:t>
      </w:r>
    </w:p>
    <w:p w14:paraId="6DCADAB6" w14:textId="1A265AC9" w:rsidR="0090682B" w:rsidRPr="00AE6461" w:rsidRDefault="0090682B" w:rsidP="2BD6C451">
      <w:pPr>
        <w:spacing w:after="0"/>
        <w:ind w:firstLine="567"/>
        <w:jc w:val="both"/>
        <w:rPr>
          <w:rFonts w:ascii="Arial" w:hAnsi="Arial" w:cs="Arial"/>
        </w:rPr>
      </w:pPr>
    </w:p>
    <w:p w14:paraId="74DE72CE" w14:textId="7FD024A4" w:rsidR="00A84894" w:rsidRPr="00AE6461" w:rsidRDefault="004B67C5" w:rsidP="2BD6C451">
      <w:pPr>
        <w:spacing w:after="0"/>
        <w:ind w:right="191" w:firstLine="0"/>
        <w:jc w:val="both"/>
        <w:rPr>
          <w:rFonts w:ascii="Arial" w:hAnsi="Arial" w:cs="Arial"/>
        </w:rPr>
      </w:pPr>
      <w:r w:rsidRPr="00AE6461">
        <w:rPr>
          <w:rFonts w:ascii="Arial" w:hAnsi="Arial" w:cs="Arial"/>
        </w:rPr>
        <w:t xml:space="preserve">1.1 </w:t>
      </w:r>
      <w:r w:rsidR="002C3740" w:rsidRPr="00AE6461">
        <w:rPr>
          <w:rFonts w:ascii="Arial" w:hAnsi="Arial" w:cs="Arial"/>
        </w:rPr>
        <w:t>PROBLEMA</w:t>
      </w:r>
    </w:p>
    <w:p w14:paraId="14E73D0D" w14:textId="77777777" w:rsidR="00A84894" w:rsidRPr="00AE6461" w:rsidRDefault="00A84894" w:rsidP="2BD6C451">
      <w:pPr>
        <w:spacing w:after="0"/>
        <w:ind w:left="708" w:right="191"/>
        <w:jc w:val="both"/>
        <w:rPr>
          <w:rFonts w:ascii="Arial" w:hAnsi="Arial" w:cs="Arial"/>
        </w:rPr>
      </w:pPr>
    </w:p>
    <w:p w14:paraId="57AF807D" w14:textId="795EB40B" w:rsidR="00883A35" w:rsidRPr="00AE6461" w:rsidRDefault="4BB841AD" w:rsidP="2BD6C451">
      <w:pPr>
        <w:autoSpaceDE w:val="0"/>
        <w:autoSpaceDN w:val="0"/>
        <w:adjustRightInd w:val="0"/>
        <w:spacing w:after="0"/>
        <w:jc w:val="both"/>
        <w:rPr>
          <w:rFonts w:ascii="Arial" w:hAnsi="Arial" w:cs="Arial"/>
        </w:rPr>
      </w:pPr>
      <w:r w:rsidRPr="00AE6461">
        <w:rPr>
          <w:rFonts w:ascii="Arial" w:hAnsi="Arial" w:cs="Arial"/>
        </w:rPr>
        <w:t xml:space="preserve">Com a expansão tecnológica, todo cenário da comunicação na sociedade foi reconfigurado. Atualmente pessoas podem se comunicar </w:t>
      </w:r>
      <w:r w:rsidR="001B4B7F" w:rsidRPr="00AE6461">
        <w:rPr>
          <w:rFonts w:ascii="Arial" w:hAnsi="Arial" w:cs="Arial"/>
        </w:rPr>
        <w:t xml:space="preserve">por textos, vídeos ou áudio em tempo real, </w:t>
      </w:r>
      <w:r w:rsidRPr="00AE6461">
        <w:rPr>
          <w:rFonts w:ascii="Arial" w:hAnsi="Arial" w:cs="Arial"/>
        </w:rPr>
        <w:t>de partes diferentes do mundo</w:t>
      </w:r>
      <w:r w:rsidR="00B36EE1" w:rsidRPr="00AE6461">
        <w:rPr>
          <w:rFonts w:ascii="Arial" w:hAnsi="Arial" w:cs="Arial"/>
        </w:rPr>
        <w:t xml:space="preserve">. </w:t>
      </w:r>
      <w:r w:rsidRPr="00AE6461">
        <w:rPr>
          <w:rFonts w:ascii="Arial" w:hAnsi="Arial" w:cs="Arial"/>
        </w:rPr>
        <w:t xml:space="preserve">A leitura de livros, revistas, jornais em formato digital é uma realidade enraizada no cotidiano de pessoas de todas as idades, comprovando que as </w:t>
      </w:r>
      <w:r w:rsidR="00CC72A6" w:rsidRPr="00AE6461">
        <w:rPr>
          <w:rFonts w:ascii="Arial" w:hAnsi="Arial" w:cs="Arial"/>
        </w:rPr>
        <w:t>t</w:t>
      </w:r>
      <w:r w:rsidRPr="00AE6461">
        <w:rPr>
          <w:rFonts w:ascii="Arial" w:hAnsi="Arial" w:cs="Arial"/>
        </w:rPr>
        <w:t xml:space="preserve">ecnologias da </w:t>
      </w:r>
      <w:r w:rsidR="000E2522" w:rsidRPr="00AE6461">
        <w:rPr>
          <w:rFonts w:ascii="Arial" w:hAnsi="Arial" w:cs="Arial"/>
        </w:rPr>
        <w:t>i</w:t>
      </w:r>
      <w:r w:rsidRPr="00AE6461">
        <w:rPr>
          <w:rFonts w:ascii="Arial" w:hAnsi="Arial" w:cs="Arial"/>
        </w:rPr>
        <w:t xml:space="preserve">nformação e </w:t>
      </w:r>
      <w:r w:rsidR="00CC72A6" w:rsidRPr="00AE6461">
        <w:rPr>
          <w:rFonts w:ascii="Arial" w:hAnsi="Arial" w:cs="Arial"/>
        </w:rPr>
        <w:t>da c</w:t>
      </w:r>
      <w:r w:rsidRPr="00AE6461">
        <w:rPr>
          <w:rFonts w:ascii="Arial" w:hAnsi="Arial" w:cs="Arial"/>
        </w:rPr>
        <w:t xml:space="preserve">omunicação </w:t>
      </w:r>
      <w:r w:rsidR="000E2522" w:rsidRPr="00AE6461">
        <w:rPr>
          <w:rFonts w:ascii="Arial" w:hAnsi="Arial" w:cs="Arial"/>
        </w:rPr>
        <w:t xml:space="preserve">quando </w:t>
      </w:r>
      <w:r w:rsidRPr="00AE6461">
        <w:rPr>
          <w:rFonts w:ascii="Arial" w:hAnsi="Arial" w:cs="Arial"/>
        </w:rPr>
        <w:t>utilizadas</w:t>
      </w:r>
      <w:r w:rsidR="000E2522" w:rsidRPr="00AE6461">
        <w:rPr>
          <w:rFonts w:ascii="Arial" w:hAnsi="Arial" w:cs="Arial"/>
        </w:rPr>
        <w:t xml:space="preserve"> de maneira adequada</w:t>
      </w:r>
      <w:r w:rsidR="006C13F5" w:rsidRPr="00AE6461">
        <w:rPr>
          <w:rFonts w:ascii="Arial" w:hAnsi="Arial" w:cs="Arial"/>
        </w:rPr>
        <w:t xml:space="preserve">, podem </w:t>
      </w:r>
      <w:r w:rsidRPr="00AE6461">
        <w:rPr>
          <w:rFonts w:ascii="Arial" w:hAnsi="Arial" w:cs="Arial"/>
        </w:rPr>
        <w:t>colabora</w:t>
      </w:r>
      <w:r w:rsidR="006C13F5" w:rsidRPr="00AE6461">
        <w:rPr>
          <w:rFonts w:ascii="Arial" w:hAnsi="Arial" w:cs="Arial"/>
        </w:rPr>
        <w:t>r</w:t>
      </w:r>
      <w:r w:rsidRPr="00AE6461">
        <w:rPr>
          <w:rFonts w:ascii="Arial" w:hAnsi="Arial" w:cs="Arial"/>
        </w:rPr>
        <w:t xml:space="preserve"> com o desenvolvimento do ser humano em aspectos individuais ou coletivos. </w:t>
      </w:r>
    </w:p>
    <w:p w14:paraId="2B914038" w14:textId="71DABADD" w:rsidR="00CC592D" w:rsidRPr="00AE6461" w:rsidRDefault="00E52001" w:rsidP="2BD6C451">
      <w:pPr>
        <w:spacing w:after="0"/>
        <w:jc w:val="both"/>
        <w:rPr>
          <w:rFonts w:ascii="Arial" w:hAnsi="Arial" w:cs="Arial"/>
        </w:rPr>
      </w:pPr>
      <w:r w:rsidRPr="00AE6461">
        <w:rPr>
          <w:rFonts w:ascii="Arial" w:hAnsi="Arial" w:cs="Arial"/>
        </w:rPr>
        <w:t>É verdade que e</w:t>
      </w:r>
      <w:r w:rsidR="4BB841AD" w:rsidRPr="00AE6461">
        <w:rPr>
          <w:rFonts w:ascii="Arial" w:hAnsi="Arial" w:cs="Arial"/>
        </w:rPr>
        <w:t>stas tecnologias auxiliam significativamente às pessoas c</w:t>
      </w:r>
      <w:r w:rsidR="00BE6F17" w:rsidRPr="00AE6461">
        <w:rPr>
          <w:rFonts w:ascii="Arial" w:hAnsi="Arial" w:cs="Arial"/>
        </w:rPr>
        <w:t xml:space="preserve">egas </w:t>
      </w:r>
      <w:r w:rsidR="4BB841AD" w:rsidRPr="00AE6461">
        <w:rPr>
          <w:rFonts w:ascii="Arial" w:hAnsi="Arial" w:cs="Arial"/>
        </w:rPr>
        <w:t xml:space="preserve">ou baixa visão, </w:t>
      </w:r>
      <w:r w:rsidR="00C4033C" w:rsidRPr="00AE6461">
        <w:rPr>
          <w:rFonts w:ascii="Arial" w:hAnsi="Arial" w:cs="Arial"/>
        </w:rPr>
        <w:t>que</w:t>
      </w:r>
      <w:r w:rsidR="4BB841AD" w:rsidRPr="00AE6461">
        <w:rPr>
          <w:rFonts w:ascii="Arial" w:hAnsi="Arial" w:cs="Arial"/>
        </w:rPr>
        <w:t xml:space="preserve"> permit</w:t>
      </w:r>
      <w:r w:rsidR="00C4033C" w:rsidRPr="00AE6461">
        <w:rPr>
          <w:rFonts w:ascii="Arial" w:hAnsi="Arial" w:cs="Arial"/>
        </w:rPr>
        <w:t>em</w:t>
      </w:r>
      <w:r w:rsidR="4BB841AD" w:rsidRPr="00AE6461">
        <w:rPr>
          <w:rFonts w:ascii="Arial" w:hAnsi="Arial" w:cs="Arial"/>
        </w:rPr>
        <w:t xml:space="preserve"> o acesso à informação</w:t>
      </w:r>
      <w:r w:rsidR="006C13F5" w:rsidRPr="00AE6461">
        <w:rPr>
          <w:rFonts w:ascii="Arial" w:hAnsi="Arial" w:cs="Arial"/>
        </w:rPr>
        <w:t xml:space="preserve"> e</w:t>
      </w:r>
      <w:r w:rsidR="4BB841AD" w:rsidRPr="00AE6461">
        <w:rPr>
          <w:rFonts w:ascii="Arial" w:hAnsi="Arial" w:cs="Arial"/>
        </w:rPr>
        <w:t xml:space="preserve"> ao conhecimento através da construção de materiais bibliográficos em formatos acessíveis, </w:t>
      </w:r>
      <w:r w:rsidR="00C4033C" w:rsidRPr="00AE6461">
        <w:rPr>
          <w:rFonts w:ascii="Arial" w:hAnsi="Arial" w:cs="Arial"/>
        </w:rPr>
        <w:t xml:space="preserve">e são </w:t>
      </w:r>
      <w:r w:rsidR="4BB841AD" w:rsidRPr="00AE6461">
        <w:rPr>
          <w:rFonts w:ascii="Arial" w:hAnsi="Arial" w:cs="Arial"/>
        </w:rPr>
        <w:t>capazes de atendê-los em todos os níveis educacionais</w:t>
      </w:r>
      <w:r w:rsidR="00F03870" w:rsidRPr="00AE6461">
        <w:rPr>
          <w:rFonts w:ascii="Arial" w:hAnsi="Arial" w:cs="Arial"/>
        </w:rPr>
        <w:t>,</w:t>
      </w:r>
      <w:r w:rsidR="006D5662" w:rsidRPr="00AE6461">
        <w:rPr>
          <w:rFonts w:ascii="Arial" w:hAnsi="Arial" w:cs="Arial"/>
        </w:rPr>
        <w:t xml:space="preserve"> porém, é preciso entender que </w:t>
      </w:r>
      <w:r w:rsidR="00F03870" w:rsidRPr="00AE6461">
        <w:rPr>
          <w:rFonts w:ascii="Arial" w:hAnsi="Arial" w:cs="Arial"/>
        </w:rPr>
        <w:t xml:space="preserve">as </w:t>
      </w:r>
      <w:r w:rsidR="00F03870" w:rsidRPr="00AE6461">
        <w:rPr>
          <w:rFonts w:ascii="Arial" w:hAnsi="Arial" w:cs="Arial"/>
        </w:rPr>
        <w:lastRenderedPageBreak/>
        <w:t>bibliotecas também fazem sua parte e se mant</w:t>
      </w:r>
      <w:r w:rsidR="00B23A25" w:rsidRPr="00AE6461">
        <w:rPr>
          <w:rFonts w:ascii="Arial" w:hAnsi="Arial" w:cs="Arial"/>
        </w:rPr>
        <w:t>é</w:t>
      </w:r>
      <w:r w:rsidR="00F03870" w:rsidRPr="00AE6461">
        <w:rPr>
          <w:rFonts w:ascii="Arial" w:hAnsi="Arial" w:cs="Arial"/>
        </w:rPr>
        <w:t>m presentes no universo informacional</w:t>
      </w:r>
      <w:r w:rsidR="0094103B" w:rsidRPr="00AE6461">
        <w:rPr>
          <w:rFonts w:ascii="Arial" w:hAnsi="Arial" w:cs="Arial"/>
        </w:rPr>
        <w:t>.</w:t>
      </w:r>
      <w:r w:rsidR="00802B7A" w:rsidRPr="00AE6461">
        <w:rPr>
          <w:rFonts w:ascii="Arial" w:hAnsi="Arial" w:cs="Arial"/>
        </w:rPr>
        <w:t xml:space="preserve"> </w:t>
      </w:r>
    </w:p>
    <w:p w14:paraId="3E694F1C" w14:textId="0D8111B7" w:rsidR="00394059" w:rsidRPr="00AE6461" w:rsidRDefault="0094103B" w:rsidP="2BD6C451">
      <w:pPr>
        <w:spacing w:after="0"/>
        <w:jc w:val="both"/>
        <w:rPr>
          <w:rFonts w:ascii="Arial" w:hAnsi="Arial" w:cs="Arial"/>
        </w:rPr>
      </w:pPr>
      <w:r w:rsidRPr="00AE6461">
        <w:rPr>
          <w:rFonts w:ascii="Arial" w:hAnsi="Arial" w:cs="Arial"/>
        </w:rPr>
        <w:t xml:space="preserve">Nas instituições </w:t>
      </w:r>
      <w:r w:rsidR="00C57EBA" w:rsidRPr="00AE6461">
        <w:rPr>
          <w:rFonts w:ascii="Arial" w:hAnsi="Arial" w:cs="Arial"/>
        </w:rPr>
        <w:t xml:space="preserve">públicas </w:t>
      </w:r>
      <w:r w:rsidRPr="00AE6461">
        <w:rPr>
          <w:rFonts w:ascii="Arial" w:hAnsi="Arial" w:cs="Arial"/>
        </w:rPr>
        <w:t xml:space="preserve">de ensino superior, as </w:t>
      </w:r>
      <w:r w:rsidR="006D5662" w:rsidRPr="00AE6461">
        <w:rPr>
          <w:rFonts w:ascii="Arial" w:hAnsi="Arial" w:cs="Arial"/>
        </w:rPr>
        <w:t>BU</w:t>
      </w:r>
      <w:r w:rsidRPr="00AE6461">
        <w:rPr>
          <w:rFonts w:ascii="Arial" w:hAnsi="Arial" w:cs="Arial"/>
        </w:rPr>
        <w:t xml:space="preserve"> vêm </w:t>
      </w:r>
      <w:r w:rsidR="007937A7" w:rsidRPr="00AE6461">
        <w:rPr>
          <w:rFonts w:ascii="Arial" w:hAnsi="Arial" w:cs="Arial"/>
        </w:rPr>
        <w:t xml:space="preserve">adequando seus </w:t>
      </w:r>
      <w:r w:rsidR="00802B7A" w:rsidRPr="00AE6461">
        <w:rPr>
          <w:rFonts w:ascii="Arial" w:hAnsi="Arial" w:cs="Arial"/>
        </w:rPr>
        <w:t xml:space="preserve">atendimentos, </w:t>
      </w:r>
      <w:r w:rsidR="007937A7" w:rsidRPr="00AE6461">
        <w:rPr>
          <w:rFonts w:ascii="Arial" w:hAnsi="Arial" w:cs="Arial"/>
        </w:rPr>
        <w:t>produtos e serviços</w:t>
      </w:r>
      <w:r w:rsidR="00802B7A" w:rsidRPr="00AE6461">
        <w:rPr>
          <w:rFonts w:ascii="Arial" w:hAnsi="Arial" w:cs="Arial"/>
        </w:rPr>
        <w:t xml:space="preserve"> </w:t>
      </w:r>
      <w:r w:rsidR="007937A7" w:rsidRPr="00AE6461">
        <w:rPr>
          <w:rFonts w:ascii="Arial" w:hAnsi="Arial" w:cs="Arial"/>
        </w:rPr>
        <w:t xml:space="preserve">para atender </w:t>
      </w:r>
      <w:r w:rsidR="0065583B" w:rsidRPr="00AE6461">
        <w:rPr>
          <w:rFonts w:ascii="Arial" w:hAnsi="Arial" w:cs="Arial"/>
        </w:rPr>
        <w:t xml:space="preserve">às demandas </w:t>
      </w:r>
      <w:r w:rsidR="0029664E" w:rsidRPr="00AE6461">
        <w:rPr>
          <w:rFonts w:ascii="Arial" w:hAnsi="Arial" w:cs="Arial"/>
        </w:rPr>
        <w:t xml:space="preserve">que se reconfiguram com as inovações e costumes contemporâneos. </w:t>
      </w:r>
      <w:r w:rsidR="007937A7" w:rsidRPr="00AE6461">
        <w:rPr>
          <w:rFonts w:ascii="Arial" w:hAnsi="Arial" w:cs="Arial"/>
        </w:rPr>
        <w:t xml:space="preserve"> </w:t>
      </w:r>
    </w:p>
    <w:p w14:paraId="63847C27" w14:textId="4C238D33" w:rsidR="00FA6E10" w:rsidRPr="00AE6461" w:rsidRDefault="00776632" w:rsidP="2BD6C451">
      <w:pPr>
        <w:spacing w:after="0"/>
        <w:jc w:val="both"/>
        <w:rPr>
          <w:rFonts w:ascii="Arial" w:hAnsi="Arial" w:cs="Arial"/>
        </w:rPr>
      </w:pPr>
      <w:r w:rsidRPr="00AE6461">
        <w:rPr>
          <w:rFonts w:ascii="Arial" w:hAnsi="Arial" w:cs="Arial"/>
        </w:rPr>
        <w:t>Partindo da premissa que a produção e a di</w:t>
      </w:r>
      <w:r w:rsidR="00A839F1" w:rsidRPr="00AE6461">
        <w:rPr>
          <w:rFonts w:ascii="Arial" w:hAnsi="Arial" w:cs="Arial"/>
        </w:rPr>
        <w:t>sseminação</w:t>
      </w:r>
      <w:r w:rsidRPr="00AE6461">
        <w:rPr>
          <w:rFonts w:ascii="Arial" w:hAnsi="Arial" w:cs="Arial"/>
        </w:rPr>
        <w:t xml:space="preserve"> da ciência</w:t>
      </w:r>
      <w:r w:rsidR="00EF29AB" w:rsidRPr="00AE6461">
        <w:rPr>
          <w:rFonts w:ascii="Arial" w:hAnsi="Arial" w:cs="Arial"/>
        </w:rPr>
        <w:t xml:space="preserve"> e</w:t>
      </w:r>
      <w:r w:rsidRPr="00AE6461">
        <w:rPr>
          <w:rFonts w:ascii="Arial" w:hAnsi="Arial" w:cs="Arial"/>
        </w:rPr>
        <w:t xml:space="preserve"> do conhecimento </w:t>
      </w:r>
      <w:r w:rsidR="000D4E80" w:rsidRPr="00AE6461">
        <w:rPr>
          <w:rFonts w:ascii="Arial" w:hAnsi="Arial" w:cs="Arial"/>
        </w:rPr>
        <w:t xml:space="preserve">nas instituições de ensino superior </w:t>
      </w:r>
      <w:r w:rsidRPr="00AE6461">
        <w:rPr>
          <w:rFonts w:ascii="Arial" w:hAnsi="Arial" w:cs="Arial"/>
        </w:rPr>
        <w:t xml:space="preserve">se dá através do acesso à informação, entende-se que </w:t>
      </w:r>
      <w:r w:rsidR="00EB39E2" w:rsidRPr="00AE6461">
        <w:rPr>
          <w:rFonts w:ascii="Arial" w:hAnsi="Arial" w:cs="Arial"/>
        </w:rPr>
        <w:t xml:space="preserve">as </w:t>
      </w:r>
      <w:r w:rsidR="00C95BCD" w:rsidRPr="00AE6461">
        <w:rPr>
          <w:rFonts w:ascii="Arial" w:hAnsi="Arial" w:cs="Arial"/>
        </w:rPr>
        <w:t>BU</w:t>
      </w:r>
      <w:r w:rsidR="005F0549" w:rsidRPr="00AE6461">
        <w:rPr>
          <w:rFonts w:ascii="Arial" w:hAnsi="Arial" w:cs="Arial"/>
        </w:rPr>
        <w:t xml:space="preserve"> </w:t>
      </w:r>
      <w:r w:rsidRPr="00AE6461">
        <w:rPr>
          <w:rFonts w:ascii="Arial" w:hAnsi="Arial" w:cs="Arial"/>
        </w:rPr>
        <w:t xml:space="preserve">necessitam de um acervo </w:t>
      </w:r>
      <w:r w:rsidR="00EF29AB" w:rsidRPr="00AE6461">
        <w:rPr>
          <w:rFonts w:ascii="Arial" w:hAnsi="Arial" w:cs="Arial"/>
        </w:rPr>
        <w:t xml:space="preserve">bibliográfico </w:t>
      </w:r>
      <w:r w:rsidRPr="00AE6461">
        <w:rPr>
          <w:rFonts w:ascii="Arial" w:hAnsi="Arial" w:cs="Arial"/>
        </w:rPr>
        <w:t>adequado para a construção do capital</w:t>
      </w:r>
      <w:r w:rsidR="00EA6C2D" w:rsidRPr="00AE6461">
        <w:rPr>
          <w:rFonts w:ascii="Arial" w:hAnsi="Arial" w:cs="Arial"/>
        </w:rPr>
        <w:t xml:space="preserve"> intelectual</w:t>
      </w:r>
      <w:r w:rsidR="009437A8" w:rsidRPr="00AE6461">
        <w:rPr>
          <w:rFonts w:ascii="Arial" w:hAnsi="Arial" w:cs="Arial"/>
        </w:rPr>
        <w:t>,</w:t>
      </w:r>
      <w:r w:rsidRPr="00AE6461">
        <w:rPr>
          <w:rFonts w:ascii="Arial" w:hAnsi="Arial" w:cs="Arial"/>
        </w:rPr>
        <w:t xml:space="preserve"> cultural</w:t>
      </w:r>
      <w:r w:rsidR="00EA6C2D" w:rsidRPr="00AE6461">
        <w:rPr>
          <w:rFonts w:ascii="Arial" w:hAnsi="Arial" w:cs="Arial"/>
        </w:rPr>
        <w:t xml:space="preserve"> d</w:t>
      </w:r>
      <w:r w:rsidR="009437A8" w:rsidRPr="00AE6461">
        <w:rPr>
          <w:rFonts w:ascii="Arial" w:hAnsi="Arial" w:cs="Arial"/>
        </w:rPr>
        <w:t>as pessoas que fazem parte d</w:t>
      </w:r>
      <w:r w:rsidR="00EA6C2D" w:rsidRPr="00AE6461">
        <w:rPr>
          <w:rFonts w:ascii="Arial" w:hAnsi="Arial" w:cs="Arial"/>
        </w:rPr>
        <w:t>e sua comunidade</w:t>
      </w:r>
      <w:r w:rsidR="009437A8" w:rsidRPr="00AE6461">
        <w:rPr>
          <w:rFonts w:ascii="Arial" w:hAnsi="Arial" w:cs="Arial"/>
        </w:rPr>
        <w:t xml:space="preserve"> de maneira </w:t>
      </w:r>
      <w:r w:rsidR="00B746F2" w:rsidRPr="00AE6461">
        <w:rPr>
          <w:rFonts w:ascii="Arial" w:hAnsi="Arial" w:cs="Arial"/>
        </w:rPr>
        <w:t>equitativa</w:t>
      </w:r>
      <w:r w:rsidR="00F068F6" w:rsidRPr="00AE6461">
        <w:rPr>
          <w:rFonts w:ascii="Arial" w:hAnsi="Arial" w:cs="Arial"/>
        </w:rPr>
        <w:t xml:space="preserve">, </w:t>
      </w:r>
      <w:r w:rsidR="002D0F0E" w:rsidRPr="00AE6461">
        <w:rPr>
          <w:rFonts w:ascii="Arial" w:hAnsi="Arial" w:cs="Arial"/>
        </w:rPr>
        <w:t>tenham elas deficiência ou não</w:t>
      </w:r>
      <w:r w:rsidR="009437A8" w:rsidRPr="00AE6461">
        <w:rPr>
          <w:rFonts w:ascii="Arial" w:hAnsi="Arial" w:cs="Arial"/>
        </w:rPr>
        <w:t xml:space="preserve">. </w:t>
      </w:r>
    </w:p>
    <w:p w14:paraId="2E18D680" w14:textId="338B70C3" w:rsidR="00AA4E5F" w:rsidRPr="00AE6461" w:rsidRDefault="00010596" w:rsidP="2BD6C451">
      <w:pPr>
        <w:spacing w:after="0"/>
        <w:jc w:val="both"/>
        <w:rPr>
          <w:rFonts w:ascii="Arial" w:hAnsi="Arial" w:cs="Arial"/>
        </w:rPr>
      </w:pPr>
      <w:r w:rsidRPr="00AE6461">
        <w:rPr>
          <w:rFonts w:ascii="Arial" w:hAnsi="Arial" w:cs="Arial"/>
        </w:rPr>
        <w:t xml:space="preserve">Entretanto, </w:t>
      </w:r>
      <w:r w:rsidR="2C5BF851" w:rsidRPr="00AE6461">
        <w:rPr>
          <w:rFonts w:ascii="Arial" w:hAnsi="Arial" w:cs="Arial"/>
        </w:rPr>
        <w:t>a baixa frequência de</w:t>
      </w:r>
      <w:r w:rsidR="002D0F0E" w:rsidRPr="00AE6461">
        <w:rPr>
          <w:rFonts w:ascii="Arial" w:hAnsi="Arial" w:cs="Arial"/>
        </w:rPr>
        <w:t xml:space="preserve"> discentes </w:t>
      </w:r>
      <w:r w:rsidR="000E3C29" w:rsidRPr="00AE6461">
        <w:rPr>
          <w:rFonts w:ascii="Arial" w:hAnsi="Arial" w:cs="Arial"/>
        </w:rPr>
        <w:t xml:space="preserve">com deficiência visual </w:t>
      </w:r>
      <w:r w:rsidR="00DC363C" w:rsidRPr="00AE6461">
        <w:rPr>
          <w:rFonts w:ascii="Arial" w:hAnsi="Arial" w:cs="Arial"/>
        </w:rPr>
        <w:t>nas bibliotecas</w:t>
      </w:r>
      <w:r w:rsidR="000E3C29" w:rsidRPr="00AE6461">
        <w:rPr>
          <w:rFonts w:ascii="Arial" w:hAnsi="Arial" w:cs="Arial"/>
        </w:rPr>
        <w:t xml:space="preserve"> é uma realidade,</w:t>
      </w:r>
      <w:r w:rsidR="00D7090F" w:rsidRPr="00AE6461">
        <w:rPr>
          <w:rFonts w:ascii="Arial" w:hAnsi="Arial" w:cs="Arial"/>
        </w:rPr>
        <w:t xml:space="preserve"> </w:t>
      </w:r>
      <w:r w:rsidR="00AB42FE" w:rsidRPr="00AE6461">
        <w:rPr>
          <w:rFonts w:ascii="Arial" w:hAnsi="Arial" w:cs="Arial"/>
        </w:rPr>
        <w:t xml:space="preserve">e </w:t>
      </w:r>
      <w:r w:rsidR="00EB54E8" w:rsidRPr="00AE6461">
        <w:rPr>
          <w:rFonts w:ascii="Arial" w:hAnsi="Arial" w:cs="Arial"/>
        </w:rPr>
        <w:t xml:space="preserve">tem-se </w:t>
      </w:r>
      <w:r w:rsidR="00AB42FE" w:rsidRPr="00AE6461">
        <w:rPr>
          <w:rFonts w:ascii="Arial" w:hAnsi="Arial" w:cs="Arial"/>
        </w:rPr>
        <w:t xml:space="preserve">como justificativa as </w:t>
      </w:r>
      <w:r w:rsidR="00D7090F" w:rsidRPr="00AE6461">
        <w:rPr>
          <w:rFonts w:ascii="Arial" w:hAnsi="Arial" w:cs="Arial"/>
        </w:rPr>
        <w:t xml:space="preserve">barreiras de </w:t>
      </w:r>
      <w:r w:rsidR="00840913" w:rsidRPr="00AE6461">
        <w:rPr>
          <w:rFonts w:ascii="Arial" w:hAnsi="Arial" w:cs="Arial"/>
        </w:rPr>
        <w:t>acessibilidade, desta</w:t>
      </w:r>
      <w:r w:rsidR="004F7DE1" w:rsidRPr="00AE6461">
        <w:rPr>
          <w:rFonts w:ascii="Arial" w:hAnsi="Arial" w:cs="Arial"/>
        </w:rPr>
        <w:t>cando</w:t>
      </w:r>
      <w:r w:rsidR="00840913" w:rsidRPr="00AE6461">
        <w:rPr>
          <w:rFonts w:ascii="Arial" w:hAnsi="Arial" w:cs="Arial"/>
        </w:rPr>
        <w:t xml:space="preserve">-se fortemente a </w:t>
      </w:r>
      <w:r w:rsidR="004F7DE1" w:rsidRPr="00AE6461">
        <w:rPr>
          <w:rFonts w:ascii="Arial" w:hAnsi="Arial" w:cs="Arial"/>
        </w:rPr>
        <w:t xml:space="preserve">inexistência de acervo adaptado </w:t>
      </w:r>
      <w:r w:rsidR="00D7090F" w:rsidRPr="00AE6461">
        <w:rPr>
          <w:rFonts w:ascii="Arial" w:hAnsi="Arial" w:cs="Arial"/>
        </w:rPr>
        <w:t>nestes espaços.</w:t>
      </w:r>
      <w:r w:rsidR="00FA6E10" w:rsidRPr="00AE6461">
        <w:rPr>
          <w:rFonts w:ascii="Arial" w:hAnsi="Arial" w:cs="Arial"/>
        </w:rPr>
        <w:t xml:space="preserve"> </w:t>
      </w:r>
      <w:r w:rsidR="00E62A5D" w:rsidRPr="00AE6461">
        <w:rPr>
          <w:rFonts w:ascii="Arial" w:hAnsi="Arial" w:cs="Arial"/>
        </w:rPr>
        <w:t>Contudo</w:t>
      </w:r>
      <w:r w:rsidR="00FA6E10" w:rsidRPr="00AE6461">
        <w:rPr>
          <w:rFonts w:ascii="Arial" w:hAnsi="Arial" w:cs="Arial"/>
        </w:rPr>
        <w:t xml:space="preserve">, </w:t>
      </w:r>
      <w:r w:rsidR="0095014B" w:rsidRPr="00AE6461">
        <w:rPr>
          <w:rFonts w:ascii="Arial" w:hAnsi="Arial" w:cs="Arial"/>
        </w:rPr>
        <w:t xml:space="preserve">as BU </w:t>
      </w:r>
      <w:r w:rsidR="00BC4BF0" w:rsidRPr="00AE6461">
        <w:rPr>
          <w:rFonts w:ascii="Arial" w:hAnsi="Arial" w:cs="Arial"/>
        </w:rPr>
        <w:t xml:space="preserve">informam estar buscando meios para o atendimento adequado </w:t>
      </w:r>
      <w:r w:rsidR="00787209" w:rsidRPr="00AE6461">
        <w:rPr>
          <w:rFonts w:ascii="Arial" w:hAnsi="Arial" w:cs="Arial"/>
        </w:rPr>
        <w:t xml:space="preserve">a </w:t>
      </w:r>
      <w:r w:rsidR="009D5510" w:rsidRPr="00AE6461">
        <w:rPr>
          <w:rFonts w:ascii="Arial" w:hAnsi="Arial" w:cs="Arial"/>
        </w:rPr>
        <w:t xml:space="preserve">estes discentes </w:t>
      </w:r>
      <w:r w:rsidR="003A58EE" w:rsidRPr="00AE6461">
        <w:rPr>
          <w:rFonts w:ascii="Arial" w:hAnsi="Arial" w:cs="Arial"/>
        </w:rPr>
        <w:t>por meio d</w:t>
      </w:r>
      <w:r w:rsidR="00E62A5D" w:rsidRPr="00AE6461">
        <w:rPr>
          <w:rFonts w:ascii="Arial" w:hAnsi="Arial" w:cs="Arial"/>
        </w:rPr>
        <w:t>a adequação de seus acervos, da</w:t>
      </w:r>
      <w:r w:rsidR="003A58EE" w:rsidRPr="00AE6461">
        <w:rPr>
          <w:rFonts w:ascii="Arial" w:hAnsi="Arial" w:cs="Arial"/>
        </w:rPr>
        <w:t xml:space="preserve"> </w:t>
      </w:r>
      <w:r w:rsidR="00C454C5" w:rsidRPr="00AE6461">
        <w:rPr>
          <w:rFonts w:ascii="Arial" w:hAnsi="Arial" w:cs="Arial"/>
        </w:rPr>
        <w:t>capacitação da</w:t>
      </w:r>
      <w:r w:rsidR="00D9750C" w:rsidRPr="00AE6461">
        <w:rPr>
          <w:rFonts w:ascii="Arial" w:hAnsi="Arial" w:cs="Arial"/>
        </w:rPr>
        <w:t xml:space="preserve"> equipe</w:t>
      </w:r>
      <w:r w:rsidR="00C454C5" w:rsidRPr="00AE6461">
        <w:rPr>
          <w:rFonts w:ascii="Arial" w:hAnsi="Arial" w:cs="Arial"/>
        </w:rPr>
        <w:t xml:space="preserve"> de funcionários</w:t>
      </w:r>
      <w:r w:rsidR="00E62A5D" w:rsidRPr="00AE6461">
        <w:rPr>
          <w:rFonts w:ascii="Arial" w:hAnsi="Arial" w:cs="Arial"/>
        </w:rPr>
        <w:t xml:space="preserve"> e </w:t>
      </w:r>
      <w:r w:rsidR="00D9750C" w:rsidRPr="00AE6461">
        <w:rPr>
          <w:rFonts w:ascii="Arial" w:hAnsi="Arial" w:cs="Arial"/>
        </w:rPr>
        <w:t>outr</w:t>
      </w:r>
      <w:r w:rsidR="00C6590A" w:rsidRPr="00AE6461">
        <w:rPr>
          <w:rFonts w:ascii="Arial" w:hAnsi="Arial" w:cs="Arial"/>
        </w:rPr>
        <w:t>a</w:t>
      </w:r>
      <w:r w:rsidR="00D9750C" w:rsidRPr="00AE6461">
        <w:rPr>
          <w:rFonts w:ascii="Arial" w:hAnsi="Arial" w:cs="Arial"/>
        </w:rPr>
        <w:t>s</w:t>
      </w:r>
      <w:r w:rsidR="00C6590A" w:rsidRPr="00AE6461">
        <w:rPr>
          <w:rFonts w:ascii="Arial" w:hAnsi="Arial" w:cs="Arial"/>
        </w:rPr>
        <w:t xml:space="preserve"> formas de</w:t>
      </w:r>
      <w:r w:rsidR="00D9750C" w:rsidRPr="00AE6461">
        <w:rPr>
          <w:rFonts w:ascii="Arial" w:hAnsi="Arial" w:cs="Arial"/>
        </w:rPr>
        <w:t xml:space="preserve"> atividades</w:t>
      </w:r>
      <w:r w:rsidR="00E66732" w:rsidRPr="00AE6461">
        <w:rPr>
          <w:rFonts w:ascii="Arial" w:hAnsi="Arial" w:cs="Arial"/>
        </w:rPr>
        <w:t xml:space="preserve"> que tornem seus espaços mais acessíveis e inclusivos.</w:t>
      </w:r>
      <w:r w:rsidR="00D9750C" w:rsidRPr="00AE6461">
        <w:rPr>
          <w:rFonts w:ascii="Arial" w:hAnsi="Arial" w:cs="Arial"/>
        </w:rPr>
        <w:t xml:space="preserve"> </w:t>
      </w:r>
    </w:p>
    <w:p w14:paraId="294AC871" w14:textId="2B920BBF" w:rsidR="00695672" w:rsidRPr="00AE6461" w:rsidRDefault="00C6590A" w:rsidP="2BD6C451">
      <w:pPr>
        <w:spacing w:after="0"/>
        <w:jc w:val="both"/>
        <w:rPr>
          <w:rFonts w:ascii="Arial" w:hAnsi="Arial" w:cs="Arial"/>
        </w:rPr>
      </w:pPr>
      <w:r w:rsidRPr="00AE6461">
        <w:rPr>
          <w:rFonts w:ascii="Arial" w:hAnsi="Arial" w:cs="Arial"/>
        </w:rPr>
        <w:t>A partir desse entendimento</w:t>
      </w:r>
      <w:r w:rsidR="2C5BF851" w:rsidRPr="00AE6461">
        <w:rPr>
          <w:rFonts w:ascii="Arial" w:hAnsi="Arial" w:cs="Arial"/>
        </w:rPr>
        <w:t>, a pesquisa consiste em</w:t>
      </w:r>
      <w:r w:rsidR="00575867" w:rsidRPr="00AE6461">
        <w:rPr>
          <w:rFonts w:ascii="Arial" w:hAnsi="Arial" w:cs="Arial"/>
        </w:rPr>
        <w:t xml:space="preserve"> </w:t>
      </w:r>
      <w:r w:rsidR="00E2714B" w:rsidRPr="00AE6461">
        <w:rPr>
          <w:rFonts w:ascii="Arial" w:hAnsi="Arial" w:cs="Arial"/>
        </w:rPr>
        <w:t>elucidar a pergunta</w:t>
      </w:r>
      <w:r w:rsidR="00431D56" w:rsidRPr="00AE6461">
        <w:rPr>
          <w:rFonts w:ascii="Arial" w:hAnsi="Arial" w:cs="Arial"/>
        </w:rPr>
        <w:t xml:space="preserve"> de partida</w:t>
      </w:r>
      <w:r w:rsidR="00E2714B" w:rsidRPr="00AE6461">
        <w:rPr>
          <w:rFonts w:ascii="Arial" w:hAnsi="Arial" w:cs="Arial"/>
        </w:rPr>
        <w:t xml:space="preserve">: </w:t>
      </w:r>
      <w:r w:rsidR="00431E47" w:rsidRPr="00AE6461">
        <w:rPr>
          <w:rFonts w:ascii="Arial" w:hAnsi="Arial" w:cs="Arial"/>
          <w:b/>
          <w:bCs/>
        </w:rPr>
        <w:t xml:space="preserve">Como </w:t>
      </w:r>
      <w:r w:rsidR="2C5BF851" w:rsidRPr="00AE6461">
        <w:rPr>
          <w:rFonts w:ascii="Arial" w:hAnsi="Arial" w:cs="Arial"/>
          <w:b/>
          <w:bCs/>
        </w:rPr>
        <w:t xml:space="preserve">as bibliotecas </w:t>
      </w:r>
      <w:r w:rsidR="00587D65" w:rsidRPr="00AE6461">
        <w:rPr>
          <w:rFonts w:ascii="Arial" w:hAnsi="Arial" w:cs="Arial"/>
          <w:b/>
          <w:bCs/>
        </w:rPr>
        <w:t xml:space="preserve">universitárias </w:t>
      </w:r>
      <w:r w:rsidR="00431E47" w:rsidRPr="00AE6461">
        <w:rPr>
          <w:rFonts w:ascii="Arial" w:hAnsi="Arial" w:cs="Arial"/>
          <w:b/>
          <w:bCs/>
        </w:rPr>
        <w:t xml:space="preserve">estão </w:t>
      </w:r>
      <w:r w:rsidR="2C5BF851" w:rsidRPr="00AE6461">
        <w:rPr>
          <w:rFonts w:ascii="Arial" w:hAnsi="Arial" w:cs="Arial"/>
          <w:b/>
          <w:bCs/>
        </w:rPr>
        <w:t>produz</w:t>
      </w:r>
      <w:r w:rsidR="00431E47" w:rsidRPr="00AE6461">
        <w:rPr>
          <w:rFonts w:ascii="Arial" w:hAnsi="Arial" w:cs="Arial"/>
          <w:b/>
          <w:bCs/>
        </w:rPr>
        <w:t xml:space="preserve">indo e disseminando </w:t>
      </w:r>
      <w:r w:rsidR="00EE3D0D" w:rsidRPr="00AE6461">
        <w:rPr>
          <w:rFonts w:ascii="Arial" w:hAnsi="Arial" w:cs="Arial"/>
          <w:b/>
          <w:bCs/>
        </w:rPr>
        <w:t xml:space="preserve">materiais </w:t>
      </w:r>
      <w:r w:rsidR="2C5BF851" w:rsidRPr="00AE6461">
        <w:rPr>
          <w:rFonts w:ascii="Arial" w:hAnsi="Arial" w:cs="Arial"/>
          <w:b/>
          <w:bCs/>
        </w:rPr>
        <w:t>digita</w:t>
      </w:r>
      <w:r w:rsidR="00EE3D0D" w:rsidRPr="00AE6461">
        <w:rPr>
          <w:rFonts w:ascii="Arial" w:hAnsi="Arial" w:cs="Arial"/>
          <w:b/>
          <w:bCs/>
        </w:rPr>
        <w:t>is</w:t>
      </w:r>
      <w:r w:rsidR="2C5BF851" w:rsidRPr="00AE6461">
        <w:rPr>
          <w:rFonts w:ascii="Arial" w:hAnsi="Arial" w:cs="Arial"/>
          <w:b/>
          <w:bCs/>
        </w:rPr>
        <w:t xml:space="preserve"> acessíve</w:t>
      </w:r>
      <w:r w:rsidR="00EE3D0D" w:rsidRPr="00AE6461">
        <w:rPr>
          <w:rFonts w:ascii="Arial" w:hAnsi="Arial" w:cs="Arial"/>
          <w:b/>
          <w:bCs/>
        </w:rPr>
        <w:t>is</w:t>
      </w:r>
      <w:r w:rsidR="2C5BF851" w:rsidRPr="00AE6461">
        <w:rPr>
          <w:rFonts w:ascii="Arial" w:hAnsi="Arial" w:cs="Arial"/>
          <w:b/>
          <w:bCs/>
        </w:rPr>
        <w:t xml:space="preserve"> para</w:t>
      </w:r>
      <w:r w:rsidR="004C5745" w:rsidRPr="00AE6461">
        <w:rPr>
          <w:rFonts w:ascii="Arial" w:hAnsi="Arial" w:cs="Arial"/>
          <w:b/>
          <w:bCs/>
        </w:rPr>
        <w:t xml:space="preserve"> os</w:t>
      </w:r>
      <w:r w:rsidR="2C5BF851" w:rsidRPr="00AE6461">
        <w:rPr>
          <w:rFonts w:ascii="Arial" w:hAnsi="Arial" w:cs="Arial"/>
          <w:b/>
          <w:bCs/>
        </w:rPr>
        <w:t xml:space="preserve"> discentes com deficiência visual</w:t>
      </w:r>
      <w:r w:rsidR="00575867" w:rsidRPr="00AE6461">
        <w:rPr>
          <w:rFonts w:ascii="Arial" w:hAnsi="Arial" w:cs="Arial"/>
          <w:b/>
          <w:bCs/>
        </w:rPr>
        <w:t xml:space="preserve"> </w:t>
      </w:r>
      <w:r w:rsidR="00B26523" w:rsidRPr="00AE6461">
        <w:rPr>
          <w:rFonts w:ascii="Arial" w:hAnsi="Arial" w:cs="Arial"/>
          <w:b/>
          <w:bCs/>
        </w:rPr>
        <w:t>que estão matriculados n</w:t>
      </w:r>
      <w:r w:rsidR="00587D65" w:rsidRPr="00AE6461">
        <w:rPr>
          <w:rFonts w:ascii="Arial" w:hAnsi="Arial" w:cs="Arial"/>
          <w:b/>
          <w:bCs/>
        </w:rPr>
        <w:t>as universidades públicas federais d</w:t>
      </w:r>
      <w:r w:rsidR="00B26523" w:rsidRPr="00AE6461">
        <w:rPr>
          <w:rFonts w:ascii="Arial" w:hAnsi="Arial" w:cs="Arial"/>
          <w:b/>
          <w:bCs/>
        </w:rPr>
        <w:t>a Região</w:t>
      </w:r>
      <w:r w:rsidR="00587D65" w:rsidRPr="00AE6461">
        <w:rPr>
          <w:rFonts w:ascii="Arial" w:hAnsi="Arial" w:cs="Arial"/>
          <w:b/>
          <w:bCs/>
        </w:rPr>
        <w:t xml:space="preserve"> Nordeste</w:t>
      </w:r>
      <w:r w:rsidR="00B26523" w:rsidRPr="00AE6461">
        <w:rPr>
          <w:rFonts w:ascii="Arial" w:hAnsi="Arial" w:cs="Arial"/>
          <w:b/>
          <w:bCs/>
        </w:rPr>
        <w:t>?</w:t>
      </w:r>
    </w:p>
    <w:p w14:paraId="4EFAB7AA" w14:textId="419454E5" w:rsidR="005F6776" w:rsidRPr="00AE6461" w:rsidRDefault="006718A4" w:rsidP="00B1761A">
      <w:pPr>
        <w:spacing w:after="0"/>
        <w:jc w:val="both"/>
        <w:rPr>
          <w:rFonts w:ascii="Arial" w:hAnsi="Arial" w:cs="Arial"/>
        </w:rPr>
      </w:pPr>
      <w:r w:rsidRPr="001C683C">
        <w:rPr>
          <w:rFonts w:ascii="Arial" w:hAnsi="Arial" w:cs="Arial"/>
        </w:rPr>
        <w:t xml:space="preserve">Partimos da premissa que este tipo de material bibliográfico </w:t>
      </w:r>
      <w:r w:rsidR="0022276A" w:rsidRPr="001C683C">
        <w:rPr>
          <w:rFonts w:ascii="Arial" w:hAnsi="Arial" w:cs="Arial"/>
        </w:rPr>
        <w:t xml:space="preserve">é </w:t>
      </w:r>
      <w:r w:rsidR="005E7D70" w:rsidRPr="001C683C">
        <w:rPr>
          <w:rFonts w:ascii="Arial" w:hAnsi="Arial" w:cs="Arial"/>
        </w:rPr>
        <w:t xml:space="preserve">um recurso útil para </w:t>
      </w:r>
      <w:r w:rsidR="0022276A" w:rsidRPr="001C683C">
        <w:rPr>
          <w:rFonts w:ascii="Arial" w:hAnsi="Arial" w:cs="Arial"/>
        </w:rPr>
        <w:t xml:space="preserve">o acesso à informação e para o desenvolvimento </w:t>
      </w:r>
      <w:r w:rsidR="001464AD" w:rsidRPr="001C683C">
        <w:rPr>
          <w:rFonts w:ascii="Arial" w:hAnsi="Arial" w:cs="Arial"/>
        </w:rPr>
        <w:t>do processo de ensino-aprendizagem destes discentes na</w:t>
      </w:r>
      <w:r w:rsidR="004513A2" w:rsidRPr="001C683C">
        <w:rPr>
          <w:rFonts w:ascii="Arial" w:hAnsi="Arial" w:cs="Arial"/>
        </w:rPr>
        <w:t>s</w:t>
      </w:r>
      <w:r w:rsidR="001464AD" w:rsidRPr="001C683C">
        <w:rPr>
          <w:rFonts w:ascii="Arial" w:hAnsi="Arial" w:cs="Arial"/>
        </w:rPr>
        <w:t xml:space="preserve"> universidade</w:t>
      </w:r>
      <w:r w:rsidR="004513A2" w:rsidRPr="001C683C">
        <w:rPr>
          <w:rFonts w:ascii="Arial" w:hAnsi="Arial" w:cs="Arial"/>
        </w:rPr>
        <w:t>s</w:t>
      </w:r>
      <w:r w:rsidR="001464AD" w:rsidRPr="001C683C">
        <w:rPr>
          <w:rFonts w:ascii="Arial" w:hAnsi="Arial" w:cs="Arial"/>
        </w:rPr>
        <w:t xml:space="preserve"> </w:t>
      </w:r>
      <w:r w:rsidR="005933CF" w:rsidRPr="001C683C">
        <w:rPr>
          <w:rFonts w:ascii="Arial" w:hAnsi="Arial" w:cs="Arial"/>
        </w:rPr>
        <w:t>pública</w:t>
      </w:r>
      <w:r w:rsidR="004513A2" w:rsidRPr="001C683C">
        <w:rPr>
          <w:rFonts w:ascii="Arial" w:hAnsi="Arial" w:cs="Arial"/>
        </w:rPr>
        <w:t>s</w:t>
      </w:r>
      <w:r w:rsidR="005933CF" w:rsidRPr="001C683C">
        <w:rPr>
          <w:rFonts w:ascii="Arial" w:hAnsi="Arial" w:cs="Arial"/>
        </w:rPr>
        <w:t xml:space="preserve"> federa</w:t>
      </w:r>
      <w:r w:rsidR="004513A2" w:rsidRPr="001C683C">
        <w:rPr>
          <w:rFonts w:ascii="Arial" w:hAnsi="Arial" w:cs="Arial"/>
        </w:rPr>
        <w:t>is</w:t>
      </w:r>
      <w:r w:rsidR="005933CF" w:rsidRPr="001C683C">
        <w:rPr>
          <w:rFonts w:ascii="Arial" w:hAnsi="Arial" w:cs="Arial"/>
        </w:rPr>
        <w:t xml:space="preserve"> </w:t>
      </w:r>
      <w:r w:rsidR="001464AD" w:rsidRPr="001C683C">
        <w:rPr>
          <w:rFonts w:ascii="Arial" w:hAnsi="Arial" w:cs="Arial"/>
        </w:rPr>
        <w:t>e sociedade</w:t>
      </w:r>
      <w:r w:rsidR="00BD65DF" w:rsidRPr="001C683C">
        <w:rPr>
          <w:rFonts w:ascii="Arial" w:hAnsi="Arial" w:cs="Arial"/>
        </w:rPr>
        <w:t>,</w:t>
      </w:r>
      <w:r w:rsidR="004513A2">
        <w:rPr>
          <w:rFonts w:ascii="Arial" w:hAnsi="Arial" w:cs="Arial"/>
        </w:rPr>
        <w:t xml:space="preserve"> pois conforme a Lei Brasileira de Inclusão</w:t>
      </w:r>
      <w:r w:rsidR="0080351B">
        <w:rPr>
          <w:rFonts w:ascii="Arial" w:hAnsi="Arial" w:cs="Arial"/>
        </w:rPr>
        <w:t xml:space="preserve"> da Pessoa com Deficiência (2015)</w:t>
      </w:r>
      <w:r w:rsidR="004513A2">
        <w:rPr>
          <w:rFonts w:ascii="Arial" w:hAnsi="Arial" w:cs="Arial"/>
        </w:rPr>
        <w:t xml:space="preserve">, o Poder público tem a responsabilidade de </w:t>
      </w:r>
      <w:r w:rsidR="00427367">
        <w:rPr>
          <w:rFonts w:ascii="Arial" w:hAnsi="Arial" w:cs="Arial"/>
        </w:rPr>
        <w:t>“</w:t>
      </w:r>
      <w:r w:rsidR="004513A2">
        <w:rPr>
          <w:rFonts w:ascii="Arial" w:hAnsi="Arial" w:cs="Arial"/>
        </w:rPr>
        <w:t xml:space="preserve">promover </w:t>
      </w:r>
      <w:r w:rsidR="00427367">
        <w:rPr>
          <w:rFonts w:ascii="Arial" w:hAnsi="Arial" w:cs="Arial"/>
        </w:rPr>
        <w:t>a inclusão</w:t>
      </w:r>
      <w:r w:rsidR="005F7E1B">
        <w:rPr>
          <w:rFonts w:ascii="Arial" w:hAnsi="Arial" w:cs="Arial"/>
        </w:rPr>
        <w:t xml:space="preserve"> e acessibilidade no ensino superior</w:t>
      </w:r>
      <w:r w:rsidR="00A72904">
        <w:rPr>
          <w:rFonts w:ascii="Arial" w:hAnsi="Arial" w:cs="Arial"/>
        </w:rPr>
        <w:t>, na internet, nos meios de comunicação</w:t>
      </w:r>
      <w:r w:rsidR="00D85BBA">
        <w:rPr>
          <w:rFonts w:ascii="Arial" w:hAnsi="Arial" w:cs="Arial"/>
        </w:rPr>
        <w:t>, n</w:t>
      </w:r>
      <w:r w:rsidR="00D160DB">
        <w:rPr>
          <w:rFonts w:ascii="Arial" w:hAnsi="Arial" w:cs="Arial"/>
        </w:rPr>
        <w:t>os acervos e espaços d</w:t>
      </w:r>
      <w:r w:rsidR="00D85BBA">
        <w:rPr>
          <w:rFonts w:ascii="Arial" w:hAnsi="Arial" w:cs="Arial"/>
        </w:rPr>
        <w:t xml:space="preserve">as bibliotecas e todos os </w:t>
      </w:r>
      <w:r w:rsidR="001C683C">
        <w:rPr>
          <w:rFonts w:ascii="Arial" w:hAnsi="Arial" w:cs="Arial"/>
        </w:rPr>
        <w:t>locais</w:t>
      </w:r>
      <w:r w:rsidR="00D85BBA">
        <w:rPr>
          <w:rFonts w:ascii="Arial" w:hAnsi="Arial" w:cs="Arial"/>
        </w:rPr>
        <w:t xml:space="preserve"> </w:t>
      </w:r>
      <w:r w:rsidR="004A3219">
        <w:rPr>
          <w:rFonts w:ascii="Arial" w:hAnsi="Arial" w:cs="Arial"/>
        </w:rPr>
        <w:t xml:space="preserve">de </w:t>
      </w:r>
      <w:r w:rsidR="00D85BBA">
        <w:rPr>
          <w:rFonts w:ascii="Arial" w:hAnsi="Arial" w:cs="Arial"/>
        </w:rPr>
        <w:t>convivência social. D</w:t>
      </w:r>
      <w:r w:rsidR="00627DBC">
        <w:rPr>
          <w:rFonts w:ascii="Arial" w:hAnsi="Arial" w:cs="Arial"/>
        </w:rPr>
        <w:t xml:space="preserve">esta maneira, </w:t>
      </w:r>
      <w:r w:rsidR="00280273">
        <w:rPr>
          <w:rFonts w:ascii="Arial" w:hAnsi="Arial" w:cs="Arial"/>
        </w:rPr>
        <w:t xml:space="preserve">a </w:t>
      </w:r>
      <w:r w:rsidR="00087AC1">
        <w:rPr>
          <w:rFonts w:ascii="Arial" w:hAnsi="Arial" w:cs="Arial"/>
        </w:rPr>
        <w:t>hipótese</w:t>
      </w:r>
      <w:r w:rsidR="00280273">
        <w:rPr>
          <w:rFonts w:ascii="Arial" w:hAnsi="Arial" w:cs="Arial"/>
        </w:rPr>
        <w:t xml:space="preserve"> que se formula consiste em supor que </w:t>
      </w:r>
      <w:r w:rsidR="00BD65DF" w:rsidRPr="00983A9F">
        <w:rPr>
          <w:rFonts w:ascii="Arial" w:hAnsi="Arial" w:cs="Arial"/>
          <w:b/>
          <w:bCs/>
        </w:rPr>
        <w:t xml:space="preserve">a </w:t>
      </w:r>
      <w:r w:rsidR="008E1545" w:rsidRPr="00983A9F">
        <w:rPr>
          <w:rFonts w:ascii="Arial" w:hAnsi="Arial" w:cs="Arial"/>
          <w:b/>
          <w:bCs/>
        </w:rPr>
        <w:t>produção</w:t>
      </w:r>
      <w:r w:rsidR="00BD65DF" w:rsidRPr="00983A9F">
        <w:rPr>
          <w:rFonts w:ascii="Arial" w:hAnsi="Arial" w:cs="Arial"/>
          <w:b/>
          <w:bCs/>
        </w:rPr>
        <w:t xml:space="preserve"> e disseminação </w:t>
      </w:r>
      <w:r w:rsidR="007308C9" w:rsidRPr="00983A9F">
        <w:rPr>
          <w:rFonts w:ascii="Arial" w:hAnsi="Arial" w:cs="Arial"/>
          <w:b/>
          <w:bCs/>
        </w:rPr>
        <w:t xml:space="preserve">de materiais digitais acessíveis </w:t>
      </w:r>
      <w:r w:rsidR="00BD65DF" w:rsidRPr="00983A9F">
        <w:rPr>
          <w:rFonts w:ascii="Arial" w:hAnsi="Arial" w:cs="Arial"/>
          <w:b/>
          <w:bCs/>
        </w:rPr>
        <w:t xml:space="preserve">entre as </w:t>
      </w:r>
      <w:r w:rsidR="007308C9" w:rsidRPr="00983A9F">
        <w:rPr>
          <w:rFonts w:ascii="Arial" w:hAnsi="Arial" w:cs="Arial"/>
          <w:b/>
          <w:bCs/>
        </w:rPr>
        <w:t xml:space="preserve">bibliotecas universitárias </w:t>
      </w:r>
      <w:r w:rsidR="00BD65DF" w:rsidRPr="00983A9F">
        <w:rPr>
          <w:rFonts w:ascii="Arial" w:hAnsi="Arial" w:cs="Arial"/>
          <w:b/>
          <w:bCs/>
        </w:rPr>
        <w:t>podem</w:t>
      </w:r>
      <w:r w:rsidR="009402E7" w:rsidRPr="00983A9F">
        <w:rPr>
          <w:rFonts w:ascii="Arial" w:hAnsi="Arial" w:cs="Arial"/>
          <w:b/>
          <w:bCs/>
        </w:rPr>
        <w:t xml:space="preserve"> </w:t>
      </w:r>
      <w:r w:rsidR="005E7D70" w:rsidRPr="00983A9F">
        <w:rPr>
          <w:rFonts w:ascii="Arial" w:hAnsi="Arial" w:cs="Arial"/>
          <w:b/>
          <w:bCs/>
        </w:rPr>
        <w:t>promove</w:t>
      </w:r>
      <w:r w:rsidR="007B0544" w:rsidRPr="00983A9F">
        <w:rPr>
          <w:rFonts w:ascii="Arial" w:hAnsi="Arial" w:cs="Arial"/>
          <w:b/>
          <w:bCs/>
        </w:rPr>
        <w:t xml:space="preserve">r a </w:t>
      </w:r>
      <w:r w:rsidR="005E7D70" w:rsidRPr="00983A9F">
        <w:rPr>
          <w:rFonts w:ascii="Arial" w:hAnsi="Arial" w:cs="Arial"/>
          <w:b/>
          <w:bCs/>
        </w:rPr>
        <w:t>acessibilidade informacional</w:t>
      </w:r>
      <w:r w:rsidR="009402E7" w:rsidRPr="00983A9F">
        <w:rPr>
          <w:rFonts w:ascii="Arial" w:hAnsi="Arial" w:cs="Arial"/>
          <w:b/>
          <w:bCs/>
        </w:rPr>
        <w:t xml:space="preserve">, </w:t>
      </w:r>
      <w:r w:rsidR="005E7D70" w:rsidRPr="00983A9F">
        <w:rPr>
          <w:rFonts w:ascii="Arial" w:hAnsi="Arial" w:cs="Arial"/>
          <w:b/>
          <w:bCs/>
        </w:rPr>
        <w:t>a inclusão social</w:t>
      </w:r>
      <w:r w:rsidR="00431D56" w:rsidRPr="00983A9F">
        <w:rPr>
          <w:rFonts w:ascii="Arial" w:hAnsi="Arial" w:cs="Arial"/>
          <w:b/>
          <w:bCs/>
        </w:rPr>
        <w:t xml:space="preserve"> de discentes</w:t>
      </w:r>
      <w:r w:rsidR="00B4687C" w:rsidRPr="00983A9F">
        <w:rPr>
          <w:rFonts w:ascii="Arial" w:hAnsi="Arial" w:cs="Arial"/>
          <w:b/>
          <w:bCs/>
        </w:rPr>
        <w:t xml:space="preserve"> cegos ou baixa visão</w:t>
      </w:r>
      <w:r w:rsidR="00431D56" w:rsidRPr="00983A9F">
        <w:rPr>
          <w:rFonts w:ascii="Arial" w:hAnsi="Arial" w:cs="Arial"/>
          <w:b/>
          <w:bCs/>
        </w:rPr>
        <w:t xml:space="preserve"> n</w:t>
      </w:r>
      <w:r w:rsidR="00F92859" w:rsidRPr="00983A9F">
        <w:rPr>
          <w:rFonts w:ascii="Arial" w:hAnsi="Arial" w:cs="Arial"/>
          <w:b/>
          <w:bCs/>
        </w:rPr>
        <w:t xml:space="preserve">os </w:t>
      </w:r>
      <w:r w:rsidR="00F92859" w:rsidRPr="00983A9F">
        <w:rPr>
          <w:rFonts w:ascii="Arial" w:hAnsi="Arial" w:cs="Arial"/>
          <w:b/>
          <w:bCs/>
          <w:i/>
          <w:iCs/>
        </w:rPr>
        <w:t>camp</w:t>
      </w:r>
      <w:r w:rsidR="00A34BDC" w:rsidRPr="00983A9F">
        <w:rPr>
          <w:rFonts w:ascii="Arial" w:hAnsi="Arial" w:cs="Arial"/>
          <w:b/>
          <w:bCs/>
          <w:i/>
          <w:iCs/>
        </w:rPr>
        <w:t>i</w:t>
      </w:r>
      <w:r w:rsidR="00F92859" w:rsidRPr="00983A9F">
        <w:rPr>
          <w:rFonts w:ascii="Arial" w:hAnsi="Arial" w:cs="Arial"/>
          <w:b/>
          <w:bCs/>
          <w:i/>
          <w:iCs/>
        </w:rPr>
        <w:t xml:space="preserve"> </w:t>
      </w:r>
      <w:r w:rsidR="00F92859" w:rsidRPr="00983A9F">
        <w:rPr>
          <w:rFonts w:ascii="Arial" w:hAnsi="Arial" w:cs="Arial"/>
          <w:b/>
          <w:bCs/>
        </w:rPr>
        <w:t>universitários</w:t>
      </w:r>
      <w:r w:rsidR="00431D56" w:rsidRPr="00983A9F">
        <w:rPr>
          <w:rFonts w:ascii="Arial" w:hAnsi="Arial" w:cs="Arial"/>
          <w:b/>
          <w:bCs/>
        </w:rPr>
        <w:t xml:space="preserve">, </w:t>
      </w:r>
      <w:r w:rsidR="00B4687C" w:rsidRPr="00983A9F">
        <w:rPr>
          <w:rFonts w:ascii="Arial" w:hAnsi="Arial" w:cs="Arial"/>
          <w:b/>
          <w:bCs/>
        </w:rPr>
        <w:t xml:space="preserve">assim como </w:t>
      </w:r>
      <w:r w:rsidR="008918C9" w:rsidRPr="00983A9F">
        <w:rPr>
          <w:rFonts w:ascii="Arial" w:hAnsi="Arial" w:cs="Arial"/>
          <w:b/>
          <w:bCs/>
        </w:rPr>
        <w:t>permitir</w:t>
      </w:r>
      <w:r w:rsidR="00E62146" w:rsidRPr="00983A9F">
        <w:rPr>
          <w:rFonts w:ascii="Arial" w:hAnsi="Arial" w:cs="Arial"/>
          <w:b/>
          <w:bCs/>
        </w:rPr>
        <w:t xml:space="preserve">á também </w:t>
      </w:r>
      <w:r w:rsidR="008918C9" w:rsidRPr="00983A9F">
        <w:rPr>
          <w:rFonts w:ascii="Arial" w:hAnsi="Arial" w:cs="Arial"/>
          <w:b/>
          <w:bCs/>
        </w:rPr>
        <w:t xml:space="preserve">que </w:t>
      </w:r>
      <w:r w:rsidR="00803991" w:rsidRPr="00983A9F">
        <w:rPr>
          <w:rFonts w:ascii="Arial" w:hAnsi="Arial" w:cs="Arial"/>
          <w:b/>
          <w:bCs/>
        </w:rPr>
        <w:t>seus pares</w:t>
      </w:r>
      <w:r w:rsidR="008918C9" w:rsidRPr="00983A9F">
        <w:rPr>
          <w:rFonts w:ascii="Arial" w:hAnsi="Arial" w:cs="Arial"/>
          <w:b/>
          <w:bCs/>
        </w:rPr>
        <w:t xml:space="preserve"> </w:t>
      </w:r>
      <w:r w:rsidR="00866BCF" w:rsidRPr="00983A9F">
        <w:rPr>
          <w:rFonts w:ascii="Arial" w:hAnsi="Arial" w:cs="Arial"/>
          <w:b/>
          <w:bCs/>
        </w:rPr>
        <w:t>tenham conhecimento sobre as possibilidades de ingresso no ensino superior.</w:t>
      </w:r>
    </w:p>
    <w:p w14:paraId="5C65F87D" w14:textId="77777777" w:rsidR="005F6776" w:rsidRPr="00AE6461" w:rsidRDefault="005F6776" w:rsidP="2BD6C451">
      <w:pPr>
        <w:spacing w:after="0"/>
        <w:jc w:val="both"/>
        <w:rPr>
          <w:rFonts w:ascii="Arial" w:hAnsi="Arial" w:cs="Arial"/>
        </w:rPr>
      </w:pPr>
    </w:p>
    <w:p w14:paraId="10A488C0" w14:textId="5302EE0A" w:rsidR="00A84894" w:rsidRPr="00AE6461" w:rsidRDefault="00270EF5" w:rsidP="2BD6C451">
      <w:pPr>
        <w:spacing w:after="0"/>
        <w:ind w:right="191" w:firstLine="0"/>
        <w:jc w:val="both"/>
        <w:rPr>
          <w:rFonts w:ascii="Arial" w:hAnsi="Arial" w:cs="Arial"/>
        </w:rPr>
      </w:pPr>
      <w:r w:rsidRPr="00AE6461">
        <w:rPr>
          <w:rFonts w:ascii="Arial" w:hAnsi="Arial" w:cs="Arial"/>
        </w:rPr>
        <w:lastRenderedPageBreak/>
        <w:t xml:space="preserve">1.2 </w:t>
      </w:r>
      <w:r w:rsidR="00A84894" w:rsidRPr="00AE6461">
        <w:rPr>
          <w:rFonts w:ascii="Arial" w:hAnsi="Arial" w:cs="Arial"/>
        </w:rPr>
        <w:t>OBJETIVOS</w:t>
      </w:r>
    </w:p>
    <w:p w14:paraId="131EDC6F" w14:textId="77777777" w:rsidR="00A84894" w:rsidRPr="00AE6461" w:rsidRDefault="00A84894" w:rsidP="2BD6C451">
      <w:pPr>
        <w:spacing w:after="0"/>
        <w:ind w:right="191"/>
        <w:jc w:val="both"/>
        <w:rPr>
          <w:rFonts w:ascii="Arial" w:hAnsi="Arial" w:cs="Arial"/>
        </w:rPr>
      </w:pPr>
      <w:r w:rsidRPr="00AE6461">
        <w:rPr>
          <w:rFonts w:ascii="Arial" w:hAnsi="Arial" w:cs="Arial"/>
          <w:szCs w:val="24"/>
        </w:rPr>
        <w:tab/>
      </w:r>
    </w:p>
    <w:p w14:paraId="4F5FEBEE" w14:textId="34FCAB97" w:rsidR="006C7891" w:rsidRDefault="00A84894" w:rsidP="2BD6C451">
      <w:pPr>
        <w:spacing w:after="0"/>
        <w:ind w:right="191"/>
        <w:jc w:val="both"/>
        <w:rPr>
          <w:rFonts w:ascii="Arial" w:hAnsi="Arial" w:cs="Arial"/>
        </w:rPr>
      </w:pPr>
      <w:r w:rsidRPr="00AE6461">
        <w:rPr>
          <w:rFonts w:ascii="Arial" w:hAnsi="Arial" w:cs="Arial"/>
        </w:rPr>
        <w:t>A pesquisa proposta será orientada por um objetivo geral e três</w:t>
      </w:r>
      <w:r w:rsidR="00AA300B" w:rsidRPr="00AE6461">
        <w:rPr>
          <w:rFonts w:ascii="Arial" w:hAnsi="Arial" w:cs="Arial"/>
        </w:rPr>
        <w:t xml:space="preserve"> </w:t>
      </w:r>
      <w:r w:rsidRPr="00AE6461">
        <w:rPr>
          <w:rFonts w:ascii="Arial" w:hAnsi="Arial" w:cs="Arial"/>
        </w:rPr>
        <w:t>objetivos específicos derivados, que se seguem.</w:t>
      </w:r>
    </w:p>
    <w:p w14:paraId="3FC1332E" w14:textId="77777777" w:rsidR="001767C7" w:rsidRPr="00AE6461" w:rsidRDefault="001767C7" w:rsidP="2BD6C451">
      <w:pPr>
        <w:spacing w:after="0"/>
        <w:ind w:right="191"/>
        <w:jc w:val="both"/>
        <w:rPr>
          <w:rFonts w:ascii="Arial" w:hAnsi="Arial" w:cs="Arial"/>
        </w:rPr>
      </w:pPr>
    </w:p>
    <w:p w14:paraId="5D76E4C1" w14:textId="5AF55E89" w:rsidR="00A84894" w:rsidRPr="00AE6461" w:rsidRDefault="00270EF5" w:rsidP="2BD6C451">
      <w:pPr>
        <w:spacing w:after="0"/>
        <w:ind w:right="191" w:firstLine="0"/>
        <w:jc w:val="both"/>
        <w:rPr>
          <w:rFonts w:ascii="Arial" w:hAnsi="Arial" w:cs="Arial"/>
          <w:b/>
          <w:bCs/>
        </w:rPr>
      </w:pPr>
      <w:r w:rsidRPr="00AE6461">
        <w:rPr>
          <w:rFonts w:ascii="Arial" w:hAnsi="Arial" w:cs="Arial"/>
          <w:b/>
          <w:bCs/>
        </w:rPr>
        <w:t xml:space="preserve">1.2.1 </w:t>
      </w:r>
      <w:r w:rsidR="000917BF" w:rsidRPr="00AE6461">
        <w:rPr>
          <w:rFonts w:ascii="Arial" w:hAnsi="Arial" w:cs="Arial"/>
          <w:b/>
          <w:bCs/>
        </w:rPr>
        <w:t xml:space="preserve">Objetivo Geral </w:t>
      </w:r>
    </w:p>
    <w:p w14:paraId="3532AD6F" w14:textId="77777777" w:rsidR="00A84894" w:rsidRPr="00AE6461" w:rsidRDefault="00A84894" w:rsidP="2BD6C451">
      <w:pPr>
        <w:spacing w:after="0"/>
        <w:ind w:right="191"/>
        <w:jc w:val="both"/>
        <w:rPr>
          <w:rFonts w:ascii="Arial" w:hAnsi="Arial" w:cs="Arial"/>
        </w:rPr>
      </w:pPr>
    </w:p>
    <w:p w14:paraId="390C1CB1" w14:textId="3E3361A6" w:rsidR="00D24470" w:rsidRPr="00AE6461" w:rsidRDefault="00244D22" w:rsidP="2BD6C451">
      <w:pPr>
        <w:autoSpaceDE w:val="0"/>
        <w:autoSpaceDN w:val="0"/>
        <w:adjustRightInd w:val="0"/>
        <w:spacing w:after="0"/>
        <w:jc w:val="both"/>
        <w:rPr>
          <w:rFonts w:ascii="Arial" w:hAnsi="Arial" w:cs="Arial"/>
          <w:shd w:val="clear" w:color="auto" w:fill="FFFFFF"/>
        </w:rPr>
      </w:pPr>
      <w:r w:rsidRPr="00AE6461">
        <w:rPr>
          <w:rFonts w:ascii="Arial" w:hAnsi="Arial" w:cs="Arial"/>
        </w:rPr>
        <w:t>A</w:t>
      </w:r>
      <w:r w:rsidR="00D24470" w:rsidRPr="00AE6461">
        <w:rPr>
          <w:rFonts w:ascii="Arial" w:hAnsi="Arial" w:cs="Arial"/>
        </w:rPr>
        <w:t>nalisar o papel das bibliotecas universitárias na produção e disseminação de materiais digitais acessíveis para pessoas com deficiência visual que estão matriculados nas universidades públicas federais da Região Nordeste.</w:t>
      </w:r>
    </w:p>
    <w:p w14:paraId="50DB84D8" w14:textId="77777777" w:rsidR="00990BEA" w:rsidRPr="00AE6461" w:rsidRDefault="00990BEA" w:rsidP="2BD6C451">
      <w:pPr>
        <w:autoSpaceDE w:val="0"/>
        <w:autoSpaceDN w:val="0"/>
        <w:adjustRightInd w:val="0"/>
        <w:spacing w:after="0"/>
        <w:jc w:val="both"/>
        <w:rPr>
          <w:rFonts w:ascii="Arial" w:hAnsi="Arial" w:cs="Arial"/>
        </w:rPr>
      </w:pPr>
    </w:p>
    <w:p w14:paraId="160E522A" w14:textId="2C154C2B" w:rsidR="00A84894" w:rsidRPr="00AE6461" w:rsidRDefault="00FC63F0" w:rsidP="2BD6C451">
      <w:pPr>
        <w:spacing w:after="0"/>
        <w:ind w:right="191" w:firstLine="0"/>
        <w:jc w:val="both"/>
        <w:rPr>
          <w:rFonts w:ascii="Arial" w:hAnsi="Arial" w:cs="Arial"/>
          <w:b/>
          <w:bCs/>
        </w:rPr>
      </w:pPr>
      <w:r w:rsidRPr="00AE6461">
        <w:rPr>
          <w:rFonts w:ascii="Arial" w:hAnsi="Arial" w:cs="Arial"/>
          <w:b/>
          <w:bCs/>
        </w:rPr>
        <w:t xml:space="preserve">1.2.2 </w:t>
      </w:r>
      <w:r w:rsidR="000917BF" w:rsidRPr="00AE6461">
        <w:rPr>
          <w:rFonts w:ascii="Arial" w:hAnsi="Arial" w:cs="Arial"/>
          <w:b/>
          <w:bCs/>
        </w:rPr>
        <w:t xml:space="preserve">Objetivos </w:t>
      </w:r>
      <w:r w:rsidR="00672849" w:rsidRPr="00AE6461">
        <w:rPr>
          <w:rFonts w:ascii="Arial" w:hAnsi="Arial" w:cs="Arial"/>
          <w:b/>
          <w:bCs/>
        </w:rPr>
        <w:t>E</w:t>
      </w:r>
      <w:r w:rsidR="000917BF" w:rsidRPr="00AE6461">
        <w:rPr>
          <w:rFonts w:ascii="Arial" w:hAnsi="Arial" w:cs="Arial"/>
          <w:b/>
          <w:bCs/>
        </w:rPr>
        <w:t>specíficos</w:t>
      </w:r>
      <w:r w:rsidR="00EC0140" w:rsidRPr="00AE6461">
        <w:rPr>
          <w:rFonts w:ascii="Arial" w:hAnsi="Arial" w:cs="Arial"/>
          <w:b/>
          <w:bCs/>
        </w:rPr>
        <w:t xml:space="preserve"> </w:t>
      </w:r>
    </w:p>
    <w:p w14:paraId="3E72C6B6" w14:textId="77777777" w:rsidR="00A84894" w:rsidRPr="00AE6461" w:rsidRDefault="00A84894" w:rsidP="2BD6C451">
      <w:pPr>
        <w:spacing w:after="0"/>
        <w:ind w:left="708" w:right="191"/>
        <w:jc w:val="both"/>
        <w:rPr>
          <w:rFonts w:ascii="Arial" w:hAnsi="Arial" w:cs="Arial"/>
        </w:rPr>
      </w:pPr>
    </w:p>
    <w:p w14:paraId="53152838" w14:textId="4B197276" w:rsidR="006722A9" w:rsidRPr="00AE6461" w:rsidRDefault="00DF7AB6" w:rsidP="2BD6C451">
      <w:pPr>
        <w:autoSpaceDE w:val="0"/>
        <w:autoSpaceDN w:val="0"/>
        <w:adjustRightInd w:val="0"/>
        <w:spacing w:after="0"/>
        <w:ind w:left="993" w:hanging="284"/>
        <w:jc w:val="both"/>
        <w:rPr>
          <w:rFonts w:ascii="Arial" w:hAnsi="Arial" w:cs="Arial"/>
        </w:rPr>
      </w:pPr>
      <w:r w:rsidRPr="00AE6461">
        <w:rPr>
          <w:rFonts w:ascii="Arial" w:hAnsi="Arial" w:cs="Arial"/>
        </w:rPr>
        <w:t xml:space="preserve">a) </w:t>
      </w:r>
      <w:r w:rsidR="0037320C" w:rsidRPr="00AE6461">
        <w:rPr>
          <w:rFonts w:ascii="Arial" w:hAnsi="Arial" w:cs="Arial"/>
        </w:rPr>
        <w:t xml:space="preserve">Averiguar como </w:t>
      </w:r>
      <w:r w:rsidR="00AC70E6" w:rsidRPr="00AE6461">
        <w:rPr>
          <w:rFonts w:ascii="Arial" w:hAnsi="Arial" w:cs="Arial"/>
        </w:rPr>
        <w:t xml:space="preserve">as informações sobre acessibilidade para pessoas com deficiência visual são disponibilizadas nos </w:t>
      </w:r>
      <w:r w:rsidR="00AC70E6" w:rsidRPr="0043700E">
        <w:rPr>
          <w:rFonts w:ascii="Arial" w:hAnsi="Arial" w:cs="Arial"/>
          <w:i/>
          <w:iCs/>
        </w:rPr>
        <w:t>sites</w:t>
      </w:r>
      <w:r w:rsidR="00AC70E6" w:rsidRPr="00AE6461">
        <w:rPr>
          <w:rFonts w:ascii="Arial" w:hAnsi="Arial" w:cs="Arial"/>
        </w:rPr>
        <w:t xml:space="preserve"> institucionais das universidades públicas federais e dos sistemas de bibliotecas interligadas a elas; </w:t>
      </w:r>
    </w:p>
    <w:p w14:paraId="49E1D93B" w14:textId="77777777" w:rsidR="006722A9" w:rsidRPr="00AE6461" w:rsidRDefault="006722A9" w:rsidP="2BD6C451">
      <w:pPr>
        <w:spacing w:after="0"/>
        <w:ind w:left="993" w:hanging="284"/>
        <w:jc w:val="both"/>
        <w:rPr>
          <w:rFonts w:ascii="Arial" w:hAnsi="Arial" w:cs="Arial"/>
        </w:rPr>
      </w:pPr>
    </w:p>
    <w:p w14:paraId="4AEC09A2" w14:textId="77777777" w:rsidR="004A3951" w:rsidRPr="00AE6461" w:rsidRDefault="004A3951" w:rsidP="2BD6C451">
      <w:pPr>
        <w:autoSpaceDE w:val="0"/>
        <w:autoSpaceDN w:val="0"/>
        <w:adjustRightInd w:val="0"/>
        <w:spacing w:after="0"/>
        <w:ind w:left="709" w:firstLine="0"/>
        <w:jc w:val="both"/>
        <w:rPr>
          <w:rFonts w:ascii="Arial" w:hAnsi="Arial" w:cs="Arial"/>
        </w:rPr>
      </w:pPr>
      <w:r w:rsidRPr="00AE6461">
        <w:rPr>
          <w:rFonts w:ascii="Arial" w:hAnsi="Arial" w:cs="Arial"/>
        </w:rPr>
        <w:t>b) Identificar as ações voltadas para a produção de materiais digitais acessíveis nas bibliotecas universitárias públicas federais;</w:t>
      </w:r>
    </w:p>
    <w:p w14:paraId="0EEAB290" w14:textId="77777777" w:rsidR="00E17472" w:rsidRPr="00AE6461" w:rsidRDefault="00E17472" w:rsidP="2BD6C451">
      <w:pPr>
        <w:autoSpaceDE w:val="0"/>
        <w:autoSpaceDN w:val="0"/>
        <w:adjustRightInd w:val="0"/>
        <w:spacing w:after="0"/>
        <w:ind w:left="709" w:firstLine="0"/>
        <w:jc w:val="both"/>
        <w:rPr>
          <w:rFonts w:ascii="Arial" w:hAnsi="Arial" w:cs="Arial"/>
        </w:rPr>
      </w:pPr>
    </w:p>
    <w:p w14:paraId="47BB4136" w14:textId="77777777" w:rsidR="004A3951" w:rsidRPr="00AE6461" w:rsidRDefault="004A3951" w:rsidP="2BD6C451">
      <w:pPr>
        <w:autoSpaceDE w:val="0"/>
        <w:autoSpaceDN w:val="0"/>
        <w:adjustRightInd w:val="0"/>
        <w:spacing w:after="0"/>
        <w:ind w:left="709" w:firstLine="0"/>
        <w:jc w:val="both"/>
        <w:rPr>
          <w:rFonts w:ascii="Arial" w:hAnsi="Arial" w:cs="Arial"/>
        </w:rPr>
      </w:pPr>
      <w:r w:rsidRPr="00AE6461">
        <w:rPr>
          <w:rFonts w:ascii="Arial" w:hAnsi="Arial" w:cs="Arial"/>
        </w:rPr>
        <w:t xml:space="preserve">c) Conhecer de que maneira as bibliotecas universitárias públicas federais produzem e disseminam os materiais digitais acessíveis nas instituições pesquisadas. </w:t>
      </w:r>
    </w:p>
    <w:p w14:paraId="781E95A6" w14:textId="77777777" w:rsidR="002809B5" w:rsidRPr="00AE6461" w:rsidRDefault="002809B5" w:rsidP="2BD6C451">
      <w:pPr>
        <w:autoSpaceDE w:val="0"/>
        <w:autoSpaceDN w:val="0"/>
        <w:adjustRightInd w:val="0"/>
        <w:spacing w:after="0"/>
        <w:ind w:left="709" w:firstLine="0"/>
        <w:jc w:val="both"/>
        <w:rPr>
          <w:rFonts w:ascii="Arial" w:hAnsi="Arial" w:cs="Arial"/>
        </w:rPr>
      </w:pPr>
    </w:p>
    <w:p w14:paraId="00922447" w14:textId="49C382AC" w:rsidR="002C3740" w:rsidRPr="00AE6461" w:rsidRDefault="00FC63F0" w:rsidP="2BD6C451">
      <w:pPr>
        <w:spacing w:after="0"/>
        <w:ind w:right="191" w:firstLine="0"/>
        <w:jc w:val="both"/>
        <w:rPr>
          <w:rFonts w:ascii="Arial" w:hAnsi="Arial" w:cs="Arial"/>
        </w:rPr>
      </w:pPr>
      <w:r w:rsidRPr="00AE6461">
        <w:rPr>
          <w:rFonts w:ascii="Arial" w:hAnsi="Arial" w:cs="Arial"/>
        </w:rPr>
        <w:t xml:space="preserve">1.3 </w:t>
      </w:r>
      <w:r w:rsidR="002C3740" w:rsidRPr="00AE6461">
        <w:rPr>
          <w:rFonts w:ascii="Arial" w:hAnsi="Arial" w:cs="Arial"/>
        </w:rPr>
        <w:t>JUSTIFICATIVA</w:t>
      </w:r>
    </w:p>
    <w:p w14:paraId="01865DDC" w14:textId="77777777" w:rsidR="002C3740" w:rsidRPr="00AE6461" w:rsidRDefault="002C3740" w:rsidP="2BD6C451">
      <w:pPr>
        <w:autoSpaceDE w:val="0"/>
        <w:autoSpaceDN w:val="0"/>
        <w:adjustRightInd w:val="0"/>
        <w:spacing w:after="0"/>
        <w:jc w:val="both"/>
        <w:rPr>
          <w:rFonts w:ascii="Arial" w:hAnsi="Arial" w:cs="Arial"/>
        </w:rPr>
      </w:pPr>
    </w:p>
    <w:p w14:paraId="454D28E4" w14:textId="751B589D" w:rsidR="00801C31" w:rsidRPr="00AE6461" w:rsidRDefault="00A756FC" w:rsidP="2BD6C451">
      <w:pPr>
        <w:autoSpaceDE w:val="0"/>
        <w:autoSpaceDN w:val="0"/>
        <w:adjustRightInd w:val="0"/>
        <w:spacing w:after="0"/>
        <w:jc w:val="both"/>
        <w:rPr>
          <w:rFonts w:ascii="Arial" w:hAnsi="Arial" w:cs="Arial"/>
        </w:rPr>
      </w:pPr>
      <w:r w:rsidRPr="00AE6461">
        <w:rPr>
          <w:rFonts w:ascii="Arial" w:hAnsi="Arial" w:cs="Arial"/>
        </w:rPr>
        <w:t xml:space="preserve">Durante a realização do estudo de usuários com deficiência na Biblioteca Universitária Reitor Macedo Costa (BURMC), primeira biblioteca da Universidade Federal da Bahia, observou-se que </w:t>
      </w:r>
      <w:r w:rsidR="00254B61" w:rsidRPr="00AE6461">
        <w:rPr>
          <w:rFonts w:ascii="Arial" w:hAnsi="Arial" w:cs="Arial"/>
        </w:rPr>
        <w:t xml:space="preserve">dentre este público, a frequência de pessoas com deficiência visual </w:t>
      </w:r>
      <w:r w:rsidR="009D33A8" w:rsidRPr="00AE6461">
        <w:rPr>
          <w:rFonts w:ascii="Arial" w:hAnsi="Arial" w:cs="Arial"/>
        </w:rPr>
        <w:t>é quase inexistente</w:t>
      </w:r>
      <w:r w:rsidR="00254B61" w:rsidRPr="00AE6461">
        <w:rPr>
          <w:rFonts w:ascii="Arial" w:hAnsi="Arial" w:cs="Arial"/>
        </w:rPr>
        <w:t xml:space="preserve">. Ao </w:t>
      </w:r>
      <w:r w:rsidR="00642C6E" w:rsidRPr="00AE6461">
        <w:rPr>
          <w:rFonts w:ascii="Arial" w:hAnsi="Arial" w:cs="Arial"/>
        </w:rPr>
        <w:t xml:space="preserve">procurar os discentes para entender </w:t>
      </w:r>
      <w:r w:rsidR="00254B61" w:rsidRPr="00AE6461">
        <w:rPr>
          <w:rFonts w:ascii="Arial" w:hAnsi="Arial" w:cs="Arial"/>
        </w:rPr>
        <w:t xml:space="preserve">este fato, os </w:t>
      </w:r>
      <w:r w:rsidR="2C5BF851" w:rsidRPr="00AE6461">
        <w:rPr>
          <w:rFonts w:ascii="Arial" w:hAnsi="Arial" w:cs="Arial"/>
        </w:rPr>
        <w:t xml:space="preserve">argumentos </w:t>
      </w:r>
      <w:r w:rsidR="00254B61" w:rsidRPr="00AE6461">
        <w:rPr>
          <w:rFonts w:ascii="Arial" w:hAnsi="Arial" w:cs="Arial"/>
        </w:rPr>
        <w:t>apresentados foram</w:t>
      </w:r>
      <w:r w:rsidR="006F01C4" w:rsidRPr="00AE6461">
        <w:rPr>
          <w:rFonts w:ascii="Arial" w:hAnsi="Arial" w:cs="Arial"/>
        </w:rPr>
        <w:t>:</w:t>
      </w:r>
      <w:r w:rsidR="00254B61" w:rsidRPr="00AE6461">
        <w:rPr>
          <w:rFonts w:ascii="Arial" w:hAnsi="Arial" w:cs="Arial"/>
        </w:rPr>
        <w:t xml:space="preserve"> a presença de </w:t>
      </w:r>
      <w:r w:rsidR="2C5BF851" w:rsidRPr="00AE6461">
        <w:rPr>
          <w:rFonts w:ascii="Arial" w:hAnsi="Arial" w:cs="Arial"/>
        </w:rPr>
        <w:t>barreiras arquitetônicas, atitudinais</w:t>
      </w:r>
      <w:r w:rsidR="006F01C4" w:rsidRPr="00AE6461">
        <w:rPr>
          <w:rFonts w:ascii="Arial" w:hAnsi="Arial" w:cs="Arial"/>
        </w:rPr>
        <w:t xml:space="preserve"> e</w:t>
      </w:r>
      <w:r w:rsidR="2C5BF851" w:rsidRPr="00AE6461">
        <w:rPr>
          <w:rFonts w:ascii="Arial" w:hAnsi="Arial" w:cs="Arial"/>
        </w:rPr>
        <w:t xml:space="preserve"> </w:t>
      </w:r>
      <w:r w:rsidR="006F01C4" w:rsidRPr="00AE6461">
        <w:rPr>
          <w:rFonts w:ascii="Arial" w:hAnsi="Arial" w:cs="Arial"/>
        </w:rPr>
        <w:t>informacionais</w:t>
      </w:r>
      <w:r w:rsidR="2C5BF851" w:rsidRPr="00AE6461">
        <w:rPr>
          <w:rFonts w:ascii="Arial" w:hAnsi="Arial" w:cs="Arial"/>
        </w:rPr>
        <w:t xml:space="preserve">, que abrangem não apenas as bibliotecas, mas o ambiente universitário como um todo. </w:t>
      </w:r>
    </w:p>
    <w:p w14:paraId="4AF65388" w14:textId="126C22F9" w:rsidR="00D73505" w:rsidRPr="00AE6461" w:rsidRDefault="2C5BF851" w:rsidP="2BD6C451">
      <w:pPr>
        <w:autoSpaceDE w:val="0"/>
        <w:autoSpaceDN w:val="0"/>
        <w:adjustRightInd w:val="0"/>
        <w:spacing w:after="0"/>
        <w:jc w:val="both"/>
        <w:rPr>
          <w:rFonts w:ascii="Arial" w:hAnsi="Arial" w:cs="Arial"/>
        </w:rPr>
      </w:pPr>
      <w:r w:rsidRPr="00AE6461">
        <w:rPr>
          <w:rFonts w:ascii="Arial" w:hAnsi="Arial" w:cs="Arial"/>
        </w:rPr>
        <w:lastRenderedPageBreak/>
        <w:t>Dentre os relatos</w:t>
      </w:r>
      <w:r w:rsidR="00D434D1" w:rsidRPr="00AE6461">
        <w:rPr>
          <w:rFonts w:ascii="Arial" w:hAnsi="Arial" w:cs="Arial"/>
        </w:rPr>
        <w:t xml:space="preserve">, </w:t>
      </w:r>
      <w:r w:rsidR="0019394C" w:rsidRPr="00AE6461">
        <w:rPr>
          <w:rFonts w:ascii="Arial" w:hAnsi="Arial" w:cs="Arial"/>
        </w:rPr>
        <w:t>a</w:t>
      </w:r>
      <w:r w:rsidRPr="00AE6461">
        <w:rPr>
          <w:rFonts w:ascii="Arial" w:hAnsi="Arial" w:cs="Arial"/>
        </w:rPr>
        <w:t xml:space="preserve"> falta de acesso a</w:t>
      </w:r>
      <w:r w:rsidR="00D434D1" w:rsidRPr="00AE6461">
        <w:rPr>
          <w:rFonts w:ascii="Arial" w:hAnsi="Arial" w:cs="Arial"/>
        </w:rPr>
        <w:t xml:space="preserve"> materiais informacionais em formato</w:t>
      </w:r>
      <w:r w:rsidRPr="00AE6461">
        <w:rPr>
          <w:rFonts w:ascii="Arial" w:hAnsi="Arial" w:cs="Arial"/>
        </w:rPr>
        <w:t xml:space="preserve"> acessível </w:t>
      </w:r>
      <w:r w:rsidR="005629F4" w:rsidRPr="00AE6461">
        <w:rPr>
          <w:rFonts w:ascii="Arial" w:hAnsi="Arial" w:cs="Arial"/>
        </w:rPr>
        <w:t>foi o mais destacado</w:t>
      </w:r>
      <w:r w:rsidR="0019394C" w:rsidRPr="00AE6461">
        <w:rPr>
          <w:rFonts w:ascii="Arial" w:hAnsi="Arial" w:cs="Arial"/>
        </w:rPr>
        <w:t xml:space="preserve">, </w:t>
      </w:r>
      <w:r w:rsidRPr="00AE6461">
        <w:rPr>
          <w:rFonts w:ascii="Arial" w:hAnsi="Arial" w:cs="Arial"/>
        </w:rPr>
        <w:t xml:space="preserve">ponto crucial para a realização desta pesquisa, </w:t>
      </w:r>
      <w:r w:rsidR="005629F4" w:rsidRPr="00AE6461">
        <w:rPr>
          <w:rFonts w:ascii="Arial" w:hAnsi="Arial" w:cs="Arial"/>
        </w:rPr>
        <w:t>já que isso</w:t>
      </w:r>
      <w:r w:rsidRPr="00AE6461">
        <w:rPr>
          <w:rFonts w:ascii="Arial" w:hAnsi="Arial" w:cs="Arial"/>
        </w:rPr>
        <w:t xml:space="preserve"> infere </w:t>
      </w:r>
      <w:r w:rsidR="005629F4" w:rsidRPr="00AE6461">
        <w:rPr>
          <w:rFonts w:ascii="Arial" w:hAnsi="Arial" w:cs="Arial"/>
        </w:rPr>
        <w:t xml:space="preserve">sobre </w:t>
      </w:r>
      <w:r w:rsidRPr="00AE6461">
        <w:rPr>
          <w:rFonts w:ascii="Arial" w:hAnsi="Arial" w:cs="Arial"/>
        </w:rPr>
        <w:t xml:space="preserve">a falha no compromisso social da biblioteca e </w:t>
      </w:r>
      <w:r w:rsidR="00821ADE" w:rsidRPr="00AE6461">
        <w:rPr>
          <w:rFonts w:ascii="Arial" w:hAnsi="Arial" w:cs="Arial"/>
        </w:rPr>
        <w:t xml:space="preserve">de </w:t>
      </w:r>
      <w:r w:rsidR="005629F4" w:rsidRPr="00AE6461">
        <w:rPr>
          <w:rFonts w:ascii="Arial" w:hAnsi="Arial" w:cs="Arial"/>
        </w:rPr>
        <w:t>seus</w:t>
      </w:r>
      <w:r w:rsidRPr="00AE6461">
        <w:rPr>
          <w:rFonts w:ascii="Arial" w:hAnsi="Arial" w:cs="Arial"/>
        </w:rPr>
        <w:t xml:space="preserve"> profissionais </w:t>
      </w:r>
      <w:r w:rsidR="005629F4" w:rsidRPr="00AE6461">
        <w:rPr>
          <w:rFonts w:ascii="Arial" w:hAnsi="Arial" w:cs="Arial"/>
        </w:rPr>
        <w:t>que é</w:t>
      </w:r>
      <w:r w:rsidRPr="00AE6461">
        <w:rPr>
          <w:rFonts w:ascii="Arial" w:hAnsi="Arial" w:cs="Arial"/>
        </w:rPr>
        <w:t xml:space="preserve"> atender a todo e qualquer pessoa, através de todo e qualquer suporte informacional. </w:t>
      </w:r>
      <w:r w:rsidR="00825DCA" w:rsidRPr="00AE6461">
        <w:rPr>
          <w:rFonts w:ascii="Arial" w:hAnsi="Arial" w:cs="Arial"/>
        </w:rPr>
        <w:t>As explicações apresentadas</w:t>
      </w:r>
      <w:r w:rsidR="0092670B" w:rsidRPr="00AE6461">
        <w:rPr>
          <w:rFonts w:ascii="Arial" w:hAnsi="Arial" w:cs="Arial"/>
        </w:rPr>
        <w:t xml:space="preserve"> fortaleceram o interesse sobre a </w:t>
      </w:r>
      <w:r w:rsidR="00450500" w:rsidRPr="00AE6461">
        <w:rPr>
          <w:rFonts w:ascii="Arial" w:hAnsi="Arial" w:cs="Arial"/>
        </w:rPr>
        <w:t>investigação</w:t>
      </w:r>
      <w:r w:rsidR="0092670B" w:rsidRPr="00AE6461">
        <w:rPr>
          <w:rFonts w:ascii="Arial" w:hAnsi="Arial" w:cs="Arial"/>
        </w:rPr>
        <w:t xml:space="preserve"> do tema junto a um programa de mestrado acadêmico</w:t>
      </w:r>
      <w:r w:rsidR="0063517D" w:rsidRPr="00AE6461">
        <w:rPr>
          <w:rFonts w:ascii="Arial" w:hAnsi="Arial" w:cs="Arial"/>
        </w:rPr>
        <w:t xml:space="preserve">, </w:t>
      </w:r>
      <w:r w:rsidR="002745F5" w:rsidRPr="00AE6461">
        <w:rPr>
          <w:rFonts w:ascii="Arial" w:hAnsi="Arial" w:cs="Arial"/>
        </w:rPr>
        <w:t xml:space="preserve">cujo </w:t>
      </w:r>
      <w:r w:rsidR="00496C75" w:rsidRPr="00AE6461">
        <w:rPr>
          <w:rFonts w:ascii="Arial" w:hAnsi="Arial" w:cs="Arial"/>
        </w:rPr>
        <w:t>relevância</w:t>
      </w:r>
      <w:r w:rsidR="002745F5" w:rsidRPr="00AE6461">
        <w:rPr>
          <w:rFonts w:ascii="Arial" w:hAnsi="Arial" w:cs="Arial"/>
        </w:rPr>
        <w:t xml:space="preserve"> é</w:t>
      </w:r>
      <w:r w:rsidR="00F72CCC" w:rsidRPr="00AE6461">
        <w:rPr>
          <w:rFonts w:ascii="Arial" w:hAnsi="Arial" w:cs="Arial"/>
        </w:rPr>
        <w:t xml:space="preserve"> </w:t>
      </w:r>
      <w:r w:rsidR="00B31470" w:rsidRPr="00AE6461">
        <w:rPr>
          <w:rFonts w:ascii="Arial" w:hAnsi="Arial" w:cs="Arial"/>
        </w:rPr>
        <w:t xml:space="preserve">apresentar </w:t>
      </w:r>
      <w:r w:rsidR="009346EA" w:rsidRPr="00AE6461">
        <w:rPr>
          <w:rFonts w:ascii="Arial" w:hAnsi="Arial" w:cs="Arial"/>
        </w:rPr>
        <w:t xml:space="preserve">possibilidades para a prática </w:t>
      </w:r>
      <w:r w:rsidR="00E50AD7" w:rsidRPr="00AE6461">
        <w:rPr>
          <w:rFonts w:ascii="Arial" w:hAnsi="Arial" w:cs="Arial"/>
        </w:rPr>
        <w:t>da comunicação científica por meio novas metodologias com perspectivas inclusivas</w:t>
      </w:r>
      <w:r w:rsidR="007C15AF" w:rsidRPr="00AE6461">
        <w:rPr>
          <w:rFonts w:ascii="Arial" w:hAnsi="Arial" w:cs="Arial"/>
        </w:rPr>
        <w:t xml:space="preserve">. </w:t>
      </w:r>
    </w:p>
    <w:p w14:paraId="50805336" w14:textId="5D367DAB" w:rsidR="005739BC" w:rsidRPr="00AE6461" w:rsidRDefault="00D73505" w:rsidP="2BD6C451">
      <w:pPr>
        <w:autoSpaceDE w:val="0"/>
        <w:autoSpaceDN w:val="0"/>
        <w:adjustRightInd w:val="0"/>
        <w:spacing w:after="0"/>
        <w:jc w:val="both"/>
        <w:rPr>
          <w:rFonts w:ascii="Arial" w:hAnsi="Arial" w:cs="Arial"/>
        </w:rPr>
      </w:pPr>
      <w:r w:rsidRPr="00AE6461">
        <w:rPr>
          <w:rFonts w:ascii="Arial" w:hAnsi="Arial" w:cs="Arial"/>
        </w:rPr>
        <w:t>E</w:t>
      </w:r>
      <w:r w:rsidR="00A11BC8" w:rsidRPr="00AE6461">
        <w:rPr>
          <w:rFonts w:ascii="Arial" w:hAnsi="Arial" w:cs="Arial"/>
        </w:rPr>
        <w:t>st</w:t>
      </w:r>
      <w:r w:rsidR="00A81B9A" w:rsidRPr="00AE6461">
        <w:rPr>
          <w:rFonts w:ascii="Arial" w:hAnsi="Arial" w:cs="Arial"/>
        </w:rPr>
        <w:t xml:space="preserve">a prática </w:t>
      </w:r>
      <w:r w:rsidR="00CF79D2" w:rsidRPr="00AE6461">
        <w:rPr>
          <w:rFonts w:ascii="Arial" w:hAnsi="Arial" w:cs="Arial"/>
        </w:rPr>
        <w:t xml:space="preserve">tem por propósito </w:t>
      </w:r>
      <w:r w:rsidR="000B7D86" w:rsidRPr="00AE6461">
        <w:rPr>
          <w:rFonts w:ascii="Arial" w:hAnsi="Arial" w:cs="Arial"/>
        </w:rPr>
        <w:t xml:space="preserve">aperfeiçoar </w:t>
      </w:r>
      <w:r w:rsidRPr="00AE6461">
        <w:rPr>
          <w:rFonts w:ascii="Arial" w:hAnsi="Arial" w:cs="Arial"/>
        </w:rPr>
        <w:t xml:space="preserve">o processo de ensino-aprendizagem das pessoas com deficiência visual no ensino </w:t>
      </w:r>
      <w:r w:rsidR="00C65FFD" w:rsidRPr="00AE6461">
        <w:rPr>
          <w:rFonts w:ascii="Arial" w:hAnsi="Arial" w:cs="Arial"/>
        </w:rPr>
        <w:t>superior, através</w:t>
      </w:r>
      <w:r w:rsidR="00A81B9A" w:rsidRPr="00AE6461">
        <w:rPr>
          <w:rFonts w:ascii="Arial" w:hAnsi="Arial" w:cs="Arial"/>
        </w:rPr>
        <w:t xml:space="preserve"> </w:t>
      </w:r>
      <w:r w:rsidR="00E50AD7" w:rsidRPr="00AE6461">
        <w:rPr>
          <w:rFonts w:ascii="Arial" w:hAnsi="Arial" w:cs="Arial"/>
        </w:rPr>
        <w:t xml:space="preserve">das tecnologias </w:t>
      </w:r>
      <w:r w:rsidR="00A5486C" w:rsidRPr="00AE6461">
        <w:rPr>
          <w:rFonts w:ascii="Arial" w:hAnsi="Arial" w:cs="Arial"/>
        </w:rPr>
        <w:t>da informação e da comunicação</w:t>
      </w:r>
      <w:r w:rsidR="00E50AD7" w:rsidRPr="00AE6461">
        <w:rPr>
          <w:rFonts w:ascii="Arial" w:hAnsi="Arial" w:cs="Arial"/>
        </w:rPr>
        <w:t>,</w:t>
      </w:r>
      <w:r w:rsidR="00A5486C" w:rsidRPr="00AE6461">
        <w:rPr>
          <w:rFonts w:ascii="Arial" w:hAnsi="Arial" w:cs="Arial"/>
        </w:rPr>
        <w:t xml:space="preserve"> </w:t>
      </w:r>
      <w:r w:rsidR="005810E6" w:rsidRPr="00AE6461">
        <w:rPr>
          <w:rFonts w:ascii="Arial" w:hAnsi="Arial" w:cs="Arial"/>
        </w:rPr>
        <w:t xml:space="preserve">produzindo e disseminando </w:t>
      </w:r>
      <w:r w:rsidR="00122A95" w:rsidRPr="00AE6461">
        <w:rPr>
          <w:rFonts w:ascii="Arial" w:hAnsi="Arial" w:cs="Arial"/>
        </w:rPr>
        <w:t xml:space="preserve">materiais digitais acessíveis, </w:t>
      </w:r>
      <w:r w:rsidR="005810E6" w:rsidRPr="00AE6461">
        <w:rPr>
          <w:rFonts w:ascii="Arial" w:hAnsi="Arial" w:cs="Arial"/>
        </w:rPr>
        <w:t>para</w:t>
      </w:r>
      <w:r w:rsidR="00530DAB" w:rsidRPr="00AE6461">
        <w:rPr>
          <w:rFonts w:ascii="Arial" w:hAnsi="Arial" w:cs="Arial"/>
        </w:rPr>
        <w:t xml:space="preserve"> colaborar com </w:t>
      </w:r>
      <w:r w:rsidR="00C65FFD" w:rsidRPr="00AE6461">
        <w:rPr>
          <w:rFonts w:ascii="Arial" w:hAnsi="Arial" w:cs="Arial"/>
        </w:rPr>
        <w:t>o desenvolvimento</w:t>
      </w:r>
      <w:r w:rsidR="00530DAB" w:rsidRPr="00AE6461">
        <w:rPr>
          <w:rFonts w:ascii="Arial" w:hAnsi="Arial" w:cs="Arial"/>
        </w:rPr>
        <w:t xml:space="preserve"> de uma educação com perspectiva mais inclusiva</w:t>
      </w:r>
      <w:r w:rsidR="00B961AD" w:rsidRPr="00AE6461">
        <w:rPr>
          <w:rFonts w:ascii="Arial" w:hAnsi="Arial" w:cs="Arial"/>
        </w:rPr>
        <w:t xml:space="preserve"> nas universidades públicas federais</w:t>
      </w:r>
      <w:r w:rsidR="009F36FD" w:rsidRPr="00AE6461">
        <w:rPr>
          <w:rFonts w:ascii="Arial" w:hAnsi="Arial" w:cs="Arial"/>
        </w:rPr>
        <w:t>.</w:t>
      </w:r>
      <w:r w:rsidR="00B961AD" w:rsidRPr="00AE6461">
        <w:rPr>
          <w:rFonts w:ascii="Arial" w:hAnsi="Arial" w:cs="Arial"/>
        </w:rPr>
        <w:t xml:space="preserve"> </w:t>
      </w:r>
      <w:r w:rsidR="00240366" w:rsidRPr="00AE6461">
        <w:rPr>
          <w:rFonts w:ascii="Arial" w:hAnsi="Arial" w:cs="Arial"/>
        </w:rPr>
        <w:t xml:space="preserve">Para Capurro e </w:t>
      </w:r>
      <w:proofErr w:type="spellStart"/>
      <w:r w:rsidR="00240366" w:rsidRPr="00AE6461">
        <w:rPr>
          <w:rFonts w:ascii="Arial" w:hAnsi="Arial" w:cs="Arial"/>
        </w:rPr>
        <w:t>Hjorland</w:t>
      </w:r>
      <w:proofErr w:type="spellEnd"/>
      <w:r w:rsidR="00240366" w:rsidRPr="00AE6461">
        <w:rPr>
          <w:rFonts w:ascii="Arial" w:hAnsi="Arial" w:cs="Arial"/>
        </w:rPr>
        <w:t xml:space="preserve"> (2007, p. 149) a informação é uma condição essencial para um indivíduo, mas o que a torna “especialmente significativa na atualidade é sua natureza digital”</w:t>
      </w:r>
      <w:r w:rsidR="005739BC" w:rsidRPr="00AE6461">
        <w:rPr>
          <w:rFonts w:ascii="Arial" w:hAnsi="Arial" w:cs="Arial"/>
        </w:rPr>
        <w:t xml:space="preserve">. </w:t>
      </w:r>
    </w:p>
    <w:p w14:paraId="79099A63" w14:textId="4AFDD666" w:rsidR="000621EB" w:rsidRPr="00AE6461" w:rsidRDefault="00752665" w:rsidP="2BD6C451">
      <w:pPr>
        <w:autoSpaceDE w:val="0"/>
        <w:autoSpaceDN w:val="0"/>
        <w:adjustRightInd w:val="0"/>
        <w:spacing w:after="0"/>
        <w:jc w:val="both"/>
        <w:rPr>
          <w:rFonts w:ascii="Arial" w:hAnsi="Arial" w:cs="Arial"/>
        </w:rPr>
      </w:pPr>
      <w:r w:rsidRPr="00AE6461">
        <w:rPr>
          <w:rFonts w:ascii="Arial" w:hAnsi="Arial" w:cs="Arial"/>
        </w:rPr>
        <w:t>Destarte</w:t>
      </w:r>
      <w:r w:rsidR="005739BC" w:rsidRPr="00AE6461">
        <w:rPr>
          <w:rFonts w:ascii="Arial" w:hAnsi="Arial" w:cs="Arial"/>
        </w:rPr>
        <w:t xml:space="preserve">, </w:t>
      </w:r>
      <w:r w:rsidR="007444F6" w:rsidRPr="00AE6461">
        <w:rPr>
          <w:rFonts w:ascii="Arial" w:hAnsi="Arial" w:cs="Arial"/>
        </w:rPr>
        <w:t xml:space="preserve">a informação digital </w:t>
      </w:r>
      <w:r w:rsidRPr="00AE6461">
        <w:rPr>
          <w:rFonts w:ascii="Arial" w:hAnsi="Arial" w:cs="Arial"/>
        </w:rPr>
        <w:t xml:space="preserve">em formato acessível </w:t>
      </w:r>
      <w:r w:rsidR="007444F6" w:rsidRPr="00AE6461">
        <w:rPr>
          <w:rFonts w:ascii="Arial" w:hAnsi="Arial" w:cs="Arial"/>
        </w:rPr>
        <w:t xml:space="preserve">pode </w:t>
      </w:r>
      <w:r w:rsidR="00127BAF" w:rsidRPr="00AE6461">
        <w:rPr>
          <w:rFonts w:ascii="Arial" w:hAnsi="Arial" w:cs="Arial"/>
        </w:rPr>
        <w:t>viabilizar a acessibilidade dos acervos das bibliotecas universitárias, por ter capacidade de ser</w:t>
      </w:r>
      <w:r w:rsidR="002E6908" w:rsidRPr="00AE6461">
        <w:rPr>
          <w:rFonts w:ascii="Arial" w:hAnsi="Arial" w:cs="Arial"/>
        </w:rPr>
        <w:t xml:space="preserve"> um elemento</w:t>
      </w:r>
      <w:r w:rsidR="00127BAF" w:rsidRPr="00AE6461">
        <w:rPr>
          <w:rFonts w:ascii="Arial" w:hAnsi="Arial" w:cs="Arial"/>
        </w:rPr>
        <w:t xml:space="preserve"> híbrid</w:t>
      </w:r>
      <w:r w:rsidR="002E6908" w:rsidRPr="00AE6461">
        <w:rPr>
          <w:rFonts w:ascii="Arial" w:hAnsi="Arial" w:cs="Arial"/>
        </w:rPr>
        <w:t>o</w:t>
      </w:r>
      <w:r w:rsidR="00127BAF" w:rsidRPr="00AE6461">
        <w:rPr>
          <w:rFonts w:ascii="Arial" w:hAnsi="Arial" w:cs="Arial"/>
        </w:rPr>
        <w:t>,</w:t>
      </w:r>
      <w:r w:rsidR="003A2C5E" w:rsidRPr="00AE6461">
        <w:rPr>
          <w:rFonts w:ascii="Arial" w:hAnsi="Arial" w:cs="Arial"/>
        </w:rPr>
        <w:t xml:space="preserve"> </w:t>
      </w:r>
      <w:r w:rsidR="00296626" w:rsidRPr="00AE6461">
        <w:rPr>
          <w:rFonts w:ascii="Arial" w:hAnsi="Arial" w:cs="Arial"/>
        </w:rPr>
        <w:t xml:space="preserve">com </w:t>
      </w:r>
      <w:r w:rsidR="00FF6A8C" w:rsidRPr="00AE6461">
        <w:rPr>
          <w:rFonts w:ascii="Arial" w:hAnsi="Arial" w:cs="Arial"/>
        </w:rPr>
        <w:t xml:space="preserve">acesso </w:t>
      </w:r>
      <w:r w:rsidR="003A2C5E" w:rsidRPr="00AE6461">
        <w:rPr>
          <w:rFonts w:ascii="Arial" w:hAnsi="Arial" w:cs="Arial"/>
        </w:rPr>
        <w:t>em formato impresso ou digital</w:t>
      </w:r>
      <w:r w:rsidR="00296626" w:rsidRPr="00AE6461">
        <w:rPr>
          <w:rFonts w:ascii="Arial" w:hAnsi="Arial" w:cs="Arial"/>
        </w:rPr>
        <w:t xml:space="preserve">, </w:t>
      </w:r>
      <w:r w:rsidR="008F69CD" w:rsidRPr="00AE6461">
        <w:rPr>
          <w:rFonts w:ascii="Arial" w:hAnsi="Arial" w:cs="Arial"/>
        </w:rPr>
        <w:t xml:space="preserve">e ajudar </w:t>
      </w:r>
      <w:r w:rsidR="00910A9B" w:rsidRPr="00AE6461">
        <w:rPr>
          <w:rFonts w:ascii="Arial" w:hAnsi="Arial" w:cs="Arial"/>
        </w:rPr>
        <w:t>na promoção da</w:t>
      </w:r>
      <w:r w:rsidR="00570C0C" w:rsidRPr="00AE6461">
        <w:rPr>
          <w:rFonts w:ascii="Arial" w:hAnsi="Arial" w:cs="Arial"/>
        </w:rPr>
        <w:t xml:space="preserve"> autonomia literária do público-alvo desta pesquisa</w:t>
      </w:r>
      <w:r w:rsidR="00490131" w:rsidRPr="00AE6461">
        <w:rPr>
          <w:rFonts w:ascii="Arial" w:hAnsi="Arial" w:cs="Arial"/>
        </w:rPr>
        <w:t>, e pessoas com outras deficiências.</w:t>
      </w:r>
    </w:p>
    <w:p w14:paraId="1C9A1B13" w14:textId="77777777" w:rsidR="000621EB" w:rsidRPr="00AE6461" w:rsidRDefault="000621EB" w:rsidP="2BD6C451">
      <w:pPr>
        <w:autoSpaceDE w:val="0"/>
        <w:autoSpaceDN w:val="0"/>
        <w:adjustRightInd w:val="0"/>
        <w:spacing w:after="0"/>
        <w:jc w:val="both"/>
        <w:rPr>
          <w:rFonts w:ascii="Arial" w:hAnsi="Arial" w:cs="Arial"/>
        </w:rPr>
      </w:pPr>
    </w:p>
    <w:p w14:paraId="35D2BBBE" w14:textId="49A1EB14" w:rsidR="002B4E46" w:rsidRPr="00AE6461" w:rsidRDefault="00635BFF" w:rsidP="2BD6C451">
      <w:pPr>
        <w:autoSpaceDE w:val="0"/>
        <w:autoSpaceDN w:val="0"/>
        <w:adjustRightInd w:val="0"/>
        <w:spacing w:after="0"/>
        <w:ind w:firstLine="0"/>
        <w:jc w:val="both"/>
        <w:rPr>
          <w:rFonts w:ascii="Arial" w:hAnsi="Arial" w:cs="Arial"/>
          <w:b/>
          <w:bCs/>
        </w:rPr>
      </w:pPr>
      <w:r w:rsidRPr="00AE6461">
        <w:rPr>
          <w:rFonts w:ascii="Arial" w:hAnsi="Arial" w:cs="Arial"/>
        </w:rPr>
        <w:t xml:space="preserve"> </w:t>
      </w:r>
      <w:r w:rsidR="002B4E46" w:rsidRPr="00AE6461">
        <w:rPr>
          <w:rFonts w:ascii="Arial" w:hAnsi="Arial" w:cs="Arial"/>
        </w:rPr>
        <w:t xml:space="preserve">1.4 ESTRUTURA </w:t>
      </w:r>
      <w:r w:rsidR="00805AF0" w:rsidRPr="00AE6461">
        <w:rPr>
          <w:rFonts w:ascii="Arial" w:hAnsi="Arial" w:cs="Arial"/>
        </w:rPr>
        <w:t>DA PESQUISA</w:t>
      </w:r>
    </w:p>
    <w:p w14:paraId="707932E0" w14:textId="77777777" w:rsidR="002B4E46" w:rsidRPr="00AE6461" w:rsidRDefault="002B4E46" w:rsidP="2BD6C451">
      <w:pPr>
        <w:spacing w:after="0"/>
        <w:ind w:right="191"/>
        <w:jc w:val="both"/>
        <w:rPr>
          <w:rFonts w:ascii="Arial" w:hAnsi="Arial" w:cs="Arial"/>
        </w:rPr>
      </w:pPr>
    </w:p>
    <w:p w14:paraId="0E4615EC" w14:textId="77777777" w:rsidR="008035DF" w:rsidRPr="00AE6461" w:rsidRDefault="008035DF" w:rsidP="2BD6C451">
      <w:pPr>
        <w:ind w:firstLine="705"/>
        <w:jc w:val="both"/>
        <w:rPr>
          <w:rFonts w:ascii="Arial" w:eastAsia="Times New Roman" w:hAnsi="Arial" w:cs="Arial"/>
        </w:rPr>
      </w:pPr>
      <w:r w:rsidRPr="00AE6461">
        <w:rPr>
          <w:rFonts w:ascii="Arial" w:eastAsia="Times New Roman" w:hAnsi="Arial" w:cs="Arial"/>
        </w:rPr>
        <w:t>Esta pesquisa enquadra-se no Programa de Pós-Graduação em Ciência da Informação – (PPGCI/UFBA), na Linha de Pesquisa 1- “Políticas e Tecnologias da Informação”, por versar sobre questões que relacionam áreas interdisciplinares que utilizam a informação como um agente de transformação social junto ao indivíduo na sociedade como: a Biblioteconomia, a Ciência da Informação, A Educação e as Tecnologias da Informação. Sua estrutura foi organizada de acordo com o avanço dos estudos, com a intensão de responder às indagações da pesquisa, o que levou a composição de sete capítulos.</w:t>
      </w:r>
    </w:p>
    <w:p w14:paraId="6C11DED4" w14:textId="5906267E" w:rsidR="003E2414" w:rsidRPr="00AE6461" w:rsidRDefault="003E2414" w:rsidP="2BD6C451">
      <w:pPr>
        <w:autoSpaceDE w:val="0"/>
        <w:autoSpaceDN w:val="0"/>
        <w:adjustRightInd w:val="0"/>
        <w:spacing w:after="0"/>
        <w:jc w:val="both"/>
        <w:rPr>
          <w:rFonts w:ascii="Arial" w:hAnsi="Arial" w:cs="Arial"/>
        </w:rPr>
      </w:pPr>
      <w:r w:rsidRPr="00AE6461">
        <w:rPr>
          <w:rFonts w:ascii="Arial" w:eastAsia="Times New Roman" w:hAnsi="Arial" w:cs="Arial"/>
        </w:rPr>
        <w:t>A primeira seção corresponde à introdução, que oferece um panorama do objeto desta pesquisa que é</w:t>
      </w:r>
      <w:r w:rsidR="00036C79" w:rsidRPr="00AE6461">
        <w:rPr>
          <w:rFonts w:ascii="Arial" w:eastAsia="Times New Roman" w:hAnsi="Arial" w:cs="Arial"/>
        </w:rPr>
        <w:t>,</w:t>
      </w:r>
      <w:r w:rsidRPr="00AE6461">
        <w:rPr>
          <w:rFonts w:ascii="Arial" w:eastAsia="Times New Roman" w:hAnsi="Arial" w:cs="Arial"/>
        </w:rPr>
        <w:t xml:space="preserve"> </w:t>
      </w:r>
      <w:r w:rsidRPr="00AE6461">
        <w:rPr>
          <w:rFonts w:ascii="Arial" w:hAnsi="Arial" w:cs="Arial"/>
        </w:rPr>
        <w:t xml:space="preserve">averiguar se as bibliotecas universitárias realizam a </w:t>
      </w:r>
      <w:r w:rsidRPr="00AE6461">
        <w:rPr>
          <w:rFonts w:ascii="Arial" w:hAnsi="Arial" w:cs="Arial"/>
        </w:rPr>
        <w:lastRenderedPageBreak/>
        <w:t>produção d</w:t>
      </w:r>
      <w:r w:rsidR="00036C79" w:rsidRPr="00AE6461">
        <w:rPr>
          <w:rFonts w:ascii="Arial" w:hAnsi="Arial" w:cs="Arial"/>
        </w:rPr>
        <w:t>e materiais</w:t>
      </w:r>
      <w:r w:rsidRPr="00AE6461">
        <w:rPr>
          <w:rFonts w:ascii="Arial" w:hAnsi="Arial" w:cs="Arial"/>
        </w:rPr>
        <w:t xml:space="preserve"> digita</w:t>
      </w:r>
      <w:r w:rsidR="00036C79" w:rsidRPr="00AE6461">
        <w:rPr>
          <w:rFonts w:ascii="Arial" w:hAnsi="Arial" w:cs="Arial"/>
        </w:rPr>
        <w:t>is</w:t>
      </w:r>
      <w:r w:rsidRPr="00AE6461">
        <w:rPr>
          <w:rFonts w:ascii="Arial" w:hAnsi="Arial" w:cs="Arial"/>
        </w:rPr>
        <w:t xml:space="preserve"> acessíve</w:t>
      </w:r>
      <w:r w:rsidR="00036C79" w:rsidRPr="00AE6461">
        <w:rPr>
          <w:rFonts w:ascii="Arial" w:hAnsi="Arial" w:cs="Arial"/>
        </w:rPr>
        <w:t>is</w:t>
      </w:r>
      <w:r w:rsidRPr="00AE6461">
        <w:rPr>
          <w:rFonts w:ascii="Arial" w:hAnsi="Arial" w:cs="Arial"/>
        </w:rPr>
        <w:t xml:space="preserve"> para a formação de discentes com deficiência visual nas IES do Nordeste, e se justifica pelo interesse em di</w:t>
      </w:r>
      <w:r w:rsidR="00066EA3" w:rsidRPr="00AE6461">
        <w:rPr>
          <w:rFonts w:ascii="Arial" w:hAnsi="Arial" w:cs="Arial"/>
        </w:rPr>
        <w:t xml:space="preserve">sseminar </w:t>
      </w:r>
      <w:r w:rsidRPr="00AE6461">
        <w:rPr>
          <w:rFonts w:ascii="Arial" w:hAnsi="Arial" w:cs="Arial"/>
        </w:rPr>
        <w:t xml:space="preserve">este tipo de material no meio acadêmico e na sociedade, </w:t>
      </w:r>
      <w:r w:rsidR="00066EA3" w:rsidRPr="00AE6461">
        <w:rPr>
          <w:rFonts w:ascii="Arial" w:hAnsi="Arial" w:cs="Arial"/>
        </w:rPr>
        <w:t>para que se torne um</w:t>
      </w:r>
      <w:r w:rsidRPr="00AE6461">
        <w:rPr>
          <w:rFonts w:ascii="Arial" w:eastAsia="Times New Roman" w:hAnsi="Arial" w:cs="Arial"/>
        </w:rPr>
        <w:t xml:space="preserve"> elemento motivacional </w:t>
      </w:r>
      <w:r w:rsidR="00717EB2" w:rsidRPr="00AE6461">
        <w:rPr>
          <w:rFonts w:ascii="Arial" w:eastAsia="Times New Roman" w:hAnsi="Arial" w:cs="Arial"/>
        </w:rPr>
        <w:t>para o</w:t>
      </w:r>
      <w:r w:rsidRPr="00AE6461">
        <w:rPr>
          <w:rFonts w:ascii="Arial" w:eastAsia="Times New Roman" w:hAnsi="Arial" w:cs="Arial"/>
        </w:rPr>
        <w:t xml:space="preserve"> acesso, a permanência e a formação acadêmica de pessoas com deficiência visual no ambiente universitário. </w:t>
      </w:r>
    </w:p>
    <w:p w14:paraId="3EBA6B8C" w14:textId="1991A0BC" w:rsidR="6CD30D24" w:rsidRPr="00AE6461" w:rsidRDefault="6CD30D24" w:rsidP="2BD6C451">
      <w:pPr>
        <w:spacing w:after="0"/>
        <w:jc w:val="both"/>
        <w:rPr>
          <w:rFonts w:ascii="Arial" w:eastAsia="Arial" w:hAnsi="Arial" w:cs="Arial"/>
          <w:szCs w:val="24"/>
        </w:rPr>
      </w:pPr>
      <w:r w:rsidRPr="00AE6461">
        <w:rPr>
          <w:rFonts w:ascii="Arial" w:eastAsia="Arial" w:hAnsi="Arial" w:cs="Arial"/>
          <w:szCs w:val="24"/>
        </w:rPr>
        <w:t xml:space="preserve">Na segunda seção, foi destacado o posicionamento de pessoas cegas e baixa visão na busca do acesso à educação com perspectivas inclusivas e a informação através de breve panorama histórico e como este acesso vem colaborando com seu posicionamento social. </w:t>
      </w:r>
    </w:p>
    <w:p w14:paraId="13F0D154" w14:textId="00873F63" w:rsidR="6CD30D24" w:rsidRPr="00AE6461" w:rsidRDefault="6CD30D24" w:rsidP="2BD6C451">
      <w:pPr>
        <w:spacing w:after="0"/>
        <w:jc w:val="both"/>
        <w:rPr>
          <w:rFonts w:ascii="Arial" w:eastAsia="Arial" w:hAnsi="Arial" w:cs="Arial"/>
          <w:szCs w:val="24"/>
        </w:rPr>
      </w:pPr>
      <w:r w:rsidRPr="00AE6461">
        <w:rPr>
          <w:rFonts w:ascii="Arial" w:eastAsia="Arial" w:hAnsi="Arial" w:cs="Arial"/>
          <w:szCs w:val="24"/>
        </w:rPr>
        <w:t xml:space="preserve">A terceira seção aborda a interdisciplinaridade existente entre áreas afins do conhecimento que fortalecem os direitos à cidadania das pessoas na sociedade e no ambiente acadêmico através do acesso à informação como a Biblioteconomia, a Ciência da Informação, a educação com perspectiva inclusiva e as tecnologias da informação e da comunicação. Cita também os paradigmas digitais existentes na educação superior através da tecnologia assistiva e os benefícios proporcionados por ela para o desenvolvimento de serviços e produtos acessíveis que vêm sendo realizadas pelas bibliotecas universitárias.  </w:t>
      </w:r>
    </w:p>
    <w:p w14:paraId="59A3197F" w14:textId="41523132" w:rsidR="6CD30D24" w:rsidRPr="00AE6461" w:rsidRDefault="6CD30D24" w:rsidP="2BD6C451">
      <w:pPr>
        <w:spacing w:after="0"/>
        <w:jc w:val="both"/>
        <w:rPr>
          <w:rFonts w:ascii="Arial" w:eastAsia="Arial" w:hAnsi="Arial" w:cs="Arial"/>
          <w:szCs w:val="24"/>
        </w:rPr>
      </w:pPr>
      <w:r w:rsidRPr="00AE6461">
        <w:rPr>
          <w:rFonts w:ascii="Arial" w:eastAsia="Arial" w:hAnsi="Arial" w:cs="Arial"/>
          <w:szCs w:val="24"/>
        </w:rPr>
        <w:t>Na quarta seção, será detalhado como se realiza a produção do objeto principal desta pesquisa – os materiais digitais acessíveis</w:t>
      </w:r>
      <w:r w:rsidR="00621EAA">
        <w:rPr>
          <w:rFonts w:ascii="Arial" w:eastAsia="Arial" w:hAnsi="Arial" w:cs="Arial"/>
          <w:szCs w:val="24"/>
        </w:rPr>
        <w:t xml:space="preserve"> e</w:t>
      </w:r>
      <w:r w:rsidRPr="00AE6461">
        <w:rPr>
          <w:rFonts w:ascii="Arial" w:eastAsia="Arial" w:hAnsi="Arial" w:cs="Arial"/>
          <w:szCs w:val="24"/>
        </w:rPr>
        <w:t xml:space="preserve"> como podem colaborar com a construção de uma nova linguagem social e científica</w:t>
      </w:r>
      <w:r w:rsidR="005107AC">
        <w:rPr>
          <w:rFonts w:ascii="Arial" w:eastAsia="Arial" w:hAnsi="Arial" w:cs="Arial"/>
          <w:szCs w:val="24"/>
        </w:rPr>
        <w:t xml:space="preserve">. Serão apresentadas algumas </w:t>
      </w:r>
      <w:r w:rsidRPr="00AE6461">
        <w:rPr>
          <w:rFonts w:ascii="Arial" w:eastAsia="Arial" w:hAnsi="Arial" w:cs="Arial"/>
          <w:szCs w:val="24"/>
        </w:rPr>
        <w:t xml:space="preserve">legislações de apoio a sua produção e o desenvolvimento de serviços de cooperação entre bibliotecas de diversas regiões do país, o que vem a reforçar a importância das BU no processo de ensino-aprendizagem dos discentes com deficiência visual. </w:t>
      </w:r>
    </w:p>
    <w:p w14:paraId="7136CD3F" w14:textId="1EB2A70B" w:rsidR="6CD30D24" w:rsidRPr="00AE6461" w:rsidRDefault="6CD30D24" w:rsidP="2BD6C451">
      <w:pPr>
        <w:spacing w:after="0"/>
        <w:jc w:val="both"/>
        <w:rPr>
          <w:rFonts w:ascii="Arial" w:eastAsia="Arial" w:hAnsi="Arial" w:cs="Arial"/>
          <w:szCs w:val="24"/>
        </w:rPr>
      </w:pPr>
      <w:r w:rsidRPr="00AE6461">
        <w:rPr>
          <w:rFonts w:ascii="Arial" w:eastAsia="Arial" w:hAnsi="Arial" w:cs="Arial"/>
          <w:szCs w:val="24"/>
        </w:rPr>
        <w:t xml:space="preserve">A quinta seção discorre sobre as estratégias metodológicas que orientam e caracterizam esta pesquisa, utilizando como método o estudo de caso múltiplo e a análise de conteúdo categorial. Nesse item são descritos os procedimentos para a seleção da amostra, a definição do universo da pesquisa e os instrumentos utilizados para a coleta de dados e tratamento da informação. </w:t>
      </w:r>
    </w:p>
    <w:p w14:paraId="564B0880" w14:textId="6BF9F7E6" w:rsidR="6CD30D24" w:rsidRPr="00AE6461" w:rsidRDefault="6CD30D24" w:rsidP="2BD6C451">
      <w:pPr>
        <w:spacing w:after="0"/>
        <w:jc w:val="both"/>
        <w:rPr>
          <w:rFonts w:ascii="Arial" w:eastAsia="Arial" w:hAnsi="Arial" w:cs="Arial"/>
          <w:szCs w:val="24"/>
        </w:rPr>
      </w:pPr>
      <w:r w:rsidRPr="00AE6461">
        <w:rPr>
          <w:rFonts w:ascii="Arial" w:eastAsia="Arial" w:hAnsi="Arial" w:cs="Arial"/>
          <w:szCs w:val="24"/>
        </w:rPr>
        <w:t xml:space="preserve">Já a sexta seção é composta pela análise e discussão dos dados coletados junto às instituições de ensino superior que obtiveram nota máxima do Ministério da Educação. Devido a pesquisa apresentar elementos que propõe a representação de resultados científicos através de metodologias com perspectivas inclusivas, a apresentação dos dados coletados foi através de quadros por permitir a descrição das informações com maior clareza.  </w:t>
      </w:r>
    </w:p>
    <w:p w14:paraId="20BE76B7" w14:textId="459C6358" w:rsidR="6CD30D24" w:rsidRPr="00AE6461" w:rsidRDefault="6CD30D24" w:rsidP="2BD6C451">
      <w:pPr>
        <w:spacing w:after="0"/>
        <w:jc w:val="both"/>
        <w:rPr>
          <w:rFonts w:ascii="Arial" w:eastAsia="Arial" w:hAnsi="Arial" w:cs="Arial"/>
          <w:szCs w:val="24"/>
        </w:rPr>
      </w:pPr>
      <w:r w:rsidRPr="00AE6461">
        <w:rPr>
          <w:rFonts w:ascii="Arial" w:eastAsia="Arial" w:hAnsi="Arial" w:cs="Arial"/>
          <w:szCs w:val="24"/>
        </w:rPr>
        <w:lastRenderedPageBreak/>
        <w:t>Por último, resultam as considerações finais e recomendações da pesquisa. Destaca-se que os resultados apontam a necessidade de divulgação dos serviços e produtos que as instituições pesquisadas realizam para as pessoas com deficiência visual, seja n</w:t>
      </w:r>
      <w:r w:rsidR="00B12E6D">
        <w:rPr>
          <w:rFonts w:ascii="Arial" w:eastAsia="Arial" w:hAnsi="Arial" w:cs="Arial"/>
          <w:szCs w:val="24"/>
        </w:rPr>
        <w:t xml:space="preserve">os </w:t>
      </w:r>
      <w:r w:rsidR="00B12E6D" w:rsidRPr="00B12E6D">
        <w:rPr>
          <w:rFonts w:ascii="Arial" w:eastAsia="Arial" w:hAnsi="Arial" w:cs="Arial"/>
          <w:i/>
          <w:iCs/>
          <w:szCs w:val="24"/>
        </w:rPr>
        <w:t>sites</w:t>
      </w:r>
      <w:r w:rsidRPr="00AE6461">
        <w:rPr>
          <w:rFonts w:ascii="Arial" w:eastAsia="Arial" w:hAnsi="Arial" w:cs="Arial"/>
          <w:szCs w:val="24"/>
        </w:rPr>
        <w:t xml:space="preserve"> institucionais ou nos </w:t>
      </w:r>
      <w:r w:rsidRPr="00B12E6D">
        <w:rPr>
          <w:rFonts w:ascii="Arial" w:eastAsia="Arial" w:hAnsi="Arial" w:cs="Arial"/>
          <w:i/>
          <w:iCs/>
          <w:szCs w:val="24"/>
        </w:rPr>
        <w:t>sites</w:t>
      </w:r>
      <w:r w:rsidRPr="00AE6461">
        <w:rPr>
          <w:rFonts w:ascii="Arial" w:eastAsia="Arial" w:hAnsi="Arial" w:cs="Arial"/>
          <w:szCs w:val="24"/>
        </w:rPr>
        <w:t xml:space="preserve"> do SIBI.</w:t>
      </w:r>
    </w:p>
    <w:p w14:paraId="5033E515" w14:textId="5AA86BAC" w:rsidR="001518BD" w:rsidRPr="00AE6461" w:rsidRDefault="001518BD" w:rsidP="2C5BF851">
      <w:pPr>
        <w:spacing w:after="0"/>
        <w:ind w:firstLine="0"/>
        <w:jc w:val="both"/>
        <w:rPr>
          <w:rFonts w:ascii="Arial" w:hAnsi="Arial" w:cs="Arial"/>
          <w:b/>
          <w:bCs/>
        </w:rPr>
      </w:pPr>
    </w:p>
    <w:p w14:paraId="7224538E" w14:textId="4D353D26" w:rsidR="004B09C0" w:rsidRPr="00AE6461" w:rsidRDefault="00FC63F0" w:rsidP="10681D44">
      <w:pPr>
        <w:spacing w:after="0"/>
        <w:ind w:firstLine="0"/>
        <w:jc w:val="both"/>
        <w:rPr>
          <w:rFonts w:ascii="Arial" w:hAnsi="Arial" w:cs="Arial"/>
        </w:rPr>
      </w:pPr>
      <w:r w:rsidRPr="00AE6461">
        <w:rPr>
          <w:rFonts w:ascii="Arial" w:hAnsi="Arial" w:cs="Arial"/>
          <w:b/>
          <w:bCs/>
        </w:rPr>
        <w:t xml:space="preserve">2 </w:t>
      </w:r>
      <w:r w:rsidR="007254A2" w:rsidRPr="00AE6461">
        <w:rPr>
          <w:rFonts w:ascii="Arial" w:hAnsi="Arial" w:cs="Arial"/>
          <w:b/>
          <w:bCs/>
        </w:rPr>
        <w:t xml:space="preserve">PESSOA COM DEFICIÊNCIA </w:t>
      </w:r>
      <w:r w:rsidR="4DAFDFFC" w:rsidRPr="00AE6461">
        <w:rPr>
          <w:rFonts w:ascii="Arial" w:hAnsi="Arial" w:cs="Arial"/>
          <w:b/>
          <w:bCs/>
        </w:rPr>
        <w:t xml:space="preserve">VISUAL </w:t>
      </w:r>
      <w:r w:rsidR="001B3124" w:rsidRPr="00AE6461">
        <w:rPr>
          <w:rFonts w:ascii="Arial" w:hAnsi="Arial" w:cs="Arial"/>
          <w:b/>
          <w:bCs/>
        </w:rPr>
        <w:t xml:space="preserve">E </w:t>
      </w:r>
      <w:r w:rsidR="058BA3B6" w:rsidRPr="00AE6461">
        <w:rPr>
          <w:rFonts w:ascii="Arial" w:hAnsi="Arial" w:cs="Arial"/>
          <w:b/>
          <w:bCs/>
        </w:rPr>
        <w:t>O ACESSO À INFORMAÇÃO</w:t>
      </w:r>
    </w:p>
    <w:p w14:paraId="03B3D960" w14:textId="37FA6B93" w:rsidR="10681D44" w:rsidRPr="00AE6461" w:rsidRDefault="10681D44" w:rsidP="10681D44">
      <w:pPr>
        <w:spacing w:after="0"/>
        <w:ind w:firstLine="0"/>
        <w:jc w:val="both"/>
        <w:rPr>
          <w:rFonts w:ascii="Arial" w:hAnsi="Arial" w:cs="Arial"/>
          <w:b/>
          <w:bCs/>
        </w:rPr>
      </w:pPr>
    </w:p>
    <w:p w14:paraId="79A8D158" w14:textId="0DA4623D" w:rsidR="009A5A41" w:rsidRPr="00AE6461" w:rsidRDefault="00231AD0" w:rsidP="00B65A4B">
      <w:pPr>
        <w:spacing w:after="0"/>
        <w:jc w:val="both"/>
        <w:rPr>
          <w:rFonts w:ascii="Arial" w:hAnsi="Arial" w:cs="Arial"/>
        </w:rPr>
      </w:pPr>
      <w:r w:rsidRPr="00AE6461">
        <w:rPr>
          <w:rFonts w:ascii="Arial" w:hAnsi="Arial" w:cs="Arial"/>
        </w:rPr>
        <w:t xml:space="preserve">Esta seção </w:t>
      </w:r>
      <w:r w:rsidR="007E25E9" w:rsidRPr="00AE6461">
        <w:rPr>
          <w:rFonts w:ascii="Arial" w:hAnsi="Arial" w:cs="Arial"/>
        </w:rPr>
        <w:t xml:space="preserve">dá </w:t>
      </w:r>
      <w:r w:rsidR="00D31619" w:rsidRPr="00AE6461">
        <w:rPr>
          <w:rFonts w:ascii="Arial" w:hAnsi="Arial" w:cs="Arial"/>
        </w:rPr>
        <w:t>início</w:t>
      </w:r>
      <w:r w:rsidR="00AB613F" w:rsidRPr="00AE6461">
        <w:rPr>
          <w:rFonts w:ascii="Arial" w:hAnsi="Arial" w:cs="Arial"/>
        </w:rPr>
        <w:t xml:space="preserve"> ao referencial teórico, que consiste em </w:t>
      </w:r>
      <w:r w:rsidR="006F7018" w:rsidRPr="00AE6461">
        <w:rPr>
          <w:rFonts w:ascii="Arial" w:hAnsi="Arial" w:cs="Arial"/>
        </w:rPr>
        <w:t xml:space="preserve">identificar e </w:t>
      </w:r>
      <w:r w:rsidR="00AB613F" w:rsidRPr="00AE6461">
        <w:rPr>
          <w:rFonts w:ascii="Arial" w:hAnsi="Arial" w:cs="Arial"/>
        </w:rPr>
        <w:t>consultar</w:t>
      </w:r>
      <w:r w:rsidR="006F7018" w:rsidRPr="00AE6461">
        <w:rPr>
          <w:rFonts w:ascii="Arial" w:hAnsi="Arial" w:cs="Arial"/>
        </w:rPr>
        <w:t xml:space="preserve"> </w:t>
      </w:r>
      <w:r w:rsidR="00784003" w:rsidRPr="00AE6461">
        <w:rPr>
          <w:rFonts w:ascii="Arial" w:hAnsi="Arial" w:cs="Arial"/>
        </w:rPr>
        <w:t>bibliografias e outros documentos úteis para esta pesquisa.</w:t>
      </w:r>
      <w:r w:rsidR="00D31619" w:rsidRPr="00AE6461">
        <w:rPr>
          <w:rFonts w:ascii="Arial" w:hAnsi="Arial" w:cs="Arial"/>
        </w:rPr>
        <w:t xml:space="preserve"> </w:t>
      </w:r>
      <w:r w:rsidR="00A7308E" w:rsidRPr="00AE6461">
        <w:rPr>
          <w:rFonts w:ascii="Arial" w:hAnsi="Arial" w:cs="Arial"/>
        </w:rPr>
        <w:t xml:space="preserve">Um </w:t>
      </w:r>
      <w:r w:rsidR="00AE5B3F" w:rsidRPr="00AE6461">
        <w:rPr>
          <w:rFonts w:ascii="Arial" w:hAnsi="Arial" w:cs="Arial"/>
        </w:rPr>
        <w:t>breve panorama histórico sobre a pessoa com deficiência</w:t>
      </w:r>
      <w:r w:rsidR="05D55FAB" w:rsidRPr="00AE6461">
        <w:rPr>
          <w:rFonts w:ascii="Arial" w:hAnsi="Arial" w:cs="Arial"/>
        </w:rPr>
        <w:t xml:space="preserve">, </w:t>
      </w:r>
      <w:r w:rsidR="7A671D5A" w:rsidRPr="00AE6461">
        <w:rPr>
          <w:rFonts w:ascii="Arial" w:hAnsi="Arial" w:cs="Arial"/>
        </w:rPr>
        <w:t xml:space="preserve">o </w:t>
      </w:r>
      <w:r w:rsidR="7C99D242" w:rsidRPr="00AE6461">
        <w:rPr>
          <w:rFonts w:ascii="Arial" w:hAnsi="Arial" w:cs="Arial"/>
        </w:rPr>
        <w:t xml:space="preserve">processo de </w:t>
      </w:r>
      <w:r w:rsidR="7A671D5A" w:rsidRPr="00AE6461">
        <w:rPr>
          <w:rFonts w:ascii="Arial" w:hAnsi="Arial" w:cs="Arial"/>
        </w:rPr>
        <w:t xml:space="preserve">acesso </w:t>
      </w:r>
      <w:r w:rsidR="3C616038" w:rsidRPr="00AE6461">
        <w:rPr>
          <w:rFonts w:ascii="Arial" w:hAnsi="Arial" w:cs="Arial"/>
        </w:rPr>
        <w:t>à</w:t>
      </w:r>
      <w:r w:rsidR="7A671D5A" w:rsidRPr="00AE6461">
        <w:rPr>
          <w:rFonts w:ascii="Arial" w:hAnsi="Arial" w:cs="Arial"/>
        </w:rPr>
        <w:t xml:space="preserve"> informação</w:t>
      </w:r>
      <w:r w:rsidR="2D265777" w:rsidRPr="00AE6461">
        <w:rPr>
          <w:rFonts w:ascii="Arial" w:hAnsi="Arial" w:cs="Arial"/>
        </w:rPr>
        <w:t xml:space="preserve"> para seu ensino e aprendizagem</w:t>
      </w:r>
      <w:r w:rsidR="7A671D5A" w:rsidRPr="00AE6461">
        <w:rPr>
          <w:rFonts w:ascii="Arial" w:hAnsi="Arial" w:cs="Arial"/>
        </w:rPr>
        <w:t xml:space="preserve"> </w:t>
      </w:r>
      <w:r w:rsidR="00D96A38" w:rsidRPr="00AE6461">
        <w:rPr>
          <w:rFonts w:ascii="Arial" w:hAnsi="Arial" w:cs="Arial"/>
        </w:rPr>
        <w:t xml:space="preserve">será </w:t>
      </w:r>
      <w:r w:rsidR="3C5BE933" w:rsidRPr="00AE6461">
        <w:rPr>
          <w:rFonts w:ascii="Arial" w:hAnsi="Arial" w:cs="Arial"/>
        </w:rPr>
        <w:t>apresentad</w:t>
      </w:r>
      <w:r w:rsidR="46A73EA8" w:rsidRPr="00AE6461">
        <w:rPr>
          <w:rFonts w:ascii="Arial" w:hAnsi="Arial" w:cs="Arial"/>
        </w:rPr>
        <w:t>o</w:t>
      </w:r>
      <w:r w:rsidR="007D05AE" w:rsidRPr="00AE6461">
        <w:rPr>
          <w:rFonts w:ascii="Arial" w:hAnsi="Arial" w:cs="Arial"/>
        </w:rPr>
        <w:t xml:space="preserve"> nest</w:t>
      </w:r>
      <w:r w:rsidR="005B0041" w:rsidRPr="00AE6461">
        <w:rPr>
          <w:rFonts w:ascii="Arial" w:hAnsi="Arial" w:cs="Arial"/>
        </w:rPr>
        <w:t>e tópico</w:t>
      </w:r>
      <w:r w:rsidR="003E1C15" w:rsidRPr="00AE6461">
        <w:rPr>
          <w:rFonts w:ascii="Arial" w:hAnsi="Arial" w:cs="Arial"/>
        </w:rPr>
        <w:t xml:space="preserve">, com destaque para acontecimentos que contribuíram </w:t>
      </w:r>
      <w:r w:rsidR="00047E15" w:rsidRPr="00AE6461">
        <w:rPr>
          <w:rFonts w:ascii="Arial" w:hAnsi="Arial" w:cs="Arial"/>
        </w:rPr>
        <w:t>para</w:t>
      </w:r>
      <w:r w:rsidR="009A5A41" w:rsidRPr="00AE6461">
        <w:rPr>
          <w:rFonts w:ascii="Arial" w:hAnsi="Arial" w:cs="Arial"/>
        </w:rPr>
        <w:t xml:space="preserve"> transformações informacionais e sociais em suas vidas.</w:t>
      </w:r>
    </w:p>
    <w:p w14:paraId="2292BC53" w14:textId="6C62A166" w:rsidR="71654C8D" w:rsidRPr="00AE6461" w:rsidRDefault="71654C8D" w:rsidP="10681D44">
      <w:pPr>
        <w:spacing w:beforeAutospacing="1" w:afterAutospacing="1"/>
        <w:jc w:val="both"/>
        <w:rPr>
          <w:rFonts w:ascii="Arial" w:hAnsi="Arial" w:cs="Arial"/>
        </w:rPr>
      </w:pPr>
      <w:r w:rsidRPr="00AE6461">
        <w:rPr>
          <w:rFonts w:ascii="Arial" w:hAnsi="Arial" w:cs="Arial"/>
        </w:rPr>
        <w:t>Se atualmente as barreiras informacionais são problemas reais para as pessoas com deficiência visual (DV), em tempos idos esse problema era bem mais amplo. Entretanto,</w:t>
      </w:r>
      <w:r w:rsidR="44E411FB" w:rsidRPr="00AE6461">
        <w:rPr>
          <w:rFonts w:ascii="Arial" w:hAnsi="Arial" w:cs="Arial"/>
        </w:rPr>
        <w:t xml:space="preserve"> mesmo com o número majoritário de pessoas preconceituosas na sociedade, </w:t>
      </w:r>
      <w:r w:rsidR="691D7AA6" w:rsidRPr="00AE6461">
        <w:rPr>
          <w:rFonts w:ascii="Arial" w:hAnsi="Arial" w:cs="Arial"/>
        </w:rPr>
        <w:t xml:space="preserve">ainda assim, existiam </w:t>
      </w:r>
      <w:r w:rsidRPr="00AE6461">
        <w:rPr>
          <w:rFonts w:ascii="Arial" w:hAnsi="Arial" w:cs="Arial"/>
        </w:rPr>
        <w:t xml:space="preserve">pessoas </w:t>
      </w:r>
      <w:r w:rsidR="7D9C8EA0" w:rsidRPr="00AE6461">
        <w:rPr>
          <w:rFonts w:ascii="Arial" w:hAnsi="Arial" w:cs="Arial"/>
        </w:rPr>
        <w:t xml:space="preserve">que </w:t>
      </w:r>
      <w:r w:rsidRPr="00AE6461">
        <w:rPr>
          <w:rFonts w:ascii="Arial" w:hAnsi="Arial" w:cs="Arial"/>
        </w:rPr>
        <w:t>iniciaram o processo de ensino-aprendizagem das pessoas cegas, o que colabor</w:t>
      </w:r>
      <w:r w:rsidR="022F7FA9" w:rsidRPr="00AE6461">
        <w:rPr>
          <w:rFonts w:ascii="Arial" w:hAnsi="Arial" w:cs="Arial"/>
        </w:rPr>
        <w:t>aram</w:t>
      </w:r>
      <w:r w:rsidRPr="00AE6461">
        <w:rPr>
          <w:rFonts w:ascii="Arial" w:hAnsi="Arial" w:cs="Arial"/>
        </w:rPr>
        <w:t xml:space="preserve"> com mudanças sociais em suas vidas, conforme será apresentado nesta seção. </w:t>
      </w:r>
    </w:p>
    <w:p w14:paraId="7FD83CD5" w14:textId="631E5790" w:rsidR="71654C8D" w:rsidRPr="00AE6461" w:rsidRDefault="71654C8D" w:rsidP="10681D44">
      <w:pPr>
        <w:spacing w:beforeAutospacing="1" w:afterAutospacing="1"/>
        <w:jc w:val="both"/>
        <w:rPr>
          <w:rFonts w:ascii="Arial" w:eastAsia="Times New Roman" w:hAnsi="Arial" w:cs="Arial"/>
        </w:rPr>
      </w:pPr>
      <w:r w:rsidRPr="00AE6461">
        <w:rPr>
          <w:rFonts w:ascii="Arial" w:eastAsia="Times New Roman" w:hAnsi="Arial" w:cs="Arial"/>
        </w:rPr>
        <w:t>A história da educação para pessoas cegas foi iniciada no século XIX, época de</w:t>
      </w:r>
      <w:r w:rsidRPr="00AE6461">
        <w:rPr>
          <w:rFonts w:ascii="Arial" w:hAnsi="Arial" w:cs="Arial"/>
        </w:rPr>
        <w:t xml:space="preserve"> extremamente segregação social para elas.  </w:t>
      </w:r>
      <w:r w:rsidRPr="00AE6461">
        <w:rPr>
          <w:rFonts w:ascii="Arial" w:eastAsia="Times New Roman" w:hAnsi="Arial" w:cs="Arial"/>
        </w:rPr>
        <w:t xml:space="preserve">No Brasil, ainda em 1835, antes da implantação oficial do sistema Braille na França, pelo </w:t>
      </w:r>
      <w:r w:rsidRPr="00AE6461">
        <w:rPr>
          <w:rFonts w:ascii="Arial" w:hAnsi="Arial" w:cs="Arial"/>
        </w:rPr>
        <w:t xml:space="preserve">Louis Braille (1809 – 1852), </w:t>
      </w:r>
      <w:r w:rsidRPr="00AE6461">
        <w:rPr>
          <w:rFonts w:ascii="Arial" w:eastAsia="Times New Roman" w:hAnsi="Arial" w:cs="Arial"/>
        </w:rPr>
        <w:t>um jovem professor cego, chamado José Alvares de Azevedo, ativista dos direitos educacionais das pessoas com deficiência visual, buscou meios para fundar uma escola para a educação de seus pares com os mesmos moldes da escola parisiense onde conseguiu estudar apesar das dificuldades da época.</w:t>
      </w:r>
    </w:p>
    <w:p w14:paraId="6DCAB05F" w14:textId="14208DB3" w:rsidR="71654C8D" w:rsidRPr="00AE6461" w:rsidRDefault="71654C8D" w:rsidP="10681D44">
      <w:pPr>
        <w:spacing w:beforeAutospacing="1" w:afterAutospacing="1"/>
        <w:jc w:val="both"/>
        <w:rPr>
          <w:rFonts w:ascii="Arial" w:eastAsia="Times New Roman" w:hAnsi="Arial" w:cs="Arial"/>
        </w:rPr>
      </w:pPr>
      <w:r w:rsidRPr="00AE6461">
        <w:rPr>
          <w:rFonts w:ascii="Arial" w:eastAsia="Times New Roman" w:hAnsi="Arial" w:cs="Arial"/>
        </w:rPr>
        <w:t xml:space="preserve">Devido o acesso à informação especializada e ao desenvolvimento educacional no Instituto de Meninos Cegos de Paris (França), José Alvares após concluir sua formação retornou para o Rio de Janeiro, sua cidade natal, com o propósito de contribuir com o processo formativo das pessoas com DV. Segundo Mello e Machado (2017, p. 26) “Essa circunstância proporcionou a José Álvares de Azevedo o título </w:t>
      </w:r>
      <w:r w:rsidRPr="00AE6461">
        <w:rPr>
          <w:rFonts w:ascii="Arial" w:eastAsia="Times New Roman" w:hAnsi="Arial" w:cs="Arial"/>
        </w:rPr>
        <w:lastRenderedPageBreak/>
        <w:t>honorífico de “Patrono da Educação dos Cegos no Brasil”, já que foi o primeiro professor cego no país.</w:t>
      </w:r>
    </w:p>
    <w:p w14:paraId="276116CE" w14:textId="5924D792" w:rsidR="71654C8D" w:rsidRPr="00AE6461" w:rsidRDefault="71654C8D" w:rsidP="06B6B269">
      <w:pPr>
        <w:spacing w:beforeAutospacing="1" w:afterAutospacing="1"/>
        <w:jc w:val="both"/>
        <w:rPr>
          <w:rFonts w:ascii="Arial" w:eastAsia="Times New Roman" w:hAnsi="Arial" w:cs="Arial"/>
        </w:rPr>
      </w:pPr>
      <w:r w:rsidRPr="00AE6461">
        <w:rPr>
          <w:rFonts w:ascii="Arial" w:eastAsia="Times New Roman" w:hAnsi="Arial" w:cs="Arial"/>
        </w:rPr>
        <w:t xml:space="preserve">Através do incentivo de amigos e da colaboração de pessoas influentes junto à </w:t>
      </w:r>
      <w:proofErr w:type="spellStart"/>
      <w:r w:rsidRPr="00AE6461">
        <w:rPr>
          <w:rFonts w:ascii="Arial" w:eastAsia="Times New Roman" w:hAnsi="Arial" w:cs="Arial"/>
        </w:rPr>
        <w:t>côrte</w:t>
      </w:r>
      <w:proofErr w:type="spellEnd"/>
      <w:r w:rsidRPr="00AE6461">
        <w:rPr>
          <w:rFonts w:ascii="Arial" w:eastAsia="Times New Roman" w:hAnsi="Arial" w:cs="Arial"/>
        </w:rPr>
        <w:t>, o jovem professor de Braille conseguiu expressar seu sonho inovador à D. Pedro II, “que ao vê-lo escrevendo e lendo em Braille, teria exclamado: “A cegueira não é mais uma desgraça". (</w:t>
      </w:r>
      <w:r w:rsidR="00236686">
        <w:rPr>
          <w:rFonts w:ascii="Arial" w:eastAsia="Times New Roman" w:hAnsi="Arial" w:cs="Arial"/>
        </w:rPr>
        <w:t>Lemos; Ferreira</w:t>
      </w:r>
      <w:r w:rsidRPr="00AE6461">
        <w:rPr>
          <w:rFonts w:ascii="Arial" w:eastAsia="Times New Roman" w:hAnsi="Arial" w:cs="Arial"/>
        </w:rPr>
        <w:t>, 1995, p. 2).</w:t>
      </w:r>
    </w:p>
    <w:p w14:paraId="02B0378E" w14:textId="77777777" w:rsidR="71654C8D" w:rsidRPr="00AE6461" w:rsidRDefault="71654C8D" w:rsidP="10681D44">
      <w:pPr>
        <w:spacing w:after="0"/>
        <w:jc w:val="both"/>
        <w:rPr>
          <w:rFonts w:ascii="Arial" w:eastAsia="Times New Roman" w:hAnsi="Arial" w:cs="Arial"/>
        </w:rPr>
      </w:pPr>
      <w:r w:rsidRPr="00AE6461">
        <w:rPr>
          <w:rFonts w:ascii="Arial" w:hAnsi="Arial" w:cs="Arial"/>
        </w:rPr>
        <w:t xml:space="preserve">Após apresentação da proposta de criação desta escola e alguns atos burocráticos, </w:t>
      </w:r>
      <w:r w:rsidRPr="00AE6461">
        <w:rPr>
          <w:rFonts w:ascii="Arial" w:eastAsia="Times New Roman" w:hAnsi="Arial" w:cs="Arial"/>
        </w:rPr>
        <w:t xml:space="preserve">o Imperador D. Pedro II instalou no Rio de Janeiro a primeira instituição da América Latina voltada para a educação de pessoas cegas, chamada “Imperial Instituto dos Meninos Cegos”, através do Decreto de nº 1.428, de 12 de setembro de 1854. Porém, sua inauguração ocorreu cinco dias após a publicação desta legislação, data que apresenta a infeliz coincidência de falecimento do seu idealizador, José Álvares de Azevedo, que morreu de forma prematura sem ver seu sonho efetivado. </w:t>
      </w:r>
    </w:p>
    <w:p w14:paraId="0DEDDA53" w14:textId="293AE6A2" w:rsidR="71654C8D" w:rsidRPr="00AE6461" w:rsidRDefault="71654C8D" w:rsidP="10681D44">
      <w:pPr>
        <w:spacing w:after="0"/>
        <w:ind w:firstLine="720"/>
        <w:jc w:val="both"/>
        <w:rPr>
          <w:rFonts w:ascii="Arial" w:eastAsia="Times New Roman" w:hAnsi="Arial" w:cs="Arial"/>
        </w:rPr>
      </w:pPr>
      <w:r w:rsidRPr="00AE6461">
        <w:rPr>
          <w:rFonts w:ascii="Arial" w:eastAsia="Times New Roman" w:hAnsi="Arial" w:cs="Arial"/>
        </w:rPr>
        <w:t xml:space="preserve">Durante a inauguração da escola, foram apresentadas as finalidades da instituição e foi destacada a importância do papel de José Alvares de Azevedo como seu precursor. Neste decreto constam regras impostas em forma de leis pelas autoridades da época, que determinavam quais as disciplinas e as atribuições dos professores, funcionários e internados. Dentre as regras, a quantidade de admissões dos estudantes que teriam o direito ao acesso gratuito ou particular, exigiam a comprovação da sua deficiência como exposto:  </w:t>
      </w:r>
    </w:p>
    <w:p w14:paraId="7218196B" w14:textId="77777777" w:rsidR="10681D44" w:rsidRPr="00AE6461" w:rsidRDefault="10681D44" w:rsidP="10681D44">
      <w:pPr>
        <w:spacing w:after="0"/>
        <w:jc w:val="both"/>
        <w:rPr>
          <w:rFonts w:ascii="Arial" w:eastAsia="Times New Roman" w:hAnsi="Arial" w:cs="Arial"/>
        </w:rPr>
      </w:pPr>
    </w:p>
    <w:p w14:paraId="419E9532" w14:textId="77777777" w:rsidR="71654C8D" w:rsidRPr="00AE6461" w:rsidRDefault="71654C8D" w:rsidP="10681D44">
      <w:pPr>
        <w:spacing w:after="0" w:line="240" w:lineRule="auto"/>
        <w:ind w:left="2268" w:firstLine="0"/>
        <w:jc w:val="both"/>
        <w:rPr>
          <w:rFonts w:ascii="Arial" w:eastAsia="Times New Roman" w:hAnsi="Arial" w:cs="Arial"/>
          <w:sz w:val="20"/>
          <w:szCs w:val="20"/>
        </w:rPr>
      </w:pPr>
      <w:r w:rsidRPr="00AE6461">
        <w:rPr>
          <w:rFonts w:ascii="Arial" w:eastAsia="Times New Roman" w:hAnsi="Arial" w:cs="Arial"/>
          <w:sz w:val="20"/>
          <w:szCs w:val="20"/>
        </w:rPr>
        <w:t>Cap. I. Art. 1º O Imperial Instituto de meninos cegos tem por fim ministra-lhes:</w:t>
      </w:r>
    </w:p>
    <w:p w14:paraId="0BF97394" w14:textId="77777777" w:rsidR="71654C8D" w:rsidRPr="00AE6461" w:rsidRDefault="71654C8D" w:rsidP="10681D44">
      <w:pPr>
        <w:spacing w:after="0" w:line="240" w:lineRule="auto"/>
        <w:ind w:left="2268" w:firstLine="0"/>
        <w:jc w:val="both"/>
        <w:rPr>
          <w:rFonts w:ascii="Arial" w:eastAsia="Times New Roman" w:hAnsi="Arial" w:cs="Arial"/>
          <w:sz w:val="20"/>
          <w:szCs w:val="20"/>
        </w:rPr>
      </w:pPr>
      <w:r w:rsidRPr="00AE6461">
        <w:rPr>
          <w:rFonts w:ascii="Arial" w:eastAsia="Times New Roman" w:hAnsi="Arial" w:cs="Arial"/>
          <w:sz w:val="20"/>
          <w:szCs w:val="20"/>
        </w:rPr>
        <w:t xml:space="preserve">A </w:t>
      </w:r>
      <w:proofErr w:type="spellStart"/>
      <w:r w:rsidRPr="00AE6461">
        <w:rPr>
          <w:rFonts w:ascii="Arial" w:eastAsia="Times New Roman" w:hAnsi="Arial" w:cs="Arial"/>
          <w:sz w:val="20"/>
          <w:szCs w:val="20"/>
        </w:rPr>
        <w:t>instrucção</w:t>
      </w:r>
      <w:proofErr w:type="spellEnd"/>
      <w:r w:rsidRPr="00AE6461">
        <w:rPr>
          <w:rFonts w:ascii="Arial" w:eastAsia="Times New Roman" w:hAnsi="Arial" w:cs="Arial"/>
          <w:sz w:val="20"/>
          <w:szCs w:val="20"/>
        </w:rPr>
        <w:t xml:space="preserve"> primaria; </w:t>
      </w:r>
    </w:p>
    <w:p w14:paraId="46A19FED" w14:textId="77777777" w:rsidR="71654C8D" w:rsidRPr="00AE6461" w:rsidRDefault="71654C8D" w:rsidP="10681D44">
      <w:pPr>
        <w:spacing w:after="0" w:line="240" w:lineRule="auto"/>
        <w:ind w:left="2268" w:firstLine="0"/>
        <w:jc w:val="both"/>
        <w:rPr>
          <w:rFonts w:ascii="Arial" w:eastAsia="Times New Roman" w:hAnsi="Arial" w:cs="Arial"/>
          <w:sz w:val="20"/>
          <w:szCs w:val="20"/>
        </w:rPr>
      </w:pPr>
      <w:r w:rsidRPr="00AE6461">
        <w:rPr>
          <w:rFonts w:ascii="Arial" w:eastAsia="Times New Roman" w:hAnsi="Arial" w:cs="Arial"/>
          <w:sz w:val="20"/>
          <w:szCs w:val="20"/>
        </w:rPr>
        <w:t>A educação moral e religiosa;</w:t>
      </w:r>
    </w:p>
    <w:p w14:paraId="76DD7C88" w14:textId="77777777" w:rsidR="71654C8D" w:rsidRPr="00AE6461" w:rsidRDefault="71654C8D" w:rsidP="10681D44">
      <w:pPr>
        <w:spacing w:after="0" w:line="240" w:lineRule="auto"/>
        <w:ind w:left="2268" w:firstLine="0"/>
        <w:jc w:val="both"/>
        <w:rPr>
          <w:rFonts w:ascii="Arial" w:eastAsia="Times New Roman" w:hAnsi="Arial" w:cs="Arial"/>
          <w:sz w:val="20"/>
          <w:szCs w:val="20"/>
        </w:rPr>
      </w:pPr>
      <w:r w:rsidRPr="00AE6461">
        <w:rPr>
          <w:rFonts w:ascii="Arial" w:eastAsia="Times New Roman" w:hAnsi="Arial" w:cs="Arial"/>
          <w:sz w:val="20"/>
          <w:szCs w:val="20"/>
        </w:rPr>
        <w:t xml:space="preserve">O ensino de </w:t>
      </w:r>
      <w:proofErr w:type="spellStart"/>
      <w:r w:rsidRPr="00AE6461">
        <w:rPr>
          <w:rFonts w:ascii="Arial" w:eastAsia="Times New Roman" w:hAnsi="Arial" w:cs="Arial"/>
          <w:sz w:val="20"/>
          <w:szCs w:val="20"/>
        </w:rPr>
        <w:t>musica</w:t>
      </w:r>
      <w:proofErr w:type="spellEnd"/>
      <w:r w:rsidRPr="00AE6461">
        <w:rPr>
          <w:rFonts w:ascii="Arial" w:eastAsia="Times New Roman" w:hAnsi="Arial" w:cs="Arial"/>
          <w:sz w:val="20"/>
          <w:szCs w:val="20"/>
        </w:rPr>
        <w:t xml:space="preserve">, o de alguns ramos de </w:t>
      </w:r>
      <w:proofErr w:type="spellStart"/>
      <w:r w:rsidRPr="00AE6461">
        <w:rPr>
          <w:rFonts w:ascii="Arial" w:eastAsia="Times New Roman" w:hAnsi="Arial" w:cs="Arial"/>
          <w:sz w:val="20"/>
          <w:szCs w:val="20"/>
        </w:rPr>
        <w:t>instrucção</w:t>
      </w:r>
      <w:proofErr w:type="spellEnd"/>
      <w:r w:rsidRPr="00AE6461">
        <w:rPr>
          <w:rFonts w:ascii="Arial" w:eastAsia="Times New Roman" w:hAnsi="Arial" w:cs="Arial"/>
          <w:sz w:val="20"/>
          <w:szCs w:val="20"/>
        </w:rPr>
        <w:t xml:space="preserve"> secundaria, e o de </w:t>
      </w:r>
      <w:proofErr w:type="spellStart"/>
      <w:r w:rsidRPr="00AE6461">
        <w:rPr>
          <w:rFonts w:ascii="Arial" w:eastAsia="Times New Roman" w:hAnsi="Arial" w:cs="Arial"/>
          <w:sz w:val="20"/>
          <w:szCs w:val="20"/>
        </w:rPr>
        <w:t>officios</w:t>
      </w:r>
      <w:proofErr w:type="spellEnd"/>
      <w:r w:rsidRPr="00AE6461">
        <w:rPr>
          <w:rFonts w:ascii="Arial" w:eastAsia="Times New Roman" w:hAnsi="Arial" w:cs="Arial"/>
          <w:sz w:val="20"/>
          <w:szCs w:val="20"/>
        </w:rPr>
        <w:t xml:space="preserve"> fabris. [...]</w:t>
      </w:r>
    </w:p>
    <w:p w14:paraId="25B5D97A" w14:textId="77777777" w:rsidR="71654C8D" w:rsidRPr="00AE6461" w:rsidRDefault="71654C8D" w:rsidP="10681D44">
      <w:pPr>
        <w:spacing w:after="0" w:line="240" w:lineRule="auto"/>
        <w:ind w:left="2268" w:firstLine="0"/>
        <w:jc w:val="both"/>
        <w:rPr>
          <w:rFonts w:ascii="Arial" w:eastAsia="Times New Roman" w:hAnsi="Arial" w:cs="Arial"/>
          <w:sz w:val="20"/>
          <w:szCs w:val="20"/>
        </w:rPr>
      </w:pPr>
      <w:r w:rsidRPr="00AE6461">
        <w:rPr>
          <w:rFonts w:ascii="Arial" w:eastAsia="Times New Roman" w:hAnsi="Arial" w:cs="Arial"/>
          <w:sz w:val="20"/>
          <w:szCs w:val="20"/>
        </w:rPr>
        <w:t xml:space="preserve">Cap. III. Art. 19. O </w:t>
      </w:r>
      <w:proofErr w:type="spellStart"/>
      <w:r w:rsidRPr="00AE6461">
        <w:rPr>
          <w:rFonts w:ascii="Arial" w:eastAsia="Times New Roman" w:hAnsi="Arial" w:cs="Arial"/>
          <w:sz w:val="20"/>
          <w:szCs w:val="20"/>
        </w:rPr>
        <w:t>numero</w:t>
      </w:r>
      <w:proofErr w:type="spellEnd"/>
      <w:r w:rsidRPr="00AE6461">
        <w:rPr>
          <w:rFonts w:ascii="Arial" w:eastAsia="Times New Roman" w:hAnsi="Arial" w:cs="Arial"/>
          <w:sz w:val="20"/>
          <w:szCs w:val="20"/>
        </w:rPr>
        <w:t xml:space="preserve"> de </w:t>
      </w:r>
      <w:proofErr w:type="spellStart"/>
      <w:r w:rsidRPr="00AE6461">
        <w:rPr>
          <w:rFonts w:ascii="Arial" w:eastAsia="Times New Roman" w:hAnsi="Arial" w:cs="Arial"/>
          <w:sz w:val="20"/>
          <w:szCs w:val="20"/>
        </w:rPr>
        <w:t>alumnos</w:t>
      </w:r>
      <w:proofErr w:type="spellEnd"/>
      <w:r w:rsidRPr="00AE6461">
        <w:rPr>
          <w:rFonts w:ascii="Arial" w:eastAsia="Times New Roman" w:hAnsi="Arial" w:cs="Arial"/>
          <w:sz w:val="20"/>
          <w:szCs w:val="20"/>
        </w:rPr>
        <w:t xml:space="preserve"> não excederá de 30 nos </w:t>
      </w:r>
      <w:proofErr w:type="spellStart"/>
      <w:r w:rsidRPr="00AE6461">
        <w:rPr>
          <w:rFonts w:ascii="Arial" w:eastAsia="Times New Roman" w:hAnsi="Arial" w:cs="Arial"/>
          <w:sz w:val="20"/>
          <w:szCs w:val="20"/>
        </w:rPr>
        <w:t>tres</w:t>
      </w:r>
      <w:proofErr w:type="spellEnd"/>
      <w:r w:rsidRPr="00AE6461">
        <w:rPr>
          <w:rFonts w:ascii="Arial" w:eastAsia="Times New Roman" w:hAnsi="Arial" w:cs="Arial"/>
          <w:sz w:val="20"/>
          <w:szCs w:val="20"/>
        </w:rPr>
        <w:t xml:space="preserve"> primeiros </w:t>
      </w:r>
      <w:proofErr w:type="spellStart"/>
      <w:r w:rsidRPr="00AE6461">
        <w:rPr>
          <w:rFonts w:ascii="Arial" w:eastAsia="Times New Roman" w:hAnsi="Arial" w:cs="Arial"/>
          <w:sz w:val="20"/>
          <w:szCs w:val="20"/>
        </w:rPr>
        <w:t>annos</w:t>
      </w:r>
      <w:proofErr w:type="spellEnd"/>
      <w:r w:rsidRPr="00AE6461">
        <w:rPr>
          <w:rFonts w:ascii="Arial" w:eastAsia="Times New Roman" w:hAnsi="Arial" w:cs="Arial"/>
          <w:sz w:val="20"/>
          <w:szCs w:val="20"/>
        </w:rPr>
        <w:t>.</w:t>
      </w:r>
    </w:p>
    <w:p w14:paraId="1CE571F0" w14:textId="77777777" w:rsidR="71654C8D" w:rsidRPr="00AE6461" w:rsidRDefault="71654C8D" w:rsidP="10681D44">
      <w:pPr>
        <w:spacing w:after="0" w:line="240" w:lineRule="auto"/>
        <w:ind w:left="2268" w:firstLine="0"/>
        <w:jc w:val="both"/>
        <w:rPr>
          <w:rFonts w:ascii="Arial" w:eastAsia="Times New Roman" w:hAnsi="Arial" w:cs="Arial"/>
          <w:sz w:val="20"/>
          <w:szCs w:val="20"/>
        </w:rPr>
      </w:pPr>
      <w:r w:rsidRPr="00AE6461">
        <w:rPr>
          <w:rFonts w:ascii="Arial" w:eastAsia="Times New Roman" w:hAnsi="Arial" w:cs="Arial"/>
          <w:sz w:val="20"/>
          <w:szCs w:val="20"/>
        </w:rPr>
        <w:t xml:space="preserve"> Neste </w:t>
      </w:r>
      <w:proofErr w:type="spellStart"/>
      <w:r w:rsidRPr="00AE6461">
        <w:rPr>
          <w:rFonts w:ascii="Arial" w:eastAsia="Times New Roman" w:hAnsi="Arial" w:cs="Arial"/>
          <w:sz w:val="20"/>
          <w:szCs w:val="20"/>
        </w:rPr>
        <w:t>numero</w:t>
      </w:r>
      <w:proofErr w:type="spellEnd"/>
      <w:r w:rsidRPr="00AE6461">
        <w:rPr>
          <w:rFonts w:ascii="Arial" w:eastAsia="Times New Roman" w:hAnsi="Arial" w:cs="Arial"/>
          <w:sz w:val="20"/>
          <w:szCs w:val="20"/>
        </w:rPr>
        <w:t xml:space="preserve"> se </w:t>
      </w:r>
      <w:proofErr w:type="spellStart"/>
      <w:r w:rsidRPr="00AE6461">
        <w:rPr>
          <w:rFonts w:ascii="Arial" w:eastAsia="Times New Roman" w:hAnsi="Arial" w:cs="Arial"/>
          <w:sz w:val="20"/>
          <w:szCs w:val="20"/>
        </w:rPr>
        <w:t>comprehendem</w:t>
      </w:r>
      <w:proofErr w:type="spellEnd"/>
      <w:r w:rsidRPr="00AE6461">
        <w:rPr>
          <w:rFonts w:ascii="Arial" w:eastAsia="Times New Roman" w:hAnsi="Arial" w:cs="Arial"/>
          <w:sz w:val="20"/>
          <w:szCs w:val="20"/>
        </w:rPr>
        <w:t xml:space="preserve"> até 10, que serão </w:t>
      </w:r>
      <w:proofErr w:type="spellStart"/>
      <w:r w:rsidRPr="00AE6461">
        <w:rPr>
          <w:rFonts w:ascii="Arial" w:eastAsia="Times New Roman" w:hAnsi="Arial" w:cs="Arial"/>
          <w:sz w:val="20"/>
          <w:szCs w:val="20"/>
        </w:rPr>
        <w:t>admittidos</w:t>
      </w:r>
      <w:proofErr w:type="spellEnd"/>
      <w:r w:rsidRPr="00AE6461">
        <w:rPr>
          <w:rFonts w:ascii="Arial" w:eastAsia="Times New Roman" w:hAnsi="Arial" w:cs="Arial"/>
          <w:sz w:val="20"/>
          <w:szCs w:val="20"/>
        </w:rPr>
        <w:t xml:space="preserve"> gratuitamente, quando forem reconhecidamente pobres.</w:t>
      </w:r>
    </w:p>
    <w:p w14:paraId="5469F22B" w14:textId="77777777" w:rsidR="71654C8D" w:rsidRPr="00AE6461" w:rsidRDefault="71654C8D" w:rsidP="10681D44">
      <w:pPr>
        <w:spacing w:after="0" w:line="240" w:lineRule="auto"/>
        <w:ind w:left="2268" w:firstLine="0"/>
        <w:jc w:val="both"/>
        <w:rPr>
          <w:rFonts w:ascii="Arial" w:eastAsia="Times New Roman" w:hAnsi="Arial" w:cs="Arial"/>
          <w:sz w:val="20"/>
          <w:szCs w:val="20"/>
        </w:rPr>
      </w:pPr>
      <w:r w:rsidRPr="00AE6461">
        <w:rPr>
          <w:rFonts w:ascii="Arial" w:eastAsia="Times New Roman" w:hAnsi="Arial" w:cs="Arial"/>
          <w:sz w:val="20"/>
          <w:szCs w:val="20"/>
        </w:rPr>
        <w:t xml:space="preserve"> Art. 20. A estes o Governo fornecerá sustento, </w:t>
      </w:r>
      <w:proofErr w:type="spellStart"/>
      <w:proofErr w:type="gramStart"/>
      <w:r w:rsidRPr="00AE6461">
        <w:rPr>
          <w:rFonts w:ascii="Arial" w:eastAsia="Times New Roman" w:hAnsi="Arial" w:cs="Arial"/>
          <w:sz w:val="20"/>
          <w:szCs w:val="20"/>
        </w:rPr>
        <w:t>vestuario</w:t>
      </w:r>
      <w:proofErr w:type="spellEnd"/>
      <w:r w:rsidRPr="00AE6461">
        <w:rPr>
          <w:rFonts w:ascii="Arial" w:eastAsia="Times New Roman" w:hAnsi="Arial" w:cs="Arial"/>
          <w:sz w:val="20"/>
          <w:szCs w:val="20"/>
        </w:rPr>
        <w:t>, e curativo</w:t>
      </w:r>
      <w:proofErr w:type="gramEnd"/>
      <w:r w:rsidRPr="00AE6461">
        <w:rPr>
          <w:rFonts w:ascii="Arial" w:eastAsia="Times New Roman" w:hAnsi="Arial" w:cs="Arial"/>
          <w:sz w:val="20"/>
          <w:szCs w:val="20"/>
        </w:rPr>
        <w:t>.</w:t>
      </w:r>
    </w:p>
    <w:p w14:paraId="28F59BF1" w14:textId="77777777" w:rsidR="71654C8D" w:rsidRPr="00AE6461" w:rsidRDefault="71654C8D" w:rsidP="10681D44">
      <w:pPr>
        <w:spacing w:after="0" w:line="240" w:lineRule="auto"/>
        <w:ind w:left="2268" w:firstLine="0"/>
        <w:jc w:val="both"/>
        <w:rPr>
          <w:rFonts w:ascii="Arial" w:eastAsia="Times New Roman" w:hAnsi="Arial" w:cs="Arial"/>
          <w:sz w:val="20"/>
          <w:szCs w:val="20"/>
        </w:rPr>
      </w:pPr>
      <w:r w:rsidRPr="00AE6461">
        <w:rPr>
          <w:rFonts w:ascii="Arial" w:eastAsia="Times New Roman" w:hAnsi="Arial" w:cs="Arial"/>
          <w:sz w:val="20"/>
          <w:szCs w:val="20"/>
        </w:rPr>
        <w:t xml:space="preserve"> Art. 21. Os que não forem reconhecidamente pobres pagarão ao Estabelecimento </w:t>
      </w:r>
      <w:proofErr w:type="spellStart"/>
      <w:r w:rsidRPr="00AE6461">
        <w:rPr>
          <w:rFonts w:ascii="Arial" w:eastAsia="Times New Roman" w:hAnsi="Arial" w:cs="Arial"/>
          <w:sz w:val="20"/>
          <w:szCs w:val="20"/>
        </w:rPr>
        <w:t>huma</w:t>
      </w:r>
      <w:proofErr w:type="spellEnd"/>
      <w:r w:rsidRPr="00AE6461">
        <w:rPr>
          <w:rFonts w:ascii="Arial" w:eastAsia="Times New Roman" w:hAnsi="Arial" w:cs="Arial"/>
          <w:sz w:val="20"/>
          <w:szCs w:val="20"/>
        </w:rPr>
        <w:t xml:space="preserve"> pensão </w:t>
      </w:r>
      <w:proofErr w:type="spellStart"/>
      <w:r w:rsidRPr="00AE6461">
        <w:rPr>
          <w:rFonts w:ascii="Arial" w:eastAsia="Times New Roman" w:hAnsi="Arial" w:cs="Arial"/>
          <w:sz w:val="20"/>
          <w:szCs w:val="20"/>
        </w:rPr>
        <w:t>annual</w:t>
      </w:r>
      <w:proofErr w:type="spellEnd"/>
      <w:r w:rsidRPr="00AE6461">
        <w:rPr>
          <w:rFonts w:ascii="Arial" w:eastAsia="Times New Roman" w:hAnsi="Arial" w:cs="Arial"/>
          <w:sz w:val="20"/>
          <w:szCs w:val="20"/>
        </w:rPr>
        <w:t xml:space="preserve"> arbitrada pelo Governo no </w:t>
      </w:r>
      <w:proofErr w:type="spellStart"/>
      <w:r w:rsidRPr="00AE6461">
        <w:rPr>
          <w:rFonts w:ascii="Arial" w:eastAsia="Times New Roman" w:hAnsi="Arial" w:cs="Arial"/>
          <w:sz w:val="20"/>
          <w:szCs w:val="20"/>
        </w:rPr>
        <w:t>principio</w:t>
      </w:r>
      <w:proofErr w:type="spellEnd"/>
      <w:r w:rsidRPr="00AE6461">
        <w:rPr>
          <w:rFonts w:ascii="Arial" w:eastAsia="Times New Roman" w:hAnsi="Arial" w:cs="Arial"/>
          <w:sz w:val="20"/>
          <w:szCs w:val="20"/>
        </w:rPr>
        <w:t xml:space="preserve"> de cada </w:t>
      </w:r>
      <w:proofErr w:type="spellStart"/>
      <w:r w:rsidRPr="00AE6461">
        <w:rPr>
          <w:rFonts w:ascii="Arial" w:eastAsia="Times New Roman" w:hAnsi="Arial" w:cs="Arial"/>
          <w:sz w:val="20"/>
          <w:szCs w:val="20"/>
        </w:rPr>
        <w:t>anno</w:t>
      </w:r>
      <w:proofErr w:type="spellEnd"/>
      <w:r w:rsidRPr="00AE6461">
        <w:rPr>
          <w:rFonts w:ascii="Arial" w:eastAsia="Times New Roman" w:hAnsi="Arial" w:cs="Arial"/>
          <w:sz w:val="20"/>
          <w:szCs w:val="20"/>
        </w:rPr>
        <w:t xml:space="preserve">, a qual não poderá exceder de 400$000, </w:t>
      </w:r>
      <w:proofErr w:type="spellStart"/>
      <w:r w:rsidRPr="00AE6461">
        <w:rPr>
          <w:rFonts w:ascii="Arial" w:eastAsia="Times New Roman" w:hAnsi="Arial" w:cs="Arial"/>
          <w:sz w:val="20"/>
          <w:szCs w:val="20"/>
        </w:rPr>
        <w:t>alêm</w:t>
      </w:r>
      <w:proofErr w:type="spellEnd"/>
      <w:r w:rsidRPr="00AE6461">
        <w:rPr>
          <w:rFonts w:ascii="Arial" w:eastAsia="Times New Roman" w:hAnsi="Arial" w:cs="Arial"/>
          <w:sz w:val="20"/>
          <w:szCs w:val="20"/>
        </w:rPr>
        <w:t xml:space="preserve"> de </w:t>
      </w:r>
      <w:proofErr w:type="spellStart"/>
      <w:r w:rsidRPr="00AE6461">
        <w:rPr>
          <w:rFonts w:ascii="Arial" w:eastAsia="Times New Roman" w:hAnsi="Arial" w:cs="Arial"/>
          <w:sz w:val="20"/>
          <w:szCs w:val="20"/>
        </w:rPr>
        <w:t>huma</w:t>
      </w:r>
      <w:proofErr w:type="spellEnd"/>
      <w:r w:rsidRPr="00AE6461">
        <w:rPr>
          <w:rFonts w:ascii="Arial" w:eastAsia="Times New Roman" w:hAnsi="Arial" w:cs="Arial"/>
          <w:sz w:val="20"/>
          <w:szCs w:val="20"/>
        </w:rPr>
        <w:t xml:space="preserve"> joia no </w:t>
      </w:r>
      <w:proofErr w:type="spellStart"/>
      <w:r w:rsidRPr="00AE6461">
        <w:rPr>
          <w:rFonts w:ascii="Arial" w:eastAsia="Times New Roman" w:hAnsi="Arial" w:cs="Arial"/>
          <w:sz w:val="20"/>
          <w:szCs w:val="20"/>
        </w:rPr>
        <w:t>acto</w:t>
      </w:r>
      <w:proofErr w:type="spellEnd"/>
      <w:r w:rsidRPr="00AE6461">
        <w:rPr>
          <w:rFonts w:ascii="Arial" w:eastAsia="Times New Roman" w:hAnsi="Arial" w:cs="Arial"/>
          <w:sz w:val="20"/>
          <w:szCs w:val="20"/>
        </w:rPr>
        <w:t xml:space="preserve"> da entrada até 200$000, marcada pela mesma </w:t>
      </w:r>
      <w:proofErr w:type="spellStart"/>
      <w:r w:rsidRPr="00AE6461">
        <w:rPr>
          <w:rFonts w:ascii="Arial" w:eastAsia="Times New Roman" w:hAnsi="Arial" w:cs="Arial"/>
          <w:sz w:val="20"/>
          <w:szCs w:val="20"/>
        </w:rPr>
        <w:t>fórma</w:t>
      </w:r>
      <w:proofErr w:type="spellEnd"/>
      <w:r w:rsidRPr="00AE6461">
        <w:rPr>
          <w:rFonts w:ascii="Arial" w:eastAsia="Times New Roman" w:hAnsi="Arial" w:cs="Arial"/>
          <w:sz w:val="20"/>
          <w:szCs w:val="20"/>
        </w:rPr>
        <w:t>.</w:t>
      </w:r>
    </w:p>
    <w:p w14:paraId="3BEB0F92" w14:textId="77777777" w:rsidR="71654C8D" w:rsidRPr="00AE6461" w:rsidRDefault="71654C8D" w:rsidP="10681D44">
      <w:pPr>
        <w:spacing w:after="0" w:line="240" w:lineRule="auto"/>
        <w:ind w:left="2268" w:firstLine="0"/>
        <w:jc w:val="both"/>
        <w:rPr>
          <w:rFonts w:ascii="Arial" w:eastAsia="Times New Roman" w:hAnsi="Arial" w:cs="Arial"/>
          <w:sz w:val="20"/>
          <w:szCs w:val="20"/>
        </w:rPr>
      </w:pPr>
      <w:r w:rsidRPr="00AE6461">
        <w:rPr>
          <w:rFonts w:ascii="Arial" w:eastAsia="Times New Roman" w:hAnsi="Arial" w:cs="Arial"/>
          <w:sz w:val="20"/>
          <w:szCs w:val="20"/>
        </w:rPr>
        <w:t xml:space="preserve">  Art. 22. O Instituto ministrará a todos os </w:t>
      </w:r>
      <w:proofErr w:type="spellStart"/>
      <w:r w:rsidRPr="00AE6461">
        <w:rPr>
          <w:rFonts w:ascii="Arial" w:eastAsia="Times New Roman" w:hAnsi="Arial" w:cs="Arial"/>
          <w:sz w:val="20"/>
          <w:szCs w:val="20"/>
        </w:rPr>
        <w:t>alumnos</w:t>
      </w:r>
      <w:proofErr w:type="spellEnd"/>
      <w:r w:rsidRPr="00AE6461">
        <w:rPr>
          <w:rFonts w:ascii="Arial" w:eastAsia="Times New Roman" w:hAnsi="Arial" w:cs="Arial"/>
          <w:sz w:val="20"/>
          <w:szCs w:val="20"/>
        </w:rPr>
        <w:t xml:space="preserve"> os livros e instrumentos </w:t>
      </w:r>
      <w:proofErr w:type="spellStart"/>
      <w:r w:rsidRPr="00AE6461">
        <w:rPr>
          <w:rFonts w:ascii="Arial" w:eastAsia="Times New Roman" w:hAnsi="Arial" w:cs="Arial"/>
          <w:sz w:val="20"/>
          <w:szCs w:val="20"/>
        </w:rPr>
        <w:t>necessarios</w:t>
      </w:r>
      <w:proofErr w:type="spellEnd"/>
      <w:r w:rsidRPr="00AE6461">
        <w:rPr>
          <w:rFonts w:ascii="Arial" w:eastAsia="Times New Roman" w:hAnsi="Arial" w:cs="Arial"/>
          <w:sz w:val="20"/>
          <w:szCs w:val="20"/>
        </w:rPr>
        <w:t xml:space="preserve"> para o ensino. </w:t>
      </w:r>
    </w:p>
    <w:p w14:paraId="28AA8509" w14:textId="77777777" w:rsidR="71654C8D" w:rsidRPr="00AE6461" w:rsidRDefault="71654C8D" w:rsidP="10681D44">
      <w:pPr>
        <w:spacing w:after="0" w:line="240" w:lineRule="auto"/>
        <w:ind w:left="2268" w:firstLine="0"/>
        <w:jc w:val="both"/>
        <w:rPr>
          <w:rFonts w:ascii="Arial" w:eastAsia="Times New Roman" w:hAnsi="Arial" w:cs="Arial"/>
          <w:sz w:val="20"/>
          <w:szCs w:val="20"/>
        </w:rPr>
      </w:pPr>
      <w:r w:rsidRPr="00AE6461">
        <w:rPr>
          <w:rFonts w:ascii="Arial" w:eastAsia="Times New Roman" w:hAnsi="Arial" w:cs="Arial"/>
          <w:sz w:val="20"/>
          <w:szCs w:val="20"/>
        </w:rPr>
        <w:t xml:space="preserve">Art. 23. A admissão no Instituto dependerá de </w:t>
      </w:r>
      <w:proofErr w:type="spellStart"/>
      <w:r w:rsidRPr="00AE6461">
        <w:rPr>
          <w:rFonts w:ascii="Arial" w:eastAsia="Times New Roman" w:hAnsi="Arial" w:cs="Arial"/>
          <w:sz w:val="20"/>
          <w:szCs w:val="20"/>
        </w:rPr>
        <w:t>autorisação</w:t>
      </w:r>
      <w:proofErr w:type="spellEnd"/>
      <w:r w:rsidRPr="00AE6461">
        <w:rPr>
          <w:rFonts w:ascii="Arial" w:eastAsia="Times New Roman" w:hAnsi="Arial" w:cs="Arial"/>
          <w:sz w:val="20"/>
          <w:szCs w:val="20"/>
        </w:rPr>
        <w:t xml:space="preserve"> do Ministro e Secretario d'Estado dos </w:t>
      </w:r>
      <w:proofErr w:type="spellStart"/>
      <w:r w:rsidRPr="00AE6461">
        <w:rPr>
          <w:rFonts w:ascii="Arial" w:eastAsia="Times New Roman" w:hAnsi="Arial" w:cs="Arial"/>
          <w:sz w:val="20"/>
          <w:szCs w:val="20"/>
        </w:rPr>
        <w:t>Negocios</w:t>
      </w:r>
      <w:proofErr w:type="spellEnd"/>
      <w:r w:rsidRPr="00AE6461">
        <w:rPr>
          <w:rFonts w:ascii="Arial" w:eastAsia="Times New Roman" w:hAnsi="Arial" w:cs="Arial"/>
          <w:sz w:val="20"/>
          <w:szCs w:val="20"/>
        </w:rPr>
        <w:t xml:space="preserve"> do </w:t>
      </w:r>
      <w:proofErr w:type="spellStart"/>
      <w:r w:rsidRPr="00AE6461">
        <w:rPr>
          <w:rFonts w:ascii="Arial" w:eastAsia="Times New Roman" w:hAnsi="Arial" w:cs="Arial"/>
          <w:sz w:val="20"/>
          <w:szCs w:val="20"/>
        </w:rPr>
        <w:t>Imperio</w:t>
      </w:r>
      <w:proofErr w:type="spellEnd"/>
      <w:r w:rsidRPr="00AE6461">
        <w:rPr>
          <w:rFonts w:ascii="Arial" w:eastAsia="Times New Roman" w:hAnsi="Arial" w:cs="Arial"/>
          <w:sz w:val="20"/>
          <w:szCs w:val="20"/>
        </w:rPr>
        <w:t>, devendo o pretendente juntar ao requerimento:</w:t>
      </w:r>
    </w:p>
    <w:p w14:paraId="2A899DE0" w14:textId="77777777" w:rsidR="71654C8D" w:rsidRPr="00AE6461" w:rsidRDefault="71654C8D" w:rsidP="10681D44">
      <w:pPr>
        <w:spacing w:after="0" w:line="240" w:lineRule="auto"/>
        <w:ind w:left="2268" w:firstLine="0"/>
        <w:jc w:val="both"/>
        <w:rPr>
          <w:rFonts w:ascii="Arial" w:eastAsia="Times New Roman" w:hAnsi="Arial" w:cs="Arial"/>
          <w:sz w:val="20"/>
          <w:szCs w:val="20"/>
        </w:rPr>
      </w:pPr>
      <w:r w:rsidRPr="00AE6461">
        <w:rPr>
          <w:rFonts w:ascii="Arial" w:eastAsia="Times New Roman" w:hAnsi="Arial" w:cs="Arial"/>
          <w:sz w:val="20"/>
          <w:szCs w:val="20"/>
        </w:rPr>
        <w:t xml:space="preserve"> 1º Certidão de baptismo, ou justificação de idade;</w:t>
      </w:r>
    </w:p>
    <w:p w14:paraId="6B5D0D59" w14:textId="752401E3" w:rsidR="71654C8D" w:rsidRPr="00AE6461" w:rsidRDefault="71654C8D" w:rsidP="10681D44">
      <w:pPr>
        <w:spacing w:after="0" w:line="240" w:lineRule="auto"/>
        <w:ind w:left="2268" w:firstLine="0"/>
        <w:jc w:val="both"/>
        <w:rPr>
          <w:rFonts w:ascii="Arial" w:eastAsia="Times New Roman" w:hAnsi="Arial" w:cs="Arial"/>
          <w:sz w:val="20"/>
          <w:szCs w:val="20"/>
        </w:rPr>
      </w:pPr>
      <w:r w:rsidRPr="00AE6461">
        <w:rPr>
          <w:rFonts w:ascii="Arial" w:eastAsia="Times New Roman" w:hAnsi="Arial" w:cs="Arial"/>
          <w:sz w:val="20"/>
          <w:szCs w:val="20"/>
        </w:rPr>
        <w:lastRenderedPageBreak/>
        <w:t xml:space="preserve"> 2º </w:t>
      </w:r>
      <w:proofErr w:type="spellStart"/>
      <w:r w:rsidRPr="00AE6461">
        <w:rPr>
          <w:rFonts w:ascii="Arial" w:eastAsia="Times New Roman" w:hAnsi="Arial" w:cs="Arial"/>
          <w:sz w:val="20"/>
          <w:szCs w:val="20"/>
        </w:rPr>
        <w:t>Attestado</w:t>
      </w:r>
      <w:proofErr w:type="spellEnd"/>
      <w:r w:rsidRPr="00AE6461">
        <w:rPr>
          <w:rFonts w:ascii="Arial" w:eastAsia="Times New Roman" w:hAnsi="Arial" w:cs="Arial"/>
          <w:sz w:val="20"/>
          <w:szCs w:val="20"/>
        </w:rPr>
        <w:t xml:space="preserve"> do </w:t>
      </w:r>
      <w:proofErr w:type="spellStart"/>
      <w:r w:rsidRPr="00AE6461">
        <w:rPr>
          <w:rFonts w:ascii="Arial" w:eastAsia="Times New Roman" w:hAnsi="Arial" w:cs="Arial"/>
          <w:sz w:val="20"/>
          <w:szCs w:val="20"/>
        </w:rPr>
        <w:t>Medico</w:t>
      </w:r>
      <w:proofErr w:type="spellEnd"/>
      <w:r w:rsidRPr="00AE6461">
        <w:rPr>
          <w:rFonts w:ascii="Arial" w:eastAsia="Times New Roman" w:hAnsi="Arial" w:cs="Arial"/>
          <w:sz w:val="20"/>
          <w:szCs w:val="20"/>
        </w:rPr>
        <w:t xml:space="preserve"> do Estabelecimento, do qual conste ser total a cegueira [...] (Brasil, 1854).</w:t>
      </w:r>
    </w:p>
    <w:p w14:paraId="1C07435C" w14:textId="77777777" w:rsidR="10681D44" w:rsidRPr="00AE6461" w:rsidRDefault="10681D44" w:rsidP="10681D44">
      <w:pPr>
        <w:spacing w:after="0"/>
        <w:jc w:val="both"/>
        <w:rPr>
          <w:rFonts w:ascii="Arial" w:eastAsia="Times New Roman" w:hAnsi="Arial" w:cs="Arial"/>
        </w:rPr>
      </w:pPr>
    </w:p>
    <w:p w14:paraId="76D6C97C" w14:textId="24F37524" w:rsidR="71654C8D" w:rsidRPr="00AE6461" w:rsidRDefault="71654C8D" w:rsidP="10681D44">
      <w:pPr>
        <w:spacing w:after="0"/>
        <w:jc w:val="both"/>
        <w:rPr>
          <w:rFonts w:ascii="Arial" w:eastAsia="Times New Roman" w:hAnsi="Arial" w:cs="Arial"/>
        </w:rPr>
      </w:pPr>
      <w:r w:rsidRPr="00AE6461">
        <w:rPr>
          <w:rFonts w:ascii="Arial" w:eastAsia="Times New Roman" w:hAnsi="Arial" w:cs="Arial"/>
        </w:rPr>
        <w:t xml:space="preserve">O ensino às crianças cegas era rigoroso e enfatizava-se a alfabetização e o ensino de ofícios considerados compatíveis à cegueira, como empalhador de cadeiras, tamanqueiros, torneiro, </w:t>
      </w:r>
      <w:r w:rsidR="00A85983" w:rsidRPr="00AE6461">
        <w:rPr>
          <w:rFonts w:ascii="Arial" w:eastAsia="Times New Roman" w:hAnsi="Arial" w:cs="Arial"/>
        </w:rPr>
        <w:t>encanador etc.</w:t>
      </w:r>
      <w:r w:rsidRPr="00AE6461">
        <w:rPr>
          <w:rFonts w:ascii="Arial" w:eastAsia="Times New Roman" w:hAnsi="Arial" w:cs="Arial"/>
        </w:rPr>
        <w:t xml:space="preserve"> Também eram promovidas campanhas publicitárias que demonstravam o aproveitamento de seus alunos. O processo de ensino-aprendizagem era minuciosamente planejado e rigoroso:</w:t>
      </w:r>
    </w:p>
    <w:p w14:paraId="6ECB0932" w14:textId="77777777" w:rsidR="10681D44" w:rsidRPr="00AE6461" w:rsidRDefault="10681D44" w:rsidP="10681D44">
      <w:pPr>
        <w:spacing w:after="0"/>
        <w:jc w:val="both"/>
        <w:rPr>
          <w:rFonts w:ascii="Arial" w:eastAsia="Times New Roman" w:hAnsi="Arial" w:cs="Arial"/>
        </w:rPr>
      </w:pPr>
    </w:p>
    <w:p w14:paraId="69277B71" w14:textId="5FB1A523" w:rsidR="71654C8D" w:rsidRDefault="71654C8D" w:rsidP="10681D44">
      <w:pPr>
        <w:spacing w:after="0" w:line="240" w:lineRule="auto"/>
        <w:ind w:left="2268" w:firstLine="0"/>
        <w:jc w:val="both"/>
        <w:rPr>
          <w:rFonts w:ascii="Arial" w:eastAsia="Times New Roman" w:hAnsi="Arial" w:cs="Arial"/>
          <w:sz w:val="20"/>
          <w:szCs w:val="20"/>
        </w:rPr>
      </w:pPr>
      <w:r w:rsidRPr="00AE6461">
        <w:rPr>
          <w:rFonts w:ascii="Arial" w:eastAsia="Times New Roman" w:hAnsi="Arial" w:cs="Arial"/>
          <w:sz w:val="20"/>
          <w:szCs w:val="20"/>
        </w:rPr>
        <w:t>Os alunos do 5º. ano já deviam saber toda a gramática portuguesa, sendo capazes de fazer versões para o francês e conjugar qualquer verbo nas duas línguas. Além disso, deviam aprender Geografia, Física, Geometria, Álgebra e noções genéricas de Ciências Naturais, estando as alunas excluídas destas matérias. Era crescente o prestígio da instituição, e aumentava o número dos alunos profissionalizados como encadernadores, organistas, afinadores de piano e professores (de Português, Francês, Música ou História Sagrada), alguns dos quais acabaram por empregar-se no próprio Instituto como auxiliares de ensino ou repetidores, enquanto outros iam para colégios particulares ou se dedicavam a atividades autônomas. [...] Em 1861, realizaram a montagem de uma tipografia para impressão em pontos salientes, tarefa atribuída ao dedicado artesão Sr. Nicolau Henrique Soares. Era lançado o alicerce da atual Imprensa Braille e, já em 1863, publicava-se o primeiro livro em alto-relevo no Brasil, [...] (</w:t>
      </w:r>
      <w:r w:rsidR="0010792A">
        <w:rPr>
          <w:rFonts w:ascii="Arial" w:eastAsia="Times New Roman" w:hAnsi="Arial" w:cs="Arial"/>
          <w:sz w:val="20"/>
          <w:szCs w:val="20"/>
        </w:rPr>
        <w:t>Lemos; Ferreira</w:t>
      </w:r>
      <w:r w:rsidRPr="00AE6461">
        <w:rPr>
          <w:rFonts w:ascii="Arial" w:eastAsia="Times New Roman" w:hAnsi="Arial" w:cs="Arial"/>
          <w:sz w:val="20"/>
          <w:szCs w:val="20"/>
        </w:rPr>
        <w:t>, 1995, p. 3)</w:t>
      </w:r>
    </w:p>
    <w:p w14:paraId="153F3ED6" w14:textId="77777777" w:rsidR="004E7709" w:rsidRPr="00AE6461" w:rsidRDefault="004E7709" w:rsidP="10681D44">
      <w:pPr>
        <w:spacing w:after="0" w:line="240" w:lineRule="auto"/>
        <w:ind w:left="2268" w:firstLine="0"/>
        <w:jc w:val="both"/>
        <w:rPr>
          <w:rFonts w:ascii="Arial" w:eastAsia="Times New Roman" w:hAnsi="Arial" w:cs="Arial"/>
          <w:sz w:val="20"/>
          <w:szCs w:val="20"/>
        </w:rPr>
      </w:pPr>
    </w:p>
    <w:p w14:paraId="16F0C9CC" w14:textId="77777777" w:rsidR="10681D44" w:rsidRPr="00AE6461" w:rsidRDefault="10681D44" w:rsidP="10681D44">
      <w:pPr>
        <w:spacing w:after="0" w:line="240" w:lineRule="auto"/>
        <w:ind w:left="2268" w:firstLine="0"/>
        <w:jc w:val="both"/>
        <w:rPr>
          <w:rFonts w:ascii="Arial" w:eastAsia="Times New Roman" w:hAnsi="Arial" w:cs="Arial"/>
          <w:sz w:val="20"/>
          <w:szCs w:val="20"/>
        </w:rPr>
      </w:pPr>
    </w:p>
    <w:p w14:paraId="1B7FD06F" w14:textId="16DA2E13" w:rsidR="71654C8D" w:rsidRPr="00AE6461" w:rsidRDefault="71654C8D" w:rsidP="10681D44">
      <w:pPr>
        <w:spacing w:after="0"/>
        <w:jc w:val="both"/>
        <w:rPr>
          <w:rFonts w:ascii="Arial" w:eastAsia="Times New Roman" w:hAnsi="Arial" w:cs="Arial"/>
        </w:rPr>
      </w:pPr>
      <w:r w:rsidRPr="00AE6461">
        <w:rPr>
          <w:rFonts w:ascii="Arial" w:eastAsia="Times New Roman" w:hAnsi="Arial" w:cs="Arial"/>
        </w:rPr>
        <w:t xml:space="preserve">Entretanto, as vagas oferecidas por este instituto não eram suficientes para atender a todas as crianças com DV que a eles recorriam para o direito de aprendizagem, o que garantiu a permanência da exclusão social e educacional no período imperial, por um longo período. Em 1890, o instituto passou a ser chamado “Instituto Nacional dos Cegos”, e um ano após passou a ser denominado Instituto Benjamin Constant (IBC), nome que permanece até os dias de hoje como referência no ensino de pessoas com DV. Outras instituições também foram inauguradas em diversas partes do país, e seguem até os dias de hoje os moldes pedagógicos do IBC. </w:t>
      </w:r>
    </w:p>
    <w:p w14:paraId="319CA583" w14:textId="026E8917" w:rsidR="71654C8D" w:rsidRPr="00AE6461" w:rsidRDefault="71654C8D" w:rsidP="10681D44">
      <w:pPr>
        <w:spacing w:after="0"/>
        <w:ind w:right="191"/>
        <w:jc w:val="both"/>
        <w:rPr>
          <w:rFonts w:ascii="Arial" w:hAnsi="Arial" w:cs="Arial"/>
        </w:rPr>
      </w:pPr>
      <w:r w:rsidRPr="00AE6461">
        <w:rPr>
          <w:rFonts w:ascii="Arial" w:hAnsi="Arial" w:cs="Arial"/>
        </w:rPr>
        <w:t>Com a criação destes institutos, as pessoas cegas ou baixa visão adquiriam maiores possibilidades no processo de ensino-aprendizagem com perspectivas inclusivas disponibilizada por profissionais capacitados às suas necessidades específicas; aprenderam a utilizar recursos, equipamentos, capacitação e outros benefícios que lhes permitem demonstrar a sociedade habilidades, competência, profissionalismo e se tornaram agentes sociais ativos em suas comunidades.</w:t>
      </w:r>
    </w:p>
    <w:p w14:paraId="410DC93F" w14:textId="3DCFF54D" w:rsidR="005B7DE2" w:rsidRPr="00AE6461" w:rsidRDefault="5FB36928" w:rsidP="10681D44">
      <w:pPr>
        <w:spacing w:after="0"/>
        <w:ind w:right="191"/>
        <w:jc w:val="both"/>
        <w:rPr>
          <w:rFonts w:ascii="Arial" w:hAnsi="Arial" w:cs="Arial"/>
        </w:rPr>
      </w:pPr>
      <w:r w:rsidRPr="00AE6461">
        <w:rPr>
          <w:rFonts w:ascii="Arial" w:hAnsi="Arial" w:cs="Arial"/>
        </w:rPr>
        <w:t>Ainda no mesmo período, s</w:t>
      </w:r>
      <w:r w:rsidR="009C5C36" w:rsidRPr="00AE6461">
        <w:rPr>
          <w:rFonts w:ascii="Arial" w:hAnsi="Arial" w:cs="Arial"/>
        </w:rPr>
        <w:t>ob a ótica do Cristianismo</w:t>
      </w:r>
      <w:r w:rsidR="524C6ECA" w:rsidRPr="00AE6461">
        <w:rPr>
          <w:rFonts w:ascii="Arial" w:hAnsi="Arial" w:cs="Arial"/>
        </w:rPr>
        <w:t xml:space="preserve"> </w:t>
      </w:r>
      <w:r w:rsidR="009C5C36" w:rsidRPr="00AE6461">
        <w:rPr>
          <w:rFonts w:ascii="Arial" w:hAnsi="Arial" w:cs="Arial"/>
        </w:rPr>
        <w:t xml:space="preserve">a deficiência </w:t>
      </w:r>
      <w:r w:rsidR="5D002256" w:rsidRPr="00AE6461">
        <w:rPr>
          <w:rFonts w:ascii="Arial" w:hAnsi="Arial" w:cs="Arial"/>
        </w:rPr>
        <w:t>era</w:t>
      </w:r>
      <w:r w:rsidR="009C5C36" w:rsidRPr="00AE6461">
        <w:rPr>
          <w:rFonts w:ascii="Arial" w:hAnsi="Arial" w:cs="Arial"/>
        </w:rPr>
        <w:t xml:space="preserve"> vista como uma punição aos pecadores, onde </w:t>
      </w:r>
      <w:r w:rsidR="00C55169">
        <w:rPr>
          <w:rFonts w:ascii="Arial" w:hAnsi="Arial" w:cs="Arial"/>
        </w:rPr>
        <w:t>PCD</w:t>
      </w:r>
      <w:r w:rsidR="009C5C36" w:rsidRPr="00AE6461">
        <w:rPr>
          <w:rFonts w:ascii="Arial" w:hAnsi="Arial" w:cs="Arial"/>
        </w:rPr>
        <w:t xml:space="preserve"> deveria</w:t>
      </w:r>
      <w:r w:rsidR="0852F6CB" w:rsidRPr="00AE6461">
        <w:rPr>
          <w:rFonts w:ascii="Arial" w:hAnsi="Arial" w:cs="Arial"/>
        </w:rPr>
        <w:t>m</w:t>
      </w:r>
      <w:r w:rsidR="009C5C36" w:rsidRPr="00AE6461">
        <w:rPr>
          <w:rFonts w:ascii="Arial" w:hAnsi="Arial" w:cs="Arial"/>
        </w:rPr>
        <w:t xml:space="preserve"> conviver com sua deficiência e sofrer suas consequências. </w:t>
      </w:r>
      <w:r w:rsidR="50A797D7" w:rsidRPr="00AE6461">
        <w:rPr>
          <w:rFonts w:ascii="Arial" w:hAnsi="Arial" w:cs="Arial"/>
        </w:rPr>
        <w:t xml:space="preserve">Apesar do pensamento excludente, </w:t>
      </w:r>
      <w:r w:rsidR="50A797D7" w:rsidRPr="00AE6461">
        <w:rPr>
          <w:rFonts w:ascii="Arial" w:hAnsi="Arial" w:cs="Arial"/>
        </w:rPr>
        <w:lastRenderedPageBreak/>
        <w:t>algumas</w:t>
      </w:r>
      <w:r w:rsidR="00E22AD9" w:rsidRPr="00AE6461">
        <w:rPr>
          <w:rFonts w:ascii="Arial" w:hAnsi="Arial" w:cs="Arial"/>
        </w:rPr>
        <w:t xml:space="preserve"> </w:t>
      </w:r>
      <w:r w:rsidR="0080226A" w:rsidRPr="00AE6461">
        <w:rPr>
          <w:rFonts w:ascii="Arial" w:hAnsi="Arial" w:cs="Arial"/>
        </w:rPr>
        <w:t xml:space="preserve">mulheres cristãs de origem </w:t>
      </w:r>
      <w:r w:rsidR="000D7AD5" w:rsidRPr="00AE6461">
        <w:rPr>
          <w:rFonts w:ascii="Arial" w:hAnsi="Arial" w:cs="Arial"/>
        </w:rPr>
        <w:t>européia</w:t>
      </w:r>
      <w:r w:rsidR="0080226A" w:rsidRPr="00AE6461">
        <w:rPr>
          <w:rFonts w:ascii="Arial" w:hAnsi="Arial" w:cs="Arial"/>
        </w:rPr>
        <w:t xml:space="preserve"> e americana iniciaram serviços de caridade</w:t>
      </w:r>
      <w:r w:rsidR="009C5AA3" w:rsidRPr="00AE6461">
        <w:rPr>
          <w:rFonts w:ascii="Arial" w:hAnsi="Arial" w:cs="Arial"/>
        </w:rPr>
        <w:t xml:space="preserve"> para pessoas cegas</w:t>
      </w:r>
      <w:r w:rsidR="00F77BF6" w:rsidRPr="00AE6461">
        <w:rPr>
          <w:rFonts w:ascii="Arial" w:hAnsi="Arial" w:cs="Arial"/>
        </w:rPr>
        <w:t xml:space="preserve"> em bibliotecas. </w:t>
      </w:r>
      <w:r w:rsidR="009D0DB3" w:rsidRPr="00AE6461">
        <w:rPr>
          <w:rFonts w:ascii="Arial" w:hAnsi="Arial" w:cs="Arial"/>
        </w:rPr>
        <w:t xml:space="preserve">Essas </w:t>
      </w:r>
      <w:r w:rsidR="00E22AD9" w:rsidRPr="00AE6461">
        <w:rPr>
          <w:rFonts w:ascii="Arial" w:hAnsi="Arial" w:cs="Arial"/>
        </w:rPr>
        <w:t xml:space="preserve">mulheres </w:t>
      </w:r>
      <w:r w:rsidR="009D0DB3" w:rsidRPr="00AE6461">
        <w:rPr>
          <w:rFonts w:ascii="Arial" w:hAnsi="Arial" w:cs="Arial"/>
        </w:rPr>
        <w:t xml:space="preserve">distribuíam </w:t>
      </w:r>
      <w:r w:rsidR="00E22AD9" w:rsidRPr="00AE6461">
        <w:rPr>
          <w:rFonts w:ascii="Arial" w:hAnsi="Arial" w:cs="Arial"/>
        </w:rPr>
        <w:t xml:space="preserve">Bíblias em formatos acessíveis </w:t>
      </w:r>
      <w:r w:rsidR="009D0DB3" w:rsidRPr="00AE6461">
        <w:rPr>
          <w:rFonts w:ascii="Arial" w:hAnsi="Arial" w:cs="Arial"/>
        </w:rPr>
        <w:t xml:space="preserve">para </w:t>
      </w:r>
      <w:r w:rsidR="00E22AD9" w:rsidRPr="00AE6461">
        <w:rPr>
          <w:rFonts w:ascii="Arial" w:hAnsi="Arial" w:cs="Arial"/>
        </w:rPr>
        <w:t xml:space="preserve">propagar o Cristianismo </w:t>
      </w:r>
      <w:r w:rsidR="009D0DB3" w:rsidRPr="00AE6461">
        <w:rPr>
          <w:rFonts w:ascii="Arial" w:hAnsi="Arial" w:cs="Arial"/>
        </w:rPr>
        <w:t xml:space="preserve">e </w:t>
      </w:r>
      <w:r w:rsidR="00E22AD9" w:rsidRPr="00AE6461">
        <w:rPr>
          <w:rFonts w:ascii="Arial" w:hAnsi="Arial" w:cs="Arial"/>
        </w:rPr>
        <w:t>foram</w:t>
      </w:r>
      <w:r w:rsidR="009D0DB3" w:rsidRPr="00AE6461">
        <w:rPr>
          <w:rFonts w:ascii="Arial" w:hAnsi="Arial" w:cs="Arial"/>
        </w:rPr>
        <w:t xml:space="preserve"> </w:t>
      </w:r>
      <w:r w:rsidR="00E22AD9" w:rsidRPr="00AE6461">
        <w:rPr>
          <w:rFonts w:ascii="Arial" w:hAnsi="Arial" w:cs="Arial"/>
        </w:rPr>
        <w:t xml:space="preserve">responsáveis </w:t>
      </w:r>
      <w:r w:rsidR="009D0DB3" w:rsidRPr="00AE6461">
        <w:rPr>
          <w:rFonts w:ascii="Arial" w:hAnsi="Arial" w:cs="Arial"/>
        </w:rPr>
        <w:t xml:space="preserve">por </w:t>
      </w:r>
      <w:r w:rsidR="002606AA" w:rsidRPr="00AE6461">
        <w:rPr>
          <w:rFonts w:ascii="Arial" w:hAnsi="Arial" w:cs="Arial"/>
        </w:rPr>
        <w:t xml:space="preserve">criar serviços de </w:t>
      </w:r>
      <w:r w:rsidR="00E22AD9" w:rsidRPr="00AE6461">
        <w:rPr>
          <w:rFonts w:ascii="Arial" w:hAnsi="Arial" w:cs="Arial"/>
        </w:rPr>
        <w:t>bibliotecas para cegos</w:t>
      </w:r>
      <w:r w:rsidR="002606AA" w:rsidRPr="00AE6461">
        <w:rPr>
          <w:rFonts w:ascii="Arial" w:hAnsi="Arial" w:cs="Arial"/>
        </w:rPr>
        <w:t xml:space="preserve"> ou com limitações visuais</w:t>
      </w:r>
      <w:r w:rsidR="00E22AD9" w:rsidRPr="00AE6461">
        <w:rPr>
          <w:rFonts w:ascii="Arial" w:hAnsi="Arial" w:cs="Arial"/>
        </w:rPr>
        <w:t xml:space="preserve"> na Ásia e na África</w:t>
      </w:r>
      <w:r w:rsidR="002606AA" w:rsidRPr="00AE6461">
        <w:rPr>
          <w:rFonts w:ascii="Arial" w:hAnsi="Arial" w:cs="Arial"/>
        </w:rPr>
        <w:t xml:space="preserve">, que funcionavam </w:t>
      </w:r>
      <w:r w:rsidR="00E22AD9" w:rsidRPr="00AE6461">
        <w:rPr>
          <w:rFonts w:ascii="Arial" w:hAnsi="Arial" w:cs="Arial"/>
        </w:rPr>
        <w:t xml:space="preserve">em agências de reabilitação </w:t>
      </w:r>
      <w:r w:rsidR="002606AA" w:rsidRPr="00AE6461">
        <w:rPr>
          <w:rFonts w:ascii="Arial" w:hAnsi="Arial" w:cs="Arial"/>
        </w:rPr>
        <w:t xml:space="preserve">para </w:t>
      </w:r>
      <w:r w:rsidR="00E22AD9" w:rsidRPr="00AE6461">
        <w:rPr>
          <w:rFonts w:ascii="Arial" w:hAnsi="Arial" w:cs="Arial"/>
        </w:rPr>
        <w:t>veteranos de guerra</w:t>
      </w:r>
      <w:r w:rsidR="005725EA" w:rsidRPr="00AE6461">
        <w:rPr>
          <w:rFonts w:ascii="Arial" w:hAnsi="Arial" w:cs="Arial"/>
        </w:rPr>
        <w:t>, (IFLA, 2009, p. 18).</w:t>
      </w:r>
    </w:p>
    <w:p w14:paraId="4B4C61C8" w14:textId="13B2F3D3" w:rsidR="6345AAB0" w:rsidRPr="00AE6461" w:rsidRDefault="6345AAB0" w:rsidP="10681D44">
      <w:pPr>
        <w:spacing w:after="0"/>
        <w:ind w:right="191"/>
        <w:jc w:val="both"/>
        <w:rPr>
          <w:rFonts w:ascii="Arial" w:eastAsia="Arial" w:hAnsi="Arial" w:cs="Arial"/>
          <w:szCs w:val="24"/>
        </w:rPr>
      </w:pPr>
      <w:r w:rsidRPr="00AE6461">
        <w:rPr>
          <w:rFonts w:ascii="Arial" w:hAnsi="Arial" w:cs="Arial"/>
        </w:rPr>
        <w:t xml:space="preserve">Os </w:t>
      </w:r>
      <w:r w:rsidR="7BD0C85E" w:rsidRPr="00AE6461">
        <w:rPr>
          <w:rFonts w:ascii="Arial" w:hAnsi="Arial" w:cs="Arial"/>
        </w:rPr>
        <w:t xml:space="preserve">breves </w:t>
      </w:r>
      <w:r w:rsidRPr="00AE6461">
        <w:rPr>
          <w:rFonts w:ascii="Arial" w:hAnsi="Arial" w:cs="Arial"/>
        </w:rPr>
        <w:t xml:space="preserve">relatos históricos </w:t>
      </w:r>
      <w:r w:rsidR="0F637838" w:rsidRPr="00AE6461">
        <w:rPr>
          <w:rFonts w:ascii="Arial" w:hAnsi="Arial" w:cs="Arial"/>
        </w:rPr>
        <w:t xml:space="preserve">apresentados nesta seção </w:t>
      </w:r>
      <w:r w:rsidRPr="00AE6461">
        <w:rPr>
          <w:rFonts w:ascii="Arial" w:hAnsi="Arial" w:cs="Arial"/>
        </w:rPr>
        <w:t xml:space="preserve">demonstram como foi difícil </w:t>
      </w:r>
      <w:r w:rsidR="4C814E8C" w:rsidRPr="00AE6461">
        <w:rPr>
          <w:rFonts w:ascii="Arial" w:hAnsi="Arial" w:cs="Arial"/>
        </w:rPr>
        <w:t>para as pessoas com deficiência visual adquirir o direito de acesso à informação</w:t>
      </w:r>
      <w:r w:rsidR="6B87F88C" w:rsidRPr="00AE6461">
        <w:rPr>
          <w:rFonts w:ascii="Arial" w:hAnsi="Arial" w:cs="Arial"/>
        </w:rPr>
        <w:t xml:space="preserve">, </w:t>
      </w:r>
      <w:r w:rsidR="64D3F7AA" w:rsidRPr="00AE6461">
        <w:rPr>
          <w:rFonts w:ascii="Arial" w:hAnsi="Arial" w:cs="Arial"/>
        </w:rPr>
        <w:t xml:space="preserve">porém, </w:t>
      </w:r>
      <w:r w:rsidR="45D4451D" w:rsidRPr="00AE6461">
        <w:rPr>
          <w:rFonts w:ascii="Arial" w:hAnsi="Arial" w:cs="Arial"/>
        </w:rPr>
        <w:t xml:space="preserve">mesmo em uma época rígida </w:t>
      </w:r>
      <w:r w:rsidR="51AC2B99" w:rsidRPr="00AE6461">
        <w:rPr>
          <w:rFonts w:ascii="Arial" w:hAnsi="Arial" w:cs="Arial"/>
        </w:rPr>
        <w:t xml:space="preserve">a presença de pessoas sensíveis às questões sociais possibilitou às pessoas com deficiência visual, </w:t>
      </w:r>
      <w:r w:rsidR="5535AEC2" w:rsidRPr="00AE6461">
        <w:rPr>
          <w:rFonts w:ascii="Arial" w:eastAsia="Arial" w:hAnsi="Arial" w:cs="Arial"/>
          <w:szCs w:val="24"/>
        </w:rPr>
        <w:t>prospectar uma sociedade mais inclusiva e acessível</w:t>
      </w:r>
      <w:r w:rsidR="03DDBD1D" w:rsidRPr="00AE6461">
        <w:rPr>
          <w:rFonts w:ascii="Arial" w:eastAsia="Arial" w:hAnsi="Arial" w:cs="Arial"/>
          <w:szCs w:val="24"/>
        </w:rPr>
        <w:t>, conforme será explanado a seguir.</w:t>
      </w:r>
    </w:p>
    <w:p w14:paraId="1981E197" w14:textId="41CFE42A" w:rsidR="10681D44" w:rsidRPr="00AE6461" w:rsidRDefault="10681D44" w:rsidP="10681D44">
      <w:pPr>
        <w:spacing w:after="0"/>
        <w:ind w:right="191"/>
        <w:jc w:val="both"/>
        <w:rPr>
          <w:rFonts w:ascii="Arial" w:hAnsi="Arial" w:cs="Arial"/>
        </w:rPr>
      </w:pPr>
    </w:p>
    <w:p w14:paraId="6FD0A250" w14:textId="43A8C51C" w:rsidR="58FE202B" w:rsidRPr="00AE6461" w:rsidRDefault="58FE202B" w:rsidP="004D2590">
      <w:pPr>
        <w:spacing w:after="0"/>
        <w:ind w:firstLine="0"/>
        <w:jc w:val="both"/>
        <w:rPr>
          <w:rFonts w:ascii="Arial" w:hAnsi="Arial" w:cs="Arial"/>
        </w:rPr>
      </w:pPr>
      <w:r w:rsidRPr="00AE6461">
        <w:rPr>
          <w:rFonts w:ascii="Arial" w:hAnsi="Arial" w:cs="Arial"/>
        </w:rPr>
        <w:t xml:space="preserve">2.1 A IMPORTÂNCIA DA EDUCAÇÃO COM PERSPECTIVA INCLUSIVA </w:t>
      </w:r>
      <w:r w:rsidR="00D51691" w:rsidRPr="00AE6461">
        <w:rPr>
          <w:rFonts w:ascii="Arial" w:hAnsi="Arial" w:cs="Arial"/>
        </w:rPr>
        <w:t>NO PROCESSO</w:t>
      </w:r>
      <w:r w:rsidRPr="00AE6461">
        <w:rPr>
          <w:rFonts w:ascii="Arial" w:hAnsi="Arial" w:cs="Arial"/>
        </w:rPr>
        <w:t xml:space="preserve"> DE ENSINO-APRENDIZAGEM </w:t>
      </w:r>
      <w:r w:rsidR="0EAB331A" w:rsidRPr="00AE6461">
        <w:rPr>
          <w:rFonts w:ascii="Arial" w:hAnsi="Arial" w:cs="Arial"/>
        </w:rPr>
        <w:t>DAS PESSOAS COM DEFICIÊNCIA VISUAL</w:t>
      </w:r>
    </w:p>
    <w:p w14:paraId="572D5090" w14:textId="01ABC7F1" w:rsidR="10681D44" w:rsidRPr="00AE6461" w:rsidRDefault="10681D44" w:rsidP="10681D44">
      <w:pPr>
        <w:spacing w:after="0"/>
        <w:ind w:right="191"/>
        <w:jc w:val="both"/>
        <w:rPr>
          <w:rFonts w:ascii="Arial" w:hAnsi="Arial" w:cs="Arial"/>
        </w:rPr>
      </w:pPr>
    </w:p>
    <w:p w14:paraId="276D9E2E" w14:textId="6DB312E2" w:rsidR="00C72CC6" w:rsidRDefault="00EC1CBF" w:rsidP="00C72CC6">
      <w:pPr>
        <w:spacing w:after="0"/>
        <w:ind w:right="191"/>
        <w:jc w:val="both"/>
        <w:rPr>
          <w:rFonts w:ascii="Arial" w:hAnsi="Arial" w:cs="Arial"/>
        </w:rPr>
      </w:pPr>
      <w:r w:rsidRPr="00AE6461">
        <w:rPr>
          <w:rFonts w:ascii="Arial" w:hAnsi="Arial" w:cs="Arial"/>
        </w:rPr>
        <w:t xml:space="preserve">Frente </w:t>
      </w:r>
      <w:r w:rsidR="00BB3208" w:rsidRPr="00AE6461">
        <w:rPr>
          <w:rFonts w:ascii="Arial" w:hAnsi="Arial" w:cs="Arial"/>
        </w:rPr>
        <w:t xml:space="preserve">às muitas </w:t>
      </w:r>
      <w:r w:rsidRPr="00AE6461">
        <w:rPr>
          <w:rFonts w:ascii="Arial" w:hAnsi="Arial" w:cs="Arial"/>
        </w:rPr>
        <w:t>injustiças</w:t>
      </w:r>
      <w:r w:rsidR="005B7DE2" w:rsidRPr="00AE6461">
        <w:rPr>
          <w:rFonts w:ascii="Arial" w:hAnsi="Arial" w:cs="Arial"/>
        </w:rPr>
        <w:t xml:space="preserve"> existentes na época</w:t>
      </w:r>
      <w:r w:rsidR="00BB3208" w:rsidRPr="00AE6461">
        <w:rPr>
          <w:rFonts w:ascii="Arial" w:hAnsi="Arial" w:cs="Arial"/>
        </w:rPr>
        <w:t xml:space="preserve">, </w:t>
      </w:r>
      <w:r w:rsidR="00507B90" w:rsidRPr="00AE6461">
        <w:rPr>
          <w:rFonts w:ascii="Arial" w:hAnsi="Arial" w:cs="Arial"/>
        </w:rPr>
        <w:t>membros da Organização das Nações Unidas (ONU)</w:t>
      </w:r>
      <w:r w:rsidR="007C570B" w:rsidRPr="00AE6461">
        <w:rPr>
          <w:rFonts w:ascii="Arial" w:hAnsi="Arial" w:cs="Arial"/>
        </w:rPr>
        <w:t xml:space="preserve"> </w:t>
      </w:r>
      <w:r w:rsidR="2C5BF851" w:rsidRPr="00AE6461">
        <w:rPr>
          <w:rFonts w:ascii="Arial" w:hAnsi="Arial" w:cs="Arial"/>
        </w:rPr>
        <w:t xml:space="preserve">adotaram uma nova postura social a fim de evitar que </w:t>
      </w:r>
      <w:r w:rsidR="00D25D92" w:rsidRPr="00AE6461">
        <w:rPr>
          <w:rFonts w:ascii="Arial" w:hAnsi="Arial" w:cs="Arial"/>
        </w:rPr>
        <w:t xml:space="preserve">estas </w:t>
      </w:r>
      <w:r w:rsidR="2C5BF851" w:rsidRPr="00AE6461">
        <w:rPr>
          <w:rFonts w:ascii="Arial" w:hAnsi="Arial" w:cs="Arial"/>
        </w:rPr>
        <w:t xml:space="preserve">atrocidades </w:t>
      </w:r>
      <w:r w:rsidR="00BA61B6" w:rsidRPr="00AE6461">
        <w:rPr>
          <w:rFonts w:ascii="Arial" w:hAnsi="Arial" w:cs="Arial"/>
        </w:rPr>
        <w:t xml:space="preserve">aos direitos humanos </w:t>
      </w:r>
      <w:r w:rsidR="00656203" w:rsidRPr="00AE6461">
        <w:rPr>
          <w:rFonts w:ascii="Arial" w:hAnsi="Arial" w:cs="Arial"/>
        </w:rPr>
        <w:t>continuassem acontecendo</w:t>
      </w:r>
      <w:r w:rsidR="007C570B" w:rsidRPr="00AE6461">
        <w:rPr>
          <w:rFonts w:ascii="Arial" w:hAnsi="Arial" w:cs="Arial"/>
        </w:rPr>
        <w:t xml:space="preserve"> </w:t>
      </w:r>
      <w:r w:rsidR="5AF6A01B" w:rsidRPr="00AE6461">
        <w:rPr>
          <w:rFonts w:ascii="Arial" w:hAnsi="Arial" w:cs="Arial"/>
        </w:rPr>
        <w:t>no mundo</w:t>
      </w:r>
      <w:r w:rsidR="006F38AD">
        <w:rPr>
          <w:rFonts w:ascii="Arial" w:hAnsi="Arial" w:cs="Arial"/>
        </w:rPr>
        <w:t xml:space="preserve">, </w:t>
      </w:r>
      <w:r w:rsidR="006F38AD" w:rsidRPr="00E450B0">
        <w:rPr>
          <w:rFonts w:ascii="Arial" w:hAnsi="Arial" w:cs="Arial"/>
        </w:rPr>
        <w:t xml:space="preserve">como </w:t>
      </w:r>
      <w:r w:rsidR="00BB577C" w:rsidRPr="00E450B0">
        <w:rPr>
          <w:rFonts w:ascii="Arial" w:hAnsi="Arial" w:cs="Arial"/>
        </w:rPr>
        <w:t>a Declaração Universal dos Direitos Humanos</w:t>
      </w:r>
      <w:r w:rsidR="003E2CAE" w:rsidRPr="00E450B0">
        <w:rPr>
          <w:rFonts w:ascii="Arial" w:hAnsi="Arial" w:cs="Arial"/>
        </w:rPr>
        <w:t xml:space="preserve"> promulgada pela ONU, </w:t>
      </w:r>
      <w:r w:rsidR="00241AF0" w:rsidRPr="00E450B0">
        <w:rPr>
          <w:rFonts w:ascii="Arial" w:hAnsi="Arial" w:cs="Arial"/>
        </w:rPr>
        <w:t>a Declaração de Salamanca</w:t>
      </w:r>
      <w:r w:rsidR="000E6994" w:rsidRPr="00E450B0">
        <w:rPr>
          <w:rFonts w:ascii="Arial" w:hAnsi="Arial" w:cs="Arial"/>
        </w:rPr>
        <w:t>, elaborada em 1994 na Conferência Mundial de Educação Especial</w:t>
      </w:r>
      <w:r w:rsidR="00BB5216" w:rsidRPr="00E450B0">
        <w:rPr>
          <w:rFonts w:ascii="Arial" w:hAnsi="Arial" w:cs="Arial"/>
        </w:rPr>
        <w:t xml:space="preserve"> que reafirma o direito a educação de todas as pessoas e deu subsídios para a elaboração de diretrizes importantes para a inclusão de pessoas com deficiência na educação,</w:t>
      </w:r>
      <w:r w:rsidR="002860F3" w:rsidRPr="00E450B0">
        <w:rPr>
          <w:rFonts w:ascii="Arial" w:hAnsi="Arial" w:cs="Arial"/>
        </w:rPr>
        <w:t xml:space="preserve"> e outras diversas que </w:t>
      </w:r>
      <w:r w:rsidR="00C10CE0" w:rsidRPr="00E450B0">
        <w:rPr>
          <w:rFonts w:ascii="Arial" w:hAnsi="Arial" w:cs="Arial"/>
        </w:rPr>
        <w:t xml:space="preserve">foram elaboradas a partir daí com a finalidade em </w:t>
      </w:r>
      <w:r w:rsidR="002860F3" w:rsidRPr="00E450B0">
        <w:rPr>
          <w:rFonts w:ascii="Arial" w:hAnsi="Arial" w:cs="Arial"/>
        </w:rPr>
        <w:t>promove</w:t>
      </w:r>
      <w:r w:rsidR="00C10CE0" w:rsidRPr="00E450B0">
        <w:rPr>
          <w:rFonts w:ascii="Arial" w:hAnsi="Arial" w:cs="Arial"/>
        </w:rPr>
        <w:t>r</w:t>
      </w:r>
      <w:r w:rsidR="002860F3" w:rsidRPr="00E450B0">
        <w:rPr>
          <w:rFonts w:ascii="Arial" w:hAnsi="Arial" w:cs="Arial"/>
        </w:rPr>
        <w:t xml:space="preserve"> </w:t>
      </w:r>
      <w:r w:rsidR="0069352A" w:rsidRPr="00E450B0">
        <w:rPr>
          <w:rFonts w:ascii="Arial" w:hAnsi="Arial" w:cs="Arial"/>
        </w:rPr>
        <w:t>o direito a inclusão e acessibilidade</w:t>
      </w:r>
      <w:r w:rsidR="00C10CE0" w:rsidRPr="00E450B0">
        <w:rPr>
          <w:rFonts w:ascii="Arial" w:hAnsi="Arial" w:cs="Arial"/>
        </w:rPr>
        <w:t xml:space="preserve"> no mundo</w:t>
      </w:r>
      <w:r w:rsidR="00C72CC6" w:rsidRPr="00E450B0">
        <w:rPr>
          <w:rFonts w:ascii="Arial" w:hAnsi="Arial" w:cs="Arial"/>
        </w:rPr>
        <w:t xml:space="preserve">. Entretanto, </w:t>
      </w:r>
      <w:r w:rsidR="00C10CE0" w:rsidRPr="00E450B0">
        <w:rPr>
          <w:rFonts w:ascii="Arial" w:hAnsi="Arial" w:cs="Arial"/>
        </w:rPr>
        <w:t>est</w:t>
      </w:r>
      <w:r w:rsidR="00C72CC6" w:rsidRPr="00E450B0">
        <w:rPr>
          <w:rFonts w:ascii="Arial" w:hAnsi="Arial" w:cs="Arial"/>
        </w:rPr>
        <w:t xml:space="preserve">a pesquisa </w:t>
      </w:r>
      <w:r w:rsidR="00C10CE0" w:rsidRPr="00E450B0">
        <w:rPr>
          <w:rFonts w:ascii="Arial" w:hAnsi="Arial" w:cs="Arial"/>
        </w:rPr>
        <w:t xml:space="preserve">não pretende </w:t>
      </w:r>
      <w:r w:rsidR="00015275" w:rsidRPr="00E450B0">
        <w:rPr>
          <w:rFonts w:ascii="Arial" w:hAnsi="Arial" w:cs="Arial"/>
        </w:rPr>
        <w:t>abordar com maior exatidão todas as legislações citadas</w:t>
      </w:r>
      <w:r w:rsidR="00A449E9" w:rsidRPr="00E450B0">
        <w:rPr>
          <w:rFonts w:ascii="Arial" w:hAnsi="Arial" w:cs="Arial"/>
        </w:rPr>
        <w:t>,</w:t>
      </w:r>
      <w:r w:rsidR="001304E8" w:rsidRPr="00E450B0">
        <w:rPr>
          <w:rFonts w:ascii="Arial" w:hAnsi="Arial" w:cs="Arial"/>
        </w:rPr>
        <w:t xml:space="preserve"> </w:t>
      </w:r>
      <w:r w:rsidR="00C72CC6" w:rsidRPr="00E450B0">
        <w:rPr>
          <w:rFonts w:ascii="Arial" w:hAnsi="Arial" w:cs="Arial"/>
        </w:rPr>
        <w:t xml:space="preserve">por </w:t>
      </w:r>
      <w:r w:rsidR="001304E8" w:rsidRPr="00E450B0">
        <w:rPr>
          <w:rFonts w:ascii="Arial" w:hAnsi="Arial" w:cs="Arial"/>
        </w:rPr>
        <w:t xml:space="preserve">entendermos </w:t>
      </w:r>
      <w:r w:rsidR="00C72CC6" w:rsidRPr="00E450B0">
        <w:rPr>
          <w:rFonts w:ascii="Arial" w:hAnsi="Arial" w:cs="Arial"/>
        </w:rPr>
        <w:t xml:space="preserve">que </w:t>
      </w:r>
      <w:r w:rsidR="001304E8" w:rsidRPr="00E450B0">
        <w:rPr>
          <w:rFonts w:ascii="Arial" w:hAnsi="Arial" w:cs="Arial"/>
        </w:rPr>
        <w:t>as</w:t>
      </w:r>
      <w:r w:rsidR="00C72CC6" w:rsidRPr="00E450B0">
        <w:rPr>
          <w:rFonts w:ascii="Arial" w:hAnsi="Arial" w:cs="Arial"/>
        </w:rPr>
        <w:t xml:space="preserve"> muit</w:t>
      </w:r>
      <w:r w:rsidR="001304E8" w:rsidRPr="00E450B0">
        <w:rPr>
          <w:rFonts w:ascii="Arial" w:hAnsi="Arial" w:cs="Arial"/>
        </w:rPr>
        <w:t>a</w:t>
      </w:r>
      <w:r w:rsidR="00C72CC6" w:rsidRPr="00E450B0">
        <w:rPr>
          <w:rFonts w:ascii="Arial" w:hAnsi="Arial" w:cs="Arial"/>
        </w:rPr>
        <w:t>s publica</w:t>
      </w:r>
      <w:r w:rsidR="001304E8" w:rsidRPr="00E450B0">
        <w:rPr>
          <w:rFonts w:ascii="Arial" w:hAnsi="Arial" w:cs="Arial"/>
        </w:rPr>
        <w:t>ções existentes</w:t>
      </w:r>
      <w:r w:rsidR="00333C57" w:rsidRPr="00E450B0">
        <w:rPr>
          <w:rFonts w:ascii="Arial" w:hAnsi="Arial" w:cs="Arial"/>
        </w:rPr>
        <w:t xml:space="preserve"> e disponíveis em acesso aberto, </w:t>
      </w:r>
      <w:r w:rsidR="001304E8" w:rsidRPr="00E450B0">
        <w:rPr>
          <w:rFonts w:ascii="Arial" w:hAnsi="Arial" w:cs="Arial"/>
        </w:rPr>
        <w:t xml:space="preserve">já </w:t>
      </w:r>
      <w:r w:rsidR="00EE399A" w:rsidRPr="00E450B0">
        <w:rPr>
          <w:rFonts w:ascii="Arial" w:hAnsi="Arial" w:cs="Arial"/>
        </w:rPr>
        <w:t>prestam com maestria</w:t>
      </w:r>
      <w:r w:rsidR="007B77AC" w:rsidRPr="00E450B0">
        <w:rPr>
          <w:rFonts w:ascii="Arial" w:hAnsi="Arial" w:cs="Arial"/>
        </w:rPr>
        <w:t xml:space="preserve"> aos interesses </w:t>
      </w:r>
      <w:r w:rsidR="00127ED8" w:rsidRPr="00E450B0">
        <w:rPr>
          <w:rFonts w:ascii="Arial" w:hAnsi="Arial" w:cs="Arial"/>
        </w:rPr>
        <w:t xml:space="preserve">de investigação </w:t>
      </w:r>
      <w:r w:rsidR="007B77AC" w:rsidRPr="00E450B0">
        <w:rPr>
          <w:rFonts w:ascii="Arial" w:hAnsi="Arial" w:cs="Arial"/>
        </w:rPr>
        <w:t>acadêmico</w:t>
      </w:r>
      <w:r w:rsidR="00127ED8" w:rsidRPr="00E450B0">
        <w:rPr>
          <w:rFonts w:ascii="Arial" w:hAnsi="Arial" w:cs="Arial"/>
        </w:rPr>
        <w:t xml:space="preserve">. </w:t>
      </w:r>
      <w:r w:rsidR="00EE399A" w:rsidRPr="00E450B0">
        <w:rPr>
          <w:rFonts w:ascii="Arial" w:hAnsi="Arial" w:cs="Arial"/>
        </w:rPr>
        <w:t xml:space="preserve"> </w:t>
      </w:r>
      <w:r w:rsidR="00A449E9" w:rsidRPr="00E450B0">
        <w:rPr>
          <w:rFonts w:ascii="Arial" w:hAnsi="Arial" w:cs="Arial"/>
        </w:rPr>
        <w:t xml:space="preserve"> </w:t>
      </w:r>
      <w:r w:rsidR="00E2019A" w:rsidRPr="00E450B0">
        <w:rPr>
          <w:rFonts w:ascii="Arial" w:hAnsi="Arial" w:cs="Arial"/>
        </w:rPr>
        <w:t xml:space="preserve"> </w:t>
      </w:r>
      <w:r w:rsidR="001304E8" w:rsidRPr="00E450B0">
        <w:rPr>
          <w:rFonts w:ascii="Arial" w:hAnsi="Arial" w:cs="Arial"/>
        </w:rPr>
        <w:t xml:space="preserve"> </w:t>
      </w:r>
      <w:r w:rsidR="00C72CC6" w:rsidRPr="00E450B0">
        <w:rPr>
          <w:rFonts w:ascii="Arial" w:hAnsi="Arial" w:cs="Arial"/>
        </w:rPr>
        <w:t xml:space="preserve"> </w:t>
      </w:r>
    </w:p>
    <w:p w14:paraId="2F212B4C" w14:textId="0A924D6A" w:rsidR="00BB0234" w:rsidRDefault="5AF6A01B" w:rsidP="00E2019A">
      <w:pPr>
        <w:spacing w:after="0"/>
        <w:ind w:right="193"/>
        <w:jc w:val="both"/>
        <w:rPr>
          <w:rFonts w:ascii="Arial" w:hAnsi="Arial" w:cs="Arial"/>
        </w:rPr>
      </w:pPr>
      <w:r w:rsidRPr="00AE6461">
        <w:rPr>
          <w:rFonts w:ascii="Arial" w:hAnsi="Arial" w:cs="Arial"/>
        </w:rPr>
        <w:t xml:space="preserve">Nesta seção, </w:t>
      </w:r>
      <w:r w:rsidR="5710FCEE" w:rsidRPr="00AE6461">
        <w:rPr>
          <w:rFonts w:ascii="Arial" w:hAnsi="Arial" w:cs="Arial"/>
        </w:rPr>
        <w:t>serão abordados</w:t>
      </w:r>
      <w:r w:rsidRPr="00AE6461">
        <w:rPr>
          <w:rFonts w:ascii="Arial" w:hAnsi="Arial" w:cs="Arial"/>
        </w:rPr>
        <w:t xml:space="preserve"> relatos sobre a elaboração de </w:t>
      </w:r>
      <w:r w:rsidR="53E31A56" w:rsidRPr="00AE6461">
        <w:rPr>
          <w:rFonts w:ascii="Arial" w:hAnsi="Arial" w:cs="Arial"/>
        </w:rPr>
        <w:t>algumas legislações que</w:t>
      </w:r>
      <w:r w:rsidR="40BCDA1E" w:rsidRPr="00AE6461">
        <w:rPr>
          <w:rFonts w:ascii="Arial" w:hAnsi="Arial" w:cs="Arial"/>
        </w:rPr>
        <w:t xml:space="preserve"> foram implementadas com o objetivo de</w:t>
      </w:r>
      <w:r w:rsidR="584E0B42" w:rsidRPr="00AE6461">
        <w:rPr>
          <w:rFonts w:ascii="Arial" w:hAnsi="Arial" w:cs="Arial"/>
        </w:rPr>
        <w:t xml:space="preserve"> promover a acessibilidade e inclusão </w:t>
      </w:r>
      <w:r w:rsidR="76C8FEC8" w:rsidRPr="00AE6461">
        <w:rPr>
          <w:rFonts w:ascii="Arial" w:hAnsi="Arial" w:cs="Arial"/>
        </w:rPr>
        <w:t>das pessoas</w:t>
      </w:r>
      <w:r w:rsidR="584E0B42" w:rsidRPr="00AE6461">
        <w:rPr>
          <w:rFonts w:ascii="Arial" w:hAnsi="Arial" w:cs="Arial"/>
        </w:rPr>
        <w:t xml:space="preserve"> com </w:t>
      </w:r>
      <w:r w:rsidR="72EF5943" w:rsidRPr="00AE6461">
        <w:rPr>
          <w:rFonts w:ascii="Arial" w:hAnsi="Arial" w:cs="Arial"/>
        </w:rPr>
        <w:t>deficiência</w:t>
      </w:r>
      <w:r w:rsidR="584E0B42" w:rsidRPr="00AE6461">
        <w:rPr>
          <w:rFonts w:ascii="Arial" w:hAnsi="Arial" w:cs="Arial"/>
        </w:rPr>
        <w:t xml:space="preserve"> visual na sociedade</w:t>
      </w:r>
      <w:r w:rsidR="065AFF52" w:rsidRPr="00AE6461">
        <w:rPr>
          <w:rFonts w:ascii="Arial" w:hAnsi="Arial" w:cs="Arial"/>
        </w:rPr>
        <w:t>,</w:t>
      </w:r>
      <w:r w:rsidR="584E0B42" w:rsidRPr="00AE6461">
        <w:rPr>
          <w:rFonts w:ascii="Arial" w:hAnsi="Arial" w:cs="Arial"/>
        </w:rPr>
        <w:t xml:space="preserve"> a </w:t>
      </w:r>
      <w:r w:rsidR="746F6230" w:rsidRPr="00AE6461">
        <w:rPr>
          <w:rFonts w:ascii="Arial" w:hAnsi="Arial" w:cs="Arial"/>
        </w:rPr>
        <w:t>importância</w:t>
      </w:r>
      <w:r w:rsidR="584E0B42" w:rsidRPr="00AE6461">
        <w:rPr>
          <w:rFonts w:ascii="Arial" w:hAnsi="Arial" w:cs="Arial"/>
        </w:rPr>
        <w:t xml:space="preserve"> da educação inclusiva no processo de ensino-aprendizagem para essas pessoas</w:t>
      </w:r>
      <w:r w:rsidR="7D7A3C7E" w:rsidRPr="00AE6461">
        <w:rPr>
          <w:rFonts w:ascii="Arial" w:hAnsi="Arial" w:cs="Arial"/>
        </w:rPr>
        <w:t xml:space="preserve"> e como estas ações colaboraram para o ingresso desse público no ensino superior</w:t>
      </w:r>
      <w:r w:rsidR="198268E0" w:rsidRPr="00AE6461">
        <w:rPr>
          <w:rFonts w:ascii="Arial" w:hAnsi="Arial" w:cs="Arial"/>
        </w:rPr>
        <w:t xml:space="preserve">. </w:t>
      </w:r>
    </w:p>
    <w:p w14:paraId="46D11FAD" w14:textId="1A87D5CD" w:rsidR="00BB0234" w:rsidRPr="00AE6461" w:rsidRDefault="29BEEDC5" w:rsidP="10681D44">
      <w:pPr>
        <w:spacing w:after="0"/>
        <w:ind w:right="191"/>
        <w:jc w:val="both"/>
        <w:rPr>
          <w:rFonts w:ascii="Arial" w:hAnsi="Arial" w:cs="Arial"/>
        </w:rPr>
      </w:pPr>
      <w:r w:rsidRPr="00AE6461">
        <w:rPr>
          <w:rFonts w:ascii="Arial" w:hAnsi="Arial" w:cs="Arial"/>
        </w:rPr>
        <w:lastRenderedPageBreak/>
        <w:t xml:space="preserve">Em </w:t>
      </w:r>
      <w:r w:rsidR="007C570B" w:rsidRPr="00AE6461">
        <w:rPr>
          <w:rFonts w:ascii="Arial" w:hAnsi="Arial" w:cs="Arial"/>
        </w:rPr>
        <w:t xml:space="preserve">1942 </w:t>
      </w:r>
      <w:r w:rsidR="2C5BF851" w:rsidRPr="00AE6461">
        <w:rPr>
          <w:rFonts w:ascii="Arial" w:hAnsi="Arial" w:cs="Arial"/>
        </w:rPr>
        <w:t xml:space="preserve">a </w:t>
      </w:r>
      <w:r w:rsidR="6708F1F2" w:rsidRPr="00AE6461">
        <w:rPr>
          <w:rFonts w:ascii="Arial" w:hAnsi="Arial" w:cs="Arial"/>
        </w:rPr>
        <w:t xml:space="preserve">ONU promulgou a </w:t>
      </w:r>
      <w:r w:rsidR="2C5BF851" w:rsidRPr="00AE6461">
        <w:rPr>
          <w:rFonts w:ascii="Arial" w:hAnsi="Arial" w:cs="Arial"/>
        </w:rPr>
        <w:t>Declaração Universal dos Direitos Humanos</w:t>
      </w:r>
      <w:r w:rsidR="0059350B" w:rsidRPr="00AE6461">
        <w:rPr>
          <w:rFonts w:ascii="Arial" w:hAnsi="Arial" w:cs="Arial"/>
        </w:rPr>
        <w:t xml:space="preserve">, </w:t>
      </w:r>
      <w:r w:rsidR="2C5BF851" w:rsidRPr="00AE6461">
        <w:rPr>
          <w:rFonts w:ascii="Arial" w:hAnsi="Arial" w:cs="Arial"/>
        </w:rPr>
        <w:t xml:space="preserve">com o propósito de garantir </w:t>
      </w:r>
      <w:r w:rsidR="00D97BD4" w:rsidRPr="00AE6461">
        <w:rPr>
          <w:rFonts w:ascii="Arial" w:hAnsi="Arial" w:cs="Arial"/>
        </w:rPr>
        <w:t xml:space="preserve">melhores condições de vida </w:t>
      </w:r>
      <w:r w:rsidR="007C570B" w:rsidRPr="00AE6461">
        <w:rPr>
          <w:rFonts w:ascii="Arial" w:hAnsi="Arial" w:cs="Arial"/>
        </w:rPr>
        <w:t>para estas</w:t>
      </w:r>
      <w:r w:rsidR="2C5BF851" w:rsidRPr="00AE6461">
        <w:rPr>
          <w:rFonts w:ascii="Arial" w:hAnsi="Arial" w:cs="Arial"/>
        </w:rPr>
        <w:t xml:space="preserve"> independente da sua raça, sexo, nacionalidade, etnia, religião ou qualquer outra condição.</w:t>
      </w:r>
      <w:r w:rsidR="00E1328B" w:rsidRPr="00AE6461">
        <w:rPr>
          <w:rFonts w:ascii="Arial" w:hAnsi="Arial" w:cs="Arial"/>
        </w:rPr>
        <w:t xml:space="preserve"> </w:t>
      </w:r>
      <w:r w:rsidR="00461100" w:rsidRPr="00AE6461">
        <w:rPr>
          <w:rFonts w:ascii="Arial" w:hAnsi="Arial" w:cs="Arial"/>
        </w:rPr>
        <w:t>Desde então</w:t>
      </w:r>
      <w:r w:rsidR="00660A82" w:rsidRPr="00AE6461">
        <w:rPr>
          <w:rFonts w:ascii="Arial" w:hAnsi="Arial" w:cs="Arial"/>
        </w:rPr>
        <w:t>,</w:t>
      </w:r>
      <w:r w:rsidR="00461100" w:rsidRPr="00AE6461">
        <w:rPr>
          <w:rFonts w:ascii="Arial" w:hAnsi="Arial" w:cs="Arial"/>
        </w:rPr>
        <w:t xml:space="preserve"> muitas legislações foram implementadas com o propósito de </w:t>
      </w:r>
      <w:r w:rsidR="00D3401B" w:rsidRPr="00AE6461">
        <w:rPr>
          <w:rFonts w:ascii="Arial" w:hAnsi="Arial" w:cs="Arial"/>
        </w:rPr>
        <w:t xml:space="preserve">promover melhores condições para </w:t>
      </w:r>
      <w:r w:rsidR="00FA233F" w:rsidRPr="00AE6461">
        <w:rPr>
          <w:rFonts w:ascii="Arial" w:hAnsi="Arial" w:cs="Arial"/>
        </w:rPr>
        <w:t xml:space="preserve">este público na sociedade. </w:t>
      </w:r>
      <w:r w:rsidR="00C55169">
        <w:rPr>
          <w:rFonts w:ascii="Arial" w:hAnsi="Arial" w:cs="Arial"/>
        </w:rPr>
        <w:t>PCDs</w:t>
      </w:r>
      <w:r w:rsidR="00FA233F" w:rsidRPr="00AE6461">
        <w:rPr>
          <w:rFonts w:ascii="Arial" w:hAnsi="Arial" w:cs="Arial"/>
        </w:rPr>
        <w:t xml:space="preserve">, </w:t>
      </w:r>
      <w:r w:rsidR="00C94C05" w:rsidRPr="00AE6461">
        <w:rPr>
          <w:rFonts w:ascii="Arial" w:hAnsi="Arial" w:cs="Arial"/>
        </w:rPr>
        <w:t xml:space="preserve">familiares e pessoas engajadas </w:t>
      </w:r>
      <w:r w:rsidR="00877A68" w:rsidRPr="00AE6461">
        <w:rPr>
          <w:rFonts w:ascii="Arial" w:hAnsi="Arial" w:cs="Arial"/>
        </w:rPr>
        <w:t>nesta luta,</w:t>
      </w:r>
      <w:r w:rsidR="00423DA0" w:rsidRPr="00AE6461">
        <w:rPr>
          <w:rFonts w:ascii="Arial" w:hAnsi="Arial" w:cs="Arial"/>
        </w:rPr>
        <w:t xml:space="preserve"> </w:t>
      </w:r>
      <w:r w:rsidR="00F45F9E" w:rsidRPr="00AE6461">
        <w:rPr>
          <w:rFonts w:ascii="Arial" w:hAnsi="Arial" w:cs="Arial"/>
        </w:rPr>
        <w:t>foram em busca d</w:t>
      </w:r>
      <w:r w:rsidR="00BB0234" w:rsidRPr="00AE6461">
        <w:rPr>
          <w:rFonts w:ascii="Arial" w:hAnsi="Arial" w:cs="Arial"/>
        </w:rPr>
        <w:t>os</w:t>
      </w:r>
      <w:r w:rsidR="0072714E" w:rsidRPr="00AE6461">
        <w:rPr>
          <w:rFonts w:ascii="Arial" w:hAnsi="Arial" w:cs="Arial"/>
        </w:rPr>
        <w:t xml:space="preserve"> direitos a </w:t>
      </w:r>
      <w:r w:rsidR="00ED5D94" w:rsidRPr="00AE6461">
        <w:rPr>
          <w:rFonts w:ascii="Arial" w:hAnsi="Arial" w:cs="Arial"/>
        </w:rPr>
        <w:t xml:space="preserve">educação </w:t>
      </w:r>
      <w:r w:rsidR="00A80AAC" w:rsidRPr="00AE6461">
        <w:rPr>
          <w:rFonts w:ascii="Arial" w:hAnsi="Arial" w:cs="Arial"/>
        </w:rPr>
        <w:t xml:space="preserve">de qualidade e </w:t>
      </w:r>
      <w:r w:rsidR="00ED5D94" w:rsidRPr="00AE6461">
        <w:rPr>
          <w:rFonts w:ascii="Arial" w:hAnsi="Arial" w:cs="Arial"/>
        </w:rPr>
        <w:t>com perspectiva inclusiva</w:t>
      </w:r>
      <w:r w:rsidR="3A465FBC" w:rsidRPr="00AE6461">
        <w:rPr>
          <w:rFonts w:ascii="Arial" w:hAnsi="Arial" w:cs="Arial"/>
        </w:rPr>
        <w:t xml:space="preserve">. </w:t>
      </w:r>
    </w:p>
    <w:p w14:paraId="3F44CD3F" w14:textId="6943F060" w:rsidR="00BB0234" w:rsidRPr="00AE6461" w:rsidRDefault="6C2B27FB" w:rsidP="10681D44">
      <w:pPr>
        <w:spacing w:after="0"/>
        <w:ind w:right="191"/>
        <w:jc w:val="both"/>
        <w:rPr>
          <w:rFonts w:ascii="Arial" w:hAnsi="Arial" w:cs="Arial"/>
        </w:rPr>
      </w:pPr>
      <w:r w:rsidRPr="00AE6461">
        <w:rPr>
          <w:rFonts w:ascii="Arial" w:hAnsi="Arial" w:cs="Arial"/>
        </w:rPr>
        <w:t xml:space="preserve">De acordo com informações do </w:t>
      </w:r>
      <w:r w:rsidRPr="00A6423A">
        <w:rPr>
          <w:rFonts w:ascii="Arial" w:hAnsi="Arial" w:cs="Arial"/>
        </w:rPr>
        <w:t>MEC</w:t>
      </w:r>
      <w:r w:rsidR="06609C44" w:rsidRPr="00A6423A">
        <w:rPr>
          <w:rFonts w:ascii="Arial" w:hAnsi="Arial" w:cs="Arial"/>
        </w:rPr>
        <w:t xml:space="preserve"> (200</w:t>
      </w:r>
      <w:r w:rsidR="002C7F4F" w:rsidRPr="00A6423A">
        <w:rPr>
          <w:rFonts w:ascii="Arial" w:hAnsi="Arial" w:cs="Arial"/>
        </w:rPr>
        <w:t>8</w:t>
      </w:r>
      <w:r w:rsidR="0004001B" w:rsidRPr="00A6423A">
        <w:rPr>
          <w:rFonts w:ascii="Arial" w:hAnsi="Arial" w:cs="Arial"/>
        </w:rPr>
        <w:t>, p. 7</w:t>
      </w:r>
      <w:r w:rsidR="06609C44" w:rsidRPr="00A6423A">
        <w:rPr>
          <w:rFonts w:ascii="Arial" w:hAnsi="Arial" w:cs="Arial"/>
        </w:rPr>
        <w:t xml:space="preserve">), </w:t>
      </w:r>
      <w:r w:rsidRPr="00AE6461">
        <w:rPr>
          <w:rFonts w:ascii="Arial" w:hAnsi="Arial" w:cs="Arial"/>
        </w:rPr>
        <w:t xml:space="preserve">a Educação com perspectiva inclusiva foi iniciado </w:t>
      </w:r>
      <w:r w:rsidR="22D48637" w:rsidRPr="00AE6461">
        <w:rPr>
          <w:rFonts w:ascii="Arial" w:hAnsi="Arial" w:cs="Arial"/>
        </w:rPr>
        <w:t xml:space="preserve">no Brasil </w:t>
      </w:r>
      <w:r w:rsidRPr="00AE6461">
        <w:rPr>
          <w:rFonts w:ascii="Arial" w:hAnsi="Arial" w:cs="Arial"/>
        </w:rPr>
        <w:t xml:space="preserve">em 1961, </w:t>
      </w:r>
      <w:r w:rsidR="4492ACA1" w:rsidRPr="00AE6461">
        <w:rPr>
          <w:rFonts w:ascii="Arial" w:hAnsi="Arial" w:cs="Arial"/>
        </w:rPr>
        <w:t>através da</w:t>
      </w:r>
      <w:r w:rsidRPr="00AE6461">
        <w:rPr>
          <w:rFonts w:ascii="Arial" w:hAnsi="Arial" w:cs="Arial"/>
        </w:rPr>
        <w:t xml:space="preserve"> Lei de Diretrizes e Bases da Educação Nacional – LDBEN, Lei nº 4.024/61</w:t>
      </w:r>
      <w:r w:rsidR="4B2EEABE" w:rsidRPr="00AE6461">
        <w:rPr>
          <w:rFonts w:ascii="Arial" w:hAnsi="Arial" w:cs="Arial"/>
        </w:rPr>
        <w:t xml:space="preserve">. </w:t>
      </w:r>
      <w:r w:rsidR="54E99A2E" w:rsidRPr="00AE6461">
        <w:rPr>
          <w:rFonts w:ascii="Arial" w:hAnsi="Arial" w:cs="Arial"/>
        </w:rPr>
        <w:t xml:space="preserve">A partir daí, muitas legislações foram </w:t>
      </w:r>
      <w:r w:rsidR="433CDC0A" w:rsidRPr="00AE6461">
        <w:rPr>
          <w:rFonts w:ascii="Arial" w:hAnsi="Arial" w:cs="Arial"/>
        </w:rPr>
        <w:t xml:space="preserve">criadas e </w:t>
      </w:r>
      <w:r w:rsidR="54E99A2E" w:rsidRPr="00AE6461">
        <w:rPr>
          <w:rFonts w:ascii="Arial" w:hAnsi="Arial" w:cs="Arial"/>
        </w:rPr>
        <w:t>implementadas até os dias de hoje</w:t>
      </w:r>
      <w:r w:rsidR="60330C51" w:rsidRPr="00AE6461">
        <w:rPr>
          <w:rFonts w:ascii="Arial" w:hAnsi="Arial" w:cs="Arial"/>
        </w:rPr>
        <w:t>,</w:t>
      </w:r>
      <w:r w:rsidR="54E99A2E" w:rsidRPr="00AE6461">
        <w:rPr>
          <w:rFonts w:ascii="Arial" w:hAnsi="Arial" w:cs="Arial"/>
        </w:rPr>
        <w:t xml:space="preserve"> com o propósito de adequar </w:t>
      </w:r>
      <w:r w:rsidR="1C9E85B5" w:rsidRPr="00AE6461">
        <w:rPr>
          <w:rFonts w:ascii="Arial" w:hAnsi="Arial" w:cs="Arial"/>
        </w:rPr>
        <w:t>este tipo de ensino às reais necessidades dos estudantes.</w:t>
      </w:r>
    </w:p>
    <w:p w14:paraId="54264A74" w14:textId="11277091" w:rsidR="005C5A90" w:rsidRPr="00AE6461" w:rsidRDefault="518822D5" w:rsidP="10681D44">
      <w:pPr>
        <w:spacing w:after="0"/>
        <w:ind w:right="191"/>
        <w:jc w:val="both"/>
        <w:rPr>
          <w:rFonts w:ascii="Arial" w:hAnsi="Arial" w:cs="Arial"/>
        </w:rPr>
      </w:pPr>
      <w:r w:rsidRPr="00AE6461">
        <w:rPr>
          <w:rFonts w:ascii="Arial" w:hAnsi="Arial" w:cs="Arial"/>
        </w:rPr>
        <w:t xml:space="preserve">O interesse para a efetivação de uma educação com reais perspectivas inclusivas se dá </w:t>
      </w:r>
      <w:r w:rsidR="00E22595" w:rsidRPr="00AE6461">
        <w:rPr>
          <w:rFonts w:ascii="Arial" w:hAnsi="Arial" w:cs="Arial"/>
        </w:rPr>
        <w:t xml:space="preserve">porque </w:t>
      </w:r>
      <w:r w:rsidR="000C305F" w:rsidRPr="00AE6461">
        <w:rPr>
          <w:rFonts w:ascii="Arial" w:hAnsi="Arial" w:cs="Arial"/>
        </w:rPr>
        <w:t>ao contrário da educação com metodologias tradicionais</w:t>
      </w:r>
      <w:r w:rsidR="00E34894" w:rsidRPr="00AE6461">
        <w:rPr>
          <w:rFonts w:ascii="Arial" w:hAnsi="Arial" w:cs="Arial"/>
        </w:rPr>
        <w:t xml:space="preserve"> </w:t>
      </w:r>
      <w:r w:rsidR="7A870091" w:rsidRPr="00AE6461">
        <w:rPr>
          <w:rFonts w:ascii="Arial" w:hAnsi="Arial" w:cs="Arial"/>
        </w:rPr>
        <w:t xml:space="preserve">que </w:t>
      </w:r>
      <w:r w:rsidR="00D313AB" w:rsidRPr="00AE6461">
        <w:rPr>
          <w:rFonts w:ascii="Arial" w:hAnsi="Arial" w:cs="Arial"/>
        </w:rPr>
        <w:t>exig</w:t>
      </w:r>
      <w:r w:rsidR="48E5F9F2" w:rsidRPr="00AE6461">
        <w:rPr>
          <w:rFonts w:ascii="Arial" w:hAnsi="Arial" w:cs="Arial"/>
        </w:rPr>
        <w:t>e</w:t>
      </w:r>
      <w:r w:rsidR="00D313AB" w:rsidRPr="00AE6461">
        <w:rPr>
          <w:rFonts w:ascii="Arial" w:hAnsi="Arial" w:cs="Arial"/>
        </w:rPr>
        <w:t xml:space="preserve"> </w:t>
      </w:r>
      <w:r w:rsidR="06AE017F" w:rsidRPr="00AE6461">
        <w:rPr>
          <w:rFonts w:ascii="Arial" w:hAnsi="Arial" w:cs="Arial"/>
        </w:rPr>
        <w:t>a adequação d</w:t>
      </w:r>
      <w:r w:rsidR="6F47B3CD" w:rsidRPr="00AE6461">
        <w:rPr>
          <w:rFonts w:ascii="Arial" w:hAnsi="Arial" w:cs="Arial"/>
        </w:rPr>
        <w:t xml:space="preserve">e todas as </w:t>
      </w:r>
      <w:r w:rsidR="06AE017F" w:rsidRPr="00AE6461">
        <w:rPr>
          <w:rFonts w:ascii="Arial" w:hAnsi="Arial" w:cs="Arial"/>
        </w:rPr>
        <w:t xml:space="preserve">pessoas </w:t>
      </w:r>
      <w:r w:rsidR="00D313AB" w:rsidRPr="00AE6461">
        <w:rPr>
          <w:rFonts w:ascii="Arial" w:hAnsi="Arial" w:cs="Arial"/>
        </w:rPr>
        <w:t xml:space="preserve">ao ensino </w:t>
      </w:r>
      <w:r w:rsidR="00E34894" w:rsidRPr="00AE6461">
        <w:rPr>
          <w:rFonts w:ascii="Arial" w:hAnsi="Arial" w:cs="Arial"/>
        </w:rPr>
        <w:t>padrão</w:t>
      </w:r>
      <w:r w:rsidR="000C305F" w:rsidRPr="00AE6461">
        <w:rPr>
          <w:rFonts w:ascii="Arial" w:hAnsi="Arial" w:cs="Arial"/>
        </w:rPr>
        <w:t xml:space="preserve">, </w:t>
      </w:r>
      <w:r w:rsidR="7DDCD6D2" w:rsidRPr="00AE6461">
        <w:rPr>
          <w:rFonts w:ascii="Arial" w:hAnsi="Arial" w:cs="Arial"/>
        </w:rPr>
        <w:t xml:space="preserve">a educação com perspectiva inclusiva </w:t>
      </w:r>
      <w:r w:rsidR="00E34894" w:rsidRPr="00AE6461">
        <w:rPr>
          <w:rFonts w:ascii="Arial" w:hAnsi="Arial" w:cs="Arial"/>
        </w:rPr>
        <w:t xml:space="preserve">apresenta </w:t>
      </w:r>
      <w:r w:rsidR="008E5BA4" w:rsidRPr="00AE6461">
        <w:rPr>
          <w:rFonts w:ascii="Arial" w:hAnsi="Arial" w:cs="Arial"/>
        </w:rPr>
        <w:t xml:space="preserve">um processo individualizado de ensino, observando </w:t>
      </w:r>
      <w:r w:rsidR="11002ACB" w:rsidRPr="00AE6461">
        <w:rPr>
          <w:rFonts w:ascii="Arial" w:hAnsi="Arial" w:cs="Arial"/>
        </w:rPr>
        <w:t>as diversidades</w:t>
      </w:r>
      <w:r w:rsidR="00432671" w:rsidRPr="00AE6461">
        <w:rPr>
          <w:rFonts w:ascii="Arial" w:hAnsi="Arial" w:cs="Arial"/>
        </w:rPr>
        <w:t xml:space="preserve"> do público em questão</w:t>
      </w:r>
      <w:r w:rsidR="00772F89" w:rsidRPr="00AE6461">
        <w:rPr>
          <w:rFonts w:ascii="Arial" w:hAnsi="Arial" w:cs="Arial"/>
        </w:rPr>
        <w:t>,</w:t>
      </w:r>
      <w:r w:rsidR="00432671" w:rsidRPr="00AE6461">
        <w:rPr>
          <w:rFonts w:ascii="Arial" w:hAnsi="Arial" w:cs="Arial"/>
        </w:rPr>
        <w:t xml:space="preserve"> assim como suas</w:t>
      </w:r>
      <w:r w:rsidR="00772F89" w:rsidRPr="00AE6461">
        <w:rPr>
          <w:rFonts w:ascii="Arial" w:hAnsi="Arial" w:cs="Arial"/>
        </w:rPr>
        <w:t xml:space="preserve"> necessidades físicas e </w:t>
      </w:r>
      <w:r w:rsidR="00051435" w:rsidRPr="00AE6461">
        <w:rPr>
          <w:rFonts w:ascii="Arial" w:hAnsi="Arial" w:cs="Arial"/>
        </w:rPr>
        <w:t xml:space="preserve">intelectuais de cada estudante, até porque: </w:t>
      </w:r>
      <w:r w:rsidR="11002ACB" w:rsidRPr="00AE6461">
        <w:rPr>
          <w:rFonts w:ascii="Arial" w:hAnsi="Arial" w:cs="Arial"/>
        </w:rPr>
        <w:t xml:space="preserve"> </w:t>
      </w:r>
    </w:p>
    <w:p w14:paraId="445E41EF" w14:textId="77777777" w:rsidR="008B5201" w:rsidRPr="00AE6461" w:rsidRDefault="008B5201" w:rsidP="10681D44">
      <w:pPr>
        <w:spacing w:after="0"/>
        <w:ind w:right="191"/>
        <w:jc w:val="both"/>
        <w:rPr>
          <w:rFonts w:ascii="Arial" w:hAnsi="Arial" w:cs="Arial"/>
        </w:rPr>
      </w:pPr>
    </w:p>
    <w:p w14:paraId="7E293D49" w14:textId="5997F77C" w:rsidR="005C5A90" w:rsidRPr="00AE6461" w:rsidRDefault="00051435" w:rsidP="00DE191F">
      <w:pPr>
        <w:spacing w:after="0" w:line="240" w:lineRule="auto"/>
        <w:ind w:left="2268" w:right="191" w:firstLine="0"/>
        <w:jc w:val="both"/>
        <w:rPr>
          <w:rFonts w:ascii="Arial" w:hAnsi="Arial" w:cs="Arial"/>
          <w:sz w:val="20"/>
          <w:szCs w:val="20"/>
        </w:rPr>
      </w:pPr>
      <w:r w:rsidRPr="00AE6461">
        <w:rPr>
          <w:rFonts w:ascii="Arial" w:hAnsi="Arial" w:cs="Arial"/>
          <w:sz w:val="20"/>
          <w:szCs w:val="20"/>
        </w:rPr>
        <w:t xml:space="preserve">[...] </w:t>
      </w:r>
      <w:r w:rsidR="00A02AAB" w:rsidRPr="00AE6461">
        <w:rPr>
          <w:rFonts w:ascii="Arial" w:hAnsi="Arial" w:cs="Arial"/>
          <w:sz w:val="20"/>
          <w:szCs w:val="20"/>
        </w:rPr>
        <w:t>A presença física como justaposição, não garante que os aprendizes estejam integrados uns com os outros, aprendendo e participando de todas as atividades escolares.  Além da inserção física, é indispensável que todos os estudantes sejam beneficiados com a inclusão na aprendizagem e com a inclusão social, exercitando e desenvolvendo a plena cidadania. (Carvalho,</w:t>
      </w:r>
      <w:r w:rsidR="00DE191F" w:rsidRPr="00AE6461">
        <w:rPr>
          <w:rFonts w:ascii="Arial" w:hAnsi="Arial" w:cs="Arial"/>
          <w:sz w:val="20"/>
          <w:szCs w:val="20"/>
        </w:rPr>
        <w:t xml:space="preserve"> 2005, p. 2)</w:t>
      </w:r>
    </w:p>
    <w:p w14:paraId="7AABD84B" w14:textId="77777777" w:rsidR="008B5201" w:rsidRPr="00AE6461" w:rsidRDefault="008B5201" w:rsidP="00DE191F">
      <w:pPr>
        <w:spacing w:after="0" w:line="240" w:lineRule="auto"/>
        <w:ind w:left="2268" w:right="191" w:firstLine="0"/>
        <w:jc w:val="both"/>
        <w:rPr>
          <w:rFonts w:ascii="Arial" w:hAnsi="Arial" w:cs="Arial"/>
        </w:rPr>
      </w:pPr>
    </w:p>
    <w:p w14:paraId="4B146C60" w14:textId="58A81605" w:rsidR="008B5201" w:rsidRPr="00AE6461" w:rsidRDefault="008B5201" w:rsidP="008B5201">
      <w:pPr>
        <w:jc w:val="both"/>
        <w:rPr>
          <w:rFonts w:ascii="Arial" w:hAnsi="Arial" w:cs="Arial"/>
          <w:szCs w:val="24"/>
        </w:rPr>
      </w:pPr>
      <w:r w:rsidRPr="00AE6461">
        <w:rPr>
          <w:rFonts w:ascii="Arial" w:hAnsi="Arial" w:cs="Arial"/>
          <w:szCs w:val="24"/>
        </w:rPr>
        <w:t xml:space="preserve">Este modo de agir e pensar, elevará o grau de desenvolvimento </w:t>
      </w:r>
      <w:r w:rsidR="00A77193" w:rsidRPr="00AE6461">
        <w:rPr>
          <w:rFonts w:ascii="Arial" w:hAnsi="Arial" w:cs="Arial"/>
          <w:szCs w:val="24"/>
        </w:rPr>
        <w:t>de toda uma comunidade</w:t>
      </w:r>
      <w:r w:rsidRPr="00AE6461">
        <w:rPr>
          <w:rFonts w:ascii="Arial" w:hAnsi="Arial" w:cs="Arial"/>
          <w:szCs w:val="24"/>
        </w:rPr>
        <w:t xml:space="preserve"> e evidenciará a qualidade do </w:t>
      </w:r>
      <w:r w:rsidR="00D24338" w:rsidRPr="00AE6461">
        <w:rPr>
          <w:rFonts w:ascii="Arial" w:hAnsi="Arial" w:cs="Arial"/>
          <w:szCs w:val="24"/>
        </w:rPr>
        <w:t xml:space="preserve">seu </w:t>
      </w:r>
      <w:r w:rsidRPr="00AE6461">
        <w:rPr>
          <w:rFonts w:ascii="Arial" w:hAnsi="Arial" w:cs="Arial"/>
          <w:szCs w:val="24"/>
        </w:rPr>
        <w:t xml:space="preserve">processo de formação </w:t>
      </w:r>
      <w:r w:rsidR="00A77193" w:rsidRPr="00AE6461">
        <w:rPr>
          <w:rFonts w:ascii="Arial" w:hAnsi="Arial" w:cs="Arial"/>
          <w:szCs w:val="24"/>
        </w:rPr>
        <w:t xml:space="preserve">de seus membros </w:t>
      </w:r>
      <w:r w:rsidR="00D24338" w:rsidRPr="00AE6461">
        <w:rPr>
          <w:rFonts w:ascii="Arial" w:hAnsi="Arial" w:cs="Arial"/>
          <w:szCs w:val="24"/>
        </w:rPr>
        <w:t>como cidadão</w:t>
      </w:r>
      <w:r w:rsidR="00A77193" w:rsidRPr="00AE6461">
        <w:rPr>
          <w:rFonts w:ascii="Arial" w:hAnsi="Arial" w:cs="Arial"/>
          <w:szCs w:val="24"/>
        </w:rPr>
        <w:t xml:space="preserve"> </w:t>
      </w:r>
      <w:r w:rsidRPr="00AE6461">
        <w:rPr>
          <w:rFonts w:ascii="Arial" w:hAnsi="Arial" w:cs="Arial"/>
          <w:szCs w:val="24"/>
        </w:rPr>
        <w:t>n</w:t>
      </w:r>
      <w:r w:rsidR="00A77193" w:rsidRPr="00AE6461">
        <w:rPr>
          <w:rFonts w:ascii="Arial" w:hAnsi="Arial" w:cs="Arial"/>
          <w:szCs w:val="24"/>
        </w:rPr>
        <w:t xml:space="preserve">os ambientes educacionais </w:t>
      </w:r>
      <w:r w:rsidR="00D24338" w:rsidRPr="00AE6461">
        <w:rPr>
          <w:rFonts w:ascii="Arial" w:hAnsi="Arial" w:cs="Arial"/>
          <w:szCs w:val="24"/>
        </w:rPr>
        <w:t>e na sociedade</w:t>
      </w:r>
      <w:r w:rsidR="00797A23" w:rsidRPr="00AE6461">
        <w:rPr>
          <w:rFonts w:ascii="Arial" w:hAnsi="Arial" w:cs="Arial"/>
          <w:szCs w:val="24"/>
        </w:rPr>
        <w:t xml:space="preserve">, </w:t>
      </w:r>
      <w:r w:rsidR="0057293A" w:rsidRPr="00AE6461">
        <w:rPr>
          <w:rFonts w:ascii="Arial" w:hAnsi="Arial" w:cs="Arial"/>
          <w:szCs w:val="24"/>
        </w:rPr>
        <w:t>visto que</w:t>
      </w:r>
      <w:r w:rsidR="00797A23" w:rsidRPr="00AE6461">
        <w:rPr>
          <w:rFonts w:ascii="Arial" w:hAnsi="Arial" w:cs="Arial"/>
          <w:szCs w:val="24"/>
        </w:rPr>
        <w:t>:</w:t>
      </w:r>
    </w:p>
    <w:p w14:paraId="6D9F1B86" w14:textId="77777777" w:rsidR="00D51691" w:rsidRDefault="00D51691" w:rsidP="0057293A">
      <w:pPr>
        <w:spacing w:line="240" w:lineRule="auto"/>
        <w:ind w:left="2268" w:firstLine="0"/>
        <w:jc w:val="both"/>
        <w:rPr>
          <w:rFonts w:ascii="Arial" w:hAnsi="Arial" w:cs="Arial"/>
          <w:sz w:val="20"/>
          <w:szCs w:val="20"/>
        </w:rPr>
      </w:pPr>
    </w:p>
    <w:p w14:paraId="698E6B60" w14:textId="401E8347" w:rsidR="008B5201" w:rsidRPr="00AE6461" w:rsidRDefault="008B5201" w:rsidP="0057293A">
      <w:pPr>
        <w:spacing w:line="240" w:lineRule="auto"/>
        <w:ind w:left="2268" w:firstLine="0"/>
        <w:jc w:val="both"/>
        <w:rPr>
          <w:rFonts w:ascii="Arial" w:hAnsi="Arial" w:cs="Arial"/>
          <w:sz w:val="20"/>
          <w:szCs w:val="20"/>
        </w:rPr>
      </w:pPr>
      <w:r w:rsidRPr="00AE6461">
        <w:rPr>
          <w:rFonts w:ascii="Arial" w:hAnsi="Arial" w:cs="Arial"/>
          <w:sz w:val="20"/>
          <w:szCs w:val="20"/>
        </w:rPr>
        <w:t>O grau de desenvolvimento de uma sociedade pode ser evidenciado pela qualidade da informação disponível para sua comunidade. [...] A geração da informação se baseia nas muitas influências de ordem cultural. Informação e cultura podem ser consideradas conceitos/ fenômenos interligados pela sua própria natureza, principalmente quando cultura é entendida, no seu sentido antropológico, como modo de relacionamento humano com o real</w:t>
      </w:r>
      <w:r w:rsidR="009A60C7" w:rsidRPr="00AE6461">
        <w:rPr>
          <w:rFonts w:ascii="Arial" w:hAnsi="Arial" w:cs="Arial"/>
          <w:sz w:val="20"/>
          <w:szCs w:val="20"/>
        </w:rPr>
        <w:t xml:space="preserve"> </w:t>
      </w:r>
      <w:r w:rsidRPr="00AE6461">
        <w:rPr>
          <w:rFonts w:ascii="Arial" w:hAnsi="Arial" w:cs="Arial"/>
          <w:sz w:val="20"/>
          <w:szCs w:val="20"/>
        </w:rPr>
        <w:t>[...]. (V</w:t>
      </w:r>
      <w:r w:rsidR="00B24B07" w:rsidRPr="00AE6461">
        <w:rPr>
          <w:rFonts w:ascii="Arial" w:hAnsi="Arial" w:cs="Arial"/>
          <w:sz w:val="20"/>
          <w:szCs w:val="20"/>
        </w:rPr>
        <w:t>arela</w:t>
      </w:r>
      <w:r w:rsidRPr="00AE6461">
        <w:rPr>
          <w:rFonts w:ascii="Arial" w:hAnsi="Arial" w:cs="Arial"/>
          <w:sz w:val="20"/>
          <w:szCs w:val="20"/>
        </w:rPr>
        <w:t>, 2007, p. 29)</w:t>
      </w:r>
    </w:p>
    <w:p w14:paraId="0104C111" w14:textId="77777777" w:rsidR="005C5A90" w:rsidRPr="00AE6461" w:rsidRDefault="005C5A90" w:rsidP="10681D44">
      <w:pPr>
        <w:spacing w:after="0"/>
        <w:ind w:right="191"/>
        <w:jc w:val="both"/>
        <w:rPr>
          <w:rFonts w:ascii="Arial" w:hAnsi="Arial" w:cs="Arial"/>
        </w:rPr>
      </w:pPr>
    </w:p>
    <w:p w14:paraId="6AB52BFC" w14:textId="5C49FB42" w:rsidR="00F64FD9" w:rsidRPr="00AE6461" w:rsidRDefault="000F3A47" w:rsidP="10681D44">
      <w:pPr>
        <w:spacing w:after="0"/>
        <w:ind w:right="191"/>
        <w:jc w:val="both"/>
        <w:rPr>
          <w:rFonts w:ascii="Arial" w:eastAsia="Times New Roman" w:hAnsi="Arial" w:cs="Arial"/>
        </w:rPr>
      </w:pPr>
      <w:r w:rsidRPr="00AE6461">
        <w:rPr>
          <w:rFonts w:ascii="Arial" w:hAnsi="Arial" w:cs="Arial"/>
        </w:rPr>
        <w:lastRenderedPageBreak/>
        <w:t xml:space="preserve">Destarte, </w:t>
      </w:r>
      <w:r w:rsidR="005457E0" w:rsidRPr="00AE6461">
        <w:rPr>
          <w:rFonts w:ascii="Arial" w:hAnsi="Arial" w:cs="Arial"/>
        </w:rPr>
        <w:t xml:space="preserve">não podemos deixar de </w:t>
      </w:r>
      <w:r w:rsidR="00DE748B" w:rsidRPr="00AE6461">
        <w:rPr>
          <w:rFonts w:ascii="Arial" w:hAnsi="Arial" w:cs="Arial"/>
        </w:rPr>
        <w:t xml:space="preserve">comentar alguns Planos Nacionais que </w:t>
      </w:r>
      <w:r w:rsidR="00F41C62" w:rsidRPr="00AE6461">
        <w:rPr>
          <w:rFonts w:ascii="Arial" w:hAnsi="Arial" w:cs="Arial"/>
        </w:rPr>
        <w:t xml:space="preserve">fortaleceram </w:t>
      </w:r>
      <w:r w:rsidR="00221B12" w:rsidRPr="00AE6461">
        <w:rPr>
          <w:rFonts w:ascii="Arial" w:hAnsi="Arial" w:cs="Arial"/>
        </w:rPr>
        <w:t xml:space="preserve">a educação com perspectiva inclusiva no </w:t>
      </w:r>
      <w:r w:rsidR="00F41C62" w:rsidRPr="00AE6461">
        <w:rPr>
          <w:rFonts w:ascii="Arial" w:hAnsi="Arial" w:cs="Arial"/>
        </w:rPr>
        <w:t>ensino básico</w:t>
      </w:r>
      <w:r w:rsidR="006D14CB" w:rsidRPr="00AE6461">
        <w:rPr>
          <w:rFonts w:ascii="Arial" w:hAnsi="Arial" w:cs="Arial"/>
        </w:rPr>
        <w:t>,</w:t>
      </w:r>
      <w:r w:rsidR="00221B12" w:rsidRPr="00AE6461">
        <w:rPr>
          <w:rFonts w:ascii="Arial" w:hAnsi="Arial" w:cs="Arial"/>
        </w:rPr>
        <w:t xml:space="preserve"> e que deram subsídios para que </w:t>
      </w:r>
      <w:r w:rsidR="111C81D0" w:rsidRPr="00AE6461">
        <w:rPr>
          <w:rFonts w:ascii="Arial" w:hAnsi="Arial" w:cs="Arial"/>
        </w:rPr>
        <w:t>estas pessoas</w:t>
      </w:r>
      <w:r w:rsidR="00221B12" w:rsidRPr="00AE6461">
        <w:rPr>
          <w:rFonts w:ascii="Arial" w:hAnsi="Arial" w:cs="Arial"/>
        </w:rPr>
        <w:t xml:space="preserve"> ingressassem n</w:t>
      </w:r>
      <w:r w:rsidR="351C8683" w:rsidRPr="00AE6461">
        <w:rPr>
          <w:rFonts w:ascii="Arial" w:hAnsi="Arial" w:cs="Arial"/>
        </w:rPr>
        <w:t>as IES</w:t>
      </w:r>
      <w:r w:rsidR="00221B12" w:rsidRPr="00AE6461">
        <w:rPr>
          <w:rFonts w:ascii="Arial" w:hAnsi="Arial" w:cs="Arial"/>
        </w:rPr>
        <w:t xml:space="preserve">, como </w:t>
      </w:r>
      <w:r w:rsidR="00762016" w:rsidRPr="00AE6461">
        <w:rPr>
          <w:rFonts w:ascii="Arial" w:eastAsia="Times New Roman" w:hAnsi="Arial" w:cs="Arial"/>
        </w:rPr>
        <w:t>o Plano Nacional de Educação (PNE), criado pela Lei nº 13.005 em 2014, com a proposta de garantir aos brasileiros o acesso à educação de qualidade, através da erradicação do analfabetismo, a superação das desigualdades educacionais</w:t>
      </w:r>
      <w:r w:rsidR="00022C0C" w:rsidRPr="00AE6461">
        <w:rPr>
          <w:rFonts w:ascii="Arial" w:eastAsia="Times New Roman" w:hAnsi="Arial" w:cs="Arial"/>
        </w:rPr>
        <w:t xml:space="preserve"> até 2024</w:t>
      </w:r>
      <w:r w:rsidR="00F73CD1" w:rsidRPr="00AE6461">
        <w:rPr>
          <w:rFonts w:ascii="Arial" w:eastAsia="Times New Roman" w:hAnsi="Arial" w:cs="Arial"/>
        </w:rPr>
        <w:t>.</w:t>
      </w:r>
      <w:r w:rsidR="00022C0C" w:rsidRPr="00AE6461">
        <w:rPr>
          <w:rFonts w:ascii="Arial" w:eastAsia="Times New Roman" w:hAnsi="Arial" w:cs="Arial"/>
        </w:rPr>
        <w:t xml:space="preserve"> </w:t>
      </w:r>
    </w:p>
    <w:p w14:paraId="7CB83C85" w14:textId="1C78A60D" w:rsidR="00762016" w:rsidRPr="00AE6461" w:rsidRDefault="009C2684" w:rsidP="00762016">
      <w:pPr>
        <w:spacing w:after="0"/>
        <w:jc w:val="both"/>
        <w:rPr>
          <w:rFonts w:ascii="Arial" w:eastAsia="Times New Roman" w:hAnsi="Arial" w:cs="Arial"/>
        </w:rPr>
      </w:pPr>
      <w:r w:rsidRPr="00AE6461">
        <w:rPr>
          <w:rFonts w:ascii="Arial" w:eastAsia="Times New Roman" w:hAnsi="Arial" w:cs="Arial"/>
        </w:rPr>
        <w:t xml:space="preserve">Já em 2024, como os resultados não foram atingidos, </w:t>
      </w:r>
      <w:r w:rsidR="00762016" w:rsidRPr="00AE6461">
        <w:rPr>
          <w:rFonts w:ascii="Arial" w:eastAsia="Times New Roman" w:hAnsi="Arial" w:cs="Arial"/>
        </w:rPr>
        <w:t xml:space="preserve">um novo PNE foi aprovado </w:t>
      </w:r>
      <w:r w:rsidRPr="00AE6461">
        <w:rPr>
          <w:rFonts w:ascii="Arial" w:eastAsia="Times New Roman" w:hAnsi="Arial" w:cs="Arial"/>
        </w:rPr>
        <w:t>durante a Conferência Nacional de Educação (</w:t>
      </w:r>
      <w:proofErr w:type="spellStart"/>
      <w:r w:rsidRPr="00AE6461">
        <w:rPr>
          <w:rFonts w:ascii="Arial" w:eastAsia="Times New Roman" w:hAnsi="Arial" w:cs="Arial"/>
        </w:rPr>
        <w:t>Conae</w:t>
      </w:r>
      <w:proofErr w:type="spellEnd"/>
      <w:r w:rsidRPr="00AE6461">
        <w:rPr>
          <w:rFonts w:ascii="Arial" w:eastAsia="Times New Roman" w:hAnsi="Arial" w:cs="Arial"/>
        </w:rPr>
        <w:t>)</w:t>
      </w:r>
      <w:r w:rsidR="008123C3" w:rsidRPr="00AE6461">
        <w:rPr>
          <w:rFonts w:ascii="Arial" w:eastAsia="Times New Roman" w:hAnsi="Arial" w:cs="Arial"/>
        </w:rPr>
        <w:t xml:space="preserve">, </w:t>
      </w:r>
      <w:r w:rsidR="00762016" w:rsidRPr="00AE6461">
        <w:rPr>
          <w:rFonts w:ascii="Arial" w:eastAsia="Times New Roman" w:hAnsi="Arial" w:cs="Arial"/>
        </w:rPr>
        <w:t>com abordagens em favor da ampliação do conceito de educação com perspectiva inclusiva, que defendia a adequação dos “sistemas educacionais em sistemas educacionais inclusivos”, na tentativa de efetivar a almejada “transversalidade da educação especial”, no período entre 2024 e 2034, para o atendimento educacional a discentes e para a formação docente” (Avancini, 2024).</w:t>
      </w:r>
    </w:p>
    <w:p w14:paraId="67D80790" w14:textId="5CBC0760" w:rsidR="00E74E98" w:rsidRPr="00AE6461" w:rsidRDefault="00382EE8" w:rsidP="00E74E98">
      <w:pPr>
        <w:spacing w:after="0"/>
        <w:jc w:val="both"/>
        <w:rPr>
          <w:rFonts w:ascii="Arial" w:eastAsia="Times New Roman" w:hAnsi="Arial" w:cs="Arial"/>
        </w:rPr>
      </w:pPr>
      <w:r w:rsidRPr="00AE6461">
        <w:rPr>
          <w:rFonts w:ascii="Arial" w:eastAsia="Times New Roman" w:hAnsi="Arial" w:cs="Arial"/>
        </w:rPr>
        <w:t>Do mesmo modo, o</w:t>
      </w:r>
      <w:r w:rsidR="00E74E98" w:rsidRPr="00AE6461">
        <w:rPr>
          <w:rFonts w:ascii="Arial" w:eastAsia="Times New Roman" w:hAnsi="Arial" w:cs="Arial"/>
        </w:rPr>
        <w:t xml:space="preserve"> Instituto Rodrigo Mendes</w:t>
      </w:r>
      <w:r w:rsidR="00E74E98" w:rsidRPr="00AE6461">
        <w:rPr>
          <w:rStyle w:val="Refdenotaderodap"/>
          <w:rFonts w:ascii="Arial" w:eastAsia="Times New Roman" w:hAnsi="Arial" w:cs="Arial"/>
        </w:rPr>
        <w:footnoteReference w:id="2"/>
      </w:r>
      <w:r w:rsidR="00E74E98" w:rsidRPr="00AE6461">
        <w:rPr>
          <w:rFonts w:ascii="Arial" w:eastAsia="Times New Roman" w:hAnsi="Arial" w:cs="Arial"/>
        </w:rPr>
        <w:t xml:space="preserve"> (20</w:t>
      </w:r>
      <w:r w:rsidR="007C2552">
        <w:rPr>
          <w:rFonts w:ascii="Arial" w:eastAsia="Times New Roman" w:hAnsi="Arial" w:cs="Arial"/>
        </w:rPr>
        <w:t>2</w:t>
      </w:r>
      <w:r w:rsidR="00E74E98" w:rsidRPr="00AE6461">
        <w:rPr>
          <w:rFonts w:ascii="Arial" w:eastAsia="Times New Roman" w:hAnsi="Arial" w:cs="Arial"/>
        </w:rPr>
        <w:t>2, p. 08) ressalta que a</w:t>
      </w:r>
      <w:r w:rsidRPr="00AE6461">
        <w:rPr>
          <w:rFonts w:ascii="Arial" w:eastAsia="Times New Roman" w:hAnsi="Arial" w:cs="Arial"/>
        </w:rPr>
        <w:t xml:space="preserve"> importância dessa transversa</w:t>
      </w:r>
      <w:r w:rsidR="009879C9" w:rsidRPr="00AE6461">
        <w:rPr>
          <w:rFonts w:ascii="Arial" w:eastAsia="Times New Roman" w:hAnsi="Arial" w:cs="Arial"/>
        </w:rPr>
        <w:t>lidade para a</w:t>
      </w:r>
      <w:r w:rsidR="00E74E98" w:rsidRPr="00AE6461">
        <w:rPr>
          <w:rFonts w:ascii="Arial" w:eastAsia="Times New Roman" w:hAnsi="Arial" w:cs="Arial"/>
        </w:rPr>
        <w:t xml:space="preserve"> inclusão de estudantes com </w:t>
      </w:r>
      <w:r w:rsidR="00C55169">
        <w:rPr>
          <w:rFonts w:ascii="Arial" w:eastAsia="Times New Roman" w:hAnsi="Arial" w:cs="Arial"/>
        </w:rPr>
        <w:t>PCD</w:t>
      </w:r>
      <w:r w:rsidR="00E74E98" w:rsidRPr="00AE6461">
        <w:rPr>
          <w:rFonts w:ascii="Arial" w:eastAsia="Times New Roman" w:hAnsi="Arial" w:cs="Arial"/>
        </w:rPr>
        <w:t xml:space="preserve"> em classes de ensino regular, </w:t>
      </w:r>
      <w:r w:rsidR="009879C9" w:rsidRPr="00AE6461">
        <w:rPr>
          <w:rFonts w:ascii="Arial" w:eastAsia="Times New Roman" w:hAnsi="Arial" w:cs="Arial"/>
        </w:rPr>
        <w:t xml:space="preserve">porque </w:t>
      </w:r>
      <w:r w:rsidR="00E74E98" w:rsidRPr="00AE6461">
        <w:rPr>
          <w:rFonts w:ascii="Arial" w:eastAsia="Times New Roman" w:hAnsi="Arial" w:cs="Arial"/>
        </w:rPr>
        <w:t xml:space="preserve">proporciona </w:t>
      </w:r>
      <w:r w:rsidR="009879C9" w:rsidRPr="00AE6461">
        <w:rPr>
          <w:rFonts w:ascii="Arial" w:eastAsia="Times New Roman" w:hAnsi="Arial" w:cs="Arial"/>
        </w:rPr>
        <w:t xml:space="preserve">seu </w:t>
      </w:r>
      <w:r w:rsidR="00E74E98" w:rsidRPr="00AE6461">
        <w:rPr>
          <w:rFonts w:ascii="Arial" w:eastAsia="Times New Roman" w:hAnsi="Arial" w:cs="Arial"/>
        </w:rPr>
        <w:t>desenvolvimento intelectual, ao tempo que passam a não apresentar problemas comportamentais tão frequentes quanto àqueles que frequentam as escolas especiais. Quando adultos, eles ingressam no ensino superior de maneira mais independente e são inseridos no mercado de trabalho sem dificuldades.</w:t>
      </w:r>
    </w:p>
    <w:p w14:paraId="42F6C11D" w14:textId="77777777" w:rsidR="00762016" w:rsidRPr="00AE6461" w:rsidRDefault="00762016" w:rsidP="00762016">
      <w:pPr>
        <w:spacing w:after="0"/>
        <w:jc w:val="both"/>
        <w:rPr>
          <w:rFonts w:ascii="Arial" w:eastAsia="Times New Roman" w:hAnsi="Arial" w:cs="Arial"/>
        </w:rPr>
      </w:pPr>
      <w:r w:rsidRPr="00AE6461">
        <w:rPr>
          <w:rFonts w:ascii="Arial" w:eastAsia="Times New Roman" w:hAnsi="Arial" w:cs="Arial"/>
          <w:szCs w:val="24"/>
        </w:rPr>
        <w:t xml:space="preserve">Apesar das dificuldades, a PNE vem sendo executada a passos lentos e hoje consegue apresentar alguns resultados positivos conforme apresenta o </w:t>
      </w:r>
      <w:r w:rsidRPr="00AE6461">
        <w:rPr>
          <w:rFonts w:ascii="Arial" w:eastAsia="Times New Roman" w:hAnsi="Arial" w:cs="Arial"/>
        </w:rPr>
        <w:t>resumo técnico do censo escolar da educação básica publicado pelo Instituto Nacional de Estudos e Pesquisas Educacionais Anísio Teixeira (INEP):</w:t>
      </w:r>
    </w:p>
    <w:p w14:paraId="0F5B46B0" w14:textId="77777777" w:rsidR="00762016" w:rsidRPr="00AE6461" w:rsidRDefault="00762016" w:rsidP="00762016">
      <w:pPr>
        <w:spacing w:after="0"/>
        <w:jc w:val="both"/>
        <w:rPr>
          <w:rFonts w:ascii="Arial" w:eastAsia="Times New Roman" w:hAnsi="Arial" w:cs="Arial"/>
          <w:szCs w:val="24"/>
        </w:rPr>
      </w:pPr>
    </w:p>
    <w:p w14:paraId="3BB3768D" w14:textId="77777777" w:rsidR="00762016" w:rsidRPr="00AE6461" w:rsidRDefault="00762016" w:rsidP="00762016">
      <w:pPr>
        <w:spacing w:after="0" w:line="240" w:lineRule="auto"/>
        <w:ind w:left="2268" w:firstLine="0"/>
        <w:jc w:val="both"/>
        <w:rPr>
          <w:rFonts w:ascii="Arial" w:eastAsia="Times New Roman" w:hAnsi="Arial" w:cs="Arial"/>
          <w:sz w:val="20"/>
          <w:szCs w:val="20"/>
        </w:rPr>
      </w:pPr>
      <w:r w:rsidRPr="00AE6461">
        <w:rPr>
          <w:rFonts w:ascii="Arial" w:eastAsia="Times New Roman" w:hAnsi="Arial" w:cs="Arial"/>
          <w:sz w:val="20"/>
          <w:szCs w:val="20"/>
        </w:rPr>
        <w:t>“O número de matrículas da educação especial chegou a 1,8 milhão em 2023, um aumento de 41,6% em relação a 2019. O maior número está no ensino fundamental, que concentra 62,9% dessas matrículas. Quando avaliado o aumento no número de matrículas entre 2019 e 2023, percebe</w:t>
      </w:r>
      <w:r w:rsidRPr="00AE6461">
        <w:rPr>
          <w:rFonts w:ascii="Cambria Math" w:eastAsia="Times New Roman" w:hAnsi="Cambria Math" w:cs="Cambria Math"/>
          <w:sz w:val="20"/>
          <w:szCs w:val="20"/>
        </w:rPr>
        <w:t>‐</w:t>
      </w:r>
      <w:r w:rsidRPr="00AE6461">
        <w:rPr>
          <w:rFonts w:ascii="Arial" w:eastAsia="Times New Roman" w:hAnsi="Arial" w:cs="Arial"/>
          <w:sz w:val="20"/>
          <w:szCs w:val="20"/>
        </w:rPr>
        <w:t>se que na educação infantil houve acréscimo de 193% nas matrículas de creche e de 151% nas de pré</w:t>
      </w:r>
      <w:r w:rsidRPr="00AE6461">
        <w:rPr>
          <w:rFonts w:ascii="Cambria Math" w:eastAsia="Times New Roman" w:hAnsi="Cambria Math" w:cs="Cambria Math"/>
          <w:sz w:val="20"/>
          <w:szCs w:val="20"/>
        </w:rPr>
        <w:t>‐</w:t>
      </w:r>
      <w:r w:rsidRPr="00AE6461">
        <w:rPr>
          <w:rFonts w:ascii="Arial" w:eastAsia="Times New Roman" w:hAnsi="Arial" w:cs="Arial"/>
          <w:sz w:val="20"/>
          <w:szCs w:val="20"/>
        </w:rPr>
        <w:t>escola. “(INEP, 2024, p. 50)</w:t>
      </w:r>
    </w:p>
    <w:p w14:paraId="6ED7C3EE" w14:textId="77777777" w:rsidR="00762016" w:rsidRPr="00293CA6" w:rsidRDefault="00762016" w:rsidP="00762016">
      <w:pPr>
        <w:spacing w:after="0" w:line="240" w:lineRule="auto"/>
        <w:ind w:left="2268" w:firstLine="0"/>
        <w:jc w:val="both"/>
        <w:rPr>
          <w:rFonts w:ascii="Arial" w:eastAsia="Times New Roman" w:hAnsi="Arial" w:cs="Arial"/>
          <w:szCs w:val="24"/>
        </w:rPr>
      </w:pPr>
    </w:p>
    <w:p w14:paraId="35658DDC" w14:textId="42D89043" w:rsidR="005457E0" w:rsidRPr="00AE6461" w:rsidRDefault="00762016" w:rsidP="00627322">
      <w:pPr>
        <w:spacing w:after="0"/>
        <w:jc w:val="both"/>
        <w:rPr>
          <w:rFonts w:ascii="Arial" w:hAnsi="Arial" w:cs="Arial"/>
          <w:szCs w:val="24"/>
        </w:rPr>
      </w:pPr>
      <w:r w:rsidRPr="00AE6461">
        <w:rPr>
          <w:rFonts w:ascii="Arial" w:eastAsia="Times New Roman" w:hAnsi="Arial" w:cs="Arial"/>
          <w:szCs w:val="24"/>
        </w:rPr>
        <w:t xml:space="preserve">Os dados estatísticos do censo demonstram que mesmo não atingindo as metas estabelecidas, o PNE colaborou com o acréscimo de pessoas com deficiência </w:t>
      </w:r>
      <w:r w:rsidRPr="00AE6461">
        <w:rPr>
          <w:rFonts w:ascii="Arial" w:eastAsia="Times New Roman" w:hAnsi="Arial" w:cs="Arial"/>
          <w:szCs w:val="24"/>
        </w:rPr>
        <w:lastRenderedPageBreak/>
        <w:t xml:space="preserve">matriculadas no ensino básico e no ensino superior, que segundo o Censo da Educação Superior em 2022 do INEP aproximadamente </w:t>
      </w:r>
      <w:r w:rsidRPr="00AE6461">
        <w:rPr>
          <w:rFonts w:ascii="Arial" w:eastAsia="Times New Roman" w:hAnsi="Arial" w:cs="Arial"/>
        </w:rPr>
        <w:t>84.671 pessoas com d</w:t>
      </w:r>
      <w:r w:rsidRPr="00AE6461">
        <w:rPr>
          <w:rFonts w:ascii="Arial" w:eastAsia="Times New Roman" w:hAnsi="Arial" w:cs="Arial"/>
          <w:szCs w:val="24"/>
        </w:rPr>
        <w:t>eficiência, transtorno global do desenvolvimento ou altas habilidades/superdotação declarados foram matriculadas nos cursos de graduação.</w:t>
      </w:r>
      <w:r w:rsidRPr="00AE6461">
        <w:rPr>
          <w:rStyle w:val="Refdenotaderodap"/>
          <w:rFonts w:ascii="Arial" w:eastAsia="Times New Roman" w:hAnsi="Arial" w:cs="Arial"/>
          <w:szCs w:val="24"/>
        </w:rPr>
        <w:footnoteReference w:id="3"/>
      </w:r>
      <w:r w:rsidR="00D87BB1" w:rsidRPr="00AE6461">
        <w:rPr>
          <w:rFonts w:ascii="Arial" w:eastAsia="Times New Roman" w:hAnsi="Arial" w:cs="Arial"/>
          <w:szCs w:val="24"/>
        </w:rPr>
        <w:t xml:space="preserve"> </w:t>
      </w:r>
      <w:r w:rsidR="00D87BB1" w:rsidRPr="00AE6461">
        <w:rPr>
          <w:rFonts w:ascii="Arial" w:hAnsi="Arial" w:cs="Arial"/>
          <w:szCs w:val="24"/>
        </w:rPr>
        <w:t xml:space="preserve">O quadro 1 apresenta apenas algumas legislações implementadas no decorrer dos anos que promoveram o ingresso de </w:t>
      </w:r>
      <w:r w:rsidR="00C55169">
        <w:rPr>
          <w:rFonts w:ascii="Arial" w:hAnsi="Arial" w:cs="Arial"/>
          <w:szCs w:val="24"/>
        </w:rPr>
        <w:t>PCD</w:t>
      </w:r>
      <w:r w:rsidR="00D87BB1" w:rsidRPr="00AE6461">
        <w:rPr>
          <w:rFonts w:ascii="Arial" w:hAnsi="Arial" w:cs="Arial"/>
          <w:szCs w:val="24"/>
        </w:rPr>
        <w:t xml:space="preserve"> no ensino superior</w:t>
      </w:r>
      <w:r w:rsidR="00627322" w:rsidRPr="00AE6461">
        <w:rPr>
          <w:rFonts w:ascii="Arial" w:hAnsi="Arial" w:cs="Arial"/>
          <w:szCs w:val="24"/>
        </w:rPr>
        <w:t>.</w:t>
      </w:r>
    </w:p>
    <w:p w14:paraId="41002061" w14:textId="77777777" w:rsidR="0016346A" w:rsidRDefault="0016346A" w:rsidP="000333C3">
      <w:pPr>
        <w:spacing w:after="0"/>
        <w:ind w:right="191"/>
        <w:jc w:val="both"/>
        <w:rPr>
          <w:rFonts w:ascii="Arial" w:hAnsi="Arial" w:cs="Arial"/>
          <w:szCs w:val="24"/>
        </w:rPr>
      </w:pPr>
    </w:p>
    <w:p w14:paraId="4877B8E6" w14:textId="3DF5E9B0" w:rsidR="00E55AFE" w:rsidRPr="00253FF8" w:rsidRDefault="00253FF8" w:rsidP="00E55AFE">
      <w:pPr>
        <w:spacing w:line="240" w:lineRule="auto"/>
        <w:ind w:firstLine="0"/>
        <w:jc w:val="both"/>
        <w:rPr>
          <w:rFonts w:ascii="Arial" w:hAnsi="Arial" w:cs="Arial"/>
          <w:b/>
          <w:bCs/>
          <w:sz w:val="20"/>
          <w:szCs w:val="20"/>
        </w:rPr>
      </w:pPr>
      <w:r>
        <w:rPr>
          <w:rFonts w:ascii="Arial" w:hAnsi="Arial" w:cs="Arial"/>
          <w:b/>
          <w:bCs/>
          <w:sz w:val="20"/>
          <w:szCs w:val="20"/>
        </w:rPr>
        <w:t xml:space="preserve">              </w:t>
      </w:r>
      <w:r w:rsidR="00E55AFE" w:rsidRPr="00253FF8">
        <w:rPr>
          <w:rFonts w:ascii="Arial" w:hAnsi="Arial" w:cs="Arial"/>
          <w:b/>
          <w:bCs/>
          <w:sz w:val="20"/>
          <w:szCs w:val="20"/>
        </w:rPr>
        <w:t xml:space="preserve">Quadro 1 </w:t>
      </w:r>
      <w:r w:rsidR="00E55AFE" w:rsidRPr="00253FF8">
        <w:rPr>
          <w:rFonts w:ascii="Arial" w:hAnsi="Arial" w:cs="Arial"/>
          <w:sz w:val="20"/>
          <w:szCs w:val="20"/>
        </w:rPr>
        <w:t xml:space="preserve">– Legislações </w:t>
      </w:r>
      <w:r w:rsidR="00D507DD" w:rsidRPr="00253FF8">
        <w:rPr>
          <w:rFonts w:ascii="Arial" w:hAnsi="Arial" w:cs="Arial"/>
          <w:sz w:val="20"/>
          <w:szCs w:val="20"/>
        </w:rPr>
        <w:t>que</w:t>
      </w:r>
      <w:r w:rsidR="00E55AFE" w:rsidRPr="00253FF8">
        <w:rPr>
          <w:rFonts w:ascii="Arial" w:hAnsi="Arial" w:cs="Arial"/>
          <w:sz w:val="20"/>
          <w:szCs w:val="20"/>
        </w:rPr>
        <w:t xml:space="preserve"> promo</w:t>
      </w:r>
      <w:r w:rsidR="00D507DD" w:rsidRPr="00253FF8">
        <w:rPr>
          <w:rFonts w:ascii="Arial" w:hAnsi="Arial" w:cs="Arial"/>
          <w:sz w:val="20"/>
          <w:szCs w:val="20"/>
        </w:rPr>
        <w:t xml:space="preserve">veram o ingresso </w:t>
      </w:r>
      <w:r w:rsidR="00BE2D8C" w:rsidRPr="00253FF8">
        <w:rPr>
          <w:rFonts w:ascii="Arial" w:hAnsi="Arial" w:cs="Arial"/>
          <w:sz w:val="20"/>
          <w:szCs w:val="20"/>
        </w:rPr>
        <w:t xml:space="preserve">de </w:t>
      </w:r>
      <w:r w:rsidR="00C55169" w:rsidRPr="00253FF8">
        <w:rPr>
          <w:rFonts w:ascii="Arial" w:hAnsi="Arial" w:cs="Arial"/>
          <w:sz w:val="20"/>
          <w:szCs w:val="20"/>
        </w:rPr>
        <w:t>PCD</w:t>
      </w:r>
      <w:r w:rsidR="00E55AFE" w:rsidRPr="00253FF8">
        <w:rPr>
          <w:rFonts w:ascii="Arial" w:hAnsi="Arial" w:cs="Arial"/>
          <w:sz w:val="20"/>
          <w:szCs w:val="20"/>
        </w:rPr>
        <w:t xml:space="preserve"> </w:t>
      </w:r>
      <w:r w:rsidR="00BE2D8C" w:rsidRPr="00253FF8">
        <w:rPr>
          <w:rFonts w:ascii="Arial" w:hAnsi="Arial" w:cs="Arial"/>
          <w:sz w:val="20"/>
          <w:szCs w:val="20"/>
        </w:rPr>
        <w:t xml:space="preserve">no </w:t>
      </w:r>
      <w:r w:rsidR="00D507DD" w:rsidRPr="00253FF8">
        <w:rPr>
          <w:rFonts w:ascii="Arial" w:hAnsi="Arial" w:cs="Arial"/>
          <w:sz w:val="20"/>
          <w:szCs w:val="20"/>
        </w:rPr>
        <w:t>ensino superior</w:t>
      </w:r>
      <w:r w:rsidR="00E55AFE" w:rsidRPr="00253FF8">
        <w:rPr>
          <w:rFonts w:ascii="Arial" w:hAnsi="Arial" w:cs="Arial"/>
          <w:b/>
          <w:bCs/>
          <w:sz w:val="20"/>
          <w:szCs w:val="20"/>
        </w:rPr>
        <w:t xml:space="preserve"> </w:t>
      </w:r>
    </w:p>
    <w:tbl>
      <w:tblPr>
        <w:tblStyle w:val="Tabelacomgrade"/>
        <w:tblW w:w="0" w:type="auto"/>
        <w:tblLook w:val="04A0" w:firstRow="1" w:lastRow="0" w:firstColumn="1" w:lastColumn="0" w:noHBand="0" w:noVBand="1"/>
      </w:tblPr>
      <w:tblGrid>
        <w:gridCol w:w="899"/>
        <w:gridCol w:w="8162"/>
      </w:tblGrid>
      <w:tr w:rsidR="00AE6461" w:rsidRPr="00253FF8" w14:paraId="590D9A55" w14:textId="77777777" w:rsidTr="10681D44">
        <w:tc>
          <w:tcPr>
            <w:tcW w:w="899" w:type="dxa"/>
          </w:tcPr>
          <w:p w14:paraId="45604C47" w14:textId="6E2714AD" w:rsidR="00C94C03" w:rsidRPr="00253FF8" w:rsidRDefault="00C94C03" w:rsidP="10681D44">
            <w:pPr>
              <w:spacing w:line="240" w:lineRule="auto"/>
              <w:ind w:firstLine="22"/>
              <w:rPr>
                <w:rFonts w:ascii="Arial" w:hAnsi="Arial" w:cs="Arial"/>
                <w:sz w:val="20"/>
                <w:szCs w:val="20"/>
              </w:rPr>
            </w:pPr>
            <w:r w:rsidRPr="00253FF8">
              <w:rPr>
                <w:rFonts w:ascii="Arial" w:hAnsi="Arial" w:cs="Arial"/>
                <w:sz w:val="20"/>
                <w:szCs w:val="20"/>
              </w:rPr>
              <w:t>Ano</w:t>
            </w:r>
          </w:p>
        </w:tc>
        <w:tc>
          <w:tcPr>
            <w:tcW w:w="8162" w:type="dxa"/>
          </w:tcPr>
          <w:p w14:paraId="6C24C104" w14:textId="068C1321" w:rsidR="00C94C03" w:rsidRPr="00253FF8" w:rsidRDefault="00C94C03" w:rsidP="10681D44">
            <w:pPr>
              <w:spacing w:line="240" w:lineRule="auto"/>
              <w:ind w:firstLine="22"/>
              <w:rPr>
                <w:rFonts w:ascii="Arial" w:hAnsi="Arial" w:cs="Arial"/>
                <w:sz w:val="20"/>
                <w:szCs w:val="20"/>
              </w:rPr>
            </w:pPr>
            <w:r w:rsidRPr="00253FF8">
              <w:rPr>
                <w:rFonts w:ascii="Arial" w:hAnsi="Arial" w:cs="Arial"/>
                <w:sz w:val="20"/>
                <w:szCs w:val="20"/>
              </w:rPr>
              <w:t>Legislação</w:t>
            </w:r>
          </w:p>
        </w:tc>
      </w:tr>
      <w:tr w:rsidR="00AE6461" w:rsidRPr="00253FF8" w14:paraId="0FF0B2F9" w14:textId="77777777" w:rsidTr="10681D44">
        <w:tc>
          <w:tcPr>
            <w:tcW w:w="899" w:type="dxa"/>
          </w:tcPr>
          <w:p w14:paraId="48DB3B9E" w14:textId="5DF8C674" w:rsidR="00C94C03" w:rsidRPr="00253FF8" w:rsidRDefault="00C94C03" w:rsidP="00C94C03">
            <w:pPr>
              <w:spacing w:line="240" w:lineRule="auto"/>
              <w:ind w:firstLine="0"/>
              <w:jc w:val="both"/>
              <w:rPr>
                <w:rFonts w:ascii="Arial" w:hAnsi="Arial" w:cs="Arial"/>
                <w:sz w:val="20"/>
                <w:szCs w:val="20"/>
              </w:rPr>
            </w:pPr>
            <w:r w:rsidRPr="00253FF8">
              <w:rPr>
                <w:rFonts w:ascii="Arial" w:hAnsi="Arial" w:cs="Arial"/>
                <w:sz w:val="20"/>
                <w:szCs w:val="20"/>
              </w:rPr>
              <w:t>1996</w:t>
            </w:r>
          </w:p>
        </w:tc>
        <w:tc>
          <w:tcPr>
            <w:tcW w:w="8162" w:type="dxa"/>
          </w:tcPr>
          <w:p w14:paraId="33FD1A8F" w14:textId="058BC597" w:rsidR="00C94C03" w:rsidRPr="00253FF8" w:rsidRDefault="00C94C03" w:rsidP="00F432E3">
            <w:pPr>
              <w:spacing w:after="160" w:line="240" w:lineRule="auto"/>
              <w:ind w:firstLine="22"/>
              <w:jc w:val="both"/>
              <w:rPr>
                <w:rFonts w:ascii="Arial" w:hAnsi="Arial" w:cs="Arial"/>
                <w:sz w:val="20"/>
                <w:szCs w:val="20"/>
              </w:rPr>
            </w:pPr>
            <w:r w:rsidRPr="00253FF8">
              <w:rPr>
                <w:rFonts w:ascii="Arial" w:hAnsi="Arial" w:cs="Arial"/>
                <w:sz w:val="20"/>
                <w:szCs w:val="20"/>
              </w:rPr>
              <w:t xml:space="preserve">Aviso Circular nº 277/MEC/GM, </w:t>
            </w:r>
            <w:r w:rsidR="00751837" w:rsidRPr="00253FF8">
              <w:rPr>
                <w:rFonts w:ascii="Arial" w:hAnsi="Arial" w:cs="Arial"/>
                <w:sz w:val="20"/>
                <w:szCs w:val="20"/>
              </w:rPr>
              <w:t>com o propósito de</w:t>
            </w:r>
            <w:r w:rsidRPr="00253FF8">
              <w:rPr>
                <w:rFonts w:ascii="Arial" w:hAnsi="Arial" w:cs="Arial"/>
                <w:sz w:val="20"/>
                <w:szCs w:val="20"/>
              </w:rPr>
              <w:t xml:space="preserve"> </w:t>
            </w:r>
            <w:r w:rsidR="00122715" w:rsidRPr="00253FF8">
              <w:rPr>
                <w:rFonts w:ascii="Arial" w:hAnsi="Arial" w:cs="Arial"/>
                <w:sz w:val="20"/>
                <w:szCs w:val="20"/>
              </w:rPr>
              <w:t xml:space="preserve">solicitar que </w:t>
            </w:r>
            <w:r w:rsidRPr="00253FF8">
              <w:rPr>
                <w:rFonts w:ascii="Arial" w:hAnsi="Arial" w:cs="Arial"/>
                <w:sz w:val="20"/>
                <w:szCs w:val="20"/>
              </w:rPr>
              <w:t>Reitores das IES brasileiras execu</w:t>
            </w:r>
            <w:r w:rsidR="00122715" w:rsidRPr="00253FF8">
              <w:rPr>
                <w:rFonts w:ascii="Arial" w:hAnsi="Arial" w:cs="Arial"/>
                <w:sz w:val="20"/>
                <w:szCs w:val="20"/>
              </w:rPr>
              <w:t xml:space="preserve">te </w:t>
            </w:r>
            <w:r w:rsidRPr="00253FF8">
              <w:rPr>
                <w:rFonts w:ascii="Arial" w:hAnsi="Arial" w:cs="Arial"/>
                <w:sz w:val="20"/>
                <w:szCs w:val="20"/>
              </w:rPr>
              <w:t>uma política educacional</w:t>
            </w:r>
            <w:r w:rsidR="00122715" w:rsidRPr="00253FF8">
              <w:rPr>
                <w:rFonts w:ascii="Arial" w:hAnsi="Arial" w:cs="Arial"/>
                <w:sz w:val="20"/>
                <w:szCs w:val="20"/>
              </w:rPr>
              <w:t xml:space="preserve"> adequada </w:t>
            </w:r>
            <w:r w:rsidRPr="00253FF8">
              <w:rPr>
                <w:rFonts w:ascii="Arial" w:hAnsi="Arial" w:cs="Arial"/>
                <w:sz w:val="20"/>
                <w:szCs w:val="20"/>
              </w:rPr>
              <w:t xml:space="preserve">para as </w:t>
            </w:r>
            <w:r w:rsidR="00C55169" w:rsidRPr="00253FF8">
              <w:rPr>
                <w:rFonts w:ascii="Arial" w:hAnsi="Arial" w:cs="Arial"/>
                <w:sz w:val="20"/>
                <w:szCs w:val="20"/>
              </w:rPr>
              <w:t>PCD</w:t>
            </w:r>
            <w:r w:rsidR="004D0A73" w:rsidRPr="00253FF8">
              <w:rPr>
                <w:rFonts w:ascii="Arial" w:hAnsi="Arial" w:cs="Arial"/>
                <w:sz w:val="20"/>
                <w:szCs w:val="20"/>
              </w:rPr>
              <w:t>.</w:t>
            </w:r>
          </w:p>
        </w:tc>
      </w:tr>
      <w:tr w:rsidR="00AE6461" w:rsidRPr="00253FF8" w14:paraId="31AFB41C" w14:textId="77777777" w:rsidTr="10681D44">
        <w:tc>
          <w:tcPr>
            <w:tcW w:w="899" w:type="dxa"/>
          </w:tcPr>
          <w:p w14:paraId="15C5AFA0" w14:textId="18A0C762" w:rsidR="00C94C03" w:rsidRPr="00253FF8" w:rsidRDefault="00C94C03" w:rsidP="00F432E3">
            <w:pPr>
              <w:spacing w:line="240" w:lineRule="auto"/>
              <w:ind w:firstLine="0"/>
              <w:jc w:val="both"/>
              <w:rPr>
                <w:rFonts w:ascii="Arial" w:hAnsi="Arial" w:cs="Arial"/>
                <w:sz w:val="20"/>
                <w:szCs w:val="20"/>
              </w:rPr>
            </w:pPr>
            <w:r w:rsidRPr="00253FF8">
              <w:rPr>
                <w:rFonts w:ascii="Arial" w:hAnsi="Arial" w:cs="Arial"/>
                <w:sz w:val="20"/>
                <w:szCs w:val="20"/>
              </w:rPr>
              <w:t>1999</w:t>
            </w:r>
          </w:p>
        </w:tc>
        <w:tc>
          <w:tcPr>
            <w:tcW w:w="8162" w:type="dxa"/>
          </w:tcPr>
          <w:p w14:paraId="24642A19" w14:textId="66BB7718" w:rsidR="00C94C03" w:rsidRPr="00253FF8" w:rsidRDefault="00C94C03" w:rsidP="00F432E3">
            <w:pPr>
              <w:spacing w:line="240" w:lineRule="auto"/>
              <w:ind w:firstLine="0"/>
              <w:jc w:val="both"/>
              <w:rPr>
                <w:rFonts w:ascii="Arial" w:hAnsi="Arial" w:cs="Arial"/>
                <w:sz w:val="20"/>
                <w:szCs w:val="20"/>
              </w:rPr>
            </w:pPr>
            <w:r w:rsidRPr="00253FF8">
              <w:rPr>
                <w:rFonts w:ascii="Arial" w:hAnsi="Arial" w:cs="Arial"/>
                <w:sz w:val="20"/>
                <w:szCs w:val="20"/>
              </w:rPr>
              <w:t xml:space="preserve">Portaria n.º 1.679, </w:t>
            </w:r>
            <w:r w:rsidR="00751837" w:rsidRPr="00253FF8">
              <w:rPr>
                <w:rFonts w:ascii="Arial" w:hAnsi="Arial" w:cs="Arial"/>
                <w:sz w:val="20"/>
                <w:szCs w:val="20"/>
              </w:rPr>
              <w:t>com a f</w:t>
            </w:r>
            <w:r w:rsidRPr="00253FF8">
              <w:rPr>
                <w:rFonts w:ascii="Arial" w:hAnsi="Arial" w:cs="Arial"/>
                <w:sz w:val="20"/>
                <w:szCs w:val="20"/>
              </w:rPr>
              <w:t>inalidade</w:t>
            </w:r>
            <w:r w:rsidR="00751837" w:rsidRPr="00253FF8">
              <w:rPr>
                <w:rFonts w:ascii="Arial" w:hAnsi="Arial" w:cs="Arial"/>
                <w:sz w:val="20"/>
                <w:szCs w:val="20"/>
              </w:rPr>
              <w:t xml:space="preserve"> de</w:t>
            </w:r>
            <w:r w:rsidRPr="00253FF8">
              <w:rPr>
                <w:rFonts w:ascii="Arial" w:hAnsi="Arial" w:cs="Arial"/>
                <w:sz w:val="20"/>
                <w:szCs w:val="20"/>
              </w:rPr>
              <w:t xml:space="preserve"> assegurar às pessoas com deficiência física e sensorial condições básicas de acesso ao ensino superior, adequando a mobilidade, os equipamentos e instalações nas instituições de ensino</w:t>
            </w:r>
            <w:r w:rsidR="004D0A73" w:rsidRPr="00253FF8">
              <w:rPr>
                <w:rFonts w:ascii="Arial" w:hAnsi="Arial" w:cs="Arial"/>
                <w:sz w:val="20"/>
                <w:szCs w:val="20"/>
              </w:rPr>
              <w:t>.</w:t>
            </w:r>
          </w:p>
        </w:tc>
      </w:tr>
      <w:tr w:rsidR="00AE6461" w:rsidRPr="00253FF8" w14:paraId="7C073460" w14:textId="77777777" w:rsidTr="10681D44">
        <w:tc>
          <w:tcPr>
            <w:tcW w:w="899" w:type="dxa"/>
          </w:tcPr>
          <w:p w14:paraId="61793C02" w14:textId="707A7F6C" w:rsidR="00C94C03" w:rsidRPr="00253FF8" w:rsidRDefault="00C94C03" w:rsidP="00F432E3">
            <w:pPr>
              <w:spacing w:line="240" w:lineRule="auto"/>
              <w:ind w:firstLine="0"/>
              <w:jc w:val="both"/>
              <w:rPr>
                <w:rFonts w:ascii="Arial" w:hAnsi="Arial" w:cs="Arial"/>
                <w:sz w:val="20"/>
                <w:szCs w:val="20"/>
              </w:rPr>
            </w:pPr>
            <w:r w:rsidRPr="00253FF8">
              <w:rPr>
                <w:rFonts w:ascii="Arial" w:hAnsi="Arial" w:cs="Arial"/>
                <w:sz w:val="20"/>
                <w:szCs w:val="20"/>
              </w:rPr>
              <w:t>2003</w:t>
            </w:r>
          </w:p>
        </w:tc>
        <w:tc>
          <w:tcPr>
            <w:tcW w:w="8162" w:type="dxa"/>
          </w:tcPr>
          <w:p w14:paraId="0F67498A" w14:textId="03B8A3BD" w:rsidR="003222A7" w:rsidRPr="00253FF8" w:rsidRDefault="00C94C03" w:rsidP="00F432E3">
            <w:pPr>
              <w:spacing w:line="240" w:lineRule="auto"/>
              <w:ind w:firstLine="0"/>
              <w:jc w:val="both"/>
              <w:rPr>
                <w:rFonts w:ascii="Arial" w:hAnsi="Arial" w:cs="Arial"/>
                <w:sz w:val="20"/>
                <w:szCs w:val="20"/>
              </w:rPr>
            </w:pPr>
            <w:r w:rsidRPr="00253FF8">
              <w:rPr>
                <w:rFonts w:ascii="Arial" w:hAnsi="Arial" w:cs="Arial"/>
                <w:sz w:val="20"/>
                <w:szCs w:val="20"/>
              </w:rPr>
              <w:t xml:space="preserve">Portaria nº 3.284, </w:t>
            </w:r>
            <w:r w:rsidR="000D44AB" w:rsidRPr="00253FF8">
              <w:rPr>
                <w:rFonts w:ascii="Arial" w:hAnsi="Arial" w:cs="Arial"/>
                <w:sz w:val="20"/>
                <w:szCs w:val="20"/>
              </w:rPr>
              <w:t>para</w:t>
            </w:r>
            <w:r w:rsidRPr="00253FF8">
              <w:rPr>
                <w:rFonts w:ascii="Arial" w:hAnsi="Arial" w:cs="Arial"/>
                <w:sz w:val="20"/>
                <w:szCs w:val="20"/>
              </w:rPr>
              <w:t xml:space="preserve"> instruir os processos de autorização e de reconhecimento de cursos, e de credenciamento de instituições</w:t>
            </w:r>
            <w:r w:rsidR="004D0A73" w:rsidRPr="00253FF8">
              <w:rPr>
                <w:rFonts w:ascii="Arial" w:hAnsi="Arial" w:cs="Arial"/>
                <w:sz w:val="20"/>
                <w:szCs w:val="20"/>
              </w:rPr>
              <w:t xml:space="preserve">, para atender aos </w:t>
            </w:r>
            <w:r w:rsidR="003222A7" w:rsidRPr="00253FF8">
              <w:rPr>
                <w:rFonts w:ascii="Arial" w:hAnsi="Arial" w:cs="Arial"/>
                <w:sz w:val="20"/>
                <w:szCs w:val="20"/>
              </w:rPr>
              <w:t>requisitos de acessibilidade de pessoas portadoras de deficiências</w:t>
            </w:r>
            <w:r w:rsidR="004D0A73" w:rsidRPr="00253FF8">
              <w:rPr>
                <w:rFonts w:ascii="Arial" w:hAnsi="Arial" w:cs="Arial"/>
                <w:sz w:val="20"/>
                <w:szCs w:val="20"/>
              </w:rPr>
              <w:t>.</w:t>
            </w:r>
          </w:p>
          <w:p w14:paraId="05BE992E" w14:textId="487D5D0F" w:rsidR="003222A7" w:rsidRPr="00253FF8" w:rsidRDefault="003222A7" w:rsidP="00F432E3">
            <w:pPr>
              <w:spacing w:line="240" w:lineRule="auto"/>
              <w:ind w:firstLine="0"/>
              <w:jc w:val="both"/>
              <w:rPr>
                <w:rFonts w:ascii="Arial" w:hAnsi="Arial" w:cs="Arial"/>
                <w:sz w:val="20"/>
                <w:szCs w:val="20"/>
              </w:rPr>
            </w:pPr>
          </w:p>
        </w:tc>
      </w:tr>
      <w:tr w:rsidR="00AE6461" w:rsidRPr="00253FF8" w14:paraId="050B2D38" w14:textId="77777777" w:rsidTr="10681D44">
        <w:tc>
          <w:tcPr>
            <w:tcW w:w="899" w:type="dxa"/>
          </w:tcPr>
          <w:p w14:paraId="346108E5" w14:textId="2029B7AF" w:rsidR="00C94C03" w:rsidRPr="00253FF8" w:rsidRDefault="00C94C03" w:rsidP="00F432E3">
            <w:pPr>
              <w:spacing w:line="240" w:lineRule="auto"/>
              <w:ind w:firstLine="0"/>
              <w:jc w:val="both"/>
              <w:rPr>
                <w:rFonts w:ascii="Arial" w:hAnsi="Arial" w:cs="Arial"/>
                <w:sz w:val="20"/>
                <w:szCs w:val="20"/>
              </w:rPr>
            </w:pPr>
            <w:r w:rsidRPr="00253FF8">
              <w:rPr>
                <w:rFonts w:ascii="Arial" w:hAnsi="Arial" w:cs="Arial"/>
                <w:sz w:val="20"/>
                <w:szCs w:val="20"/>
              </w:rPr>
              <w:t>2008</w:t>
            </w:r>
          </w:p>
        </w:tc>
        <w:tc>
          <w:tcPr>
            <w:tcW w:w="8162" w:type="dxa"/>
          </w:tcPr>
          <w:p w14:paraId="3B714FB2" w14:textId="3C91BBF8" w:rsidR="00C94C03" w:rsidRPr="00253FF8" w:rsidRDefault="00751837" w:rsidP="00F432E3">
            <w:pPr>
              <w:spacing w:line="240" w:lineRule="auto"/>
              <w:ind w:firstLine="0"/>
              <w:jc w:val="both"/>
              <w:rPr>
                <w:rFonts w:ascii="Arial" w:hAnsi="Arial" w:cs="Arial"/>
                <w:sz w:val="20"/>
                <w:szCs w:val="20"/>
              </w:rPr>
            </w:pPr>
            <w:r w:rsidRPr="00253FF8">
              <w:rPr>
                <w:rFonts w:ascii="Arial" w:hAnsi="Arial" w:cs="Arial"/>
                <w:sz w:val="20"/>
                <w:szCs w:val="20"/>
              </w:rPr>
              <w:t xml:space="preserve">Política Nacional de Educação Especial na Perspectiva da Educação com perspectiva inclusiva (PNEEPEI), </w:t>
            </w:r>
            <w:r w:rsidR="000D44AB" w:rsidRPr="00253FF8">
              <w:rPr>
                <w:rFonts w:ascii="Arial" w:hAnsi="Arial" w:cs="Arial"/>
                <w:sz w:val="20"/>
                <w:szCs w:val="20"/>
              </w:rPr>
              <w:t>para</w:t>
            </w:r>
            <w:r w:rsidRPr="00253FF8">
              <w:rPr>
                <w:rFonts w:ascii="Arial" w:hAnsi="Arial" w:cs="Arial"/>
                <w:sz w:val="20"/>
                <w:szCs w:val="20"/>
              </w:rPr>
              <w:t xml:space="preserve"> garantir a inclusão escolar de alunos com deficiência através do ensino regular, adotando a “transversalidade da modalidade de educação especial desde a educação infantil até a educação superior</w:t>
            </w:r>
          </w:p>
        </w:tc>
      </w:tr>
      <w:tr w:rsidR="00AE6461" w:rsidRPr="00253FF8" w14:paraId="54864EBD" w14:textId="77777777" w:rsidTr="10681D44">
        <w:tc>
          <w:tcPr>
            <w:tcW w:w="899" w:type="dxa"/>
          </w:tcPr>
          <w:p w14:paraId="650A7D6D" w14:textId="16ECED6A" w:rsidR="00C94C03" w:rsidRPr="00253FF8" w:rsidRDefault="00C94C03" w:rsidP="00F432E3">
            <w:pPr>
              <w:spacing w:line="240" w:lineRule="auto"/>
              <w:ind w:firstLine="0"/>
              <w:jc w:val="both"/>
              <w:rPr>
                <w:rFonts w:ascii="Arial" w:hAnsi="Arial" w:cs="Arial"/>
                <w:sz w:val="20"/>
                <w:szCs w:val="20"/>
              </w:rPr>
            </w:pPr>
            <w:r w:rsidRPr="00253FF8">
              <w:rPr>
                <w:rFonts w:ascii="Arial" w:hAnsi="Arial" w:cs="Arial"/>
                <w:sz w:val="20"/>
                <w:szCs w:val="20"/>
              </w:rPr>
              <w:t>2016</w:t>
            </w:r>
          </w:p>
        </w:tc>
        <w:tc>
          <w:tcPr>
            <w:tcW w:w="8162" w:type="dxa"/>
          </w:tcPr>
          <w:p w14:paraId="283A02B3" w14:textId="349094A0" w:rsidR="00C94C03" w:rsidRPr="00253FF8" w:rsidRDefault="00C94C03" w:rsidP="00F432E3">
            <w:pPr>
              <w:spacing w:line="240" w:lineRule="auto"/>
              <w:ind w:firstLine="0"/>
              <w:jc w:val="both"/>
              <w:rPr>
                <w:rFonts w:ascii="Arial" w:hAnsi="Arial" w:cs="Arial"/>
                <w:sz w:val="20"/>
                <w:szCs w:val="20"/>
              </w:rPr>
            </w:pPr>
            <w:r w:rsidRPr="00253FF8">
              <w:rPr>
                <w:rFonts w:ascii="Arial" w:hAnsi="Arial" w:cs="Arial"/>
                <w:sz w:val="20"/>
                <w:szCs w:val="20"/>
              </w:rPr>
              <w:t xml:space="preserve">Lei nº.13.409, para </w:t>
            </w:r>
            <w:r w:rsidR="00450996" w:rsidRPr="00253FF8">
              <w:rPr>
                <w:rFonts w:ascii="Arial" w:hAnsi="Arial" w:cs="Arial"/>
                <w:sz w:val="20"/>
                <w:szCs w:val="20"/>
              </w:rPr>
              <w:t>garantir a</w:t>
            </w:r>
            <w:r w:rsidRPr="00253FF8">
              <w:rPr>
                <w:rFonts w:ascii="Arial" w:hAnsi="Arial" w:cs="Arial"/>
                <w:sz w:val="20"/>
                <w:szCs w:val="20"/>
              </w:rPr>
              <w:t xml:space="preserve"> reserva de vagas para pessoas com deficiência nos cursos técnico de nível médio e superior das instituições federais de ensino.</w:t>
            </w:r>
          </w:p>
        </w:tc>
      </w:tr>
    </w:tbl>
    <w:p w14:paraId="3F878DF7" w14:textId="2E7367DA" w:rsidR="00E55AFE" w:rsidRPr="00253FF8" w:rsidRDefault="00E55AFE" w:rsidP="00E55AFE">
      <w:pPr>
        <w:spacing w:after="0"/>
        <w:ind w:firstLine="0"/>
        <w:jc w:val="both"/>
        <w:rPr>
          <w:rFonts w:ascii="Arial" w:eastAsia="Times New Roman" w:hAnsi="Arial" w:cs="Arial"/>
          <w:sz w:val="20"/>
          <w:szCs w:val="20"/>
        </w:rPr>
      </w:pPr>
      <w:r w:rsidRPr="00253FF8">
        <w:rPr>
          <w:rFonts w:ascii="Arial" w:eastAsia="Times New Roman" w:hAnsi="Arial" w:cs="Arial"/>
          <w:sz w:val="20"/>
          <w:szCs w:val="20"/>
        </w:rPr>
        <w:t xml:space="preserve"> Fonte: </w:t>
      </w:r>
      <w:r w:rsidR="00DD1744" w:rsidRPr="00253FF8">
        <w:rPr>
          <w:rFonts w:ascii="Arial" w:hAnsi="Arial" w:cs="Arial"/>
          <w:sz w:val="20"/>
          <w:szCs w:val="20"/>
        </w:rPr>
        <w:t xml:space="preserve">Elaborado pela autora </w:t>
      </w:r>
      <w:r w:rsidR="00DD1744" w:rsidRPr="00253FF8">
        <w:rPr>
          <w:rFonts w:ascii="Arial" w:hAnsi="Arial" w:cs="Arial"/>
          <w:sz w:val="20"/>
          <w:szCs w:val="20"/>
          <w:shd w:val="clear" w:color="auto" w:fill="FFFFFF"/>
        </w:rPr>
        <w:t>(2024)</w:t>
      </w:r>
    </w:p>
    <w:p w14:paraId="0E5FB1FB" w14:textId="77777777" w:rsidR="00931320" w:rsidRPr="00AE6461" w:rsidRDefault="00931320" w:rsidP="00822997">
      <w:pPr>
        <w:spacing w:after="0"/>
        <w:ind w:right="191"/>
        <w:jc w:val="both"/>
        <w:rPr>
          <w:rFonts w:ascii="Arial" w:hAnsi="Arial" w:cs="Arial"/>
          <w:szCs w:val="24"/>
        </w:rPr>
      </w:pPr>
    </w:p>
    <w:p w14:paraId="70E53175" w14:textId="139625EF" w:rsidR="007B4F98" w:rsidRPr="00AE6461" w:rsidRDefault="00B71BDA" w:rsidP="00B65651">
      <w:pPr>
        <w:spacing w:after="0"/>
        <w:jc w:val="both"/>
        <w:rPr>
          <w:rFonts w:ascii="Arial" w:eastAsia="Times New Roman" w:hAnsi="Arial" w:cs="Arial"/>
          <w:sz w:val="20"/>
          <w:szCs w:val="20"/>
        </w:rPr>
      </w:pPr>
      <w:r w:rsidRPr="00AE6461">
        <w:rPr>
          <w:rFonts w:ascii="Arial" w:hAnsi="Arial" w:cs="Arial"/>
        </w:rPr>
        <w:t xml:space="preserve">As legislações citadas </w:t>
      </w:r>
      <w:r w:rsidR="00975616" w:rsidRPr="00AE6461">
        <w:rPr>
          <w:rFonts w:ascii="Arial" w:eastAsia="Times New Roman" w:hAnsi="Arial" w:cs="Arial"/>
        </w:rPr>
        <w:t xml:space="preserve">no quadro 1, </w:t>
      </w:r>
      <w:r w:rsidRPr="00AE6461">
        <w:rPr>
          <w:rFonts w:ascii="Arial" w:hAnsi="Arial" w:cs="Arial"/>
        </w:rPr>
        <w:t xml:space="preserve">refletem o compromisso do Estado brasileiro com a promoção da inclusão e acessibilidade no ensino superior, garantindo o direito à educação de qualidade para todas as pessoas, independentemente de suas habilidades e condições. </w:t>
      </w:r>
      <w:r w:rsidR="00932C4E" w:rsidRPr="00AE6461">
        <w:rPr>
          <w:rFonts w:ascii="Arial" w:eastAsia="Times New Roman" w:hAnsi="Arial" w:cs="Arial"/>
        </w:rPr>
        <w:t xml:space="preserve">Para </w:t>
      </w:r>
      <w:r w:rsidR="008D7D48" w:rsidRPr="00AE6461">
        <w:rPr>
          <w:rFonts w:ascii="Arial" w:eastAsia="Times New Roman" w:hAnsi="Arial" w:cs="Arial"/>
        </w:rPr>
        <w:t xml:space="preserve">consolidar </w:t>
      </w:r>
      <w:r w:rsidR="00A2159D" w:rsidRPr="00AE6461">
        <w:rPr>
          <w:rFonts w:ascii="Arial" w:eastAsia="Times New Roman" w:hAnsi="Arial" w:cs="Arial"/>
        </w:rPr>
        <w:t xml:space="preserve">a inclusão </w:t>
      </w:r>
      <w:r w:rsidR="00844B4A" w:rsidRPr="00AE6461">
        <w:rPr>
          <w:rFonts w:ascii="Arial" w:eastAsia="Times New Roman" w:hAnsi="Arial" w:cs="Arial"/>
        </w:rPr>
        <w:t xml:space="preserve">e o desenvolvimento educacional </w:t>
      </w:r>
      <w:r w:rsidR="009252FA" w:rsidRPr="00AE6461">
        <w:rPr>
          <w:rFonts w:ascii="Arial" w:eastAsia="Times New Roman" w:hAnsi="Arial" w:cs="Arial"/>
        </w:rPr>
        <w:t>d</w:t>
      </w:r>
      <w:r w:rsidR="75BB93F9" w:rsidRPr="00AE6461">
        <w:rPr>
          <w:rFonts w:ascii="Arial" w:eastAsia="Times New Roman" w:hAnsi="Arial" w:cs="Arial"/>
        </w:rPr>
        <w:t>as pessoas com deficiência visual e outros tipos de deficiência</w:t>
      </w:r>
      <w:r w:rsidR="009252FA" w:rsidRPr="00AE6461">
        <w:rPr>
          <w:rFonts w:ascii="Arial" w:eastAsia="Times New Roman" w:hAnsi="Arial" w:cs="Arial"/>
        </w:rPr>
        <w:t xml:space="preserve"> no ensino superior, </w:t>
      </w:r>
      <w:r w:rsidR="00130D6D" w:rsidRPr="00AE6461">
        <w:rPr>
          <w:rFonts w:ascii="Arial" w:eastAsia="Times New Roman" w:hAnsi="Arial" w:cs="Arial"/>
        </w:rPr>
        <w:t xml:space="preserve">o </w:t>
      </w:r>
      <w:r w:rsidR="00900E4C" w:rsidRPr="00AE6461">
        <w:rPr>
          <w:rFonts w:ascii="Arial" w:eastAsia="Times New Roman" w:hAnsi="Arial" w:cs="Arial"/>
        </w:rPr>
        <w:t xml:space="preserve">MEC criou em 2005 o </w:t>
      </w:r>
      <w:r w:rsidR="00130D6D" w:rsidRPr="00AE6461">
        <w:rPr>
          <w:rFonts w:ascii="Arial" w:eastAsia="Times New Roman" w:hAnsi="Arial" w:cs="Arial"/>
        </w:rPr>
        <w:t xml:space="preserve">Programa </w:t>
      </w:r>
      <w:r w:rsidR="00235901" w:rsidRPr="00AE6461">
        <w:rPr>
          <w:rFonts w:ascii="Arial" w:eastAsia="Times New Roman" w:hAnsi="Arial" w:cs="Arial"/>
        </w:rPr>
        <w:t>Incluir</w:t>
      </w:r>
      <w:r w:rsidR="002D5AAF" w:rsidRPr="00AE6461">
        <w:rPr>
          <w:rFonts w:ascii="Arial" w:eastAsia="Times New Roman" w:hAnsi="Arial" w:cs="Arial"/>
        </w:rPr>
        <w:t xml:space="preserve"> </w:t>
      </w:r>
      <w:r w:rsidR="00235901" w:rsidRPr="00AE6461">
        <w:rPr>
          <w:rFonts w:ascii="Arial" w:eastAsia="Times New Roman" w:hAnsi="Arial" w:cs="Arial"/>
        </w:rPr>
        <w:t xml:space="preserve">destinado a </w:t>
      </w:r>
      <w:r w:rsidR="005706AC" w:rsidRPr="00AE6461">
        <w:rPr>
          <w:rFonts w:ascii="Arial" w:eastAsia="Times New Roman" w:hAnsi="Arial" w:cs="Arial"/>
        </w:rPr>
        <w:t xml:space="preserve">adequar </w:t>
      </w:r>
      <w:r w:rsidR="00CB22E6" w:rsidRPr="00AE6461">
        <w:rPr>
          <w:rFonts w:ascii="Arial" w:eastAsia="Times New Roman" w:hAnsi="Arial" w:cs="Arial"/>
        </w:rPr>
        <w:t xml:space="preserve">os ambientes universitários </w:t>
      </w:r>
      <w:r w:rsidR="00B65651" w:rsidRPr="00AE6461">
        <w:rPr>
          <w:rFonts w:ascii="Arial" w:eastAsia="Times New Roman" w:hAnsi="Arial" w:cs="Arial"/>
        </w:rPr>
        <w:t>para atendimento a este público,</w:t>
      </w:r>
      <w:r w:rsidR="009929EB" w:rsidRPr="00AE6461">
        <w:rPr>
          <w:rFonts w:ascii="Arial" w:eastAsia="Times New Roman" w:hAnsi="Arial" w:cs="Arial"/>
        </w:rPr>
        <w:t xml:space="preserve"> através de melhores estruturas físicas</w:t>
      </w:r>
      <w:r w:rsidR="000C0E33" w:rsidRPr="00AE6461">
        <w:rPr>
          <w:rFonts w:ascii="Arial" w:eastAsia="Times New Roman" w:hAnsi="Arial" w:cs="Arial"/>
        </w:rPr>
        <w:t>, mobiliários acessíveis, recursos de tecnologia, dentre outros</w:t>
      </w:r>
      <w:r w:rsidR="003D008F" w:rsidRPr="00AE6461">
        <w:rPr>
          <w:rFonts w:ascii="Arial" w:eastAsia="Times New Roman" w:hAnsi="Arial" w:cs="Arial"/>
        </w:rPr>
        <w:t xml:space="preserve">, </w:t>
      </w:r>
      <w:r w:rsidR="00B65651" w:rsidRPr="00AE6461">
        <w:rPr>
          <w:rFonts w:ascii="Arial" w:eastAsia="Times New Roman" w:hAnsi="Arial" w:cs="Arial"/>
        </w:rPr>
        <w:t xml:space="preserve">assim como </w:t>
      </w:r>
      <w:r w:rsidR="00DD073A" w:rsidRPr="00AE6461">
        <w:rPr>
          <w:rFonts w:ascii="Arial" w:eastAsia="Times New Roman" w:hAnsi="Arial" w:cs="Arial"/>
        </w:rPr>
        <w:t>fomentar</w:t>
      </w:r>
      <w:r w:rsidR="0046108B" w:rsidRPr="00AE6461">
        <w:rPr>
          <w:rFonts w:ascii="Arial" w:eastAsia="Times New Roman" w:hAnsi="Arial" w:cs="Arial"/>
        </w:rPr>
        <w:t xml:space="preserve"> </w:t>
      </w:r>
      <w:r w:rsidR="00C7599E" w:rsidRPr="00AE6461">
        <w:rPr>
          <w:rFonts w:ascii="Arial" w:eastAsia="Times New Roman" w:hAnsi="Arial" w:cs="Arial"/>
        </w:rPr>
        <w:t xml:space="preserve">a </w:t>
      </w:r>
      <w:r w:rsidR="00116618" w:rsidRPr="00AE6461">
        <w:rPr>
          <w:rFonts w:ascii="Arial" w:eastAsia="Times New Roman" w:hAnsi="Arial" w:cs="Arial"/>
        </w:rPr>
        <w:t>cria</w:t>
      </w:r>
      <w:r w:rsidR="00C7599E" w:rsidRPr="00AE6461">
        <w:rPr>
          <w:rFonts w:ascii="Arial" w:eastAsia="Times New Roman" w:hAnsi="Arial" w:cs="Arial"/>
        </w:rPr>
        <w:t>ção</w:t>
      </w:r>
      <w:r w:rsidR="00016F4F" w:rsidRPr="00AE6461">
        <w:rPr>
          <w:rFonts w:ascii="Arial" w:eastAsia="Times New Roman" w:hAnsi="Arial" w:cs="Arial"/>
        </w:rPr>
        <w:t xml:space="preserve"> de núcleos de acessibilidade </w:t>
      </w:r>
      <w:r w:rsidR="00A5603E" w:rsidRPr="00AE6461">
        <w:rPr>
          <w:rFonts w:ascii="Arial" w:eastAsia="Times New Roman" w:hAnsi="Arial" w:cs="Arial"/>
        </w:rPr>
        <w:t>para garantir</w:t>
      </w:r>
      <w:r w:rsidR="00262042" w:rsidRPr="00AE6461">
        <w:rPr>
          <w:rFonts w:ascii="Arial" w:eastAsia="Times New Roman" w:hAnsi="Arial" w:cs="Arial"/>
        </w:rPr>
        <w:t xml:space="preserve"> </w:t>
      </w:r>
      <w:r w:rsidR="00A5603E" w:rsidRPr="00AE6461">
        <w:rPr>
          <w:rFonts w:ascii="Arial" w:eastAsia="Times New Roman" w:hAnsi="Arial" w:cs="Arial"/>
        </w:rPr>
        <w:t>o ingresso</w:t>
      </w:r>
      <w:r w:rsidR="003D008F" w:rsidRPr="00AE6461">
        <w:rPr>
          <w:rFonts w:ascii="Arial" w:eastAsia="Times New Roman" w:hAnsi="Arial" w:cs="Arial"/>
        </w:rPr>
        <w:t xml:space="preserve">, permanência e formação </w:t>
      </w:r>
      <w:r w:rsidR="00F44D67" w:rsidRPr="00AE6461">
        <w:rPr>
          <w:rFonts w:ascii="Arial" w:eastAsia="Times New Roman" w:hAnsi="Arial" w:cs="Arial"/>
        </w:rPr>
        <w:t xml:space="preserve">acadêmica </w:t>
      </w:r>
      <w:r w:rsidR="00A5603E" w:rsidRPr="00AE6461">
        <w:rPr>
          <w:rFonts w:ascii="Arial" w:eastAsia="Times New Roman" w:hAnsi="Arial" w:cs="Arial"/>
        </w:rPr>
        <w:t xml:space="preserve">dessas </w:t>
      </w:r>
      <w:r w:rsidR="00A66FE2" w:rsidRPr="00AE6461">
        <w:rPr>
          <w:rFonts w:ascii="Arial" w:eastAsia="Times New Roman" w:hAnsi="Arial" w:cs="Arial"/>
        </w:rPr>
        <w:t>pessoas (</w:t>
      </w:r>
      <w:r w:rsidR="00DA1722" w:rsidRPr="00AE6461">
        <w:rPr>
          <w:rFonts w:ascii="Arial" w:eastAsia="Times New Roman" w:hAnsi="Arial" w:cs="Arial"/>
        </w:rPr>
        <w:t>MEC, 2013, p. 3)</w:t>
      </w:r>
      <w:r w:rsidR="0008751C" w:rsidRPr="00AE6461">
        <w:rPr>
          <w:rFonts w:ascii="Arial" w:eastAsia="Times New Roman" w:hAnsi="Arial" w:cs="Arial"/>
        </w:rPr>
        <w:t>.</w:t>
      </w:r>
      <w:r w:rsidR="0008751C" w:rsidRPr="00AE6461">
        <w:rPr>
          <w:rFonts w:ascii="Arial" w:eastAsia="Times New Roman" w:hAnsi="Arial" w:cs="Arial"/>
          <w:sz w:val="20"/>
          <w:szCs w:val="20"/>
        </w:rPr>
        <w:t xml:space="preserve"> </w:t>
      </w:r>
    </w:p>
    <w:p w14:paraId="43B8C375" w14:textId="48F2A7B2" w:rsidR="001F0D4C" w:rsidRDefault="00006756" w:rsidP="00AF1705">
      <w:pPr>
        <w:spacing w:after="0"/>
        <w:jc w:val="both"/>
        <w:rPr>
          <w:rFonts w:ascii="Arial" w:hAnsi="Arial" w:cs="Arial"/>
          <w:szCs w:val="24"/>
        </w:rPr>
      </w:pPr>
      <w:r w:rsidRPr="00AE6461">
        <w:rPr>
          <w:rFonts w:ascii="Arial" w:eastAsia="Times New Roman" w:hAnsi="Arial" w:cs="Arial"/>
        </w:rPr>
        <w:t xml:space="preserve">Com </w:t>
      </w:r>
      <w:r w:rsidR="00803D3D" w:rsidRPr="00AE6461">
        <w:rPr>
          <w:rFonts w:ascii="Arial" w:eastAsia="Times New Roman" w:hAnsi="Arial" w:cs="Arial"/>
        </w:rPr>
        <w:t xml:space="preserve">a criação destes núcleos, </w:t>
      </w:r>
      <w:r w:rsidR="00C55169">
        <w:rPr>
          <w:rFonts w:ascii="Arial" w:eastAsia="Times New Roman" w:hAnsi="Arial" w:cs="Arial"/>
        </w:rPr>
        <w:t>PCD</w:t>
      </w:r>
      <w:r w:rsidR="00873BC3">
        <w:rPr>
          <w:rFonts w:ascii="Arial" w:eastAsia="Times New Roman" w:hAnsi="Arial" w:cs="Arial"/>
        </w:rPr>
        <w:t>s</w:t>
      </w:r>
      <w:r w:rsidR="00803D3D" w:rsidRPr="00AE6461">
        <w:rPr>
          <w:rFonts w:ascii="Arial" w:eastAsia="Times New Roman" w:hAnsi="Arial" w:cs="Arial"/>
        </w:rPr>
        <w:t xml:space="preserve"> passaram a </w:t>
      </w:r>
      <w:r w:rsidR="0029241B" w:rsidRPr="00AE6461">
        <w:rPr>
          <w:rFonts w:ascii="Arial" w:eastAsia="Times New Roman" w:hAnsi="Arial" w:cs="Arial"/>
        </w:rPr>
        <w:t xml:space="preserve">frequentar os espaços universitários </w:t>
      </w:r>
      <w:r w:rsidR="0063714B" w:rsidRPr="00AE6461">
        <w:rPr>
          <w:rFonts w:ascii="Arial" w:eastAsia="Times New Roman" w:hAnsi="Arial" w:cs="Arial"/>
        </w:rPr>
        <w:t xml:space="preserve">e </w:t>
      </w:r>
      <w:r w:rsidR="00EB5F06" w:rsidRPr="00AE6461">
        <w:rPr>
          <w:rFonts w:ascii="Arial" w:eastAsia="Times New Roman" w:hAnsi="Arial" w:cs="Arial"/>
        </w:rPr>
        <w:t xml:space="preserve">surgiram </w:t>
      </w:r>
      <w:r w:rsidR="0063714B" w:rsidRPr="00AE6461">
        <w:rPr>
          <w:rFonts w:ascii="Arial" w:eastAsia="Times New Roman" w:hAnsi="Arial" w:cs="Arial"/>
        </w:rPr>
        <w:t xml:space="preserve">novos desafios </w:t>
      </w:r>
      <w:r w:rsidR="00EB5F06" w:rsidRPr="00AE6461">
        <w:rPr>
          <w:rFonts w:ascii="Arial" w:eastAsia="Times New Roman" w:hAnsi="Arial" w:cs="Arial"/>
        </w:rPr>
        <w:t xml:space="preserve">que </w:t>
      </w:r>
      <w:r w:rsidR="00EB5F06" w:rsidRPr="00AE6461">
        <w:rPr>
          <w:rFonts w:ascii="Arial" w:hAnsi="Arial" w:cs="Arial"/>
          <w:szCs w:val="24"/>
        </w:rPr>
        <w:t xml:space="preserve">perpassam por diversas situações como </w:t>
      </w:r>
      <w:r w:rsidR="00EB5F06" w:rsidRPr="00AE6461">
        <w:rPr>
          <w:rFonts w:ascii="Arial" w:hAnsi="Arial" w:cs="Arial"/>
          <w:szCs w:val="24"/>
        </w:rPr>
        <w:lastRenderedPageBreak/>
        <w:t>a metodologia de ensino ultrapassada, má estrutura física, falta de empatia do corpo docente, carência de material adequado</w:t>
      </w:r>
      <w:r w:rsidR="00CD6E95" w:rsidRPr="00AE6461">
        <w:rPr>
          <w:rFonts w:ascii="Arial" w:hAnsi="Arial" w:cs="Arial"/>
          <w:szCs w:val="24"/>
        </w:rPr>
        <w:t>, dentre outras situações que afetam diretamente o processo de ensino-aprendizagem dos discentes</w:t>
      </w:r>
      <w:r w:rsidR="005155BE" w:rsidRPr="00AE6461">
        <w:rPr>
          <w:rFonts w:ascii="Arial" w:hAnsi="Arial" w:cs="Arial"/>
          <w:szCs w:val="24"/>
        </w:rPr>
        <w:t xml:space="preserve">. </w:t>
      </w:r>
    </w:p>
    <w:p w14:paraId="37524386" w14:textId="77777777" w:rsidR="00CF1AA5" w:rsidRDefault="008F5124" w:rsidP="00AF1705">
      <w:pPr>
        <w:spacing w:after="0"/>
        <w:jc w:val="both"/>
        <w:rPr>
          <w:rFonts w:ascii="Arial" w:hAnsi="Arial" w:cs="Arial"/>
          <w:szCs w:val="24"/>
        </w:rPr>
      </w:pPr>
      <w:r>
        <w:rPr>
          <w:rFonts w:ascii="Arial" w:hAnsi="Arial" w:cs="Arial"/>
          <w:szCs w:val="24"/>
        </w:rPr>
        <w:t xml:space="preserve">Um processo de ensino-aprendizagem se torna eficaz </w:t>
      </w:r>
      <w:r w:rsidR="003E794A">
        <w:rPr>
          <w:rFonts w:ascii="Arial" w:hAnsi="Arial" w:cs="Arial"/>
          <w:szCs w:val="24"/>
        </w:rPr>
        <w:t xml:space="preserve">quando </w:t>
      </w:r>
      <w:r>
        <w:rPr>
          <w:rFonts w:ascii="Arial" w:hAnsi="Arial" w:cs="Arial"/>
          <w:szCs w:val="24"/>
        </w:rPr>
        <w:t xml:space="preserve">o </w:t>
      </w:r>
      <w:r w:rsidR="003E794A">
        <w:rPr>
          <w:rFonts w:ascii="Arial" w:hAnsi="Arial" w:cs="Arial"/>
          <w:szCs w:val="24"/>
        </w:rPr>
        <w:t xml:space="preserve">docente retira a face de mero educador para se destacar junto aos estudantes como agente </w:t>
      </w:r>
      <w:r w:rsidR="00CF1AA5">
        <w:rPr>
          <w:rFonts w:ascii="Arial" w:hAnsi="Arial" w:cs="Arial"/>
          <w:szCs w:val="24"/>
        </w:rPr>
        <w:t>transmissor de informações, que também está em situação de aprendizagem e que respeita a individualidade de cada um presente em sala de aula. A</w:t>
      </w:r>
      <w:r w:rsidR="00CF1AA5" w:rsidRPr="00CF1AA5">
        <w:rPr>
          <w:rFonts w:ascii="Arial" w:hAnsi="Arial" w:cs="Arial"/>
          <w:szCs w:val="24"/>
        </w:rPr>
        <w:t xml:space="preserve"> aprendizagem é</w:t>
      </w:r>
      <w:r w:rsidR="00CF1AA5">
        <w:rPr>
          <w:rFonts w:ascii="Arial" w:hAnsi="Arial" w:cs="Arial"/>
          <w:szCs w:val="24"/>
        </w:rPr>
        <w:t>:</w:t>
      </w:r>
    </w:p>
    <w:p w14:paraId="60FF6260" w14:textId="77777777" w:rsidR="00716540" w:rsidRDefault="00716540" w:rsidP="00AF1705">
      <w:pPr>
        <w:spacing w:after="0"/>
        <w:jc w:val="both"/>
        <w:rPr>
          <w:rFonts w:ascii="Arial" w:hAnsi="Arial" w:cs="Arial"/>
          <w:szCs w:val="24"/>
        </w:rPr>
      </w:pPr>
    </w:p>
    <w:p w14:paraId="3223A4B8" w14:textId="2C18DD6E" w:rsidR="008F5124" w:rsidRDefault="00CF1AA5" w:rsidP="00442BB1">
      <w:pPr>
        <w:spacing w:after="0" w:line="240" w:lineRule="auto"/>
        <w:ind w:left="2268" w:firstLine="0"/>
        <w:jc w:val="both"/>
        <w:rPr>
          <w:rFonts w:ascii="Arial" w:hAnsi="Arial" w:cs="Arial"/>
          <w:sz w:val="20"/>
          <w:szCs w:val="20"/>
        </w:rPr>
      </w:pPr>
      <w:r w:rsidRPr="00442BB1">
        <w:rPr>
          <w:rFonts w:ascii="Arial" w:hAnsi="Arial" w:cs="Arial"/>
          <w:sz w:val="20"/>
          <w:szCs w:val="20"/>
        </w:rPr>
        <w:t>[...] um processo de assimilação de determinados conhecimentos e modos de ação física e mental, organizados e orientados no processo ensino aprendizagem</w:t>
      </w:r>
      <w:r w:rsidR="00442BB1" w:rsidRPr="00442BB1">
        <w:rPr>
          <w:rFonts w:ascii="Arial" w:hAnsi="Arial" w:cs="Arial"/>
          <w:sz w:val="20"/>
          <w:szCs w:val="20"/>
        </w:rPr>
        <w:t xml:space="preserve">. [...] é um processo contínuo que ocorre durante toda a vida do indivíduo, desde a mais tenra infância até a mais avançada velhice. O desenvolvimento geral do indivíduo será resultado de suas potencialidades genéticas e, sobretudo, das habilidades aprendidas durante as várias fases da vida. A aprendizagem está diretamente relacionada com o desenvolvimento cognitivo.  [...] </w:t>
      </w:r>
      <w:r w:rsidRPr="00442BB1">
        <w:rPr>
          <w:rFonts w:ascii="Arial" w:hAnsi="Arial" w:cs="Arial"/>
          <w:sz w:val="20"/>
          <w:szCs w:val="20"/>
        </w:rPr>
        <w:t>(Mota; Pereira (2014, p. 2</w:t>
      </w:r>
      <w:r w:rsidR="00442BB1" w:rsidRPr="00442BB1">
        <w:rPr>
          <w:rFonts w:ascii="Arial" w:hAnsi="Arial" w:cs="Arial"/>
          <w:sz w:val="20"/>
          <w:szCs w:val="20"/>
        </w:rPr>
        <w:t>-3</w:t>
      </w:r>
      <w:r w:rsidRPr="00442BB1">
        <w:rPr>
          <w:rFonts w:ascii="Arial" w:hAnsi="Arial" w:cs="Arial"/>
          <w:sz w:val="20"/>
          <w:szCs w:val="20"/>
        </w:rPr>
        <w:t>).</w:t>
      </w:r>
    </w:p>
    <w:p w14:paraId="1B2476FD" w14:textId="77777777" w:rsidR="00442BB1" w:rsidRDefault="00442BB1" w:rsidP="00442BB1">
      <w:pPr>
        <w:spacing w:after="0" w:line="240" w:lineRule="auto"/>
        <w:ind w:left="2268" w:firstLine="0"/>
        <w:jc w:val="both"/>
        <w:rPr>
          <w:rFonts w:ascii="Arial" w:hAnsi="Arial" w:cs="Arial"/>
          <w:szCs w:val="24"/>
        </w:rPr>
      </w:pPr>
    </w:p>
    <w:p w14:paraId="20D1E1B6" w14:textId="42B64FDC" w:rsidR="009D3F9F" w:rsidRPr="00AE6461" w:rsidRDefault="005155BE" w:rsidP="009D3F9F">
      <w:pPr>
        <w:spacing w:after="0"/>
        <w:jc w:val="both"/>
        <w:rPr>
          <w:rFonts w:ascii="Arial" w:eastAsia="Times New Roman" w:hAnsi="Arial" w:cs="Arial"/>
        </w:rPr>
      </w:pPr>
      <w:r w:rsidRPr="00AE6461">
        <w:rPr>
          <w:rFonts w:ascii="Arial" w:hAnsi="Arial" w:cs="Arial"/>
          <w:szCs w:val="24"/>
        </w:rPr>
        <w:t xml:space="preserve">Para os discentes com deficiência visual, </w:t>
      </w:r>
      <w:r w:rsidR="003170F5" w:rsidRPr="00AE6461">
        <w:rPr>
          <w:rFonts w:ascii="Arial" w:hAnsi="Arial" w:cs="Arial"/>
        </w:rPr>
        <w:t>barreiras informacionais se tornaram uma forte realidade dentro dos portões das IES</w:t>
      </w:r>
      <w:r w:rsidR="00475B13" w:rsidRPr="00AE6461">
        <w:rPr>
          <w:rFonts w:ascii="Arial" w:hAnsi="Arial" w:cs="Arial"/>
        </w:rPr>
        <w:t>, devido à pouca oferta de materiais didáticos acessíveis para a concretização de seus estudos.</w:t>
      </w:r>
      <w:r w:rsidR="007D38C2" w:rsidRPr="00AE6461">
        <w:rPr>
          <w:rFonts w:ascii="Arial" w:hAnsi="Arial" w:cs="Arial"/>
          <w:szCs w:val="24"/>
        </w:rPr>
        <w:t xml:space="preserve"> Apesar disso, elas </w:t>
      </w:r>
      <w:r w:rsidR="002C4C02" w:rsidRPr="00AE6461">
        <w:rPr>
          <w:rFonts w:ascii="Arial" w:hAnsi="Arial" w:cs="Arial"/>
          <w:szCs w:val="24"/>
        </w:rPr>
        <w:t>permanecem firmes com</w:t>
      </w:r>
      <w:r w:rsidR="005C1B2B" w:rsidRPr="00AE6461">
        <w:rPr>
          <w:rFonts w:ascii="Arial" w:hAnsi="Arial" w:cs="Arial"/>
        </w:rPr>
        <w:t xml:space="preserve"> seus ideais</w:t>
      </w:r>
      <w:r w:rsidR="002C4C02" w:rsidRPr="00AE6461">
        <w:rPr>
          <w:rFonts w:ascii="Arial" w:hAnsi="Arial" w:cs="Arial"/>
        </w:rPr>
        <w:t xml:space="preserve">, </w:t>
      </w:r>
      <w:r w:rsidR="005C1B2B" w:rsidRPr="00AE6461">
        <w:rPr>
          <w:rFonts w:ascii="Arial" w:hAnsi="Arial" w:cs="Arial"/>
          <w:szCs w:val="24"/>
        </w:rPr>
        <w:t xml:space="preserve">continuam esquadrinhando seus objetivos entre as barreiras existentes </w:t>
      </w:r>
      <w:r w:rsidR="002C4C02" w:rsidRPr="00AE6461">
        <w:rPr>
          <w:rFonts w:ascii="Arial" w:hAnsi="Arial" w:cs="Arial"/>
          <w:szCs w:val="24"/>
        </w:rPr>
        <w:t xml:space="preserve">e </w:t>
      </w:r>
      <w:r w:rsidR="009D3F9F" w:rsidRPr="00AE6461">
        <w:rPr>
          <w:rFonts w:ascii="Arial" w:hAnsi="Arial" w:cs="Arial"/>
        </w:rPr>
        <w:t>demonstram a sociedade sua capacidade intelectual</w:t>
      </w:r>
      <w:r w:rsidR="00BC46A8" w:rsidRPr="00AE6461">
        <w:rPr>
          <w:rFonts w:ascii="Arial" w:hAnsi="Arial" w:cs="Arial"/>
        </w:rPr>
        <w:t>,</w:t>
      </w:r>
      <w:r w:rsidR="006C0999" w:rsidRPr="00AE6461">
        <w:rPr>
          <w:rFonts w:ascii="Arial" w:hAnsi="Arial" w:cs="Arial"/>
        </w:rPr>
        <w:t xml:space="preserve"> </w:t>
      </w:r>
      <w:r w:rsidR="006A608D" w:rsidRPr="00AE6461">
        <w:rPr>
          <w:rFonts w:ascii="Arial" w:hAnsi="Arial" w:cs="Arial"/>
        </w:rPr>
        <w:t>de acordo</w:t>
      </w:r>
      <w:r w:rsidR="009D3F9F" w:rsidRPr="00AE6461">
        <w:rPr>
          <w:rFonts w:ascii="Arial" w:hAnsi="Arial" w:cs="Arial"/>
        </w:rPr>
        <w:t xml:space="preserve"> s</w:t>
      </w:r>
      <w:r w:rsidR="009D3F9F" w:rsidRPr="00AE6461">
        <w:rPr>
          <w:rFonts w:ascii="Arial" w:eastAsia="Times New Roman" w:hAnsi="Arial" w:cs="Arial"/>
        </w:rPr>
        <w:t>erá discutido na próxima se</w:t>
      </w:r>
      <w:r w:rsidR="001B3124" w:rsidRPr="00AE6461">
        <w:rPr>
          <w:rFonts w:ascii="Arial" w:eastAsia="Times New Roman" w:hAnsi="Arial" w:cs="Arial"/>
        </w:rPr>
        <w:t>ç</w:t>
      </w:r>
      <w:r w:rsidR="009D3F9F" w:rsidRPr="00AE6461">
        <w:rPr>
          <w:rFonts w:ascii="Arial" w:eastAsia="Times New Roman" w:hAnsi="Arial" w:cs="Arial"/>
        </w:rPr>
        <w:t xml:space="preserve">ão. </w:t>
      </w:r>
    </w:p>
    <w:p w14:paraId="77AF217A" w14:textId="77777777" w:rsidR="0010025E" w:rsidRPr="00AE6461" w:rsidRDefault="0010025E" w:rsidP="0031735A">
      <w:pPr>
        <w:spacing w:after="0"/>
        <w:jc w:val="both"/>
        <w:rPr>
          <w:rFonts w:ascii="Arial" w:eastAsia="Times New Roman" w:hAnsi="Arial" w:cs="Arial"/>
        </w:rPr>
      </w:pPr>
    </w:p>
    <w:p w14:paraId="3D4A0BB2" w14:textId="5993B08D" w:rsidR="00DC4F4A" w:rsidRDefault="007A373D" w:rsidP="10681D44">
      <w:pPr>
        <w:spacing w:after="0"/>
        <w:ind w:firstLine="0"/>
        <w:jc w:val="both"/>
        <w:rPr>
          <w:rFonts w:ascii="Arial" w:hAnsi="Arial" w:cs="Arial"/>
        </w:rPr>
      </w:pPr>
      <w:r w:rsidRPr="00AE6461">
        <w:rPr>
          <w:rFonts w:ascii="Arial" w:hAnsi="Arial" w:cs="Arial"/>
        </w:rPr>
        <w:t>2.</w:t>
      </w:r>
      <w:r w:rsidR="3E33AA4E" w:rsidRPr="00AE6461">
        <w:rPr>
          <w:rFonts w:ascii="Arial" w:hAnsi="Arial" w:cs="Arial"/>
        </w:rPr>
        <w:t>2</w:t>
      </w:r>
      <w:r w:rsidRPr="00AE6461">
        <w:rPr>
          <w:rFonts w:ascii="Arial" w:hAnsi="Arial" w:cs="Arial"/>
        </w:rPr>
        <w:t xml:space="preserve"> PESSOA COM DEFICIÊNCIA VISUAL - UM AGENTE SOCIALMENTE ATIVO NA CONTEMPORANEIDADE</w:t>
      </w:r>
    </w:p>
    <w:p w14:paraId="7488C13D" w14:textId="77777777" w:rsidR="00D56A4A" w:rsidRPr="00AE6461" w:rsidRDefault="00D56A4A" w:rsidP="10681D44">
      <w:pPr>
        <w:spacing w:after="0"/>
        <w:ind w:firstLine="0"/>
        <w:jc w:val="both"/>
        <w:rPr>
          <w:rFonts w:ascii="Arial" w:hAnsi="Arial" w:cs="Arial"/>
        </w:rPr>
      </w:pPr>
    </w:p>
    <w:p w14:paraId="69D46D74" w14:textId="027E43B1" w:rsidR="00DB6114" w:rsidRPr="00AE6461" w:rsidRDefault="00C16E8D" w:rsidP="004E7709">
      <w:pPr>
        <w:spacing w:beforeAutospacing="1" w:after="0" w:afterAutospacing="1"/>
        <w:jc w:val="both"/>
        <w:rPr>
          <w:rFonts w:ascii="Arial" w:hAnsi="Arial" w:cs="Arial"/>
        </w:rPr>
      </w:pPr>
      <w:r w:rsidRPr="00AE6461">
        <w:rPr>
          <w:rFonts w:ascii="Arial" w:hAnsi="Arial" w:cs="Arial"/>
        </w:rPr>
        <w:t xml:space="preserve">O acesso à </w:t>
      </w:r>
      <w:r w:rsidR="00CC27C6" w:rsidRPr="00AE6461">
        <w:rPr>
          <w:rFonts w:ascii="Arial" w:hAnsi="Arial" w:cs="Arial"/>
        </w:rPr>
        <w:t xml:space="preserve">educação </w:t>
      </w:r>
      <w:r w:rsidR="004B4552" w:rsidRPr="00AE6461">
        <w:rPr>
          <w:rFonts w:ascii="Arial" w:hAnsi="Arial" w:cs="Arial"/>
        </w:rPr>
        <w:t>e a</w:t>
      </w:r>
      <w:r w:rsidR="00CC27C6" w:rsidRPr="00AE6461">
        <w:rPr>
          <w:rFonts w:ascii="Arial" w:hAnsi="Arial" w:cs="Arial"/>
        </w:rPr>
        <w:t xml:space="preserve"> </w:t>
      </w:r>
      <w:r w:rsidRPr="00AE6461">
        <w:rPr>
          <w:rFonts w:ascii="Arial" w:hAnsi="Arial" w:cs="Arial"/>
        </w:rPr>
        <w:t>informação é um direito de todos</w:t>
      </w:r>
      <w:r w:rsidR="00985A37" w:rsidRPr="00AE6461">
        <w:rPr>
          <w:rFonts w:ascii="Arial" w:hAnsi="Arial" w:cs="Arial"/>
        </w:rPr>
        <w:t>. A</w:t>
      </w:r>
      <w:r w:rsidRPr="00AE6461">
        <w:rPr>
          <w:rFonts w:ascii="Arial" w:hAnsi="Arial" w:cs="Arial"/>
        </w:rPr>
        <w:t xml:space="preserve">través dela é possível desenvolvermos a prática da leitura, </w:t>
      </w:r>
      <w:r w:rsidR="00985A37" w:rsidRPr="00AE6461">
        <w:rPr>
          <w:rFonts w:ascii="Arial" w:hAnsi="Arial" w:cs="Arial"/>
        </w:rPr>
        <w:t>o</w:t>
      </w:r>
      <w:r w:rsidR="002F25EA" w:rsidRPr="00AE6461">
        <w:rPr>
          <w:rFonts w:ascii="Arial" w:hAnsi="Arial" w:cs="Arial"/>
        </w:rPr>
        <w:t xml:space="preserve"> seu senso crítico, </w:t>
      </w:r>
      <w:r w:rsidR="005349CE" w:rsidRPr="00AE6461">
        <w:rPr>
          <w:rFonts w:ascii="Arial" w:hAnsi="Arial" w:cs="Arial"/>
        </w:rPr>
        <w:t>constru</w:t>
      </w:r>
      <w:r w:rsidR="4DA2092A" w:rsidRPr="00AE6461">
        <w:rPr>
          <w:rFonts w:ascii="Arial" w:hAnsi="Arial" w:cs="Arial"/>
        </w:rPr>
        <w:t xml:space="preserve">ímos </w:t>
      </w:r>
      <w:r w:rsidR="005349CE" w:rsidRPr="00AE6461">
        <w:rPr>
          <w:rFonts w:ascii="Arial" w:hAnsi="Arial" w:cs="Arial"/>
        </w:rPr>
        <w:t>elos soci</w:t>
      </w:r>
      <w:r w:rsidR="65EB4B78" w:rsidRPr="00AE6461">
        <w:rPr>
          <w:rFonts w:ascii="Arial" w:hAnsi="Arial" w:cs="Arial"/>
        </w:rPr>
        <w:t xml:space="preserve">ais e </w:t>
      </w:r>
      <w:r w:rsidR="00506BC0" w:rsidRPr="00AE6461">
        <w:rPr>
          <w:rFonts w:ascii="Arial" w:hAnsi="Arial" w:cs="Arial"/>
        </w:rPr>
        <w:t>produ</w:t>
      </w:r>
      <w:r w:rsidR="43467193" w:rsidRPr="00AE6461">
        <w:rPr>
          <w:rFonts w:ascii="Arial" w:hAnsi="Arial" w:cs="Arial"/>
        </w:rPr>
        <w:t xml:space="preserve">zimos </w:t>
      </w:r>
      <w:r w:rsidR="00506BC0" w:rsidRPr="00AE6461">
        <w:rPr>
          <w:rFonts w:ascii="Arial" w:hAnsi="Arial" w:cs="Arial"/>
        </w:rPr>
        <w:t>conhecimento</w:t>
      </w:r>
      <w:r w:rsidR="78EF94CD" w:rsidRPr="00AE6461">
        <w:rPr>
          <w:rFonts w:ascii="Arial" w:hAnsi="Arial" w:cs="Arial"/>
        </w:rPr>
        <w:t>, além de muitos outros</w:t>
      </w:r>
      <w:r w:rsidR="003B2DC7" w:rsidRPr="00AE6461">
        <w:rPr>
          <w:rFonts w:ascii="Arial" w:hAnsi="Arial" w:cs="Arial"/>
        </w:rPr>
        <w:t xml:space="preserve"> benefícios </w:t>
      </w:r>
      <w:r w:rsidR="009F6678" w:rsidRPr="00AE6461">
        <w:rPr>
          <w:rFonts w:ascii="Arial" w:hAnsi="Arial" w:cs="Arial"/>
        </w:rPr>
        <w:t>individuais</w:t>
      </w:r>
      <w:r w:rsidR="0016321B" w:rsidRPr="00AE6461">
        <w:rPr>
          <w:rFonts w:ascii="Arial" w:hAnsi="Arial" w:cs="Arial"/>
        </w:rPr>
        <w:t>.</w:t>
      </w:r>
      <w:r w:rsidR="003E6DD4" w:rsidRPr="00AE6461">
        <w:rPr>
          <w:rFonts w:ascii="Arial" w:hAnsi="Arial" w:cs="Arial"/>
        </w:rPr>
        <w:t xml:space="preserve"> </w:t>
      </w:r>
    </w:p>
    <w:p w14:paraId="55957010" w14:textId="3416D96F" w:rsidR="00DB6114" w:rsidRPr="00AE6461" w:rsidRDefault="5A7CB575" w:rsidP="004E7709">
      <w:pPr>
        <w:spacing w:beforeAutospacing="1" w:after="0" w:afterAutospacing="1"/>
        <w:jc w:val="both"/>
        <w:rPr>
          <w:rFonts w:ascii="Arial" w:eastAsia="Arial" w:hAnsi="Arial" w:cs="Arial"/>
          <w:szCs w:val="24"/>
        </w:rPr>
      </w:pPr>
      <w:r w:rsidRPr="00AE6461">
        <w:rPr>
          <w:rFonts w:ascii="Arial" w:eastAsia="Arial" w:hAnsi="Arial" w:cs="Arial"/>
          <w:szCs w:val="24"/>
        </w:rPr>
        <w:t xml:space="preserve"> </w:t>
      </w:r>
      <w:r w:rsidR="1CBD326F" w:rsidRPr="00AE6461">
        <w:rPr>
          <w:rFonts w:ascii="Arial" w:eastAsia="Arial" w:hAnsi="Arial" w:cs="Arial"/>
          <w:szCs w:val="24"/>
        </w:rPr>
        <w:t>A visão é</w:t>
      </w:r>
      <w:r w:rsidRPr="00AE6461">
        <w:rPr>
          <w:rFonts w:ascii="Arial" w:eastAsia="Arial" w:hAnsi="Arial" w:cs="Arial"/>
          <w:szCs w:val="24"/>
        </w:rPr>
        <w:t xml:space="preserve"> o sentido que proporciona um relacionamento entre os seres e o mundo exterior, registra mensagens e permite organizá-las em cérebro, Oliveira (2008, p. 2)</w:t>
      </w:r>
      <w:r w:rsidR="2DF2144D" w:rsidRPr="00AE6461">
        <w:rPr>
          <w:rFonts w:ascii="Arial" w:eastAsia="Arial" w:hAnsi="Arial" w:cs="Arial"/>
          <w:szCs w:val="24"/>
        </w:rPr>
        <w:t>.</w:t>
      </w:r>
      <w:r w:rsidR="4C8B677D" w:rsidRPr="00AE6461">
        <w:rPr>
          <w:rFonts w:ascii="Arial" w:eastAsia="Arial" w:hAnsi="Arial" w:cs="Arial"/>
          <w:szCs w:val="24"/>
        </w:rPr>
        <w:t xml:space="preserve"> A</w:t>
      </w:r>
      <w:r w:rsidR="2DF2144D" w:rsidRPr="00AE6461">
        <w:rPr>
          <w:rFonts w:ascii="Arial" w:eastAsia="Arial" w:hAnsi="Arial" w:cs="Arial"/>
          <w:szCs w:val="24"/>
        </w:rPr>
        <w:t>través d</w:t>
      </w:r>
      <w:r w:rsidR="7989D07F" w:rsidRPr="00AE6461">
        <w:rPr>
          <w:rFonts w:ascii="Arial" w:eastAsia="Arial" w:hAnsi="Arial" w:cs="Arial"/>
          <w:szCs w:val="24"/>
        </w:rPr>
        <w:t xml:space="preserve">ela </w:t>
      </w:r>
      <w:r w:rsidR="2DF2144D" w:rsidRPr="00AE6461">
        <w:rPr>
          <w:rFonts w:ascii="Arial" w:eastAsia="Arial" w:hAnsi="Arial" w:cs="Arial"/>
          <w:szCs w:val="24"/>
        </w:rPr>
        <w:t>temos acesso às informações que estão ao nosso redor</w:t>
      </w:r>
      <w:r w:rsidR="442D17F3" w:rsidRPr="00AE6461">
        <w:rPr>
          <w:rFonts w:ascii="Arial" w:eastAsia="Arial" w:hAnsi="Arial" w:cs="Arial"/>
          <w:szCs w:val="24"/>
        </w:rPr>
        <w:t xml:space="preserve"> e a inexistência dela, seja</w:t>
      </w:r>
      <w:r w:rsidR="46957C0E" w:rsidRPr="00AE6461">
        <w:rPr>
          <w:rFonts w:ascii="Arial" w:eastAsia="Arial" w:hAnsi="Arial" w:cs="Arial"/>
          <w:szCs w:val="24"/>
        </w:rPr>
        <w:t xml:space="preserve"> por </w:t>
      </w:r>
      <w:r w:rsidR="442D17F3" w:rsidRPr="00AE6461">
        <w:rPr>
          <w:rFonts w:ascii="Arial" w:eastAsia="Arial" w:hAnsi="Arial" w:cs="Arial"/>
          <w:szCs w:val="24"/>
        </w:rPr>
        <w:t>perda (total ou parcial) pode ocasionar sérios problemas emocionais, psicossociais, na vida de uma pessoa.</w:t>
      </w:r>
      <w:r w:rsidR="1C521E93" w:rsidRPr="00AE6461">
        <w:rPr>
          <w:rFonts w:ascii="Arial" w:eastAsia="Arial" w:hAnsi="Arial" w:cs="Arial"/>
          <w:szCs w:val="24"/>
        </w:rPr>
        <w:t xml:space="preserve"> </w:t>
      </w:r>
    </w:p>
    <w:p w14:paraId="18414D39" w14:textId="3CB736AE" w:rsidR="00DF31E0" w:rsidRDefault="749125FB" w:rsidP="004E7709">
      <w:pPr>
        <w:spacing w:beforeAutospacing="1" w:after="0" w:afterAutospacing="1"/>
        <w:jc w:val="both"/>
        <w:rPr>
          <w:rFonts w:ascii="Arial" w:hAnsi="Arial" w:cs="Arial"/>
        </w:rPr>
      </w:pPr>
      <w:r w:rsidRPr="00AE6461">
        <w:rPr>
          <w:rFonts w:ascii="Arial" w:eastAsia="Arial" w:hAnsi="Arial" w:cs="Arial"/>
          <w:szCs w:val="24"/>
        </w:rPr>
        <w:lastRenderedPageBreak/>
        <w:t>Desta maneira,</w:t>
      </w:r>
      <w:r w:rsidR="1C521E93" w:rsidRPr="00AE6461">
        <w:rPr>
          <w:rFonts w:ascii="Arial" w:eastAsia="Arial" w:hAnsi="Arial" w:cs="Arial"/>
          <w:szCs w:val="24"/>
        </w:rPr>
        <w:t xml:space="preserve"> o</w:t>
      </w:r>
      <w:r w:rsidR="0069280F" w:rsidRPr="00AE6461">
        <w:rPr>
          <w:rFonts w:ascii="Arial" w:hAnsi="Arial" w:cs="Arial"/>
        </w:rPr>
        <w:t xml:space="preserve"> apoio familiar é </w:t>
      </w:r>
      <w:r w:rsidR="000B4189" w:rsidRPr="00AE6461">
        <w:rPr>
          <w:rFonts w:ascii="Arial" w:hAnsi="Arial" w:cs="Arial"/>
        </w:rPr>
        <w:t xml:space="preserve">um elemento </w:t>
      </w:r>
      <w:r w:rsidR="0069280F" w:rsidRPr="00AE6461">
        <w:rPr>
          <w:rFonts w:ascii="Arial" w:hAnsi="Arial" w:cs="Arial"/>
        </w:rPr>
        <w:t xml:space="preserve">imprescindível </w:t>
      </w:r>
      <w:r w:rsidR="00327326" w:rsidRPr="00AE6461">
        <w:rPr>
          <w:rFonts w:ascii="Arial" w:hAnsi="Arial" w:cs="Arial"/>
        </w:rPr>
        <w:t xml:space="preserve">para </w:t>
      </w:r>
      <w:r w:rsidR="000B4189" w:rsidRPr="00AE6461">
        <w:rPr>
          <w:rFonts w:ascii="Arial" w:hAnsi="Arial" w:cs="Arial"/>
        </w:rPr>
        <w:t xml:space="preserve">que </w:t>
      </w:r>
      <w:r w:rsidR="00327326" w:rsidRPr="00AE6461">
        <w:rPr>
          <w:rFonts w:ascii="Arial" w:hAnsi="Arial" w:cs="Arial"/>
        </w:rPr>
        <w:t>estas pessoas</w:t>
      </w:r>
      <w:r w:rsidR="000B4189" w:rsidRPr="00AE6461">
        <w:rPr>
          <w:rFonts w:ascii="Arial" w:hAnsi="Arial" w:cs="Arial"/>
        </w:rPr>
        <w:t xml:space="preserve"> </w:t>
      </w:r>
      <w:r w:rsidR="0051125F" w:rsidRPr="00AE6461">
        <w:rPr>
          <w:rFonts w:ascii="Arial" w:hAnsi="Arial" w:cs="Arial"/>
        </w:rPr>
        <w:t>enfrent</w:t>
      </w:r>
      <w:r w:rsidR="000B4189" w:rsidRPr="00AE6461">
        <w:rPr>
          <w:rFonts w:ascii="Arial" w:hAnsi="Arial" w:cs="Arial"/>
        </w:rPr>
        <w:t>em</w:t>
      </w:r>
      <w:r w:rsidR="00EC7D03" w:rsidRPr="00AE6461">
        <w:rPr>
          <w:rFonts w:ascii="Arial" w:hAnsi="Arial" w:cs="Arial"/>
        </w:rPr>
        <w:t xml:space="preserve"> os problemas diários</w:t>
      </w:r>
      <w:r w:rsidR="00732B00" w:rsidRPr="00AE6461">
        <w:rPr>
          <w:rFonts w:ascii="Arial" w:hAnsi="Arial" w:cs="Arial"/>
        </w:rPr>
        <w:t xml:space="preserve"> e aceitem sua condição física. </w:t>
      </w:r>
      <w:r w:rsidR="00AB2884" w:rsidRPr="00AE6461">
        <w:rPr>
          <w:rFonts w:ascii="Arial" w:hAnsi="Arial" w:cs="Arial"/>
        </w:rPr>
        <w:t>“</w:t>
      </w:r>
      <w:r w:rsidR="006325C8" w:rsidRPr="00AE6461">
        <w:rPr>
          <w:rFonts w:ascii="Arial" w:hAnsi="Arial" w:cs="Arial"/>
        </w:rPr>
        <w:t xml:space="preserve">Quanto maior o apoio familiar, </w:t>
      </w:r>
      <w:r w:rsidR="0051125F" w:rsidRPr="00AE6461">
        <w:rPr>
          <w:rFonts w:ascii="Arial" w:hAnsi="Arial" w:cs="Arial"/>
        </w:rPr>
        <w:t xml:space="preserve">maiores serão os benefícios no desenvolvimento global deste indivíduo, e as chances </w:t>
      </w:r>
      <w:proofErr w:type="gramStart"/>
      <w:r w:rsidR="0051125F" w:rsidRPr="00AE6461">
        <w:rPr>
          <w:rFonts w:ascii="Arial" w:hAnsi="Arial" w:cs="Arial"/>
        </w:rPr>
        <w:t>de</w:t>
      </w:r>
      <w:r w:rsidR="00657B9E" w:rsidRPr="00AE6461">
        <w:rPr>
          <w:rFonts w:ascii="Arial" w:hAnsi="Arial" w:cs="Arial"/>
        </w:rPr>
        <w:t>le</w:t>
      </w:r>
      <w:r w:rsidR="33F17FCA" w:rsidRPr="00AE6461">
        <w:rPr>
          <w:rFonts w:ascii="Arial" w:hAnsi="Arial" w:cs="Arial"/>
        </w:rPr>
        <w:t>s</w:t>
      </w:r>
      <w:proofErr w:type="gramEnd"/>
      <w:r w:rsidR="00657B9E" w:rsidRPr="00AE6461">
        <w:rPr>
          <w:rFonts w:ascii="Arial" w:hAnsi="Arial" w:cs="Arial"/>
        </w:rPr>
        <w:t xml:space="preserve"> bus</w:t>
      </w:r>
      <w:r w:rsidR="0051125F" w:rsidRPr="00AE6461">
        <w:rPr>
          <w:rFonts w:ascii="Arial" w:hAnsi="Arial" w:cs="Arial"/>
        </w:rPr>
        <w:t>car</w:t>
      </w:r>
      <w:r w:rsidR="450266B6" w:rsidRPr="00AE6461">
        <w:rPr>
          <w:rFonts w:ascii="Arial" w:hAnsi="Arial" w:cs="Arial"/>
        </w:rPr>
        <w:t>em</w:t>
      </w:r>
      <w:r w:rsidR="0051125F" w:rsidRPr="00AE6461">
        <w:rPr>
          <w:rFonts w:ascii="Arial" w:hAnsi="Arial" w:cs="Arial"/>
        </w:rPr>
        <w:t xml:space="preserve"> mecanismos que favoreçam a sua inclusão social”</w:t>
      </w:r>
      <w:r w:rsidR="00AB6C0F" w:rsidRPr="00AE6461">
        <w:rPr>
          <w:rFonts w:ascii="Arial" w:hAnsi="Arial" w:cs="Arial"/>
        </w:rPr>
        <w:t xml:space="preserve"> </w:t>
      </w:r>
      <w:r w:rsidR="2D484E94" w:rsidRPr="00AE6461">
        <w:rPr>
          <w:rFonts w:ascii="Arial" w:hAnsi="Arial" w:cs="Arial"/>
        </w:rPr>
        <w:t>Oliveira (2008, p. 3)</w:t>
      </w:r>
      <w:r w:rsidR="00AB6C0F" w:rsidRPr="00AE6461">
        <w:rPr>
          <w:rFonts w:ascii="Arial" w:hAnsi="Arial" w:cs="Arial"/>
        </w:rPr>
        <w:t xml:space="preserve">. </w:t>
      </w:r>
      <w:r w:rsidR="1A9E56E1" w:rsidRPr="00AE6461">
        <w:rPr>
          <w:rFonts w:ascii="Arial" w:hAnsi="Arial" w:cs="Arial"/>
        </w:rPr>
        <w:t>Esse apoio</w:t>
      </w:r>
      <w:r w:rsidR="00AB6C0F" w:rsidRPr="00AE6461">
        <w:rPr>
          <w:rFonts w:ascii="Arial" w:hAnsi="Arial" w:cs="Arial"/>
        </w:rPr>
        <w:t xml:space="preserve"> </w:t>
      </w:r>
      <w:r w:rsidR="2D484E94" w:rsidRPr="00AE6461">
        <w:rPr>
          <w:rFonts w:ascii="Arial" w:hAnsi="Arial" w:cs="Arial"/>
        </w:rPr>
        <w:t xml:space="preserve">gera confiança, </w:t>
      </w:r>
      <w:r w:rsidR="00DB34FA" w:rsidRPr="00AE6461">
        <w:rPr>
          <w:rFonts w:ascii="Arial" w:hAnsi="Arial" w:cs="Arial"/>
        </w:rPr>
        <w:t>autoestima</w:t>
      </w:r>
      <w:r w:rsidR="2D484E94" w:rsidRPr="00AE6461">
        <w:rPr>
          <w:rFonts w:ascii="Arial" w:hAnsi="Arial" w:cs="Arial"/>
        </w:rPr>
        <w:t xml:space="preserve">, </w:t>
      </w:r>
      <w:r w:rsidR="000B55E8" w:rsidRPr="00AE6461">
        <w:rPr>
          <w:rFonts w:ascii="Arial" w:hAnsi="Arial" w:cs="Arial"/>
        </w:rPr>
        <w:t>sustenta</w:t>
      </w:r>
      <w:r w:rsidR="2D484E94" w:rsidRPr="00AE6461">
        <w:rPr>
          <w:rFonts w:ascii="Arial" w:hAnsi="Arial" w:cs="Arial"/>
        </w:rPr>
        <w:t xml:space="preserve"> a formação social e cultural d</w:t>
      </w:r>
      <w:r w:rsidR="00351047" w:rsidRPr="00AE6461">
        <w:rPr>
          <w:rFonts w:ascii="Arial" w:hAnsi="Arial" w:cs="Arial"/>
        </w:rPr>
        <w:t>e</w:t>
      </w:r>
      <w:r w:rsidR="4A2F2ADC" w:rsidRPr="00AE6461">
        <w:rPr>
          <w:rFonts w:ascii="Arial" w:hAnsi="Arial" w:cs="Arial"/>
        </w:rPr>
        <w:t xml:space="preserve"> </w:t>
      </w:r>
      <w:r w:rsidR="00351047" w:rsidRPr="00AE6461">
        <w:rPr>
          <w:rFonts w:ascii="Arial" w:hAnsi="Arial" w:cs="Arial"/>
        </w:rPr>
        <w:t>s</w:t>
      </w:r>
      <w:r w:rsidR="0433D8C1" w:rsidRPr="00AE6461">
        <w:rPr>
          <w:rFonts w:ascii="Arial" w:hAnsi="Arial" w:cs="Arial"/>
        </w:rPr>
        <w:t xml:space="preserve">eus membros </w:t>
      </w:r>
      <w:r w:rsidR="2378160C" w:rsidRPr="00AE6461">
        <w:rPr>
          <w:rFonts w:ascii="Arial" w:hAnsi="Arial" w:cs="Arial"/>
        </w:rPr>
        <w:t xml:space="preserve">familiares </w:t>
      </w:r>
      <w:r w:rsidR="0433D8C1" w:rsidRPr="00AE6461">
        <w:rPr>
          <w:rFonts w:ascii="Arial" w:hAnsi="Arial" w:cs="Arial"/>
        </w:rPr>
        <w:t xml:space="preserve">cegos ou baixa visão, </w:t>
      </w:r>
      <w:r w:rsidR="1044A1F8" w:rsidRPr="00AE6461">
        <w:rPr>
          <w:rFonts w:ascii="Arial" w:hAnsi="Arial" w:cs="Arial"/>
        </w:rPr>
        <w:t>e</w:t>
      </w:r>
      <w:r w:rsidR="10651BBB" w:rsidRPr="00AE6461">
        <w:rPr>
          <w:rFonts w:ascii="Arial" w:hAnsi="Arial" w:cs="Arial"/>
        </w:rPr>
        <w:t xml:space="preserve"> </w:t>
      </w:r>
      <w:r w:rsidR="2D484E94" w:rsidRPr="00AE6461">
        <w:rPr>
          <w:rFonts w:ascii="Arial" w:hAnsi="Arial" w:cs="Arial"/>
        </w:rPr>
        <w:t>fortalece</w:t>
      </w:r>
      <w:r w:rsidR="679C2C72" w:rsidRPr="00AE6461">
        <w:rPr>
          <w:rFonts w:ascii="Arial" w:hAnsi="Arial" w:cs="Arial"/>
        </w:rPr>
        <w:t>m su</w:t>
      </w:r>
      <w:r w:rsidR="2D484E94" w:rsidRPr="00AE6461">
        <w:rPr>
          <w:rFonts w:ascii="Arial" w:hAnsi="Arial" w:cs="Arial"/>
        </w:rPr>
        <w:t>a relação sujeito – sociedade</w:t>
      </w:r>
      <w:r w:rsidR="12149B82" w:rsidRPr="00AE6461">
        <w:rPr>
          <w:rFonts w:ascii="Arial" w:hAnsi="Arial" w:cs="Arial"/>
        </w:rPr>
        <w:t xml:space="preserve">, através de um modo individual de pensar e agir nas mais variadas situações que venham </w:t>
      </w:r>
      <w:r w:rsidR="426835C7" w:rsidRPr="00AE6461">
        <w:rPr>
          <w:rFonts w:ascii="Arial" w:hAnsi="Arial" w:cs="Arial"/>
        </w:rPr>
        <w:t>a surgir em seu cotidiano</w:t>
      </w:r>
      <w:r w:rsidR="12149B82" w:rsidRPr="00AE6461">
        <w:rPr>
          <w:rFonts w:ascii="Arial" w:hAnsi="Arial" w:cs="Arial"/>
        </w:rPr>
        <w:t>.</w:t>
      </w:r>
      <w:r w:rsidR="00DF31E0">
        <w:rPr>
          <w:rFonts w:ascii="Arial" w:hAnsi="Arial" w:cs="Arial"/>
        </w:rPr>
        <w:t xml:space="preserve"> </w:t>
      </w:r>
    </w:p>
    <w:p w14:paraId="16A3C767" w14:textId="4EAD65C5" w:rsidR="006C54F2" w:rsidRDefault="2D484E94" w:rsidP="004E7709">
      <w:pPr>
        <w:spacing w:beforeAutospacing="1" w:after="0" w:afterAutospacing="1"/>
        <w:jc w:val="both"/>
        <w:rPr>
          <w:rFonts w:ascii="Arial" w:hAnsi="Arial" w:cs="Arial"/>
        </w:rPr>
      </w:pPr>
      <w:r w:rsidRPr="00AE6461">
        <w:rPr>
          <w:rFonts w:ascii="Arial" w:hAnsi="Arial" w:cs="Arial"/>
        </w:rPr>
        <w:t>Por muitas décadas foi possível presenciarmos pessoas evitando que seus familiares DV fossem vistos, os escondendo em suas residências ou até mesmo mentindo sobre sua existência. Com a evolução da sociedade</w:t>
      </w:r>
      <w:r w:rsidR="6159732F" w:rsidRPr="00AE6461">
        <w:rPr>
          <w:rFonts w:ascii="Arial" w:hAnsi="Arial" w:cs="Arial"/>
        </w:rPr>
        <w:t xml:space="preserve"> e maior</w:t>
      </w:r>
      <w:r w:rsidRPr="00AE6461">
        <w:rPr>
          <w:rFonts w:ascii="Arial" w:hAnsi="Arial" w:cs="Arial"/>
        </w:rPr>
        <w:t xml:space="preserve"> acesso </w:t>
      </w:r>
      <w:r w:rsidR="00DF31E0">
        <w:rPr>
          <w:rFonts w:ascii="Arial" w:hAnsi="Arial" w:cs="Arial"/>
        </w:rPr>
        <w:t>à</w:t>
      </w:r>
      <w:r w:rsidRPr="00AE6461">
        <w:rPr>
          <w:rFonts w:ascii="Arial" w:hAnsi="Arial" w:cs="Arial"/>
        </w:rPr>
        <w:t xml:space="preserve"> informação, estas pessoas começaram a </w:t>
      </w:r>
      <w:r w:rsidR="0412A70D" w:rsidRPr="00AE6461">
        <w:rPr>
          <w:rFonts w:ascii="Arial" w:hAnsi="Arial" w:cs="Arial"/>
        </w:rPr>
        <w:t>entender</w:t>
      </w:r>
      <w:r w:rsidRPr="00AE6461">
        <w:rPr>
          <w:rFonts w:ascii="Arial" w:hAnsi="Arial" w:cs="Arial"/>
        </w:rPr>
        <w:t xml:space="preserve"> que seus familiares c</w:t>
      </w:r>
      <w:r w:rsidR="0018129A" w:rsidRPr="00AE6461">
        <w:rPr>
          <w:rFonts w:ascii="Arial" w:hAnsi="Arial" w:cs="Arial"/>
        </w:rPr>
        <w:t>egos ou baixa visão</w:t>
      </w:r>
      <w:r w:rsidRPr="00AE6461">
        <w:rPr>
          <w:rFonts w:ascii="Arial" w:hAnsi="Arial" w:cs="Arial"/>
        </w:rPr>
        <w:t xml:space="preserve"> também tinham direito ao convívio social</w:t>
      </w:r>
      <w:r w:rsidR="61F1B104" w:rsidRPr="00AE6461">
        <w:rPr>
          <w:rFonts w:ascii="Arial" w:hAnsi="Arial" w:cs="Arial"/>
        </w:rPr>
        <w:t>, levando-os a m</w:t>
      </w:r>
      <w:r w:rsidRPr="00AE6461">
        <w:rPr>
          <w:rFonts w:ascii="Arial" w:hAnsi="Arial" w:cs="Arial"/>
        </w:rPr>
        <w:t xml:space="preserve">odificar seus </w:t>
      </w:r>
      <w:r w:rsidR="6B6BCCAC" w:rsidRPr="00AE6461">
        <w:rPr>
          <w:rFonts w:ascii="Arial" w:hAnsi="Arial" w:cs="Arial"/>
        </w:rPr>
        <w:t xml:space="preserve">hábitos, </w:t>
      </w:r>
      <w:r w:rsidRPr="00AE6461">
        <w:rPr>
          <w:rFonts w:ascii="Arial" w:hAnsi="Arial" w:cs="Arial"/>
        </w:rPr>
        <w:t>pensamentos e atitudes</w:t>
      </w:r>
      <w:r w:rsidR="4E7DA4D6" w:rsidRPr="00AE6461">
        <w:rPr>
          <w:rFonts w:ascii="Arial" w:hAnsi="Arial" w:cs="Arial"/>
        </w:rPr>
        <w:t>.</w:t>
      </w:r>
      <w:r w:rsidRPr="00AE6461">
        <w:rPr>
          <w:rFonts w:ascii="Arial" w:hAnsi="Arial" w:cs="Arial"/>
        </w:rPr>
        <w:t xml:space="preserve"> </w:t>
      </w:r>
    </w:p>
    <w:p w14:paraId="26D83C2D" w14:textId="45BA8D4D" w:rsidR="005F0D1A" w:rsidRPr="00AE6461" w:rsidRDefault="638ED626" w:rsidP="004E7709">
      <w:pPr>
        <w:spacing w:after="0"/>
        <w:jc w:val="both"/>
        <w:rPr>
          <w:rFonts w:ascii="Arial" w:hAnsi="Arial" w:cs="Arial"/>
          <w:sz w:val="20"/>
          <w:szCs w:val="20"/>
        </w:rPr>
      </w:pPr>
      <w:r w:rsidRPr="00AE6461">
        <w:rPr>
          <w:rFonts w:ascii="Arial" w:hAnsi="Arial" w:cs="Arial"/>
        </w:rPr>
        <w:t xml:space="preserve">Além do suporte emocional, a família também </w:t>
      </w:r>
      <w:r w:rsidR="00BF2EE6" w:rsidRPr="00AE6461">
        <w:rPr>
          <w:rFonts w:ascii="Arial" w:hAnsi="Arial" w:cs="Arial"/>
        </w:rPr>
        <w:t>deve</w:t>
      </w:r>
      <w:r w:rsidRPr="00AE6461">
        <w:rPr>
          <w:rFonts w:ascii="Arial" w:hAnsi="Arial" w:cs="Arial"/>
        </w:rPr>
        <w:t xml:space="preserve"> oferecer como mecanismo de desenvolvimento a educação, que te</w:t>
      </w:r>
      <w:r w:rsidR="00252724" w:rsidRPr="00AE6461">
        <w:rPr>
          <w:rFonts w:ascii="Arial" w:hAnsi="Arial" w:cs="Arial"/>
        </w:rPr>
        <w:t>m por</w:t>
      </w:r>
      <w:r w:rsidRPr="00AE6461">
        <w:rPr>
          <w:rFonts w:ascii="Arial" w:hAnsi="Arial" w:cs="Arial"/>
        </w:rPr>
        <w:t xml:space="preserve"> função ser um elemento transformador da condição sociocultural d</w:t>
      </w:r>
      <w:r w:rsidR="00252724" w:rsidRPr="00AE6461">
        <w:rPr>
          <w:rFonts w:ascii="Arial" w:hAnsi="Arial" w:cs="Arial"/>
        </w:rPr>
        <w:t xml:space="preserve">o </w:t>
      </w:r>
      <w:r w:rsidRPr="00AE6461">
        <w:rPr>
          <w:rFonts w:ascii="Arial" w:hAnsi="Arial" w:cs="Arial"/>
        </w:rPr>
        <w:t>sujeito</w:t>
      </w:r>
      <w:r w:rsidR="00252724" w:rsidRPr="00AE6461">
        <w:rPr>
          <w:rFonts w:ascii="Arial" w:hAnsi="Arial" w:cs="Arial"/>
        </w:rPr>
        <w:t xml:space="preserve"> na sociedade</w:t>
      </w:r>
      <w:r w:rsidR="31F11144" w:rsidRPr="00AE6461">
        <w:rPr>
          <w:rFonts w:ascii="Arial" w:hAnsi="Arial" w:cs="Arial"/>
        </w:rPr>
        <w:t xml:space="preserve">. </w:t>
      </w:r>
      <w:r w:rsidR="00C23FC8" w:rsidRPr="00FD0953">
        <w:rPr>
          <w:rFonts w:ascii="Arial" w:hAnsi="Arial" w:cs="Arial"/>
        </w:rPr>
        <w:t xml:space="preserve">É necessário que exista um </w:t>
      </w:r>
      <w:r w:rsidRPr="00FD0953">
        <w:rPr>
          <w:rFonts w:ascii="Arial" w:hAnsi="Arial" w:cs="Arial"/>
        </w:rPr>
        <w:t>estreitamento</w:t>
      </w:r>
      <w:r w:rsidR="005E7AFA" w:rsidRPr="00FD0953">
        <w:rPr>
          <w:rFonts w:ascii="Arial" w:hAnsi="Arial" w:cs="Arial"/>
        </w:rPr>
        <w:t xml:space="preserve"> da ação educativa </w:t>
      </w:r>
      <w:r w:rsidR="004D36BB" w:rsidRPr="00FD0953">
        <w:rPr>
          <w:rFonts w:ascii="Arial" w:hAnsi="Arial" w:cs="Arial"/>
        </w:rPr>
        <w:t xml:space="preserve">entre a escola e a família, com ações </w:t>
      </w:r>
      <w:r w:rsidR="005E7AFA" w:rsidRPr="00FD0953">
        <w:rPr>
          <w:rFonts w:ascii="Arial" w:hAnsi="Arial" w:cs="Arial"/>
        </w:rPr>
        <w:t>sistematizada</w:t>
      </w:r>
      <w:r w:rsidR="004D36BB" w:rsidRPr="00FD0953">
        <w:rPr>
          <w:rFonts w:ascii="Arial" w:hAnsi="Arial" w:cs="Arial"/>
        </w:rPr>
        <w:t xml:space="preserve">s, que </w:t>
      </w:r>
      <w:r w:rsidR="005E7AFA" w:rsidRPr="00FD0953">
        <w:rPr>
          <w:rFonts w:ascii="Arial" w:hAnsi="Arial" w:cs="Arial"/>
        </w:rPr>
        <w:t>direcion</w:t>
      </w:r>
      <w:r w:rsidR="004D36BB" w:rsidRPr="00FD0953">
        <w:rPr>
          <w:rFonts w:ascii="Arial" w:hAnsi="Arial" w:cs="Arial"/>
        </w:rPr>
        <w:t>em</w:t>
      </w:r>
      <w:r w:rsidR="005F0D1A" w:rsidRPr="00FD0953">
        <w:rPr>
          <w:rFonts w:ascii="Arial" w:hAnsi="Arial" w:cs="Arial"/>
        </w:rPr>
        <w:t xml:space="preserve"> ao indivíduo </w:t>
      </w:r>
      <w:r w:rsidR="00993BDE" w:rsidRPr="00FD0953">
        <w:rPr>
          <w:rFonts w:ascii="Arial" w:hAnsi="Arial" w:cs="Arial"/>
        </w:rPr>
        <w:t xml:space="preserve">sua realidade material e simbólica </w:t>
      </w:r>
      <w:r w:rsidR="00D21FFF" w:rsidRPr="00FD0953">
        <w:rPr>
          <w:rFonts w:ascii="Arial" w:hAnsi="Arial" w:cs="Arial"/>
        </w:rPr>
        <w:t>c</w:t>
      </w:r>
      <w:r w:rsidR="00993BDE" w:rsidRPr="00FD0953">
        <w:rPr>
          <w:rFonts w:ascii="Arial" w:hAnsi="Arial" w:cs="Arial"/>
        </w:rPr>
        <w:t>omo algo concreto e não</w:t>
      </w:r>
      <w:r w:rsidR="00D21FFF" w:rsidRPr="00FD0953">
        <w:rPr>
          <w:rFonts w:ascii="Arial" w:hAnsi="Arial" w:cs="Arial"/>
        </w:rPr>
        <w:t xml:space="preserve"> algo à margem de suas necessidades econômicas, </w:t>
      </w:r>
      <w:r w:rsidR="00456117" w:rsidRPr="00FD0953">
        <w:rPr>
          <w:rFonts w:ascii="Arial" w:hAnsi="Arial" w:cs="Arial"/>
        </w:rPr>
        <w:t>sociais e culturais, conforme as reflexões de Portela (2012, p. 194).</w:t>
      </w:r>
      <w:r w:rsidR="00710B42">
        <w:rPr>
          <w:rFonts w:ascii="Arial" w:hAnsi="Arial" w:cs="Arial"/>
        </w:rPr>
        <w:t xml:space="preserve"> A autora também infere que </w:t>
      </w:r>
      <w:r w:rsidR="00612A44">
        <w:rPr>
          <w:rFonts w:ascii="Arial" w:hAnsi="Arial" w:cs="Arial"/>
        </w:rPr>
        <w:t>os</w:t>
      </w:r>
      <w:r w:rsidR="00710B42" w:rsidRPr="00710B42">
        <w:rPr>
          <w:rFonts w:ascii="Arial" w:hAnsi="Arial" w:cs="Arial"/>
        </w:rPr>
        <w:t xml:space="preserve"> laço</w:t>
      </w:r>
      <w:r w:rsidR="00612A44">
        <w:rPr>
          <w:rFonts w:ascii="Arial" w:hAnsi="Arial" w:cs="Arial"/>
        </w:rPr>
        <w:t xml:space="preserve">s </w:t>
      </w:r>
      <w:r w:rsidR="00710B42" w:rsidRPr="00710B42">
        <w:rPr>
          <w:rFonts w:ascii="Arial" w:hAnsi="Arial" w:cs="Arial"/>
        </w:rPr>
        <w:t>parent</w:t>
      </w:r>
      <w:r w:rsidR="00612A44">
        <w:rPr>
          <w:rFonts w:ascii="Arial" w:hAnsi="Arial" w:cs="Arial"/>
        </w:rPr>
        <w:t>ais</w:t>
      </w:r>
      <w:r w:rsidR="00710B42" w:rsidRPr="00710B42">
        <w:rPr>
          <w:rFonts w:ascii="Arial" w:hAnsi="Arial" w:cs="Arial"/>
        </w:rPr>
        <w:t xml:space="preserve"> oferece</w:t>
      </w:r>
      <w:r w:rsidR="00612A44">
        <w:rPr>
          <w:rFonts w:ascii="Arial" w:hAnsi="Arial" w:cs="Arial"/>
        </w:rPr>
        <w:t>m</w:t>
      </w:r>
      <w:r w:rsidR="00710B42" w:rsidRPr="00710B42">
        <w:rPr>
          <w:rFonts w:ascii="Arial" w:hAnsi="Arial" w:cs="Arial"/>
        </w:rPr>
        <w:t xml:space="preserve"> esperança de longo prazo que falta </w:t>
      </w:r>
      <w:r w:rsidR="006C54F2">
        <w:rPr>
          <w:rFonts w:ascii="Arial" w:hAnsi="Arial" w:cs="Arial"/>
        </w:rPr>
        <w:t>a</w:t>
      </w:r>
      <w:r w:rsidR="00BC5869">
        <w:rPr>
          <w:rFonts w:ascii="Arial" w:hAnsi="Arial" w:cs="Arial"/>
        </w:rPr>
        <w:t xml:space="preserve"> outros tipos de</w:t>
      </w:r>
      <w:r w:rsidR="00710B42" w:rsidRPr="00710B42">
        <w:rPr>
          <w:rFonts w:ascii="Arial" w:hAnsi="Arial" w:cs="Arial"/>
        </w:rPr>
        <w:t xml:space="preserve"> relações</w:t>
      </w:r>
      <w:r w:rsidR="00BC5869">
        <w:rPr>
          <w:rFonts w:ascii="Arial" w:hAnsi="Arial" w:cs="Arial"/>
        </w:rPr>
        <w:t>,</w:t>
      </w:r>
      <w:r w:rsidR="00710B42" w:rsidRPr="00710B42">
        <w:rPr>
          <w:rFonts w:ascii="Arial" w:hAnsi="Arial" w:cs="Arial"/>
        </w:rPr>
        <w:t xml:space="preserve"> suscetíveis às </w:t>
      </w:r>
      <w:r w:rsidR="00D93CAC">
        <w:rPr>
          <w:rFonts w:ascii="Arial" w:hAnsi="Arial" w:cs="Arial"/>
        </w:rPr>
        <w:t xml:space="preserve">diversas </w:t>
      </w:r>
      <w:r w:rsidR="00710B42" w:rsidRPr="00710B42">
        <w:rPr>
          <w:rFonts w:ascii="Arial" w:hAnsi="Arial" w:cs="Arial"/>
        </w:rPr>
        <w:t xml:space="preserve">mudanças </w:t>
      </w:r>
      <w:r w:rsidR="00612A44">
        <w:rPr>
          <w:rFonts w:ascii="Arial" w:hAnsi="Arial" w:cs="Arial"/>
        </w:rPr>
        <w:t>soci</w:t>
      </w:r>
      <w:r w:rsidR="00D93CAC">
        <w:rPr>
          <w:rFonts w:ascii="Arial" w:hAnsi="Arial" w:cs="Arial"/>
        </w:rPr>
        <w:t>ais</w:t>
      </w:r>
      <w:r w:rsidR="00710B42" w:rsidRPr="00710B42">
        <w:rPr>
          <w:rFonts w:ascii="Arial" w:hAnsi="Arial" w:cs="Arial"/>
        </w:rPr>
        <w:t xml:space="preserve">. </w:t>
      </w:r>
      <w:r w:rsidR="00BC5869">
        <w:rPr>
          <w:rFonts w:ascii="Arial" w:hAnsi="Arial" w:cs="Arial"/>
        </w:rPr>
        <w:t xml:space="preserve">Conforme ditado popular, </w:t>
      </w:r>
      <w:r w:rsidR="00710B42" w:rsidRPr="00710B42">
        <w:rPr>
          <w:rFonts w:ascii="Arial" w:hAnsi="Arial" w:cs="Arial"/>
        </w:rPr>
        <w:t>“com a família podemos sempre contar”</w:t>
      </w:r>
      <w:r w:rsidR="00D93CAC">
        <w:rPr>
          <w:rFonts w:ascii="Arial" w:hAnsi="Arial" w:cs="Arial"/>
        </w:rPr>
        <w:t>, (Portela</w:t>
      </w:r>
      <w:r w:rsidR="002F45A0">
        <w:rPr>
          <w:rFonts w:ascii="Arial" w:hAnsi="Arial" w:cs="Arial"/>
        </w:rPr>
        <w:t>; Costa, 2022, p.</w:t>
      </w:r>
      <w:r w:rsidR="00A8097B">
        <w:rPr>
          <w:rFonts w:ascii="Arial" w:hAnsi="Arial" w:cs="Arial"/>
        </w:rPr>
        <w:t xml:space="preserve"> 271)</w:t>
      </w:r>
      <w:r w:rsidR="002F45A0">
        <w:rPr>
          <w:rFonts w:ascii="Arial" w:hAnsi="Arial" w:cs="Arial"/>
        </w:rPr>
        <w:t xml:space="preserve"> </w:t>
      </w:r>
    </w:p>
    <w:p w14:paraId="37D9F1AA" w14:textId="6D01B3CA" w:rsidR="0D410F82" w:rsidRPr="00AE6461" w:rsidRDefault="0D410F82" w:rsidP="004E7709">
      <w:pPr>
        <w:spacing w:after="0"/>
        <w:jc w:val="both"/>
        <w:rPr>
          <w:rFonts w:ascii="Arial" w:hAnsi="Arial" w:cs="Arial"/>
        </w:rPr>
      </w:pPr>
      <w:r w:rsidRPr="00AE6461">
        <w:rPr>
          <w:rFonts w:ascii="Arial" w:hAnsi="Arial" w:cs="Arial"/>
        </w:rPr>
        <w:t xml:space="preserve">Devido </w:t>
      </w:r>
      <w:r w:rsidR="0775472C" w:rsidRPr="00AE6461">
        <w:rPr>
          <w:rFonts w:ascii="Arial" w:hAnsi="Arial" w:cs="Arial"/>
        </w:rPr>
        <w:t xml:space="preserve">as ações em prol da valorização e da oferta de novas </w:t>
      </w:r>
      <w:r w:rsidR="23581CF5" w:rsidRPr="00AE6461">
        <w:rPr>
          <w:rFonts w:ascii="Arial" w:hAnsi="Arial" w:cs="Arial"/>
        </w:rPr>
        <w:t xml:space="preserve">possibilidades </w:t>
      </w:r>
      <w:r w:rsidR="0C6FAFC7" w:rsidRPr="00AE6461">
        <w:rPr>
          <w:rFonts w:ascii="Arial" w:hAnsi="Arial" w:cs="Arial"/>
        </w:rPr>
        <w:t xml:space="preserve">através do acesso à informação, e de seus interesses individuais, </w:t>
      </w:r>
      <w:r w:rsidR="0775472C" w:rsidRPr="00AE6461">
        <w:rPr>
          <w:rFonts w:ascii="Arial" w:hAnsi="Arial" w:cs="Arial"/>
        </w:rPr>
        <w:t xml:space="preserve">as pessoas DV </w:t>
      </w:r>
      <w:r w:rsidR="002F7223" w:rsidRPr="00AE6461">
        <w:rPr>
          <w:rFonts w:ascii="Arial" w:hAnsi="Arial" w:cs="Arial"/>
        </w:rPr>
        <w:t xml:space="preserve">se tornaram </w:t>
      </w:r>
      <w:r w:rsidR="00F26204" w:rsidRPr="00AE6461">
        <w:rPr>
          <w:rFonts w:ascii="Arial" w:hAnsi="Arial" w:cs="Arial"/>
        </w:rPr>
        <w:t xml:space="preserve">agentes ativos </w:t>
      </w:r>
      <w:r w:rsidR="008838E1" w:rsidRPr="00AE6461">
        <w:rPr>
          <w:rFonts w:ascii="Arial" w:hAnsi="Arial" w:cs="Arial"/>
        </w:rPr>
        <w:t xml:space="preserve">frente a sua </w:t>
      </w:r>
      <w:r w:rsidR="002F7223" w:rsidRPr="00AE6461">
        <w:rPr>
          <w:rFonts w:ascii="Arial" w:hAnsi="Arial" w:cs="Arial"/>
        </w:rPr>
        <w:t xml:space="preserve">comunidade, </w:t>
      </w:r>
      <w:r w:rsidR="00F8763E" w:rsidRPr="00AE6461">
        <w:rPr>
          <w:rFonts w:ascii="Arial" w:hAnsi="Arial" w:cs="Arial"/>
        </w:rPr>
        <w:t>a</w:t>
      </w:r>
      <w:r w:rsidR="009D41DA" w:rsidRPr="00AE6461">
        <w:rPr>
          <w:rFonts w:ascii="Arial" w:hAnsi="Arial" w:cs="Arial"/>
        </w:rPr>
        <w:t xml:space="preserve"> seus </w:t>
      </w:r>
      <w:r w:rsidR="29582B82" w:rsidRPr="00AE6461">
        <w:rPr>
          <w:rFonts w:ascii="Arial" w:hAnsi="Arial" w:cs="Arial"/>
        </w:rPr>
        <w:t>pares e se destacam em diversas áreas sociais</w:t>
      </w:r>
      <w:r w:rsidR="405D3C77" w:rsidRPr="00AE6461">
        <w:rPr>
          <w:rFonts w:ascii="Arial" w:hAnsi="Arial" w:cs="Arial"/>
        </w:rPr>
        <w:t xml:space="preserve"> nos tempos atuais</w:t>
      </w:r>
      <w:r w:rsidR="7AA775CB" w:rsidRPr="00AE6461">
        <w:rPr>
          <w:rFonts w:ascii="Arial" w:hAnsi="Arial" w:cs="Arial"/>
        </w:rPr>
        <w:t xml:space="preserve">, pois </w:t>
      </w:r>
      <w:r w:rsidR="7B97077B" w:rsidRPr="00AE6461">
        <w:rPr>
          <w:rFonts w:ascii="Arial" w:hAnsi="Arial" w:cs="Arial"/>
        </w:rPr>
        <w:t xml:space="preserve">“o aprendizado envolve a aquisição e a construção de diferentes tipos de conhecimentos, experiências, competências e habilidades, não se limitando a ter acesso a informações, </w:t>
      </w:r>
      <w:proofErr w:type="spellStart"/>
      <w:r w:rsidR="7AA775CB" w:rsidRPr="00AE6461">
        <w:rPr>
          <w:rFonts w:ascii="Arial" w:hAnsi="Arial" w:cs="Arial"/>
        </w:rPr>
        <w:t>Albagli</w:t>
      </w:r>
      <w:proofErr w:type="spellEnd"/>
      <w:r w:rsidR="7AA775CB" w:rsidRPr="00AE6461">
        <w:rPr>
          <w:rFonts w:ascii="Arial" w:hAnsi="Arial" w:cs="Arial"/>
        </w:rPr>
        <w:t xml:space="preserve"> (</w:t>
      </w:r>
      <w:r w:rsidR="4A89F65D" w:rsidRPr="00AE6461">
        <w:rPr>
          <w:rFonts w:ascii="Arial" w:hAnsi="Arial" w:cs="Arial"/>
        </w:rPr>
        <w:t>2006</w:t>
      </w:r>
      <w:r w:rsidR="00803E77" w:rsidRPr="00AE6461">
        <w:rPr>
          <w:rFonts w:ascii="Arial" w:hAnsi="Arial" w:cs="Arial"/>
        </w:rPr>
        <w:t>, p. 19</w:t>
      </w:r>
      <w:r w:rsidR="4A89F65D" w:rsidRPr="00AE6461">
        <w:rPr>
          <w:rFonts w:ascii="Arial" w:hAnsi="Arial" w:cs="Arial"/>
        </w:rPr>
        <w:t>).</w:t>
      </w:r>
    </w:p>
    <w:p w14:paraId="560C7F13" w14:textId="02F5C970" w:rsidR="00A40A48" w:rsidRPr="00AE6461" w:rsidRDefault="097B6A25" w:rsidP="004E7709">
      <w:pPr>
        <w:spacing w:after="0"/>
        <w:jc w:val="both"/>
        <w:rPr>
          <w:rFonts w:ascii="Arial" w:hAnsi="Arial" w:cs="Arial"/>
        </w:rPr>
      </w:pPr>
      <w:r w:rsidRPr="00AE6461">
        <w:rPr>
          <w:rFonts w:ascii="Arial" w:hAnsi="Arial" w:cs="Arial"/>
        </w:rPr>
        <w:t xml:space="preserve">Um fator que contribui com a </w:t>
      </w:r>
      <w:r w:rsidR="007D117E" w:rsidRPr="00AE6461">
        <w:rPr>
          <w:rFonts w:ascii="Arial" w:hAnsi="Arial" w:cs="Arial"/>
        </w:rPr>
        <w:t xml:space="preserve">esta </w:t>
      </w:r>
      <w:r w:rsidRPr="00AE6461">
        <w:rPr>
          <w:rFonts w:ascii="Arial" w:hAnsi="Arial" w:cs="Arial"/>
        </w:rPr>
        <w:t>afirma</w:t>
      </w:r>
      <w:r w:rsidR="007D117E" w:rsidRPr="00AE6461">
        <w:rPr>
          <w:rFonts w:ascii="Arial" w:hAnsi="Arial" w:cs="Arial"/>
        </w:rPr>
        <w:t xml:space="preserve">tiva </w:t>
      </w:r>
      <w:r w:rsidRPr="00AE6461">
        <w:rPr>
          <w:rFonts w:ascii="Arial" w:hAnsi="Arial" w:cs="Arial"/>
        </w:rPr>
        <w:t xml:space="preserve">é a educação tecnológica adquirida </w:t>
      </w:r>
      <w:r w:rsidR="0A029BD6" w:rsidRPr="00AE6461">
        <w:rPr>
          <w:rFonts w:ascii="Arial" w:hAnsi="Arial" w:cs="Arial"/>
        </w:rPr>
        <w:t>através</w:t>
      </w:r>
      <w:r w:rsidR="00D96DBE" w:rsidRPr="00AE6461">
        <w:rPr>
          <w:rFonts w:ascii="Arial" w:hAnsi="Arial" w:cs="Arial"/>
        </w:rPr>
        <w:t xml:space="preserve"> das redes sociais, quando m</w:t>
      </w:r>
      <w:r w:rsidRPr="00AE6461">
        <w:rPr>
          <w:rFonts w:ascii="Arial" w:hAnsi="Arial" w:cs="Arial"/>
        </w:rPr>
        <w:t xml:space="preserve">uitos tornaram-se </w:t>
      </w:r>
      <w:r w:rsidRPr="00AE6461">
        <w:rPr>
          <w:rFonts w:ascii="Arial" w:hAnsi="Arial" w:cs="Arial"/>
          <w:i/>
          <w:iCs/>
        </w:rPr>
        <w:t>“</w:t>
      </w:r>
      <w:r w:rsidR="00A40A48" w:rsidRPr="00AE6461">
        <w:rPr>
          <w:rFonts w:ascii="Arial" w:hAnsi="Arial" w:cs="Arial"/>
          <w:i/>
          <w:iCs/>
        </w:rPr>
        <w:t>Digital</w:t>
      </w:r>
      <w:r w:rsidR="00705F22">
        <w:rPr>
          <w:rFonts w:ascii="Arial" w:hAnsi="Arial" w:cs="Arial"/>
          <w:i/>
          <w:iCs/>
        </w:rPr>
        <w:t xml:space="preserve"> </w:t>
      </w:r>
      <w:r w:rsidR="00705F22" w:rsidRPr="00AE6461">
        <w:rPr>
          <w:rFonts w:ascii="Arial" w:hAnsi="Arial" w:cs="Arial"/>
          <w:i/>
          <w:iCs/>
        </w:rPr>
        <w:t>Influencer</w:t>
      </w:r>
      <w:r w:rsidRPr="00AE6461">
        <w:rPr>
          <w:rFonts w:ascii="Arial" w:hAnsi="Arial" w:cs="Arial"/>
          <w:i/>
          <w:iCs/>
        </w:rPr>
        <w:t>”</w:t>
      </w:r>
      <w:r w:rsidRPr="00AE6461">
        <w:rPr>
          <w:rFonts w:ascii="Arial" w:hAnsi="Arial" w:cs="Arial"/>
        </w:rPr>
        <w:t xml:space="preserve">, uma </w:t>
      </w:r>
      <w:r w:rsidR="007A7B99" w:rsidRPr="00AE6461">
        <w:rPr>
          <w:rFonts w:ascii="Arial" w:hAnsi="Arial" w:cs="Arial"/>
        </w:rPr>
        <w:lastRenderedPageBreak/>
        <w:t>modalidade de</w:t>
      </w:r>
      <w:r w:rsidRPr="00AE6461">
        <w:rPr>
          <w:rFonts w:ascii="Arial" w:hAnsi="Arial" w:cs="Arial"/>
        </w:rPr>
        <w:t xml:space="preserve"> </w:t>
      </w:r>
      <w:r w:rsidR="007A7B99" w:rsidRPr="00AE6461">
        <w:rPr>
          <w:rFonts w:ascii="Arial" w:hAnsi="Arial" w:cs="Arial"/>
        </w:rPr>
        <w:t>atividade laboral dos novos tempos</w:t>
      </w:r>
      <w:r w:rsidR="005F4006" w:rsidRPr="00AE6461">
        <w:rPr>
          <w:rFonts w:ascii="Arial" w:hAnsi="Arial" w:cs="Arial"/>
        </w:rPr>
        <w:t xml:space="preserve">, </w:t>
      </w:r>
      <w:r w:rsidRPr="00AE6461">
        <w:rPr>
          <w:rFonts w:ascii="Arial" w:hAnsi="Arial" w:cs="Arial"/>
        </w:rPr>
        <w:t>que podemos classificar como “trabalhadores digitais d</w:t>
      </w:r>
      <w:r w:rsidR="00F86C6A" w:rsidRPr="00AE6461">
        <w:rPr>
          <w:rFonts w:ascii="Arial" w:hAnsi="Arial" w:cs="Arial"/>
        </w:rPr>
        <w:t>e marketing e</w:t>
      </w:r>
      <w:r w:rsidRPr="00AE6461">
        <w:rPr>
          <w:rFonts w:ascii="Arial" w:hAnsi="Arial" w:cs="Arial"/>
        </w:rPr>
        <w:t xml:space="preserve"> informação</w:t>
      </w:r>
      <w:r w:rsidR="00187373" w:rsidRPr="00AE6461">
        <w:rPr>
          <w:rFonts w:ascii="Arial" w:hAnsi="Arial" w:cs="Arial"/>
        </w:rPr>
        <w:t>, e desempenham suas atividades exclusivamente através das redes sociais</w:t>
      </w:r>
      <w:r w:rsidRPr="00AE6461">
        <w:rPr>
          <w:rFonts w:ascii="Arial" w:hAnsi="Arial" w:cs="Arial"/>
        </w:rPr>
        <w:t>”</w:t>
      </w:r>
      <w:r w:rsidR="005F4006" w:rsidRPr="00AE6461">
        <w:rPr>
          <w:rFonts w:ascii="Arial" w:hAnsi="Arial" w:cs="Arial"/>
        </w:rPr>
        <w:t xml:space="preserve">. É uma atividade </w:t>
      </w:r>
      <w:r w:rsidRPr="00AE6461">
        <w:rPr>
          <w:rFonts w:ascii="Arial" w:hAnsi="Arial" w:cs="Arial"/>
        </w:rPr>
        <w:t xml:space="preserve">em ascensão, </w:t>
      </w:r>
      <w:r w:rsidR="00435896" w:rsidRPr="00AE6461">
        <w:rPr>
          <w:rFonts w:ascii="Arial" w:hAnsi="Arial" w:cs="Arial"/>
        </w:rPr>
        <w:t xml:space="preserve">que </w:t>
      </w:r>
      <w:r w:rsidR="005806D9" w:rsidRPr="00AE6461">
        <w:rPr>
          <w:rFonts w:ascii="Arial" w:hAnsi="Arial" w:cs="Arial"/>
        </w:rPr>
        <w:t xml:space="preserve">vem </w:t>
      </w:r>
      <w:r w:rsidR="00435896" w:rsidRPr="00AE6461">
        <w:rPr>
          <w:rFonts w:ascii="Arial" w:hAnsi="Arial" w:cs="Arial"/>
        </w:rPr>
        <w:t>conquista</w:t>
      </w:r>
      <w:r w:rsidR="005806D9" w:rsidRPr="00AE6461">
        <w:rPr>
          <w:rFonts w:ascii="Arial" w:hAnsi="Arial" w:cs="Arial"/>
        </w:rPr>
        <w:t>ndo</w:t>
      </w:r>
      <w:r w:rsidR="00435896" w:rsidRPr="00AE6461">
        <w:rPr>
          <w:rFonts w:ascii="Arial" w:hAnsi="Arial" w:cs="Arial"/>
        </w:rPr>
        <w:t xml:space="preserve"> o afeto de </w:t>
      </w:r>
      <w:r w:rsidRPr="00AE6461">
        <w:rPr>
          <w:rFonts w:ascii="Arial" w:hAnsi="Arial" w:cs="Arial"/>
        </w:rPr>
        <w:t>muitos seguidores nas mídias sociais</w:t>
      </w:r>
      <w:r w:rsidR="001F7E4D" w:rsidRPr="00AE6461">
        <w:rPr>
          <w:rFonts w:ascii="Arial" w:hAnsi="Arial" w:cs="Arial"/>
        </w:rPr>
        <w:t xml:space="preserve">. </w:t>
      </w:r>
    </w:p>
    <w:p w14:paraId="72543A38" w14:textId="32242BB4" w:rsidR="00FD3194" w:rsidRPr="00AE6461" w:rsidRDefault="00A40A48" w:rsidP="004E7709">
      <w:pPr>
        <w:spacing w:after="0"/>
        <w:jc w:val="both"/>
        <w:rPr>
          <w:rFonts w:ascii="Arial" w:hAnsi="Arial" w:cs="Arial"/>
        </w:rPr>
      </w:pPr>
      <w:r w:rsidRPr="00AE6461">
        <w:rPr>
          <w:rFonts w:ascii="Arial" w:hAnsi="Arial" w:cs="Arial"/>
        </w:rPr>
        <w:t xml:space="preserve">Os </w:t>
      </w:r>
      <w:r w:rsidRPr="00AE6461">
        <w:rPr>
          <w:rFonts w:ascii="Arial" w:hAnsi="Arial" w:cs="Arial"/>
          <w:i/>
          <w:iCs/>
        </w:rPr>
        <w:t>Digital</w:t>
      </w:r>
      <w:r w:rsidR="00022723">
        <w:rPr>
          <w:rFonts w:ascii="Arial" w:hAnsi="Arial" w:cs="Arial"/>
          <w:i/>
          <w:iCs/>
        </w:rPr>
        <w:t xml:space="preserve"> </w:t>
      </w:r>
      <w:r w:rsidR="00022723" w:rsidRPr="00AE6461">
        <w:rPr>
          <w:rFonts w:ascii="Arial" w:hAnsi="Arial" w:cs="Arial"/>
          <w:i/>
          <w:iCs/>
        </w:rPr>
        <w:t>Influencer</w:t>
      </w:r>
      <w:r w:rsidRPr="00AE6461">
        <w:rPr>
          <w:rFonts w:ascii="Arial" w:hAnsi="Arial" w:cs="Arial"/>
        </w:rPr>
        <w:t xml:space="preserve"> </w:t>
      </w:r>
      <w:r w:rsidR="001F7E4D" w:rsidRPr="00AE6461">
        <w:rPr>
          <w:rFonts w:ascii="Arial" w:hAnsi="Arial" w:cs="Arial"/>
        </w:rPr>
        <w:t xml:space="preserve">com DV </w:t>
      </w:r>
      <w:r w:rsidR="097B6A25" w:rsidRPr="00AE6461">
        <w:rPr>
          <w:rFonts w:ascii="Arial" w:hAnsi="Arial" w:cs="Arial"/>
        </w:rPr>
        <w:t>apresentam conteúdos que tratam de</w:t>
      </w:r>
      <w:r w:rsidR="00435896" w:rsidRPr="00AE6461">
        <w:rPr>
          <w:rFonts w:ascii="Arial" w:hAnsi="Arial" w:cs="Arial"/>
        </w:rPr>
        <w:t xml:space="preserve"> assuntos </w:t>
      </w:r>
      <w:r w:rsidR="007E052C" w:rsidRPr="00AE6461">
        <w:rPr>
          <w:rFonts w:ascii="Arial" w:hAnsi="Arial" w:cs="Arial"/>
        </w:rPr>
        <w:t xml:space="preserve">comuns </w:t>
      </w:r>
      <w:r w:rsidR="0014522D" w:rsidRPr="00AE6461">
        <w:rPr>
          <w:rFonts w:ascii="Arial" w:hAnsi="Arial" w:cs="Arial"/>
        </w:rPr>
        <w:t xml:space="preserve">à </w:t>
      </w:r>
      <w:r w:rsidR="007E052C" w:rsidRPr="00AE6461">
        <w:rPr>
          <w:rFonts w:ascii="Arial" w:hAnsi="Arial" w:cs="Arial"/>
        </w:rPr>
        <w:t>vida diária</w:t>
      </w:r>
      <w:r w:rsidR="0014522D" w:rsidRPr="00AE6461">
        <w:rPr>
          <w:rFonts w:ascii="Arial" w:hAnsi="Arial" w:cs="Arial"/>
        </w:rPr>
        <w:t xml:space="preserve"> </w:t>
      </w:r>
      <w:r w:rsidR="007E052C" w:rsidRPr="00AE6461">
        <w:rPr>
          <w:rFonts w:ascii="Arial" w:hAnsi="Arial" w:cs="Arial"/>
        </w:rPr>
        <w:t>como</w:t>
      </w:r>
      <w:r w:rsidR="097B6A25" w:rsidRPr="00AE6461">
        <w:rPr>
          <w:rFonts w:ascii="Arial" w:hAnsi="Arial" w:cs="Arial"/>
        </w:rPr>
        <w:t xml:space="preserve"> moda, humor, sexo, </w:t>
      </w:r>
      <w:r w:rsidR="007E052C" w:rsidRPr="00AE6461">
        <w:rPr>
          <w:rFonts w:ascii="Arial" w:hAnsi="Arial" w:cs="Arial"/>
        </w:rPr>
        <w:t xml:space="preserve">com </w:t>
      </w:r>
      <w:r w:rsidR="00B73EF3" w:rsidRPr="00AE6461">
        <w:rPr>
          <w:rFonts w:ascii="Arial" w:hAnsi="Arial" w:cs="Arial"/>
        </w:rPr>
        <w:t xml:space="preserve">particularidades voltadas </w:t>
      </w:r>
      <w:r w:rsidR="00C137D2" w:rsidRPr="00AE6461">
        <w:rPr>
          <w:rFonts w:ascii="Arial" w:hAnsi="Arial" w:cs="Arial"/>
        </w:rPr>
        <w:t xml:space="preserve">à sua comunidade, </w:t>
      </w:r>
      <w:r w:rsidR="00FA4082" w:rsidRPr="00AE6461">
        <w:rPr>
          <w:rFonts w:ascii="Arial" w:hAnsi="Arial" w:cs="Arial"/>
        </w:rPr>
        <w:t xml:space="preserve">a fim de </w:t>
      </w:r>
      <w:r w:rsidR="00701A18" w:rsidRPr="00AE6461">
        <w:rPr>
          <w:rFonts w:ascii="Arial" w:hAnsi="Arial" w:cs="Arial"/>
        </w:rPr>
        <w:t>apresentá-los</w:t>
      </w:r>
      <w:r w:rsidR="00FA4082" w:rsidRPr="00AE6461">
        <w:rPr>
          <w:rFonts w:ascii="Arial" w:hAnsi="Arial" w:cs="Arial"/>
        </w:rPr>
        <w:t xml:space="preserve"> novas possibilidades</w:t>
      </w:r>
      <w:r w:rsidR="00701A18" w:rsidRPr="00AE6461">
        <w:rPr>
          <w:rFonts w:ascii="Arial" w:hAnsi="Arial" w:cs="Arial"/>
        </w:rPr>
        <w:t xml:space="preserve"> e lutar contra o capacitismo. </w:t>
      </w:r>
      <w:r w:rsidR="00EC1609" w:rsidRPr="00AE6461">
        <w:rPr>
          <w:rFonts w:ascii="Arial" w:hAnsi="Arial" w:cs="Arial"/>
        </w:rPr>
        <w:t>“Redes sociais são importantes porque ganhamos uma voz. É uma oportunidade d</w:t>
      </w:r>
      <w:r w:rsidR="00022723">
        <w:rPr>
          <w:rFonts w:ascii="Arial" w:hAnsi="Arial" w:cs="Arial"/>
        </w:rPr>
        <w:t>e a</w:t>
      </w:r>
      <w:r w:rsidR="00EC1609" w:rsidRPr="00AE6461">
        <w:rPr>
          <w:rFonts w:ascii="Arial" w:hAnsi="Arial" w:cs="Arial"/>
        </w:rPr>
        <w:t xml:space="preserve"> sociedade aprender, pois a chave da inclusão é a informação”</w:t>
      </w:r>
      <w:r w:rsidR="00701A18" w:rsidRPr="00AE6461">
        <w:rPr>
          <w:rFonts w:ascii="Arial" w:hAnsi="Arial" w:cs="Arial"/>
        </w:rPr>
        <w:t>, (</w:t>
      </w:r>
      <w:r w:rsidR="0091318C">
        <w:rPr>
          <w:rFonts w:ascii="Arial" w:hAnsi="Arial" w:cs="Arial"/>
        </w:rPr>
        <w:t>Kriss</w:t>
      </w:r>
      <w:r w:rsidR="00701A18" w:rsidRPr="00AE6461">
        <w:rPr>
          <w:rFonts w:ascii="Arial" w:hAnsi="Arial" w:cs="Arial"/>
        </w:rPr>
        <w:t xml:space="preserve">, </w:t>
      </w:r>
      <w:r w:rsidR="00683A7B" w:rsidRPr="00AE6461">
        <w:rPr>
          <w:rFonts w:ascii="Arial" w:hAnsi="Arial" w:cs="Arial"/>
        </w:rPr>
        <w:t>2022)</w:t>
      </w:r>
      <w:r w:rsidR="00701A18" w:rsidRPr="00AE6461">
        <w:rPr>
          <w:rFonts w:ascii="Arial" w:hAnsi="Arial" w:cs="Arial"/>
        </w:rPr>
        <w:t>.</w:t>
      </w:r>
      <w:r w:rsidR="000420B9" w:rsidRPr="00AE6461">
        <w:rPr>
          <w:rFonts w:ascii="Arial" w:hAnsi="Arial" w:cs="Arial"/>
        </w:rPr>
        <w:t xml:space="preserve"> </w:t>
      </w:r>
      <w:r w:rsidR="5DCDFA3A" w:rsidRPr="00AE6461">
        <w:rPr>
          <w:rFonts w:ascii="Arial" w:hAnsi="Arial" w:cs="Arial"/>
        </w:rPr>
        <w:t xml:space="preserve">Também realizam atividades específicas e assumem cargos como </w:t>
      </w:r>
      <w:r w:rsidR="0D362B95" w:rsidRPr="00AE6461">
        <w:rPr>
          <w:rFonts w:ascii="Arial" w:eastAsia="Arial" w:hAnsi="Arial" w:cs="Arial"/>
          <w:szCs w:val="24"/>
        </w:rPr>
        <w:t>advogado, pedagogo, fisioterapeuta, músico instrumentista, etc.</w:t>
      </w:r>
      <w:r w:rsidR="78B85E45" w:rsidRPr="00AE6461">
        <w:rPr>
          <w:rFonts w:ascii="Arial" w:eastAsia="Arial" w:hAnsi="Arial" w:cs="Arial"/>
          <w:szCs w:val="24"/>
        </w:rPr>
        <w:t xml:space="preserve"> </w:t>
      </w:r>
      <w:r w:rsidR="00760133" w:rsidRPr="00AE6461">
        <w:rPr>
          <w:rFonts w:ascii="Arial" w:hAnsi="Arial" w:cs="Arial"/>
        </w:rPr>
        <w:t xml:space="preserve">Esta mudança </w:t>
      </w:r>
      <w:r w:rsidR="00504AF8" w:rsidRPr="00AE6461">
        <w:rPr>
          <w:rFonts w:ascii="Arial" w:hAnsi="Arial" w:cs="Arial"/>
        </w:rPr>
        <w:t xml:space="preserve">no perfil social das pessoas DV </w:t>
      </w:r>
      <w:r w:rsidR="00131FE2" w:rsidRPr="00AE6461">
        <w:rPr>
          <w:rFonts w:ascii="Arial" w:hAnsi="Arial" w:cs="Arial"/>
        </w:rPr>
        <w:t xml:space="preserve">é o resultado do suporte parental dos seus </w:t>
      </w:r>
      <w:r w:rsidR="4ED33AF3" w:rsidRPr="00AE6461">
        <w:rPr>
          <w:rFonts w:ascii="Arial" w:hAnsi="Arial" w:cs="Arial"/>
        </w:rPr>
        <w:t>familiares,</w:t>
      </w:r>
      <w:r w:rsidR="00532664" w:rsidRPr="00AE6461">
        <w:rPr>
          <w:rFonts w:ascii="Arial" w:hAnsi="Arial" w:cs="Arial"/>
        </w:rPr>
        <w:t xml:space="preserve"> </w:t>
      </w:r>
      <w:r w:rsidR="4E75F025" w:rsidRPr="00AE6461">
        <w:rPr>
          <w:rFonts w:ascii="Arial" w:hAnsi="Arial" w:cs="Arial"/>
        </w:rPr>
        <w:t>apoiando o</w:t>
      </w:r>
      <w:r w:rsidR="7C6BDB2F" w:rsidRPr="00AE6461">
        <w:rPr>
          <w:rFonts w:ascii="Arial" w:hAnsi="Arial" w:cs="Arial"/>
        </w:rPr>
        <w:t xml:space="preserve"> </w:t>
      </w:r>
      <w:r w:rsidR="53385C3D" w:rsidRPr="00AE6461">
        <w:rPr>
          <w:rFonts w:ascii="Arial" w:hAnsi="Arial" w:cs="Arial"/>
        </w:rPr>
        <w:t xml:space="preserve">seu </w:t>
      </w:r>
      <w:r w:rsidR="097B6A25" w:rsidRPr="00AE6461">
        <w:rPr>
          <w:rFonts w:ascii="Arial" w:hAnsi="Arial" w:cs="Arial"/>
        </w:rPr>
        <w:t>conv</w:t>
      </w:r>
      <w:r w:rsidR="3E4C19C8" w:rsidRPr="00AE6461">
        <w:rPr>
          <w:rFonts w:ascii="Arial" w:hAnsi="Arial" w:cs="Arial"/>
        </w:rPr>
        <w:t>í</w:t>
      </w:r>
      <w:r w:rsidR="097B6A25" w:rsidRPr="00AE6461">
        <w:rPr>
          <w:rFonts w:ascii="Arial" w:hAnsi="Arial" w:cs="Arial"/>
        </w:rPr>
        <w:t>v</w:t>
      </w:r>
      <w:r w:rsidR="19DB9903" w:rsidRPr="00AE6461">
        <w:rPr>
          <w:rFonts w:ascii="Arial" w:hAnsi="Arial" w:cs="Arial"/>
        </w:rPr>
        <w:t>io</w:t>
      </w:r>
      <w:r w:rsidR="097B6A25" w:rsidRPr="00AE6461">
        <w:rPr>
          <w:rFonts w:ascii="Arial" w:hAnsi="Arial" w:cs="Arial"/>
        </w:rPr>
        <w:t xml:space="preserve"> com influências internas e externas sem afetar suas vidas de forma negativa</w:t>
      </w:r>
      <w:r w:rsidR="5AF91756" w:rsidRPr="00AE6461">
        <w:rPr>
          <w:rFonts w:ascii="Arial" w:hAnsi="Arial" w:cs="Arial"/>
        </w:rPr>
        <w:t>.</w:t>
      </w:r>
      <w:r w:rsidR="00463616" w:rsidRPr="00AE6461">
        <w:rPr>
          <w:rFonts w:ascii="Arial" w:hAnsi="Arial" w:cs="Arial"/>
        </w:rPr>
        <w:t xml:space="preserve"> </w:t>
      </w:r>
    </w:p>
    <w:p w14:paraId="0DC8D2C5" w14:textId="37AC2E73" w:rsidR="009A69EC" w:rsidRPr="00AE6461" w:rsidRDefault="00702D92" w:rsidP="004E7709">
      <w:pPr>
        <w:spacing w:after="0"/>
        <w:jc w:val="both"/>
        <w:rPr>
          <w:rFonts w:ascii="Arial" w:hAnsi="Arial" w:cs="Arial"/>
        </w:rPr>
      </w:pPr>
      <w:r w:rsidRPr="00AE6461">
        <w:rPr>
          <w:rFonts w:ascii="Arial" w:hAnsi="Arial" w:cs="Arial"/>
        </w:rPr>
        <w:t xml:space="preserve">Mesmo que de maneira indireta, as bibliotecas </w:t>
      </w:r>
      <w:r w:rsidR="00721B14" w:rsidRPr="00AE6461">
        <w:rPr>
          <w:rFonts w:ascii="Arial" w:hAnsi="Arial" w:cs="Arial"/>
        </w:rPr>
        <w:t>também est</w:t>
      </w:r>
      <w:r w:rsidR="56739427" w:rsidRPr="00AE6461">
        <w:rPr>
          <w:rFonts w:ascii="Arial" w:hAnsi="Arial" w:cs="Arial"/>
        </w:rPr>
        <w:t>ão</w:t>
      </w:r>
      <w:r w:rsidR="00721B14" w:rsidRPr="00AE6461">
        <w:rPr>
          <w:rFonts w:ascii="Arial" w:hAnsi="Arial" w:cs="Arial"/>
        </w:rPr>
        <w:t xml:space="preserve"> inseridas na construção desta nova</w:t>
      </w:r>
      <w:r w:rsidR="00765987" w:rsidRPr="00AE6461">
        <w:rPr>
          <w:rFonts w:ascii="Arial" w:hAnsi="Arial" w:cs="Arial"/>
        </w:rPr>
        <w:t xml:space="preserve"> configuração social das pessoas com DV, por </w:t>
      </w:r>
      <w:r w:rsidR="009E5D52" w:rsidRPr="00AE6461">
        <w:rPr>
          <w:rFonts w:ascii="Arial" w:hAnsi="Arial" w:cs="Arial"/>
        </w:rPr>
        <w:t xml:space="preserve">disponibilizar </w:t>
      </w:r>
      <w:r w:rsidR="272309B8" w:rsidRPr="00AE6461">
        <w:rPr>
          <w:rFonts w:ascii="Arial" w:hAnsi="Arial" w:cs="Arial"/>
        </w:rPr>
        <w:t>materiais digitais acessíveis</w:t>
      </w:r>
      <w:r w:rsidR="009E5D52" w:rsidRPr="00AE6461">
        <w:rPr>
          <w:rFonts w:ascii="Arial" w:hAnsi="Arial" w:cs="Arial"/>
        </w:rPr>
        <w:t xml:space="preserve"> </w:t>
      </w:r>
      <w:r w:rsidR="00091535" w:rsidRPr="00AE6461">
        <w:rPr>
          <w:rFonts w:ascii="Arial" w:hAnsi="Arial" w:cs="Arial"/>
        </w:rPr>
        <w:t xml:space="preserve">para </w:t>
      </w:r>
      <w:r w:rsidR="4AA7436B" w:rsidRPr="00AE6461">
        <w:rPr>
          <w:rFonts w:ascii="Arial" w:hAnsi="Arial" w:cs="Arial"/>
        </w:rPr>
        <w:t>seu processo de ensino-aprendizagem</w:t>
      </w:r>
      <w:r w:rsidR="7D0D758D" w:rsidRPr="00AE6461">
        <w:rPr>
          <w:rFonts w:ascii="Arial" w:hAnsi="Arial" w:cs="Arial"/>
        </w:rPr>
        <w:t xml:space="preserve">. Com isso elas passaram a colaborar com </w:t>
      </w:r>
      <w:r w:rsidR="00CD259E" w:rsidRPr="00AE6461">
        <w:rPr>
          <w:rFonts w:ascii="Arial" w:hAnsi="Arial" w:cs="Arial"/>
        </w:rPr>
        <w:t>o fomento da leitura</w:t>
      </w:r>
      <w:r w:rsidR="07FEDCE8" w:rsidRPr="00AE6461">
        <w:rPr>
          <w:rFonts w:ascii="Arial" w:hAnsi="Arial" w:cs="Arial"/>
        </w:rPr>
        <w:t xml:space="preserve"> acessível</w:t>
      </w:r>
      <w:r w:rsidR="20E1737C" w:rsidRPr="00AE6461">
        <w:rPr>
          <w:rFonts w:ascii="Arial" w:hAnsi="Arial" w:cs="Arial"/>
        </w:rPr>
        <w:t xml:space="preserve">; </w:t>
      </w:r>
      <w:r w:rsidR="3CF6F15B" w:rsidRPr="00AE6461">
        <w:rPr>
          <w:rFonts w:ascii="Arial" w:hAnsi="Arial" w:cs="Arial"/>
        </w:rPr>
        <w:t>realizam a</w:t>
      </w:r>
      <w:r w:rsidR="20E1737C" w:rsidRPr="00AE6461">
        <w:rPr>
          <w:rFonts w:ascii="Arial" w:hAnsi="Arial" w:cs="Arial"/>
        </w:rPr>
        <w:t xml:space="preserve"> </w:t>
      </w:r>
      <w:r w:rsidR="00CD259E" w:rsidRPr="00AE6461">
        <w:rPr>
          <w:rFonts w:ascii="Arial" w:hAnsi="Arial" w:cs="Arial"/>
        </w:rPr>
        <w:t>produção</w:t>
      </w:r>
      <w:r w:rsidR="760C83E5" w:rsidRPr="00AE6461">
        <w:rPr>
          <w:rFonts w:ascii="Arial" w:hAnsi="Arial" w:cs="Arial"/>
        </w:rPr>
        <w:t xml:space="preserve"> e a disseminação </w:t>
      </w:r>
      <w:r w:rsidR="00CD259E" w:rsidRPr="00AE6461">
        <w:rPr>
          <w:rFonts w:ascii="Arial" w:hAnsi="Arial" w:cs="Arial"/>
        </w:rPr>
        <w:t xml:space="preserve">da </w:t>
      </w:r>
      <w:r w:rsidR="006A4B5F" w:rsidRPr="00AE6461">
        <w:rPr>
          <w:rFonts w:ascii="Arial" w:hAnsi="Arial" w:cs="Arial"/>
        </w:rPr>
        <w:t>informação a</w:t>
      </w:r>
      <w:r w:rsidR="1A73D81C" w:rsidRPr="00AE6461">
        <w:rPr>
          <w:rFonts w:ascii="Arial" w:hAnsi="Arial" w:cs="Arial"/>
        </w:rPr>
        <w:t>cessível</w:t>
      </w:r>
      <w:r w:rsidR="5D66D603" w:rsidRPr="00AE6461">
        <w:rPr>
          <w:rFonts w:ascii="Arial" w:hAnsi="Arial" w:cs="Arial"/>
        </w:rPr>
        <w:t>; podem auxiliar o uso desse recurso didático nos ambientes escolares</w:t>
      </w:r>
      <w:r w:rsidR="004A6CA5" w:rsidRPr="00AE6461">
        <w:rPr>
          <w:rFonts w:ascii="Arial" w:hAnsi="Arial" w:cs="Arial"/>
        </w:rPr>
        <w:t xml:space="preserve"> de</w:t>
      </w:r>
      <w:r w:rsidR="00AA11A4" w:rsidRPr="00AE6461">
        <w:rPr>
          <w:rFonts w:ascii="Arial" w:hAnsi="Arial" w:cs="Arial"/>
        </w:rPr>
        <w:t xml:space="preserve"> nível básico ou superior e</w:t>
      </w:r>
      <w:r w:rsidR="12481276" w:rsidRPr="00AE6461">
        <w:rPr>
          <w:rFonts w:ascii="Arial" w:hAnsi="Arial" w:cs="Arial"/>
        </w:rPr>
        <w:t xml:space="preserve"> </w:t>
      </w:r>
      <w:r w:rsidR="005B1626" w:rsidRPr="00AE6461">
        <w:rPr>
          <w:rFonts w:ascii="Arial" w:hAnsi="Arial" w:cs="Arial"/>
        </w:rPr>
        <w:t>fortalece</w:t>
      </w:r>
      <w:r w:rsidR="2232999F" w:rsidRPr="00AE6461">
        <w:rPr>
          <w:rFonts w:ascii="Arial" w:hAnsi="Arial" w:cs="Arial"/>
        </w:rPr>
        <w:t>m</w:t>
      </w:r>
      <w:r w:rsidR="005B1626" w:rsidRPr="00AE6461">
        <w:rPr>
          <w:rFonts w:ascii="Arial" w:hAnsi="Arial" w:cs="Arial"/>
        </w:rPr>
        <w:t xml:space="preserve"> a construção cognitiva </w:t>
      </w:r>
      <w:r w:rsidR="1724E146" w:rsidRPr="00AE6461">
        <w:rPr>
          <w:rFonts w:ascii="Arial" w:hAnsi="Arial" w:cs="Arial"/>
        </w:rPr>
        <w:t xml:space="preserve">dos estudantes </w:t>
      </w:r>
      <w:r w:rsidR="005B1626" w:rsidRPr="00AE6461">
        <w:rPr>
          <w:rFonts w:ascii="Arial" w:hAnsi="Arial" w:cs="Arial"/>
        </w:rPr>
        <w:t>em caminho do conhecimento, seja através d</w:t>
      </w:r>
      <w:r w:rsidR="743AF329" w:rsidRPr="00AE6461">
        <w:rPr>
          <w:rFonts w:ascii="Arial" w:hAnsi="Arial" w:cs="Arial"/>
        </w:rPr>
        <w:t>e materiais impressos ou digitais</w:t>
      </w:r>
      <w:r w:rsidR="009A69EC" w:rsidRPr="00AE6461">
        <w:rPr>
          <w:rFonts w:ascii="Arial" w:hAnsi="Arial" w:cs="Arial"/>
        </w:rPr>
        <w:t xml:space="preserve">. </w:t>
      </w:r>
    </w:p>
    <w:p w14:paraId="24BF70E7" w14:textId="52186BF0" w:rsidR="009A69EC" w:rsidRPr="00AE6461" w:rsidRDefault="009A69EC" w:rsidP="004E7709">
      <w:pPr>
        <w:spacing w:after="0"/>
        <w:jc w:val="both"/>
        <w:rPr>
          <w:rFonts w:ascii="Arial" w:hAnsi="Arial" w:cs="Arial"/>
        </w:rPr>
      </w:pPr>
      <w:r w:rsidRPr="00AE6461">
        <w:rPr>
          <w:rFonts w:ascii="Arial" w:hAnsi="Arial" w:cs="Arial"/>
        </w:rPr>
        <w:t>Para atingir esse objetivo, as bibliotecas utilizam conceitos</w:t>
      </w:r>
      <w:r w:rsidR="00FF6F96" w:rsidRPr="00AE6461">
        <w:rPr>
          <w:rFonts w:ascii="Arial" w:hAnsi="Arial" w:cs="Arial"/>
        </w:rPr>
        <w:t xml:space="preserve"> interdisciplinares</w:t>
      </w:r>
      <w:r w:rsidR="00F630E5" w:rsidRPr="00AE6461">
        <w:rPr>
          <w:rFonts w:ascii="Arial" w:hAnsi="Arial" w:cs="Arial"/>
        </w:rPr>
        <w:t xml:space="preserve"> da</w:t>
      </w:r>
      <w:r w:rsidR="00FF6F96" w:rsidRPr="00AE6461">
        <w:rPr>
          <w:rFonts w:ascii="Arial" w:hAnsi="Arial" w:cs="Arial"/>
        </w:rPr>
        <w:t xml:space="preserve"> Biblioteconomia, </w:t>
      </w:r>
      <w:r w:rsidRPr="00AE6461">
        <w:rPr>
          <w:rFonts w:ascii="Arial" w:hAnsi="Arial" w:cs="Arial"/>
        </w:rPr>
        <w:t xml:space="preserve">a Ciência da Informação, a </w:t>
      </w:r>
      <w:r w:rsidR="00BE5B3F" w:rsidRPr="00AE6461">
        <w:rPr>
          <w:rFonts w:ascii="Arial" w:hAnsi="Arial" w:cs="Arial"/>
        </w:rPr>
        <w:t>Educação com perspectiva inclusiva</w:t>
      </w:r>
      <w:r w:rsidRPr="00AE6461">
        <w:rPr>
          <w:rFonts w:ascii="Arial" w:hAnsi="Arial" w:cs="Arial"/>
        </w:rPr>
        <w:t xml:space="preserve"> e as tecnologias da informação</w:t>
      </w:r>
      <w:r w:rsidR="44D8CF77" w:rsidRPr="00AE6461">
        <w:rPr>
          <w:rFonts w:ascii="Arial" w:hAnsi="Arial" w:cs="Arial"/>
        </w:rPr>
        <w:t xml:space="preserve">. São áreas do conhecimento que disponibilizam </w:t>
      </w:r>
      <w:r w:rsidR="0032376C" w:rsidRPr="00AE6461">
        <w:rPr>
          <w:rFonts w:ascii="Arial" w:hAnsi="Arial" w:cs="Arial"/>
        </w:rPr>
        <w:t xml:space="preserve">o </w:t>
      </w:r>
      <w:r w:rsidR="00F630E5" w:rsidRPr="00AE6461">
        <w:rPr>
          <w:rFonts w:ascii="Arial" w:hAnsi="Arial" w:cs="Arial"/>
        </w:rPr>
        <w:t>suporte necessário</w:t>
      </w:r>
      <w:r w:rsidR="00405175" w:rsidRPr="00AE6461">
        <w:rPr>
          <w:rFonts w:ascii="Arial" w:hAnsi="Arial" w:cs="Arial"/>
        </w:rPr>
        <w:t xml:space="preserve"> </w:t>
      </w:r>
      <w:r w:rsidR="00781886" w:rsidRPr="00AE6461">
        <w:rPr>
          <w:rFonts w:ascii="Arial" w:hAnsi="Arial" w:cs="Arial"/>
        </w:rPr>
        <w:t xml:space="preserve">para </w:t>
      </w:r>
      <w:r w:rsidR="3108220C" w:rsidRPr="00AE6461">
        <w:rPr>
          <w:rFonts w:ascii="Arial" w:hAnsi="Arial" w:cs="Arial"/>
        </w:rPr>
        <w:t>o</w:t>
      </w:r>
      <w:r w:rsidR="00781886" w:rsidRPr="00AE6461">
        <w:rPr>
          <w:rFonts w:ascii="Arial" w:hAnsi="Arial" w:cs="Arial"/>
        </w:rPr>
        <w:t xml:space="preserve"> atend</w:t>
      </w:r>
      <w:r w:rsidR="4B36400F" w:rsidRPr="00AE6461">
        <w:rPr>
          <w:rFonts w:ascii="Arial" w:hAnsi="Arial" w:cs="Arial"/>
        </w:rPr>
        <w:t xml:space="preserve">imento </w:t>
      </w:r>
      <w:r w:rsidR="00097436" w:rsidRPr="00AE6461">
        <w:rPr>
          <w:rFonts w:ascii="Arial" w:hAnsi="Arial" w:cs="Arial"/>
        </w:rPr>
        <w:t>de</w:t>
      </w:r>
      <w:r w:rsidR="4B36400F" w:rsidRPr="00AE6461">
        <w:rPr>
          <w:rFonts w:ascii="Arial" w:hAnsi="Arial" w:cs="Arial"/>
        </w:rPr>
        <w:t xml:space="preserve"> qualidade aos usuários com </w:t>
      </w:r>
      <w:r w:rsidR="2601CCC6" w:rsidRPr="00AE6461">
        <w:rPr>
          <w:rFonts w:ascii="Arial" w:hAnsi="Arial" w:cs="Arial"/>
        </w:rPr>
        <w:t>deficiência</w:t>
      </w:r>
      <w:r w:rsidR="4B36400F" w:rsidRPr="00AE6461">
        <w:rPr>
          <w:rFonts w:ascii="Arial" w:hAnsi="Arial" w:cs="Arial"/>
        </w:rPr>
        <w:t xml:space="preserve"> visual</w:t>
      </w:r>
      <w:r w:rsidR="00781886" w:rsidRPr="00AE6461">
        <w:rPr>
          <w:rFonts w:ascii="Arial" w:hAnsi="Arial" w:cs="Arial"/>
        </w:rPr>
        <w:t xml:space="preserve"> que </w:t>
      </w:r>
      <w:r w:rsidR="7FD07BD6" w:rsidRPr="00AE6461">
        <w:rPr>
          <w:rFonts w:ascii="Arial" w:hAnsi="Arial" w:cs="Arial"/>
        </w:rPr>
        <w:t xml:space="preserve">frequentam </w:t>
      </w:r>
      <w:r w:rsidR="2F5758ED" w:rsidRPr="00AE6461">
        <w:rPr>
          <w:rFonts w:ascii="Arial" w:hAnsi="Arial" w:cs="Arial"/>
        </w:rPr>
        <w:t>estes espaços</w:t>
      </w:r>
      <w:r w:rsidR="00331D77" w:rsidRPr="00AE6461">
        <w:rPr>
          <w:rFonts w:ascii="Arial" w:hAnsi="Arial" w:cs="Arial"/>
        </w:rPr>
        <w:t>,</w:t>
      </w:r>
      <w:r w:rsidR="6C23316B" w:rsidRPr="00AE6461">
        <w:rPr>
          <w:rFonts w:ascii="Arial" w:hAnsi="Arial" w:cs="Arial"/>
        </w:rPr>
        <w:t xml:space="preserve"> e que serão apresentadas </w:t>
      </w:r>
      <w:r w:rsidR="6946E80D" w:rsidRPr="00AE6461">
        <w:rPr>
          <w:rFonts w:ascii="Arial" w:hAnsi="Arial" w:cs="Arial"/>
        </w:rPr>
        <w:t>na próxima seç</w:t>
      </w:r>
      <w:r w:rsidR="008964AE" w:rsidRPr="00AE6461">
        <w:rPr>
          <w:rFonts w:ascii="Arial" w:hAnsi="Arial" w:cs="Arial"/>
        </w:rPr>
        <w:t>ão</w:t>
      </w:r>
      <w:r w:rsidR="6946E80D" w:rsidRPr="00AE6461">
        <w:rPr>
          <w:rFonts w:ascii="Arial" w:hAnsi="Arial" w:cs="Arial"/>
        </w:rPr>
        <w:t xml:space="preserve"> </w:t>
      </w:r>
      <w:r w:rsidR="170FB0A8" w:rsidRPr="00AE6461">
        <w:rPr>
          <w:rFonts w:ascii="Arial" w:hAnsi="Arial" w:cs="Arial"/>
        </w:rPr>
        <w:t>co</w:t>
      </w:r>
      <w:r w:rsidR="6C23316B" w:rsidRPr="00AE6461">
        <w:rPr>
          <w:rFonts w:ascii="Arial" w:hAnsi="Arial" w:cs="Arial"/>
        </w:rPr>
        <w:t xml:space="preserve">mo </w:t>
      </w:r>
      <w:r w:rsidR="60794C19" w:rsidRPr="00AE6461">
        <w:rPr>
          <w:rFonts w:ascii="Arial" w:hAnsi="Arial" w:cs="Arial"/>
        </w:rPr>
        <w:t>facilitadoras da</w:t>
      </w:r>
      <w:r w:rsidR="6C23316B" w:rsidRPr="00AE6461">
        <w:rPr>
          <w:rFonts w:ascii="Arial" w:hAnsi="Arial" w:cs="Arial"/>
        </w:rPr>
        <w:t xml:space="preserve"> </w:t>
      </w:r>
      <w:r w:rsidR="32DD4D67" w:rsidRPr="00AE6461">
        <w:rPr>
          <w:rFonts w:ascii="Arial" w:hAnsi="Arial" w:cs="Arial"/>
        </w:rPr>
        <w:t xml:space="preserve">construção da cidadania </w:t>
      </w:r>
      <w:r w:rsidR="008964AE" w:rsidRPr="00AE6461">
        <w:rPr>
          <w:rFonts w:ascii="Arial" w:hAnsi="Arial" w:cs="Arial"/>
        </w:rPr>
        <w:t>destas</w:t>
      </w:r>
      <w:r w:rsidR="32DD4D67" w:rsidRPr="00AE6461">
        <w:rPr>
          <w:rFonts w:ascii="Arial" w:hAnsi="Arial" w:cs="Arial"/>
        </w:rPr>
        <w:t xml:space="preserve"> pessoas </w:t>
      </w:r>
      <w:r w:rsidR="0024716D" w:rsidRPr="00AE6461">
        <w:rPr>
          <w:rFonts w:ascii="Arial" w:hAnsi="Arial" w:cs="Arial"/>
        </w:rPr>
        <w:t>através d</w:t>
      </w:r>
      <w:r w:rsidR="3CD4D430" w:rsidRPr="00AE6461">
        <w:rPr>
          <w:rFonts w:ascii="Arial" w:hAnsi="Arial" w:cs="Arial"/>
        </w:rPr>
        <w:t xml:space="preserve">o acesso </w:t>
      </w:r>
      <w:r w:rsidR="529AD3EF" w:rsidRPr="00AE6461">
        <w:rPr>
          <w:rFonts w:ascii="Arial" w:hAnsi="Arial" w:cs="Arial"/>
        </w:rPr>
        <w:t>à informação</w:t>
      </w:r>
      <w:r w:rsidR="0DA4DCEC" w:rsidRPr="00AE6461">
        <w:rPr>
          <w:rFonts w:ascii="Arial" w:hAnsi="Arial" w:cs="Arial"/>
        </w:rPr>
        <w:t>.</w:t>
      </w:r>
    </w:p>
    <w:p w14:paraId="73A003C0" w14:textId="77777777" w:rsidR="00F23702" w:rsidRDefault="00F23702" w:rsidP="001F13C6">
      <w:pPr>
        <w:spacing w:after="0"/>
        <w:jc w:val="both"/>
        <w:rPr>
          <w:rFonts w:ascii="Arial" w:hAnsi="Arial" w:cs="Arial"/>
        </w:rPr>
      </w:pPr>
    </w:p>
    <w:p w14:paraId="6E90F7D6" w14:textId="77777777" w:rsidR="0027096B" w:rsidRDefault="0027096B" w:rsidP="001F13C6">
      <w:pPr>
        <w:spacing w:after="0"/>
        <w:jc w:val="both"/>
        <w:rPr>
          <w:rFonts w:ascii="Arial" w:hAnsi="Arial" w:cs="Arial"/>
        </w:rPr>
      </w:pPr>
    </w:p>
    <w:p w14:paraId="4671DDA2" w14:textId="77777777" w:rsidR="0027096B" w:rsidRDefault="0027096B" w:rsidP="001F13C6">
      <w:pPr>
        <w:spacing w:after="0"/>
        <w:jc w:val="both"/>
        <w:rPr>
          <w:rFonts w:ascii="Arial" w:hAnsi="Arial" w:cs="Arial"/>
        </w:rPr>
      </w:pPr>
    </w:p>
    <w:p w14:paraId="3B303147" w14:textId="77777777" w:rsidR="0027096B" w:rsidRPr="00AE6461" w:rsidRDefault="0027096B" w:rsidP="001F13C6">
      <w:pPr>
        <w:spacing w:after="0"/>
        <w:jc w:val="both"/>
        <w:rPr>
          <w:rFonts w:ascii="Arial" w:hAnsi="Arial" w:cs="Arial"/>
        </w:rPr>
      </w:pPr>
    </w:p>
    <w:p w14:paraId="62594526" w14:textId="2D8689B8" w:rsidR="009A65E0" w:rsidRPr="00AE6461" w:rsidRDefault="00144D71" w:rsidP="0AF3C7D7">
      <w:pPr>
        <w:spacing w:after="0"/>
        <w:ind w:firstLine="0"/>
        <w:jc w:val="both"/>
        <w:rPr>
          <w:rFonts w:ascii="Arial" w:hAnsi="Arial" w:cs="Arial"/>
          <w:b/>
          <w:bCs/>
        </w:rPr>
      </w:pPr>
      <w:r w:rsidRPr="00AE6461">
        <w:rPr>
          <w:rFonts w:ascii="Arial" w:hAnsi="Arial" w:cs="Arial"/>
          <w:b/>
          <w:bCs/>
        </w:rPr>
        <w:lastRenderedPageBreak/>
        <w:t>3</w:t>
      </w:r>
      <w:r w:rsidRPr="00AE6461">
        <w:rPr>
          <w:rFonts w:ascii="Arial" w:hAnsi="Arial" w:cs="Arial"/>
        </w:rPr>
        <w:t xml:space="preserve"> </w:t>
      </w:r>
      <w:r w:rsidRPr="00AE6461">
        <w:rPr>
          <w:rFonts w:ascii="Arial" w:eastAsia="Times New Roman" w:hAnsi="Arial" w:cs="Arial"/>
          <w:b/>
          <w:bCs/>
        </w:rPr>
        <w:t xml:space="preserve">A </w:t>
      </w:r>
      <w:r w:rsidRPr="00AE6461">
        <w:rPr>
          <w:rFonts w:ascii="Arial" w:hAnsi="Arial" w:cs="Arial"/>
          <w:b/>
          <w:bCs/>
        </w:rPr>
        <w:t>INTERDISCIPLINARIDADE INFORMACIONAL E SUAS CONTRIBUIÇÕES PARA O CONHECIMENTO ACADÊMICO</w:t>
      </w:r>
    </w:p>
    <w:p w14:paraId="72587D5E" w14:textId="77777777" w:rsidR="008B0494" w:rsidRPr="00AE6461" w:rsidRDefault="008B0494" w:rsidP="0AF3C7D7">
      <w:pPr>
        <w:spacing w:after="0"/>
        <w:ind w:firstLine="0"/>
        <w:jc w:val="both"/>
        <w:rPr>
          <w:rFonts w:ascii="Arial" w:eastAsia="Times New Roman" w:hAnsi="Arial" w:cs="Arial"/>
        </w:rPr>
      </w:pPr>
    </w:p>
    <w:p w14:paraId="511F31E9" w14:textId="20DB2FEB" w:rsidR="00B92FFC" w:rsidRPr="00AE6461" w:rsidRDefault="004677F9" w:rsidP="0AF3C7D7">
      <w:pPr>
        <w:spacing w:after="0"/>
        <w:ind w:firstLine="708"/>
        <w:jc w:val="both"/>
        <w:rPr>
          <w:rFonts w:ascii="Arial" w:eastAsia="Times New Roman" w:hAnsi="Arial" w:cs="Arial"/>
        </w:rPr>
      </w:pPr>
      <w:r w:rsidRPr="00AE6461">
        <w:rPr>
          <w:rFonts w:ascii="Arial" w:eastAsia="Times New Roman" w:hAnsi="Arial" w:cs="Arial"/>
        </w:rPr>
        <w:t xml:space="preserve">Nesta seção, </w:t>
      </w:r>
      <w:r w:rsidR="009C5884" w:rsidRPr="00AE6461">
        <w:rPr>
          <w:rFonts w:ascii="Arial" w:eastAsia="Times New Roman" w:hAnsi="Arial" w:cs="Arial"/>
        </w:rPr>
        <w:t>vamos observar como a interdisciplinar</w:t>
      </w:r>
      <w:r w:rsidR="000400A5" w:rsidRPr="00AE6461">
        <w:rPr>
          <w:rFonts w:ascii="Arial" w:eastAsia="Times New Roman" w:hAnsi="Arial" w:cs="Arial"/>
        </w:rPr>
        <w:t xml:space="preserve">idade </w:t>
      </w:r>
      <w:r w:rsidR="009C5884" w:rsidRPr="00AE6461">
        <w:rPr>
          <w:rFonts w:ascii="Arial" w:eastAsia="Times New Roman" w:hAnsi="Arial" w:cs="Arial"/>
        </w:rPr>
        <w:t xml:space="preserve">de áreas do conhecimento </w:t>
      </w:r>
      <w:r w:rsidR="00FB4990" w:rsidRPr="00AE6461">
        <w:rPr>
          <w:rFonts w:ascii="Arial" w:eastAsia="Times New Roman" w:hAnsi="Arial" w:cs="Arial"/>
        </w:rPr>
        <w:t xml:space="preserve">que muitas vezes são tidas como distintas, contribuem significativamente </w:t>
      </w:r>
      <w:r w:rsidR="00C75133" w:rsidRPr="00AE6461">
        <w:rPr>
          <w:rFonts w:ascii="Arial" w:eastAsia="Times New Roman" w:hAnsi="Arial" w:cs="Arial"/>
        </w:rPr>
        <w:t>com o processo de aquisição do conhecimento das pessoas com DV na</w:t>
      </w:r>
      <w:r w:rsidR="00137918" w:rsidRPr="00AE6461">
        <w:rPr>
          <w:rFonts w:ascii="Arial" w:eastAsia="Times New Roman" w:hAnsi="Arial" w:cs="Arial"/>
        </w:rPr>
        <w:t xml:space="preserve"> sociedade</w:t>
      </w:r>
      <w:r w:rsidR="00C75133" w:rsidRPr="00AE6461">
        <w:rPr>
          <w:rFonts w:ascii="Arial" w:eastAsia="Times New Roman" w:hAnsi="Arial" w:cs="Arial"/>
        </w:rPr>
        <w:t>.</w:t>
      </w:r>
    </w:p>
    <w:p w14:paraId="187AEF01" w14:textId="0D69CA9F" w:rsidR="00E72310" w:rsidRPr="00AE6461" w:rsidRDefault="00E72310" w:rsidP="5CAE7732">
      <w:pPr>
        <w:spacing w:after="0"/>
        <w:jc w:val="both"/>
        <w:rPr>
          <w:rFonts w:ascii="Arial" w:hAnsi="Arial" w:cs="Arial"/>
        </w:rPr>
      </w:pPr>
      <w:r w:rsidRPr="00AE6461">
        <w:rPr>
          <w:rFonts w:ascii="Arial" w:eastAsia="Times New Roman" w:hAnsi="Arial" w:cs="Arial"/>
        </w:rPr>
        <w:t xml:space="preserve">Na maioria das vezes, </w:t>
      </w:r>
      <w:r w:rsidR="2C5BF851" w:rsidRPr="00AE6461">
        <w:rPr>
          <w:rFonts w:ascii="Arial" w:eastAsia="Times New Roman" w:hAnsi="Arial" w:cs="Arial"/>
        </w:rPr>
        <w:t>a pessoa c</w:t>
      </w:r>
      <w:r w:rsidR="00D52C3C" w:rsidRPr="00AE6461">
        <w:rPr>
          <w:rFonts w:ascii="Arial" w:eastAsia="Times New Roman" w:hAnsi="Arial" w:cs="Arial"/>
        </w:rPr>
        <w:t xml:space="preserve">ega ou </w:t>
      </w:r>
      <w:r w:rsidR="2C5BF851" w:rsidRPr="00AE6461">
        <w:rPr>
          <w:rFonts w:ascii="Arial" w:eastAsia="Times New Roman" w:hAnsi="Arial" w:cs="Arial"/>
        </w:rPr>
        <w:t xml:space="preserve">baixa visão inicia seu processo de </w:t>
      </w:r>
      <w:r w:rsidR="00E22E07" w:rsidRPr="00AE6461">
        <w:rPr>
          <w:rFonts w:ascii="Arial" w:eastAsia="Times New Roman" w:hAnsi="Arial" w:cs="Arial"/>
        </w:rPr>
        <w:t xml:space="preserve">aquisição do conhecimento </w:t>
      </w:r>
      <w:r w:rsidR="2C5BF851" w:rsidRPr="00AE6461">
        <w:rPr>
          <w:rFonts w:ascii="Arial" w:eastAsia="Times New Roman" w:hAnsi="Arial" w:cs="Arial"/>
        </w:rPr>
        <w:t xml:space="preserve">no ambiente familiar, </w:t>
      </w:r>
      <w:r w:rsidR="00E3046B" w:rsidRPr="00AE6461">
        <w:rPr>
          <w:rFonts w:ascii="Arial" w:eastAsia="Times New Roman" w:hAnsi="Arial" w:cs="Arial"/>
        </w:rPr>
        <w:t xml:space="preserve">onde </w:t>
      </w:r>
      <w:r w:rsidR="00034246" w:rsidRPr="00AE6461">
        <w:rPr>
          <w:rFonts w:ascii="Arial" w:eastAsia="Times New Roman" w:hAnsi="Arial" w:cs="Arial"/>
        </w:rPr>
        <w:t xml:space="preserve">a busca pela compreensão das coisas começa </w:t>
      </w:r>
      <w:r w:rsidR="002E0F45" w:rsidRPr="00AE6461">
        <w:rPr>
          <w:rFonts w:ascii="Arial" w:eastAsia="Times New Roman" w:hAnsi="Arial" w:cs="Arial"/>
        </w:rPr>
        <w:t xml:space="preserve">através de um </w:t>
      </w:r>
      <w:r w:rsidR="00034246" w:rsidRPr="00AE6461">
        <w:rPr>
          <w:rFonts w:ascii="Arial" w:eastAsia="Times New Roman" w:hAnsi="Arial" w:cs="Arial"/>
        </w:rPr>
        <w:t>processo de ensino-aprendizagem interdisciplinar</w:t>
      </w:r>
      <w:r w:rsidR="002E0F45" w:rsidRPr="00AE6461">
        <w:rPr>
          <w:rFonts w:ascii="Arial" w:eastAsia="Times New Roman" w:hAnsi="Arial" w:cs="Arial"/>
        </w:rPr>
        <w:t xml:space="preserve"> </w:t>
      </w:r>
      <w:r w:rsidR="63FE5194" w:rsidRPr="00AE6461">
        <w:rPr>
          <w:rFonts w:ascii="Arial" w:eastAsia="Times New Roman" w:hAnsi="Arial" w:cs="Arial"/>
        </w:rPr>
        <w:t>sofrendo</w:t>
      </w:r>
      <w:r w:rsidR="002B1440" w:rsidRPr="00AE6461">
        <w:rPr>
          <w:rFonts w:ascii="Arial" w:eastAsia="Times New Roman" w:hAnsi="Arial" w:cs="Arial"/>
        </w:rPr>
        <w:t xml:space="preserve"> </w:t>
      </w:r>
      <w:r w:rsidR="002E0F45" w:rsidRPr="00AE6461">
        <w:rPr>
          <w:rFonts w:ascii="Arial" w:eastAsia="Times New Roman" w:hAnsi="Arial" w:cs="Arial"/>
        </w:rPr>
        <w:t>influências culturais, sociais</w:t>
      </w:r>
      <w:r w:rsidR="00456DCD" w:rsidRPr="00AE6461">
        <w:rPr>
          <w:rFonts w:ascii="Arial" w:eastAsia="Times New Roman" w:hAnsi="Arial" w:cs="Arial"/>
        </w:rPr>
        <w:t xml:space="preserve"> oriundos</w:t>
      </w:r>
      <w:r w:rsidR="002E0F45" w:rsidRPr="00AE6461">
        <w:rPr>
          <w:rFonts w:ascii="Arial" w:eastAsia="Times New Roman" w:hAnsi="Arial" w:cs="Arial"/>
        </w:rPr>
        <w:t xml:space="preserve"> de diferentes grupos sociais</w:t>
      </w:r>
      <w:r w:rsidR="00E3046B" w:rsidRPr="00AE6461">
        <w:rPr>
          <w:rFonts w:ascii="Arial" w:eastAsia="Times New Roman" w:hAnsi="Arial" w:cs="Arial"/>
        </w:rPr>
        <w:t>.</w:t>
      </w:r>
      <w:r w:rsidR="00C84E97" w:rsidRPr="00AE6461">
        <w:rPr>
          <w:rFonts w:ascii="Arial" w:eastAsia="Times New Roman" w:hAnsi="Arial" w:cs="Arial"/>
        </w:rPr>
        <w:t xml:space="preserve"> </w:t>
      </w:r>
      <w:r w:rsidR="00455863" w:rsidRPr="00AE6461">
        <w:rPr>
          <w:rFonts w:ascii="Arial" w:eastAsia="Times New Roman" w:hAnsi="Arial" w:cs="Arial"/>
        </w:rPr>
        <w:t>No</w:t>
      </w:r>
      <w:r w:rsidR="00982B1E" w:rsidRPr="00AE6461">
        <w:rPr>
          <w:rFonts w:ascii="Arial" w:eastAsia="Times New Roman" w:hAnsi="Arial" w:cs="Arial"/>
        </w:rPr>
        <w:t xml:space="preserve"> </w:t>
      </w:r>
      <w:r w:rsidR="00060302" w:rsidRPr="00AE6461">
        <w:rPr>
          <w:rFonts w:ascii="Arial" w:eastAsia="Times New Roman" w:hAnsi="Arial" w:cs="Arial"/>
        </w:rPr>
        <w:t>ambiente escolar</w:t>
      </w:r>
      <w:r w:rsidR="00982B1E" w:rsidRPr="00AE6461">
        <w:rPr>
          <w:rFonts w:ascii="Arial" w:eastAsia="Times New Roman" w:hAnsi="Arial" w:cs="Arial"/>
        </w:rPr>
        <w:t xml:space="preserve">, </w:t>
      </w:r>
      <w:r w:rsidR="00D92FE9" w:rsidRPr="00AE6461">
        <w:rPr>
          <w:rFonts w:ascii="Arial" w:eastAsia="Times New Roman" w:hAnsi="Arial" w:cs="Arial"/>
        </w:rPr>
        <w:t xml:space="preserve">este processo </w:t>
      </w:r>
      <w:r w:rsidR="762B90B6" w:rsidRPr="00AE6461">
        <w:rPr>
          <w:rFonts w:ascii="Arial" w:eastAsia="Times New Roman" w:hAnsi="Arial" w:cs="Arial"/>
        </w:rPr>
        <w:t>lhes proporciona</w:t>
      </w:r>
      <w:r w:rsidR="00042CF0" w:rsidRPr="00AE6461">
        <w:rPr>
          <w:rFonts w:ascii="Arial" w:eastAsia="Times New Roman" w:hAnsi="Arial" w:cs="Arial"/>
        </w:rPr>
        <w:t xml:space="preserve"> condições para </w:t>
      </w:r>
      <w:r w:rsidR="18033423" w:rsidRPr="00AE6461">
        <w:rPr>
          <w:rFonts w:ascii="Arial" w:eastAsia="Times New Roman" w:hAnsi="Arial" w:cs="Arial"/>
        </w:rPr>
        <w:t>experienciar a</w:t>
      </w:r>
      <w:r w:rsidR="00042CF0" w:rsidRPr="00AE6461">
        <w:rPr>
          <w:rFonts w:ascii="Arial" w:eastAsia="Times New Roman" w:hAnsi="Arial" w:cs="Arial"/>
        </w:rPr>
        <w:t xml:space="preserve"> troca de saberes</w:t>
      </w:r>
      <w:r w:rsidR="4125977B" w:rsidRPr="00AE6461">
        <w:rPr>
          <w:rFonts w:ascii="Arial" w:eastAsia="Times New Roman" w:hAnsi="Arial" w:cs="Arial"/>
        </w:rPr>
        <w:t xml:space="preserve"> através de conceitos científicos comprovados</w:t>
      </w:r>
      <w:r w:rsidR="00042CF0" w:rsidRPr="00AE6461">
        <w:rPr>
          <w:rFonts w:ascii="Arial" w:eastAsia="Times New Roman" w:hAnsi="Arial" w:cs="Arial"/>
        </w:rPr>
        <w:t xml:space="preserve">, </w:t>
      </w:r>
      <w:r w:rsidR="7F93B9A7" w:rsidRPr="00AE6461">
        <w:rPr>
          <w:rFonts w:ascii="Arial" w:eastAsia="Times New Roman" w:hAnsi="Arial" w:cs="Arial"/>
        </w:rPr>
        <w:t xml:space="preserve">com interação social </w:t>
      </w:r>
      <w:r w:rsidR="59A6361D" w:rsidRPr="00AE6461">
        <w:rPr>
          <w:rFonts w:ascii="Arial" w:eastAsia="Times New Roman" w:hAnsi="Arial" w:cs="Arial"/>
        </w:rPr>
        <w:t>ampl</w:t>
      </w:r>
      <w:r w:rsidR="0AD4A50D" w:rsidRPr="00AE6461">
        <w:rPr>
          <w:rFonts w:ascii="Arial" w:eastAsia="Times New Roman" w:hAnsi="Arial" w:cs="Arial"/>
        </w:rPr>
        <w:t xml:space="preserve">a, lhe conduzindo a mudanças de interesses e </w:t>
      </w:r>
      <w:r w:rsidR="622EAB60" w:rsidRPr="00AE6461">
        <w:rPr>
          <w:rFonts w:ascii="Arial" w:eastAsia="Times New Roman" w:hAnsi="Arial" w:cs="Arial"/>
        </w:rPr>
        <w:t>hábitos</w:t>
      </w:r>
      <w:r w:rsidR="00042CF0" w:rsidRPr="00AE6461">
        <w:rPr>
          <w:rFonts w:ascii="Arial" w:eastAsia="Times New Roman" w:hAnsi="Arial" w:cs="Arial"/>
        </w:rPr>
        <w:t>.</w:t>
      </w:r>
      <w:r w:rsidR="289CF9E3" w:rsidRPr="00AE6461">
        <w:rPr>
          <w:rFonts w:ascii="Arial" w:eastAsia="Times New Roman" w:hAnsi="Arial" w:cs="Arial"/>
        </w:rPr>
        <w:t xml:space="preserve"> </w:t>
      </w:r>
    </w:p>
    <w:p w14:paraId="2DFACE1A" w14:textId="060E2739" w:rsidR="367FF124" w:rsidRPr="00AE6461" w:rsidRDefault="367FF124" w:rsidP="5CAE7732">
      <w:pPr>
        <w:spacing w:after="0"/>
        <w:jc w:val="both"/>
        <w:rPr>
          <w:rFonts w:ascii="Arial" w:eastAsia="Arial" w:hAnsi="Arial" w:cs="Arial"/>
          <w:szCs w:val="24"/>
        </w:rPr>
      </w:pPr>
      <w:r w:rsidRPr="00AE6461">
        <w:rPr>
          <w:rFonts w:ascii="Arial" w:eastAsia="Arial" w:hAnsi="Arial" w:cs="Arial"/>
          <w:szCs w:val="24"/>
        </w:rPr>
        <w:t xml:space="preserve"> O ingresso das pessoas com deficiência no ambiente universitário, </w:t>
      </w:r>
      <w:r w:rsidR="1B2200FB" w:rsidRPr="00AE6461">
        <w:rPr>
          <w:rFonts w:ascii="Arial" w:eastAsia="Arial" w:hAnsi="Arial" w:cs="Arial"/>
          <w:szCs w:val="24"/>
        </w:rPr>
        <w:t xml:space="preserve">implica em um processo que </w:t>
      </w:r>
      <w:r w:rsidR="7C74C9D7" w:rsidRPr="00AE6461">
        <w:rPr>
          <w:rFonts w:ascii="Arial" w:eastAsia="Arial" w:hAnsi="Arial" w:cs="Arial"/>
          <w:szCs w:val="24"/>
        </w:rPr>
        <w:t xml:space="preserve">pode </w:t>
      </w:r>
      <w:r w:rsidR="1B2200FB" w:rsidRPr="00AE6461">
        <w:rPr>
          <w:rFonts w:ascii="Arial" w:eastAsia="Times New Roman" w:hAnsi="Arial" w:cs="Arial"/>
        </w:rPr>
        <w:t xml:space="preserve">determinar o </w:t>
      </w:r>
      <w:r w:rsidR="4B65D8D8" w:rsidRPr="00AE6461">
        <w:rPr>
          <w:rFonts w:ascii="Arial" w:eastAsia="Times New Roman" w:hAnsi="Arial" w:cs="Arial"/>
        </w:rPr>
        <w:t xml:space="preserve">seu </w:t>
      </w:r>
      <w:r w:rsidR="1B2200FB" w:rsidRPr="00AE6461">
        <w:rPr>
          <w:rFonts w:ascii="Arial" w:eastAsia="Times New Roman" w:hAnsi="Arial" w:cs="Arial"/>
        </w:rPr>
        <w:t>nível de subsistência e</w:t>
      </w:r>
      <w:r w:rsidR="02EE3158" w:rsidRPr="00AE6461">
        <w:rPr>
          <w:rFonts w:ascii="Arial" w:eastAsia="Times New Roman" w:hAnsi="Arial" w:cs="Arial"/>
        </w:rPr>
        <w:t>m</w:t>
      </w:r>
      <w:r w:rsidR="1B2200FB" w:rsidRPr="00AE6461">
        <w:rPr>
          <w:rFonts w:ascii="Arial" w:eastAsia="Times New Roman" w:hAnsi="Arial" w:cs="Arial"/>
        </w:rPr>
        <w:t xml:space="preserve"> uma comunidade</w:t>
      </w:r>
      <w:r w:rsidR="55CD33AB" w:rsidRPr="00AE6461">
        <w:rPr>
          <w:rFonts w:ascii="Arial" w:eastAsia="Times New Roman" w:hAnsi="Arial" w:cs="Arial"/>
        </w:rPr>
        <w:t xml:space="preserve"> ainda excluída na sociedade</w:t>
      </w:r>
      <w:r w:rsidR="5327B6DF" w:rsidRPr="00AE6461">
        <w:rPr>
          <w:rFonts w:ascii="Arial" w:eastAsia="Times New Roman" w:hAnsi="Arial" w:cs="Arial"/>
        </w:rPr>
        <w:t>, enquanto s</w:t>
      </w:r>
      <w:r w:rsidR="21CEC4B3" w:rsidRPr="00AE6461">
        <w:rPr>
          <w:rFonts w:ascii="Arial" w:eastAsia="Times New Roman" w:hAnsi="Arial" w:cs="Arial"/>
        </w:rPr>
        <w:t>ua permanência e formação</w:t>
      </w:r>
      <w:r w:rsidR="6C87BD4D" w:rsidRPr="00AE6461">
        <w:rPr>
          <w:rFonts w:ascii="Arial" w:eastAsia="Times New Roman" w:hAnsi="Arial" w:cs="Arial"/>
        </w:rPr>
        <w:t>,</w:t>
      </w:r>
      <w:r w:rsidR="21CEC4B3" w:rsidRPr="00AE6461">
        <w:rPr>
          <w:rFonts w:ascii="Arial" w:eastAsia="Times New Roman" w:hAnsi="Arial" w:cs="Arial"/>
        </w:rPr>
        <w:t xml:space="preserve"> </w:t>
      </w:r>
      <w:r w:rsidR="77DB6FA0" w:rsidRPr="00AE6461">
        <w:rPr>
          <w:rFonts w:ascii="Arial" w:eastAsia="Times New Roman" w:hAnsi="Arial" w:cs="Arial"/>
        </w:rPr>
        <w:t>proporcionarão</w:t>
      </w:r>
      <w:r w:rsidR="55CD33AB" w:rsidRPr="00AE6461">
        <w:rPr>
          <w:rFonts w:ascii="Arial" w:eastAsia="Times New Roman" w:hAnsi="Arial" w:cs="Arial"/>
        </w:rPr>
        <w:t xml:space="preserve"> </w:t>
      </w:r>
      <w:r w:rsidR="05686033" w:rsidRPr="00AE6461">
        <w:rPr>
          <w:rFonts w:ascii="Arial" w:eastAsia="Arial" w:hAnsi="Arial" w:cs="Arial"/>
          <w:szCs w:val="24"/>
        </w:rPr>
        <w:t xml:space="preserve">para a ciência e para a sociedade conhecimentos </w:t>
      </w:r>
      <w:r w:rsidR="31DA4DD0" w:rsidRPr="00AE6461">
        <w:rPr>
          <w:rFonts w:ascii="Arial" w:eastAsia="Arial" w:hAnsi="Arial" w:cs="Arial"/>
          <w:szCs w:val="24"/>
        </w:rPr>
        <w:t>sobre</w:t>
      </w:r>
      <w:r w:rsidR="2DDD9DCB" w:rsidRPr="00AE6461">
        <w:rPr>
          <w:rFonts w:ascii="Arial" w:eastAsia="Arial" w:hAnsi="Arial" w:cs="Arial"/>
          <w:szCs w:val="24"/>
        </w:rPr>
        <w:t xml:space="preserve"> suas características.</w:t>
      </w:r>
      <w:r w:rsidR="31DA4DD0" w:rsidRPr="00AE6461">
        <w:rPr>
          <w:rFonts w:ascii="Arial" w:eastAsia="Arial" w:hAnsi="Arial" w:cs="Arial"/>
          <w:szCs w:val="24"/>
        </w:rPr>
        <w:t xml:space="preserve"> </w:t>
      </w:r>
    </w:p>
    <w:p w14:paraId="2107E5D3" w14:textId="1BECA7D0" w:rsidR="67DA3F14" w:rsidRPr="00AE6461" w:rsidRDefault="67DA3F14" w:rsidP="5CAE7732">
      <w:pPr>
        <w:spacing w:after="0"/>
        <w:jc w:val="both"/>
        <w:rPr>
          <w:rFonts w:ascii="Arial" w:eastAsia="Times New Roman" w:hAnsi="Arial" w:cs="Arial"/>
        </w:rPr>
      </w:pPr>
      <w:r w:rsidRPr="00AE6461">
        <w:rPr>
          <w:rFonts w:ascii="Arial" w:eastAsia="Arial" w:hAnsi="Arial" w:cs="Arial"/>
          <w:szCs w:val="24"/>
        </w:rPr>
        <w:t xml:space="preserve">As exigências </w:t>
      </w:r>
      <w:r w:rsidR="2BF68C68" w:rsidRPr="00AE6461">
        <w:rPr>
          <w:rFonts w:ascii="Arial" w:eastAsia="Arial" w:hAnsi="Arial" w:cs="Arial"/>
          <w:szCs w:val="24"/>
        </w:rPr>
        <w:t xml:space="preserve">informacionais </w:t>
      </w:r>
      <w:r w:rsidRPr="00AE6461">
        <w:rPr>
          <w:rFonts w:ascii="Arial" w:eastAsia="Arial" w:hAnsi="Arial" w:cs="Arial"/>
          <w:szCs w:val="24"/>
        </w:rPr>
        <w:t>contemporâneas</w:t>
      </w:r>
      <w:r w:rsidR="12EDB2A6" w:rsidRPr="00AE6461">
        <w:rPr>
          <w:rFonts w:ascii="Arial" w:hAnsi="Arial" w:cs="Arial"/>
        </w:rPr>
        <w:t xml:space="preserve"> </w:t>
      </w:r>
      <w:r w:rsidR="7C97939A" w:rsidRPr="00AE6461">
        <w:rPr>
          <w:rFonts w:ascii="Arial" w:hAnsi="Arial" w:cs="Arial"/>
        </w:rPr>
        <w:t>demandam das</w:t>
      </w:r>
      <w:r w:rsidR="33FABF17" w:rsidRPr="00AE6461">
        <w:rPr>
          <w:rFonts w:ascii="Arial" w:hAnsi="Arial" w:cs="Arial"/>
        </w:rPr>
        <w:t xml:space="preserve"> IES</w:t>
      </w:r>
      <w:r w:rsidR="12EDB2A6" w:rsidRPr="00AE6461">
        <w:rPr>
          <w:rFonts w:ascii="Arial" w:hAnsi="Arial" w:cs="Arial"/>
        </w:rPr>
        <w:t xml:space="preserve"> a</w:t>
      </w:r>
      <w:r w:rsidR="4CF3F9AD" w:rsidRPr="00AE6461">
        <w:rPr>
          <w:rFonts w:ascii="Arial" w:hAnsi="Arial" w:cs="Arial"/>
        </w:rPr>
        <w:t>titudes que</w:t>
      </w:r>
      <w:r w:rsidR="12EDB2A6" w:rsidRPr="00AE6461">
        <w:rPr>
          <w:rFonts w:ascii="Arial" w:hAnsi="Arial" w:cs="Arial"/>
        </w:rPr>
        <w:t xml:space="preserve"> correspondam a pluralidade social</w:t>
      </w:r>
      <w:r w:rsidR="73D8C806" w:rsidRPr="00AE6461">
        <w:rPr>
          <w:rFonts w:ascii="Arial" w:hAnsi="Arial" w:cs="Arial"/>
        </w:rPr>
        <w:t>,</w:t>
      </w:r>
      <w:r w:rsidR="59657FF0" w:rsidRPr="00AE6461">
        <w:rPr>
          <w:rFonts w:ascii="Arial" w:hAnsi="Arial" w:cs="Arial"/>
        </w:rPr>
        <w:t xml:space="preserve"> </w:t>
      </w:r>
      <w:r w:rsidR="12EDB2A6" w:rsidRPr="00AE6461">
        <w:rPr>
          <w:rFonts w:ascii="Arial" w:hAnsi="Arial" w:cs="Arial"/>
        </w:rPr>
        <w:t>sustentem</w:t>
      </w:r>
      <w:r w:rsidR="41A78764" w:rsidRPr="00AE6461">
        <w:rPr>
          <w:rFonts w:ascii="Arial" w:hAnsi="Arial" w:cs="Arial"/>
        </w:rPr>
        <w:t xml:space="preserve"> novas práticas educacionais e</w:t>
      </w:r>
      <w:r w:rsidR="12EDB2A6" w:rsidRPr="00AE6461">
        <w:rPr>
          <w:rFonts w:ascii="Arial" w:hAnsi="Arial" w:cs="Arial"/>
        </w:rPr>
        <w:t xml:space="preserve"> inovações não apenas entre </w:t>
      </w:r>
      <w:r w:rsidR="4B563CEE" w:rsidRPr="00AE6461">
        <w:rPr>
          <w:rFonts w:ascii="Arial" w:hAnsi="Arial" w:cs="Arial"/>
        </w:rPr>
        <w:t xml:space="preserve">seus </w:t>
      </w:r>
      <w:r w:rsidR="12EDB2A6" w:rsidRPr="00AE6461">
        <w:rPr>
          <w:rFonts w:ascii="Arial" w:hAnsi="Arial" w:cs="Arial"/>
        </w:rPr>
        <w:t>os portões</w:t>
      </w:r>
      <w:r w:rsidR="1B298D93" w:rsidRPr="00AE6461">
        <w:rPr>
          <w:rFonts w:ascii="Arial" w:hAnsi="Arial" w:cs="Arial"/>
        </w:rPr>
        <w:t>,</w:t>
      </w:r>
      <w:r w:rsidR="12EDB2A6" w:rsidRPr="00AE6461">
        <w:rPr>
          <w:rFonts w:ascii="Arial" w:hAnsi="Arial" w:cs="Arial"/>
        </w:rPr>
        <w:t xml:space="preserve"> mas principalmente fora deles, até porque, as competências informacionais adquiridas pelos discentes no processo de formação e profissionalização universitária, podem se tornar obsoletas ainda ao final de seus cursos, devido a rapidez dos avanços virtuais e mudanças sociais.</w:t>
      </w:r>
      <w:r w:rsidR="255A3A0C" w:rsidRPr="00AE6461">
        <w:rPr>
          <w:rFonts w:ascii="Arial" w:hAnsi="Arial" w:cs="Arial"/>
        </w:rPr>
        <w:t xml:space="preserve"> </w:t>
      </w:r>
    </w:p>
    <w:p w14:paraId="6BB1C987" w14:textId="5F8C8AB7" w:rsidR="255A3A0C" w:rsidRPr="00AE6461" w:rsidRDefault="255A3A0C" w:rsidP="5CAE7732">
      <w:pPr>
        <w:spacing w:after="0"/>
        <w:jc w:val="both"/>
        <w:rPr>
          <w:rFonts w:ascii="Arial" w:hAnsi="Arial" w:cs="Arial"/>
        </w:rPr>
      </w:pPr>
      <w:r w:rsidRPr="00AE6461">
        <w:rPr>
          <w:rFonts w:ascii="Arial" w:hAnsi="Arial" w:cs="Arial"/>
        </w:rPr>
        <w:t>Desta maneira</w:t>
      </w:r>
      <w:r w:rsidR="289CF9E3" w:rsidRPr="00AE6461">
        <w:rPr>
          <w:rFonts w:ascii="Arial" w:eastAsia="Times New Roman" w:hAnsi="Arial" w:cs="Arial"/>
        </w:rPr>
        <w:t xml:space="preserve">, </w:t>
      </w:r>
      <w:r w:rsidR="00042CF0" w:rsidRPr="00AE6461">
        <w:rPr>
          <w:rFonts w:ascii="Arial" w:eastAsia="Times New Roman" w:hAnsi="Arial" w:cs="Arial"/>
        </w:rPr>
        <w:t xml:space="preserve">podemos considerar que o ato de educar está relacionado ao ato de incluir, já que sua prática contribui com a construção do senso cognitivo, tornando pessoas agentes formadores de opinião junto a sua comunidade.  </w:t>
      </w:r>
    </w:p>
    <w:p w14:paraId="056518C4" w14:textId="6FB61371" w:rsidR="6C3AE904" w:rsidRPr="00AE6461" w:rsidRDefault="6C3AE904" w:rsidP="5CAE7732">
      <w:pPr>
        <w:spacing w:after="0"/>
        <w:jc w:val="both"/>
        <w:rPr>
          <w:rFonts w:ascii="Arial" w:hAnsi="Arial" w:cs="Arial"/>
        </w:rPr>
      </w:pPr>
      <w:r w:rsidRPr="00AE6461">
        <w:rPr>
          <w:rFonts w:ascii="Arial" w:eastAsia="Times New Roman" w:hAnsi="Arial" w:cs="Arial"/>
        </w:rPr>
        <w:t xml:space="preserve">A sincronia de </w:t>
      </w:r>
      <w:r w:rsidR="02907874" w:rsidRPr="00AE6461">
        <w:rPr>
          <w:rFonts w:ascii="Arial" w:eastAsia="Times New Roman" w:hAnsi="Arial" w:cs="Arial"/>
        </w:rPr>
        <w:t>técnicas</w:t>
      </w:r>
      <w:r w:rsidRPr="00AE6461">
        <w:rPr>
          <w:rFonts w:ascii="Arial" w:eastAsia="Times New Roman" w:hAnsi="Arial" w:cs="Arial"/>
        </w:rPr>
        <w:t xml:space="preserve"> e conceitos entre á</w:t>
      </w:r>
      <w:r w:rsidR="00A43CF7" w:rsidRPr="00AE6461">
        <w:rPr>
          <w:rFonts w:ascii="Arial" w:eastAsia="Times New Roman" w:hAnsi="Arial" w:cs="Arial"/>
        </w:rPr>
        <w:t xml:space="preserve">reas interdisciplinares como a Biblioteconomia, a Ciência da Informação (CI), </w:t>
      </w:r>
      <w:r w:rsidR="00377271" w:rsidRPr="00AE6461">
        <w:rPr>
          <w:rFonts w:ascii="Arial" w:eastAsia="Times New Roman" w:hAnsi="Arial" w:cs="Arial"/>
        </w:rPr>
        <w:t xml:space="preserve">a Educação Inclusiva (EI) </w:t>
      </w:r>
      <w:r w:rsidR="00A43CF7" w:rsidRPr="00AE6461">
        <w:rPr>
          <w:rFonts w:ascii="Arial" w:eastAsia="Times New Roman" w:hAnsi="Arial" w:cs="Arial"/>
        </w:rPr>
        <w:t xml:space="preserve">e as Tecnologias da Informação e Comunicação (TIC) podem </w:t>
      </w:r>
      <w:r w:rsidR="2E9F3F39" w:rsidRPr="00AE6461">
        <w:rPr>
          <w:rFonts w:ascii="Arial" w:eastAsia="Times New Roman" w:hAnsi="Arial" w:cs="Arial"/>
        </w:rPr>
        <w:t>criar um impacto construtivo na formação do capital intelectual e cultural das pessoas com DV que estão inseridas no ambiente acadêmico</w:t>
      </w:r>
      <w:r w:rsidR="4C0E5F13" w:rsidRPr="00AE6461">
        <w:rPr>
          <w:rFonts w:ascii="Arial" w:eastAsia="Times New Roman" w:hAnsi="Arial" w:cs="Arial"/>
        </w:rPr>
        <w:t>.</w:t>
      </w:r>
    </w:p>
    <w:p w14:paraId="6C7AAEAB" w14:textId="2C91E8AB" w:rsidR="00807DF1" w:rsidRPr="00AE6461" w:rsidRDefault="00807DF1" w:rsidP="5CAE7732">
      <w:pPr>
        <w:spacing w:after="0"/>
        <w:jc w:val="both"/>
        <w:rPr>
          <w:rFonts w:ascii="Arial" w:eastAsia="Times New Roman" w:hAnsi="Arial" w:cs="Arial"/>
        </w:rPr>
      </w:pPr>
      <w:r w:rsidRPr="00AE6461">
        <w:rPr>
          <w:rFonts w:ascii="Arial" w:eastAsia="Times New Roman" w:hAnsi="Arial" w:cs="Arial"/>
        </w:rPr>
        <w:t>A Biblioteconomia</w:t>
      </w:r>
      <w:r w:rsidR="57F40EAA" w:rsidRPr="00AE6461">
        <w:rPr>
          <w:rFonts w:ascii="Arial" w:eastAsia="Times New Roman" w:hAnsi="Arial" w:cs="Arial"/>
        </w:rPr>
        <w:t xml:space="preserve">, a Ciência da Informação e a Educação com perspectiva inclusiva têm como objeto de estudo a informação. </w:t>
      </w:r>
      <w:r w:rsidR="5D8748F0" w:rsidRPr="00AE6461">
        <w:rPr>
          <w:rFonts w:ascii="Arial" w:eastAsia="Times New Roman" w:hAnsi="Arial" w:cs="Arial"/>
        </w:rPr>
        <w:t>A</w:t>
      </w:r>
      <w:r w:rsidR="57F40EAA" w:rsidRPr="00AE6461">
        <w:rPr>
          <w:rFonts w:ascii="Arial" w:eastAsia="Times New Roman" w:hAnsi="Arial" w:cs="Arial"/>
        </w:rPr>
        <w:t xml:space="preserve"> primeira</w:t>
      </w:r>
      <w:r w:rsidR="3271B4DD" w:rsidRPr="00AE6461">
        <w:rPr>
          <w:rFonts w:ascii="Arial" w:eastAsia="Times New Roman" w:hAnsi="Arial" w:cs="Arial"/>
        </w:rPr>
        <w:t xml:space="preserve"> entre </w:t>
      </w:r>
      <w:r w:rsidR="64DB1E99" w:rsidRPr="00AE6461">
        <w:rPr>
          <w:rFonts w:ascii="Arial" w:eastAsia="Times New Roman" w:hAnsi="Arial" w:cs="Arial"/>
        </w:rPr>
        <w:t xml:space="preserve">elas aplica </w:t>
      </w:r>
      <w:r w:rsidR="64DB1E99" w:rsidRPr="00AE6461">
        <w:rPr>
          <w:rFonts w:ascii="Arial" w:eastAsia="Times New Roman" w:hAnsi="Arial" w:cs="Arial"/>
        </w:rPr>
        <w:lastRenderedPageBreak/>
        <w:t>técnicas específicas para que a informação possa ser tratada, organizada, conservada e disseminada</w:t>
      </w:r>
      <w:r w:rsidR="033BE246" w:rsidRPr="00AE6461">
        <w:rPr>
          <w:rFonts w:ascii="Arial" w:eastAsia="Times New Roman" w:hAnsi="Arial" w:cs="Arial"/>
        </w:rPr>
        <w:t xml:space="preserve">. Já a </w:t>
      </w:r>
      <w:r w:rsidR="64DB1E99" w:rsidRPr="00AE6461">
        <w:rPr>
          <w:rFonts w:ascii="Arial" w:eastAsia="Times New Roman" w:hAnsi="Arial" w:cs="Arial"/>
        </w:rPr>
        <w:t xml:space="preserve">CI </w:t>
      </w:r>
      <w:r w:rsidR="00063DD9" w:rsidRPr="00AE6461">
        <w:rPr>
          <w:rFonts w:ascii="Arial" w:eastAsia="Times New Roman" w:hAnsi="Arial" w:cs="Arial"/>
        </w:rPr>
        <w:t>fornece um</w:t>
      </w:r>
      <w:r w:rsidR="00063DD9" w:rsidRPr="00AE6461">
        <w:rPr>
          <w:rFonts w:ascii="Arial" w:hAnsi="Arial" w:cs="Arial"/>
        </w:rPr>
        <w:t xml:space="preserve"> corpus teórico sobre</w:t>
      </w:r>
      <w:r w:rsidR="00E02F15" w:rsidRPr="00AE6461">
        <w:rPr>
          <w:rFonts w:ascii="Arial" w:hAnsi="Arial" w:cs="Arial"/>
        </w:rPr>
        <w:t xml:space="preserve"> a análise </w:t>
      </w:r>
      <w:r w:rsidR="00063DD9" w:rsidRPr="00AE6461">
        <w:rPr>
          <w:rFonts w:ascii="Arial" w:hAnsi="Arial" w:cs="Arial"/>
        </w:rPr>
        <w:t>informa</w:t>
      </w:r>
      <w:r w:rsidR="00E02F15" w:rsidRPr="00AE6461">
        <w:rPr>
          <w:rFonts w:ascii="Arial" w:hAnsi="Arial" w:cs="Arial"/>
        </w:rPr>
        <w:t xml:space="preserve">cional </w:t>
      </w:r>
      <w:r w:rsidR="78831A64" w:rsidRPr="00AE6461">
        <w:rPr>
          <w:rFonts w:ascii="Arial" w:hAnsi="Arial" w:cs="Arial"/>
        </w:rPr>
        <w:t xml:space="preserve">e </w:t>
      </w:r>
      <w:r w:rsidR="35D9DC24" w:rsidRPr="00AE6461">
        <w:rPr>
          <w:rFonts w:ascii="Arial" w:hAnsi="Arial" w:cs="Arial"/>
        </w:rPr>
        <w:t xml:space="preserve">segundo </w:t>
      </w:r>
      <w:proofErr w:type="spellStart"/>
      <w:r w:rsidR="35D9DC24" w:rsidRPr="00AE6461">
        <w:rPr>
          <w:rFonts w:ascii="Arial" w:eastAsia="Times New Roman" w:hAnsi="Arial" w:cs="Arial"/>
        </w:rPr>
        <w:t>Saracevic</w:t>
      </w:r>
      <w:proofErr w:type="spellEnd"/>
      <w:r w:rsidR="35D9DC24" w:rsidRPr="00AE6461">
        <w:rPr>
          <w:rFonts w:ascii="Arial" w:eastAsia="Times New Roman" w:hAnsi="Arial" w:cs="Arial"/>
        </w:rPr>
        <w:t xml:space="preserve"> (1996, p. 47), </w:t>
      </w:r>
      <w:r w:rsidR="42AE1B1A" w:rsidRPr="00AE6461">
        <w:rPr>
          <w:rFonts w:ascii="Arial" w:eastAsia="Times New Roman" w:hAnsi="Arial" w:cs="Arial"/>
        </w:rPr>
        <w:t>dedica-se com maior profundidade às questões científicas, aos problemas da efetiva comunicação do conhecimento e de seus registros entre os seres humanos, seja no contexto social, institucional ou individual</w:t>
      </w:r>
      <w:r w:rsidR="07EBEE7D" w:rsidRPr="00AE6461">
        <w:rPr>
          <w:rFonts w:ascii="Arial" w:eastAsia="Times New Roman" w:hAnsi="Arial" w:cs="Arial"/>
        </w:rPr>
        <w:t xml:space="preserve">. </w:t>
      </w:r>
    </w:p>
    <w:p w14:paraId="5FFCD6A2" w14:textId="058EEB23" w:rsidR="7956E70B" w:rsidRPr="00AE6461" w:rsidRDefault="7956E70B" w:rsidP="5CAE7732">
      <w:pPr>
        <w:spacing w:after="0"/>
        <w:jc w:val="both"/>
        <w:rPr>
          <w:rFonts w:ascii="Arial" w:eastAsia="Times New Roman" w:hAnsi="Arial" w:cs="Arial"/>
        </w:rPr>
      </w:pPr>
      <w:r w:rsidRPr="00AE6461">
        <w:rPr>
          <w:rFonts w:ascii="Arial" w:eastAsia="Times New Roman" w:hAnsi="Arial" w:cs="Arial"/>
        </w:rPr>
        <w:t xml:space="preserve">A educação com perspectiva inclusiva </w:t>
      </w:r>
      <w:r w:rsidR="146E1D2E" w:rsidRPr="00AE6461">
        <w:rPr>
          <w:rFonts w:ascii="Arial" w:eastAsia="Times New Roman" w:hAnsi="Arial" w:cs="Arial"/>
        </w:rPr>
        <w:t xml:space="preserve">visa </w:t>
      </w:r>
      <w:r w:rsidR="02FB4E44" w:rsidRPr="00AE6461">
        <w:rPr>
          <w:rFonts w:ascii="Arial" w:eastAsia="Times New Roman" w:hAnsi="Arial" w:cs="Arial"/>
        </w:rPr>
        <w:t xml:space="preserve">oportunizar e democratizar a informação de acordo com as </w:t>
      </w:r>
      <w:r w:rsidR="5A3D76AD" w:rsidRPr="00AE6461">
        <w:rPr>
          <w:rFonts w:ascii="Arial" w:eastAsia="Times New Roman" w:hAnsi="Arial" w:cs="Arial"/>
        </w:rPr>
        <w:t xml:space="preserve">singularidades e </w:t>
      </w:r>
      <w:r w:rsidR="02FB4E44" w:rsidRPr="00AE6461">
        <w:rPr>
          <w:rFonts w:ascii="Arial" w:eastAsia="Times New Roman" w:hAnsi="Arial" w:cs="Arial"/>
        </w:rPr>
        <w:t>especificidades de cada estudante</w:t>
      </w:r>
      <w:r w:rsidR="3EC655C0" w:rsidRPr="00AE6461">
        <w:rPr>
          <w:rFonts w:ascii="Arial" w:eastAsia="Times New Roman" w:hAnsi="Arial" w:cs="Arial"/>
        </w:rPr>
        <w:t xml:space="preserve"> através</w:t>
      </w:r>
      <w:r w:rsidR="02FB4E44" w:rsidRPr="00AE6461">
        <w:rPr>
          <w:rFonts w:ascii="Arial" w:eastAsia="Times New Roman" w:hAnsi="Arial" w:cs="Arial"/>
        </w:rPr>
        <w:t xml:space="preserve">, </w:t>
      </w:r>
      <w:r w:rsidR="2477E877" w:rsidRPr="00AE6461">
        <w:rPr>
          <w:rFonts w:ascii="Arial" w:eastAsia="Times New Roman" w:hAnsi="Arial" w:cs="Arial"/>
        </w:rPr>
        <w:t>a fim</w:t>
      </w:r>
      <w:r w:rsidR="30707E65" w:rsidRPr="00AE6461">
        <w:rPr>
          <w:rFonts w:ascii="Arial" w:eastAsia="Times New Roman" w:hAnsi="Arial" w:cs="Arial"/>
        </w:rPr>
        <w:t xml:space="preserve"> de</w:t>
      </w:r>
      <w:r w:rsidR="02FB4E44" w:rsidRPr="00AE6461">
        <w:rPr>
          <w:rFonts w:ascii="Arial" w:eastAsia="Times New Roman" w:hAnsi="Arial" w:cs="Arial"/>
        </w:rPr>
        <w:t xml:space="preserve"> </w:t>
      </w:r>
      <w:r w:rsidR="0CF9C912" w:rsidRPr="00AE6461">
        <w:rPr>
          <w:rFonts w:ascii="Arial" w:eastAsia="Times New Roman" w:hAnsi="Arial" w:cs="Arial"/>
        </w:rPr>
        <w:t xml:space="preserve">promover o </w:t>
      </w:r>
      <w:r w:rsidR="146E1D2E" w:rsidRPr="00AE6461">
        <w:rPr>
          <w:rFonts w:ascii="Arial" w:eastAsia="Times New Roman" w:hAnsi="Arial" w:cs="Arial"/>
        </w:rPr>
        <w:t xml:space="preserve">conhecimento </w:t>
      </w:r>
      <w:r w:rsidR="382D0462" w:rsidRPr="00AE6461">
        <w:rPr>
          <w:rFonts w:ascii="Arial" w:eastAsia="Times New Roman" w:hAnsi="Arial" w:cs="Arial"/>
        </w:rPr>
        <w:t>e</w:t>
      </w:r>
      <w:r w:rsidR="146E1D2E" w:rsidRPr="00AE6461">
        <w:rPr>
          <w:rFonts w:ascii="Arial" w:eastAsia="Times New Roman" w:hAnsi="Arial" w:cs="Arial"/>
        </w:rPr>
        <w:t xml:space="preserve"> assegurar o ingresso, a permanência e a formação educacional de todos os cidadãos, desde a educação básica, até a educação superior.</w:t>
      </w:r>
      <w:r w:rsidR="34A60900" w:rsidRPr="00AE6461">
        <w:rPr>
          <w:rFonts w:ascii="Arial" w:eastAsia="Times New Roman" w:hAnsi="Arial" w:cs="Arial"/>
        </w:rPr>
        <w:t xml:space="preserve"> </w:t>
      </w:r>
      <w:r w:rsidR="00B67F27" w:rsidRPr="00AE6461">
        <w:rPr>
          <w:rFonts w:ascii="Arial" w:eastAsia="Times New Roman" w:hAnsi="Arial" w:cs="Arial"/>
        </w:rPr>
        <w:t xml:space="preserve">Destarte, podemos inferir que </w:t>
      </w:r>
      <w:r w:rsidR="6C3FE189" w:rsidRPr="00AE6461">
        <w:rPr>
          <w:rFonts w:ascii="Arial" w:eastAsia="Times New Roman" w:hAnsi="Arial" w:cs="Arial"/>
        </w:rPr>
        <w:t xml:space="preserve">estas três áreas do conhecimento </w:t>
      </w:r>
      <w:r w:rsidR="1B91CB33" w:rsidRPr="00AE6461">
        <w:rPr>
          <w:rFonts w:ascii="Arial" w:eastAsia="Times New Roman" w:hAnsi="Arial" w:cs="Arial"/>
        </w:rPr>
        <w:t xml:space="preserve">estimulam </w:t>
      </w:r>
      <w:r w:rsidR="02275DB9" w:rsidRPr="00AE6461">
        <w:rPr>
          <w:rFonts w:ascii="Arial" w:eastAsia="Times New Roman" w:hAnsi="Arial" w:cs="Arial"/>
        </w:rPr>
        <w:t>a participação</w:t>
      </w:r>
      <w:r w:rsidR="52F73357" w:rsidRPr="00AE6461">
        <w:rPr>
          <w:rFonts w:ascii="Arial" w:eastAsia="Times New Roman" w:hAnsi="Arial" w:cs="Arial"/>
        </w:rPr>
        <w:t xml:space="preserve"> dos discentes com deficiência visual a</w:t>
      </w:r>
      <w:r w:rsidR="007D04C7" w:rsidRPr="00AE6461">
        <w:rPr>
          <w:rFonts w:ascii="Arial" w:eastAsia="Times New Roman" w:hAnsi="Arial" w:cs="Arial"/>
        </w:rPr>
        <w:t xml:space="preserve">os </w:t>
      </w:r>
      <w:r w:rsidR="007D04C7" w:rsidRPr="00AE6461">
        <w:rPr>
          <w:rFonts w:ascii="Arial" w:hAnsi="Arial" w:cs="Arial"/>
        </w:rPr>
        <w:t>movimentos informa</w:t>
      </w:r>
      <w:r w:rsidR="7442527D" w:rsidRPr="00AE6461">
        <w:rPr>
          <w:rFonts w:ascii="Arial" w:hAnsi="Arial" w:cs="Arial"/>
        </w:rPr>
        <w:t xml:space="preserve">cionais </w:t>
      </w:r>
      <w:r w:rsidR="007D04C7" w:rsidRPr="00AE6461">
        <w:rPr>
          <w:rFonts w:ascii="Arial" w:hAnsi="Arial" w:cs="Arial"/>
        </w:rPr>
        <w:t>na contemporaneidade</w:t>
      </w:r>
      <w:r w:rsidR="5EA8327E" w:rsidRPr="00AE6461">
        <w:rPr>
          <w:rFonts w:ascii="Arial" w:hAnsi="Arial" w:cs="Arial"/>
        </w:rPr>
        <w:t xml:space="preserve">. </w:t>
      </w:r>
    </w:p>
    <w:p w14:paraId="08179DF0" w14:textId="4B58CF99" w:rsidR="5EA8327E" w:rsidRPr="00AE6461" w:rsidRDefault="5EA8327E" w:rsidP="5CAE7732">
      <w:pPr>
        <w:spacing w:after="0"/>
        <w:jc w:val="both"/>
        <w:rPr>
          <w:rFonts w:ascii="Arial" w:eastAsia="Times New Roman" w:hAnsi="Arial" w:cs="Arial"/>
        </w:rPr>
      </w:pPr>
      <w:r w:rsidRPr="00AE6461">
        <w:rPr>
          <w:rFonts w:ascii="Arial" w:hAnsi="Arial" w:cs="Arial"/>
        </w:rPr>
        <w:t>A</w:t>
      </w:r>
      <w:r w:rsidR="74C2FCD1" w:rsidRPr="00AE6461">
        <w:rPr>
          <w:rFonts w:ascii="Arial" w:hAnsi="Arial" w:cs="Arial"/>
        </w:rPr>
        <w:t xml:space="preserve">ssociado a elas estão as </w:t>
      </w:r>
      <w:r w:rsidR="7FBA3EF6" w:rsidRPr="00AE6461">
        <w:rPr>
          <w:rFonts w:ascii="Arial" w:hAnsi="Arial" w:cs="Arial"/>
        </w:rPr>
        <w:t>Tecnologias da Informação e da Comunicação (TIC)</w:t>
      </w:r>
      <w:r w:rsidR="14FB1ADC" w:rsidRPr="00AE6461">
        <w:rPr>
          <w:rFonts w:ascii="Arial" w:hAnsi="Arial" w:cs="Arial"/>
        </w:rPr>
        <w:t>, que consolida uma relação progressista</w:t>
      </w:r>
      <w:r w:rsidR="412E6B50" w:rsidRPr="00AE6461">
        <w:rPr>
          <w:rFonts w:ascii="Arial" w:hAnsi="Arial" w:cs="Arial"/>
        </w:rPr>
        <w:t xml:space="preserve"> através de recursos, equipamentos</w:t>
      </w:r>
      <w:r w:rsidR="07F7320C" w:rsidRPr="00AE6461">
        <w:rPr>
          <w:rFonts w:ascii="Arial" w:hAnsi="Arial" w:cs="Arial"/>
        </w:rPr>
        <w:t>, ferramentas inovadoras</w:t>
      </w:r>
      <w:r w:rsidR="77B74F94" w:rsidRPr="00AE6461">
        <w:rPr>
          <w:rFonts w:ascii="Arial" w:hAnsi="Arial" w:cs="Arial"/>
        </w:rPr>
        <w:t xml:space="preserve">, tornando a informação mais dinâmica, interativa, </w:t>
      </w:r>
      <w:r w:rsidR="1CB56479" w:rsidRPr="00AE6461">
        <w:rPr>
          <w:rFonts w:ascii="Arial" w:eastAsia="Times New Roman" w:hAnsi="Arial" w:cs="Arial"/>
        </w:rPr>
        <w:t>em diversos formatos, com possibilidades de acesso onde e quando desejado</w:t>
      </w:r>
      <w:r w:rsidR="72260086" w:rsidRPr="00AE6461">
        <w:rPr>
          <w:rFonts w:ascii="Arial" w:eastAsia="Times New Roman" w:hAnsi="Arial" w:cs="Arial"/>
        </w:rPr>
        <w:t xml:space="preserve">. </w:t>
      </w:r>
      <w:r w:rsidR="023B60F9" w:rsidRPr="00AE6461">
        <w:rPr>
          <w:rFonts w:ascii="Arial" w:hAnsi="Arial" w:cs="Arial"/>
        </w:rPr>
        <w:t>O acesso a atendimentos, produtos e serviços a partir de qualquer lugar no mundo, através dos meios eletrônicos, diminuiu fronteiras entre os espaços (e os tempos) em todos os campos da sociedade (</w:t>
      </w:r>
      <w:proofErr w:type="spellStart"/>
      <w:r w:rsidR="023B60F9" w:rsidRPr="00AE6461">
        <w:rPr>
          <w:rFonts w:ascii="Arial" w:hAnsi="Arial" w:cs="Arial"/>
        </w:rPr>
        <w:t>Albagli</w:t>
      </w:r>
      <w:proofErr w:type="spellEnd"/>
      <w:r w:rsidR="023B60F9" w:rsidRPr="00AE6461">
        <w:rPr>
          <w:rFonts w:ascii="Arial" w:hAnsi="Arial" w:cs="Arial"/>
        </w:rPr>
        <w:t>, 2006, p. 18), e colabora com o desenvolvimento educacional, socioeconômico e político no mundo.</w:t>
      </w:r>
    </w:p>
    <w:p w14:paraId="6C7941A2" w14:textId="09BCF0E2" w:rsidR="25FBCE29" w:rsidRPr="00AE6461" w:rsidRDefault="25FBCE29" w:rsidP="5CAE7732">
      <w:pPr>
        <w:spacing w:after="0"/>
        <w:jc w:val="both"/>
        <w:rPr>
          <w:rFonts w:ascii="Arial" w:hAnsi="Arial" w:cs="Arial"/>
        </w:rPr>
      </w:pPr>
      <w:r w:rsidRPr="00AE6461">
        <w:rPr>
          <w:rFonts w:ascii="Arial" w:hAnsi="Arial" w:cs="Arial"/>
        </w:rPr>
        <w:t xml:space="preserve">Para </w:t>
      </w:r>
      <w:r w:rsidRPr="00AE6461">
        <w:rPr>
          <w:rFonts w:ascii="Arial" w:hAnsi="Arial" w:cs="Arial"/>
          <w:sz w:val="22"/>
        </w:rPr>
        <w:t>discentes</w:t>
      </w:r>
      <w:r w:rsidRPr="00AE6461">
        <w:rPr>
          <w:rFonts w:ascii="Arial" w:hAnsi="Arial" w:cs="Arial"/>
        </w:rPr>
        <w:t xml:space="preserve"> DV, estas transformações possibilitaram a construção d</w:t>
      </w:r>
      <w:r w:rsidR="269CD52E" w:rsidRPr="00AE6461">
        <w:rPr>
          <w:rFonts w:ascii="Arial" w:hAnsi="Arial" w:cs="Arial"/>
        </w:rPr>
        <w:t xml:space="preserve">os materiais digitais </w:t>
      </w:r>
      <w:r w:rsidRPr="00AE6461">
        <w:rPr>
          <w:rFonts w:ascii="Arial" w:hAnsi="Arial" w:cs="Arial"/>
        </w:rPr>
        <w:t>acessíve</w:t>
      </w:r>
      <w:r w:rsidR="2DACF11A" w:rsidRPr="00AE6461">
        <w:rPr>
          <w:rFonts w:ascii="Arial" w:hAnsi="Arial" w:cs="Arial"/>
        </w:rPr>
        <w:t>is, que</w:t>
      </w:r>
      <w:r w:rsidR="1FC52C13" w:rsidRPr="00AE6461">
        <w:rPr>
          <w:rFonts w:ascii="Arial" w:hAnsi="Arial" w:cs="Arial"/>
        </w:rPr>
        <w:t xml:space="preserve"> é </w:t>
      </w:r>
      <w:r w:rsidR="5589D7C6" w:rsidRPr="00AE6461">
        <w:rPr>
          <w:rFonts w:ascii="Arial" w:hAnsi="Arial" w:cs="Arial"/>
        </w:rPr>
        <w:t>produzida a partir das</w:t>
      </w:r>
      <w:r w:rsidR="2DACF11A" w:rsidRPr="00AE6461">
        <w:rPr>
          <w:rFonts w:ascii="Arial" w:hAnsi="Arial" w:cs="Arial"/>
        </w:rPr>
        <w:t xml:space="preserve"> técnicas e teorias </w:t>
      </w:r>
      <w:r w:rsidR="05CBA7A2" w:rsidRPr="00AE6461">
        <w:rPr>
          <w:rFonts w:ascii="Arial" w:hAnsi="Arial" w:cs="Arial"/>
        </w:rPr>
        <w:t>desenvolvidas pela</w:t>
      </w:r>
      <w:r w:rsidR="05CBA7A2" w:rsidRPr="00AE6461">
        <w:rPr>
          <w:rFonts w:ascii="Arial" w:eastAsia="Times New Roman" w:hAnsi="Arial" w:cs="Arial"/>
        </w:rPr>
        <w:t xml:space="preserve"> Biblioteconomia, pela Ciência da Informação, pela Educação com perspectiva inclusiva com o apoio da</w:t>
      </w:r>
      <w:r w:rsidR="69C3820D" w:rsidRPr="00AE6461">
        <w:rPr>
          <w:rFonts w:ascii="Arial" w:eastAsia="Times New Roman" w:hAnsi="Arial" w:cs="Arial"/>
        </w:rPr>
        <w:t>s</w:t>
      </w:r>
      <w:r w:rsidR="05CBA7A2" w:rsidRPr="00AE6461">
        <w:rPr>
          <w:rFonts w:ascii="Arial" w:eastAsia="Times New Roman" w:hAnsi="Arial" w:cs="Arial"/>
        </w:rPr>
        <w:t xml:space="preserve"> Tecnologias da infor</w:t>
      </w:r>
      <w:r w:rsidR="5A588E7C" w:rsidRPr="00AE6461">
        <w:rPr>
          <w:rFonts w:ascii="Arial" w:eastAsia="Times New Roman" w:hAnsi="Arial" w:cs="Arial"/>
        </w:rPr>
        <w:t>mação</w:t>
      </w:r>
      <w:r w:rsidR="7B468D99" w:rsidRPr="00AE6461">
        <w:rPr>
          <w:rFonts w:ascii="Arial" w:eastAsia="Times New Roman" w:hAnsi="Arial" w:cs="Arial"/>
        </w:rPr>
        <w:t xml:space="preserve"> e Comunicação</w:t>
      </w:r>
      <w:r w:rsidR="218777B5" w:rsidRPr="00AE6461">
        <w:rPr>
          <w:rFonts w:ascii="Arial" w:eastAsia="Times New Roman" w:hAnsi="Arial" w:cs="Arial"/>
        </w:rPr>
        <w:t>. A construção deste tipo de informação p</w:t>
      </w:r>
      <w:r w:rsidR="5BF994EE" w:rsidRPr="00AE6461">
        <w:rPr>
          <w:rFonts w:ascii="Arial" w:eastAsia="Times New Roman" w:hAnsi="Arial" w:cs="Arial"/>
        </w:rPr>
        <w:t xml:space="preserve">ara pessoas cegas e baixa visão, fortalece </w:t>
      </w:r>
      <w:r w:rsidR="5BF994EE" w:rsidRPr="00AE6461">
        <w:rPr>
          <w:rFonts w:ascii="Arial" w:hAnsi="Arial" w:cs="Arial"/>
        </w:rPr>
        <w:t>o significado do que é cidadania para um indivíduo e como ele pode exercê-la, “principalmente se se deseja que a pessoa usufrua a condição de ser cidadão como sujeito, construindo-se e constituindo-se como ser capaz de autonomia, enquanto ser único, resultante do coletivo</w:t>
      </w:r>
      <w:r w:rsidR="00234478">
        <w:rPr>
          <w:rFonts w:ascii="Arial" w:hAnsi="Arial" w:cs="Arial"/>
        </w:rPr>
        <w:t xml:space="preserve"> </w:t>
      </w:r>
      <w:r w:rsidR="5BF994EE" w:rsidRPr="00AE6461">
        <w:rPr>
          <w:rFonts w:ascii="Arial" w:hAnsi="Arial" w:cs="Arial"/>
        </w:rPr>
        <w:t>(V</w:t>
      </w:r>
      <w:r w:rsidR="00B74B4B" w:rsidRPr="00AE6461">
        <w:rPr>
          <w:rFonts w:ascii="Arial" w:hAnsi="Arial" w:cs="Arial"/>
        </w:rPr>
        <w:t>arela</w:t>
      </w:r>
      <w:r w:rsidR="5BF994EE" w:rsidRPr="00AE6461">
        <w:rPr>
          <w:rFonts w:ascii="Arial" w:hAnsi="Arial" w:cs="Arial"/>
        </w:rPr>
        <w:t>, 2007, p. 23).</w:t>
      </w:r>
    </w:p>
    <w:p w14:paraId="3AE27D94" w14:textId="0A2461B9" w:rsidR="023B60F9" w:rsidRPr="00AE6461" w:rsidRDefault="023B60F9" w:rsidP="5CAE7732">
      <w:pPr>
        <w:spacing w:after="0"/>
        <w:jc w:val="both"/>
        <w:rPr>
          <w:rFonts w:ascii="Arial" w:hAnsi="Arial" w:cs="Arial"/>
        </w:rPr>
      </w:pPr>
      <w:r w:rsidRPr="00AE6461">
        <w:rPr>
          <w:rFonts w:ascii="Arial" w:hAnsi="Arial" w:cs="Arial"/>
        </w:rPr>
        <w:t>O</w:t>
      </w:r>
      <w:r w:rsidR="3D798E05" w:rsidRPr="00AE6461">
        <w:rPr>
          <w:rFonts w:ascii="Arial" w:hAnsi="Arial" w:cs="Arial"/>
        </w:rPr>
        <w:t xml:space="preserve"> trabalho colaborativo entre essas áreas do conhecimento demonstra que novas dire</w:t>
      </w:r>
      <w:r w:rsidR="12858D8C" w:rsidRPr="00AE6461">
        <w:rPr>
          <w:rFonts w:ascii="Arial" w:hAnsi="Arial" w:cs="Arial"/>
        </w:rPr>
        <w:t xml:space="preserve">trizes podem </w:t>
      </w:r>
      <w:r w:rsidR="2C324964" w:rsidRPr="00AE6461">
        <w:rPr>
          <w:rFonts w:ascii="Arial" w:eastAsia="Times New Roman" w:hAnsi="Arial" w:cs="Arial"/>
        </w:rPr>
        <w:t xml:space="preserve">incentivar </w:t>
      </w:r>
      <w:r w:rsidR="2C324964" w:rsidRPr="00AE6461">
        <w:rPr>
          <w:rFonts w:ascii="Arial" w:hAnsi="Arial" w:cs="Arial"/>
        </w:rPr>
        <w:t xml:space="preserve">o desenvolvimento científico com perspectivas inclusivas no ambiente acadêmico e na sociedade, </w:t>
      </w:r>
      <w:r w:rsidR="6B171A89" w:rsidRPr="00AE6461">
        <w:rPr>
          <w:rFonts w:ascii="Arial" w:hAnsi="Arial" w:cs="Arial"/>
        </w:rPr>
        <w:t>além de</w:t>
      </w:r>
      <w:r w:rsidR="2C324964" w:rsidRPr="00AE6461">
        <w:rPr>
          <w:rFonts w:ascii="Arial" w:hAnsi="Arial" w:cs="Arial"/>
        </w:rPr>
        <w:t xml:space="preserve"> auxiliar as pessoas </w:t>
      </w:r>
      <w:r w:rsidR="038102FF" w:rsidRPr="00AE6461">
        <w:rPr>
          <w:rFonts w:ascii="Arial" w:hAnsi="Arial" w:cs="Arial"/>
        </w:rPr>
        <w:t xml:space="preserve">com </w:t>
      </w:r>
      <w:r w:rsidR="241A8F72" w:rsidRPr="00AE6461">
        <w:rPr>
          <w:rFonts w:ascii="Arial" w:hAnsi="Arial" w:cs="Arial"/>
        </w:rPr>
        <w:t>deficiência</w:t>
      </w:r>
      <w:r w:rsidR="038102FF" w:rsidRPr="00AE6461">
        <w:rPr>
          <w:rFonts w:ascii="Arial" w:hAnsi="Arial" w:cs="Arial"/>
        </w:rPr>
        <w:t xml:space="preserve"> visual ou com outras deficiências no</w:t>
      </w:r>
      <w:r w:rsidR="2C324964" w:rsidRPr="00AE6461">
        <w:rPr>
          <w:rFonts w:ascii="Arial" w:hAnsi="Arial" w:cs="Arial"/>
        </w:rPr>
        <w:t xml:space="preserve"> ingresso</w:t>
      </w:r>
      <w:r w:rsidR="79BEA444" w:rsidRPr="00AE6461">
        <w:rPr>
          <w:rFonts w:ascii="Arial" w:hAnsi="Arial" w:cs="Arial"/>
        </w:rPr>
        <w:t xml:space="preserve"> no ensino superior</w:t>
      </w:r>
      <w:r w:rsidR="1E002F6A" w:rsidRPr="00AE6461">
        <w:rPr>
          <w:rFonts w:ascii="Arial" w:hAnsi="Arial" w:cs="Arial"/>
        </w:rPr>
        <w:t xml:space="preserve"> assim como sua </w:t>
      </w:r>
      <w:r w:rsidR="7DCA256B" w:rsidRPr="00AE6461">
        <w:rPr>
          <w:rFonts w:ascii="Arial" w:hAnsi="Arial" w:cs="Arial"/>
        </w:rPr>
        <w:t>permanência</w:t>
      </w:r>
      <w:r w:rsidR="2C324964" w:rsidRPr="00AE6461">
        <w:rPr>
          <w:rFonts w:ascii="Arial" w:hAnsi="Arial" w:cs="Arial"/>
        </w:rPr>
        <w:t xml:space="preserve"> </w:t>
      </w:r>
      <w:r w:rsidR="1C2E9F94" w:rsidRPr="00AE6461">
        <w:rPr>
          <w:rFonts w:ascii="Arial" w:hAnsi="Arial" w:cs="Arial"/>
        </w:rPr>
        <w:t>e formação</w:t>
      </w:r>
      <w:r w:rsidR="44A1ECE0" w:rsidRPr="00AE6461">
        <w:rPr>
          <w:rFonts w:ascii="Arial" w:hAnsi="Arial" w:cs="Arial"/>
        </w:rPr>
        <w:t xml:space="preserve">. </w:t>
      </w:r>
    </w:p>
    <w:p w14:paraId="36E2551B" w14:textId="55B81B35" w:rsidR="40E49CE9" w:rsidRDefault="40E49CE9" w:rsidP="5CAE7732">
      <w:pPr>
        <w:spacing w:after="0"/>
        <w:jc w:val="both"/>
        <w:rPr>
          <w:rFonts w:ascii="Arial" w:eastAsia="Arial" w:hAnsi="Arial" w:cs="Arial"/>
          <w:szCs w:val="24"/>
        </w:rPr>
      </w:pPr>
      <w:r w:rsidRPr="00AE6461">
        <w:rPr>
          <w:rFonts w:ascii="Arial" w:eastAsia="Arial" w:hAnsi="Arial" w:cs="Arial"/>
          <w:szCs w:val="24"/>
        </w:rPr>
        <w:lastRenderedPageBreak/>
        <w:t xml:space="preserve">Estas alterações na produção social discursiva </w:t>
      </w:r>
      <w:r w:rsidR="6A24A099" w:rsidRPr="00AE6461">
        <w:rPr>
          <w:rFonts w:ascii="Arial" w:eastAsia="Arial" w:hAnsi="Arial" w:cs="Arial"/>
          <w:szCs w:val="24"/>
        </w:rPr>
        <w:t xml:space="preserve">e acessível </w:t>
      </w:r>
      <w:r w:rsidRPr="00AE6461">
        <w:rPr>
          <w:rFonts w:ascii="Arial" w:eastAsia="Arial" w:hAnsi="Arial" w:cs="Arial"/>
          <w:szCs w:val="24"/>
        </w:rPr>
        <w:t>que ocorreu na sociedade</w:t>
      </w:r>
      <w:r w:rsidR="2F25D0B5" w:rsidRPr="00AE6461">
        <w:rPr>
          <w:rFonts w:ascii="Arial" w:eastAsia="Arial" w:hAnsi="Arial" w:cs="Arial"/>
          <w:szCs w:val="24"/>
        </w:rPr>
        <w:t>,</w:t>
      </w:r>
      <w:r w:rsidRPr="00AE6461">
        <w:rPr>
          <w:rFonts w:ascii="Arial" w:eastAsia="Arial" w:hAnsi="Arial" w:cs="Arial"/>
          <w:szCs w:val="24"/>
        </w:rPr>
        <w:t xml:space="preserve"> resultada d</w:t>
      </w:r>
      <w:r w:rsidR="247D2360" w:rsidRPr="00AE6461">
        <w:rPr>
          <w:rFonts w:ascii="Arial" w:eastAsia="Arial" w:hAnsi="Arial" w:cs="Arial"/>
          <w:szCs w:val="24"/>
        </w:rPr>
        <w:t>as múltiplas possibilidades proporcionadas pelos avanços tecnológicos</w:t>
      </w:r>
      <w:r w:rsidR="4EC5613F" w:rsidRPr="00AE6461">
        <w:rPr>
          <w:rFonts w:ascii="Arial" w:eastAsia="Arial" w:hAnsi="Arial" w:cs="Arial"/>
          <w:szCs w:val="24"/>
        </w:rPr>
        <w:t xml:space="preserve"> e o surgimento de seus paradigmas conforme será visto a seguir.</w:t>
      </w:r>
    </w:p>
    <w:p w14:paraId="0A67643A" w14:textId="77777777" w:rsidR="0027096B" w:rsidRPr="00AE6461" w:rsidRDefault="0027096B" w:rsidP="5CAE7732">
      <w:pPr>
        <w:spacing w:after="0"/>
        <w:jc w:val="both"/>
        <w:rPr>
          <w:rFonts w:ascii="Arial" w:eastAsia="Arial" w:hAnsi="Arial" w:cs="Arial"/>
          <w:szCs w:val="24"/>
        </w:rPr>
      </w:pPr>
    </w:p>
    <w:p w14:paraId="67021108" w14:textId="341F06F9" w:rsidR="001416C6" w:rsidRPr="00AE6461" w:rsidRDefault="00144D71" w:rsidP="001416C6">
      <w:pPr>
        <w:spacing w:after="0"/>
        <w:ind w:firstLine="0"/>
        <w:jc w:val="both"/>
        <w:rPr>
          <w:rFonts w:ascii="Arial" w:hAnsi="Arial" w:cs="Arial"/>
        </w:rPr>
      </w:pPr>
      <w:r w:rsidRPr="00AE6461">
        <w:rPr>
          <w:rFonts w:ascii="Arial" w:hAnsi="Arial" w:cs="Arial"/>
        </w:rPr>
        <w:t>3.</w:t>
      </w:r>
      <w:r w:rsidR="704F2C80" w:rsidRPr="00AE6461">
        <w:rPr>
          <w:rFonts w:ascii="Arial" w:hAnsi="Arial" w:cs="Arial"/>
        </w:rPr>
        <w:t>1</w:t>
      </w:r>
      <w:r w:rsidRPr="00AE6461">
        <w:rPr>
          <w:rFonts w:ascii="Arial" w:hAnsi="Arial" w:cs="Arial"/>
        </w:rPr>
        <w:t xml:space="preserve"> PARADIGMA DIGITAL INCLUSIVO NA EDUCAÇÃO </w:t>
      </w:r>
      <w:r w:rsidR="17278022" w:rsidRPr="00AE6461">
        <w:rPr>
          <w:rFonts w:ascii="Arial" w:hAnsi="Arial" w:cs="Arial"/>
        </w:rPr>
        <w:t>SUPERIOR</w:t>
      </w:r>
    </w:p>
    <w:p w14:paraId="555447D5" w14:textId="77777777" w:rsidR="001416C6" w:rsidRPr="00AE6461" w:rsidRDefault="001416C6" w:rsidP="001416C6">
      <w:pPr>
        <w:spacing w:after="0"/>
        <w:ind w:firstLine="0"/>
        <w:jc w:val="both"/>
        <w:rPr>
          <w:rFonts w:ascii="Arial" w:hAnsi="Arial" w:cs="Arial"/>
          <w:b/>
          <w:bCs/>
        </w:rPr>
      </w:pPr>
      <w:r w:rsidRPr="00AE6461">
        <w:rPr>
          <w:rFonts w:ascii="Arial" w:hAnsi="Arial" w:cs="Arial"/>
          <w:b/>
          <w:bCs/>
        </w:rPr>
        <w:t xml:space="preserve">              </w:t>
      </w:r>
    </w:p>
    <w:p w14:paraId="67E867B2" w14:textId="7127177B" w:rsidR="3E8469C3" w:rsidRPr="00AE6461" w:rsidRDefault="3E8469C3" w:rsidP="5CAE7732">
      <w:pPr>
        <w:jc w:val="both"/>
        <w:rPr>
          <w:rFonts w:ascii="Arial" w:hAnsi="Arial" w:cs="Arial"/>
        </w:rPr>
      </w:pPr>
      <w:r w:rsidRPr="00AE6461">
        <w:rPr>
          <w:rFonts w:ascii="Arial" w:hAnsi="Arial" w:cs="Arial"/>
        </w:rPr>
        <w:t xml:space="preserve">O uso de </w:t>
      </w:r>
      <w:r w:rsidRPr="00AE6461">
        <w:rPr>
          <w:rFonts w:ascii="Arial" w:hAnsi="Arial" w:cs="Arial"/>
          <w:i/>
          <w:iCs/>
        </w:rPr>
        <w:t>softwares</w:t>
      </w:r>
      <w:r w:rsidRPr="00AE6461">
        <w:rPr>
          <w:rFonts w:ascii="Arial" w:hAnsi="Arial" w:cs="Arial"/>
        </w:rPr>
        <w:t xml:space="preserve"> nas atividades acadêmicas se caracteriza por expandir a capacidade cognitiva do aluno através de ferramentas interativas, que despertam o interesse humano, forçando o docente contemporâneo a adotar um ensino com perspectivas criativas e inclusivas nas salas de aulas das universidades.</w:t>
      </w:r>
    </w:p>
    <w:p w14:paraId="092D017B" w14:textId="6F58B611" w:rsidR="3E8469C3" w:rsidRPr="00AE6461" w:rsidRDefault="3E8469C3" w:rsidP="5CAE7732">
      <w:pPr>
        <w:jc w:val="both"/>
        <w:rPr>
          <w:rFonts w:ascii="Arial" w:hAnsi="Arial" w:cs="Arial"/>
        </w:rPr>
      </w:pPr>
      <w:r w:rsidRPr="00AE6461">
        <w:rPr>
          <w:rFonts w:ascii="Arial" w:hAnsi="Arial" w:cs="Arial"/>
        </w:rPr>
        <w:t xml:space="preserve">A educação quando ligada ao uso eficiente da tecnologia, se torna inovadora, atuante, e sua aplicabilidade metodológica se conecta ao mundo virtual, disponibilizando alternativas para o aprendizado, obscurecendo mesmo que involuntariamente os métodos de ensino tradicionais. </w:t>
      </w:r>
    </w:p>
    <w:p w14:paraId="03E18779" w14:textId="6C977240" w:rsidR="00E334B1" w:rsidRPr="00AE6461" w:rsidRDefault="001416C6" w:rsidP="5CAE7732">
      <w:pPr>
        <w:jc w:val="both"/>
        <w:rPr>
          <w:rFonts w:ascii="Arial" w:hAnsi="Arial" w:cs="Arial"/>
        </w:rPr>
      </w:pPr>
      <w:r w:rsidRPr="00AE6461">
        <w:rPr>
          <w:rFonts w:ascii="Arial" w:hAnsi="Arial" w:cs="Arial"/>
        </w:rPr>
        <w:t xml:space="preserve">Os paradigmas digitais </w:t>
      </w:r>
      <w:r w:rsidR="74D2613E" w:rsidRPr="00AE6461">
        <w:rPr>
          <w:rFonts w:ascii="Arial" w:hAnsi="Arial" w:cs="Arial"/>
        </w:rPr>
        <w:t xml:space="preserve">vêm </w:t>
      </w:r>
      <w:r w:rsidRPr="00AE6461">
        <w:rPr>
          <w:rFonts w:ascii="Arial" w:hAnsi="Arial" w:cs="Arial"/>
        </w:rPr>
        <w:t>revoluciona</w:t>
      </w:r>
      <w:r w:rsidR="0C19126A" w:rsidRPr="00AE6461">
        <w:rPr>
          <w:rFonts w:ascii="Arial" w:hAnsi="Arial" w:cs="Arial"/>
        </w:rPr>
        <w:t xml:space="preserve">ndo </w:t>
      </w:r>
      <w:r w:rsidRPr="00AE6461">
        <w:rPr>
          <w:rFonts w:ascii="Arial" w:hAnsi="Arial" w:cs="Arial"/>
        </w:rPr>
        <w:t>a sociedade</w:t>
      </w:r>
      <w:r w:rsidR="38EE1C34" w:rsidRPr="00AE6461">
        <w:rPr>
          <w:rFonts w:ascii="Arial" w:hAnsi="Arial" w:cs="Arial"/>
        </w:rPr>
        <w:t xml:space="preserve"> desde a época da revolução industrial e nos apresenta </w:t>
      </w:r>
      <w:r w:rsidR="5ABFD5EB" w:rsidRPr="00AE6461">
        <w:rPr>
          <w:rFonts w:ascii="Arial" w:hAnsi="Arial" w:cs="Arial"/>
        </w:rPr>
        <w:t>novos</w:t>
      </w:r>
      <w:r w:rsidRPr="00AE6461">
        <w:rPr>
          <w:rFonts w:ascii="Arial" w:hAnsi="Arial" w:cs="Arial"/>
        </w:rPr>
        <w:t xml:space="preserve"> </w:t>
      </w:r>
      <w:r w:rsidR="11E98589" w:rsidRPr="00AE6461">
        <w:rPr>
          <w:rFonts w:ascii="Arial" w:hAnsi="Arial" w:cs="Arial"/>
        </w:rPr>
        <w:t>modelo</w:t>
      </w:r>
      <w:r w:rsidRPr="00AE6461">
        <w:rPr>
          <w:rFonts w:ascii="Arial" w:hAnsi="Arial" w:cs="Arial"/>
        </w:rPr>
        <w:t>s de interação homem/computador</w:t>
      </w:r>
      <w:r w:rsidR="00AD1346" w:rsidRPr="00AE6461">
        <w:rPr>
          <w:rFonts w:ascii="Arial" w:hAnsi="Arial" w:cs="Arial"/>
        </w:rPr>
        <w:t xml:space="preserve"> diariamente</w:t>
      </w:r>
      <w:r w:rsidRPr="00AE6461">
        <w:rPr>
          <w:rFonts w:ascii="Arial" w:hAnsi="Arial" w:cs="Arial"/>
        </w:rPr>
        <w:t xml:space="preserve">, levando os espaços sociais a se tornarem </w:t>
      </w:r>
      <w:r w:rsidR="00110C36" w:rsidRPr="00AE6461">
        <w:rPr>
          <w:rFonts w:ascii="Arial" w:hAnsi="Arial" w:cs="Arial"/>
        </w:rPr>
        <w:t>ambientes</w:t>
      </w:r>
      <w:r w:rsidRPr="00AE6461">
        <w:rPr>
          <w:rFonts w:ascii="Arial" w:hAnsi="Arial" w:cs="Arial"/>
        </w:rPr>
        <w:t xml:space="preserve"> </w:t>
      </w:r>
      <w:proofErr w:type="spellStart"/>
      <w:r w:rsidRPr="00AE6461">
        <w:rPr>
          <w:rFonts w:ascii="Arial" w:hAnsi="Arial" w:cs="Arial"/>
        </w:rPr>
        <w:t>transversalizados</w:t>
      </w:r>
      <w:proofErr w:type="spellEnd"/>
      <w:r w:rsidRPr="00AE6461">
        <w:rPr>
          <w:rFonts w:ascii="Arial" w:hAnsi="Arial" w:cs="Arial"/>
        </w:rPr>
        <w:t xml:space="preserve">, </w:t>
      </w:r>
      <w:r w:rsidR="5636AB7D" w:rsidRPr="00AE6461">
        <w:rPr>
          <w:rFonts w:ascii="Arial" w:hAnsi="Arial" w:cs="Arial"/>
        </w:rPr>
        <w:t>construindo</w:t>
      </w:r>
      <w:r w:rsidRPr="00AE6461">
        <w:rPr>
          <w:rFonts w:ascii="Arial" w:hAnsi="Arial" w:cs="Arial"/>
        </w:rPr>
        <w:t xml:space="preserve"> e reconstruindo dimensões espaço-temporais por </w:t>
      </w:r>
      <w:r w:rsidR="71AABE64" w:rsidRPr="00AE6461">
        <w:rPr>
          <w:rFonts w:ascii="Arial" w:hAnsi="Arial" w:cs="Arial"/>
        </w:rPr>
        <w:t>todos os lados.</w:t>
      </w:r>
      <w:r w:rsidR="4F94713C" w:rsidRPr="00AE6461">
        <w:rPr>
          <w:rFonts w:ascii="Arial" w:hAnsi="Arial" w:cs="Arial"/>
        </w:rPr>
        <w:t xml:space="preserve"> Sobre isso, </w:t>
      </w:r>
      <w:r w:rsidRPr="00AE6461">
        <w:rPr>
          <w:rFonts w:ascii="Arial" w:hAnsi="Arial" w:cs="Arial"/>
        </w:rPr>
        <w:t>Goméz (1995</w:t>
      </w:r>
      <w:r w:rsidR="00B74B4B" w:rsidRPr="00AE6461">
        <w:rPr>
          <w:rFonts w:ascii="Arial" w:hAnsi="Arial" w:cs="Arial"/>
        </w:rPr>
        <w:t>, p. 1</w:t>
      </w:r>
      <w:r w:rsidRPr="00AE6461">
        <w:rPr>
          <w:rFonts w:ascii="Arial" w:hAnsi="Arial" w:cs="Arial"/>
        </w:rPr>
        <w:t>)</w:t>
      </w:r>
      <w:r w:rsidR="292CE9D2" w:rsidRPr="00AE6461">
        <w:rPr>
          <w:rFonts w:ascii="Arial" w:hAnsi="Arial" w:cs="Arial"/>
        </w:rPr>
        <w:t xml:space="preserve"> infere que </w:t>
      </w:r>
      <w:r w:rsidRPr="00AE6461">
        <w:rPr>
          <w:rFonts w:ascii="Arial" w:hAnsi="Arial" w:cs="Arial"/>
        </w:rPr>
        <w:t xml:space="preserve">através da tecnologia, a sociedade moderna ou do conhecimento, </w:t>
      </w:r>
      <w:r w:rsidR="00730C7C" w:rsidRPr="00AE6461">
        <w:rPr>
          <w:rFonts w:ascii="Arial" w:hAnsi="Arial" w:cs="Arial"/>
        </w:rPr>
        <w:t xml:space="preserve">se </w:t>
      </w:r>
      <w:r w:rsidRPr="00AE6461">
        <w:rPr>
          <w:rFonts w:ascii="Arial" w:hAnsi="Arial" w:cs="Arial"/>
        </w:rPr>
        <w:t>caracteriz</w:t>
      </w:r>
      <w:r w:rsidR="00730C7C" w:rsidRPr="00AE6461">
        <w:rPr>
          <w:rFonts w:ascii="Arial" w:hAnsi="Arial" w:cs="Arial"/>
        </w:rPr>
        <w:t>a</w:t>
      </w:r>
      <w:r w:rsidRPr="00AE6461">
        <w:rPr>
          <w:rFonts w:ascii="Arial" w:hAnsi="Arial" w:cs="Arial"/>
        </w:rPr>
        <w:t xml:space="preserve"> por produ</w:t>
      </w:r>
      <w:r w:rsidR="00730C7C" w:rsidRPr="00AE6461">
        <w:rPr>
          <w:rFonts w:ascii="Arial" w:hAnsi="Arial" w:cs="Arial"/>
        </w:rPr>
        <w:t xml:space="preserve">zir e consumir </w:t>
      </w:r>
      <w:r w:rsidRPr="00AE6461">
        <w:rPr>
          <w:rFonts w:ascii="Arial" w:hAnsi="Arial" w:cs="Arial"/>
        </w:rPr>
        <w:t>metainformação</w:t>
      </w:r>
      <w:r w:rsidR="00396183" w:rsidRPr="00AE6461">
        <w:rPr>
          <w:rFonts w:ascii="Arial" w:hAnsi="Arial" w:cs="Arial"/>
        </w:rPr>
        <w:t xml:space="preserve">, ou seja, </w:t>
      </w:r>
      <w:r w:rsidRPr="00AE6461">
        <w:rPr>
          <w:rFonts w:ascii="Arial" w:hAnsi="Arial" w:cs="Arial"/>
        </w:rPr>
        <w:t>informação acerca das informações</w:t>
      </w:r>
      <w:r w:rsidR="0E5D9EA3" w:rsidRPr="00AE6461">
        <w:rPr>
          <w:rFonts w:ascii="Arial" w:hAnsi="Arial" w:cs="Arial"/>
        </w:rPr>
        <w:t xml:space="preserve">. </w:t>
      </w:r>
    </w:p>
    <w:p w14:paraId="161AAF47" w14:textId="35DC1B50" w:rsidR="00692A24" w:rsidRPr="00AE6461" w:rsidRDefault="00397263" w:rsidP="0075526D">
      <w:pPr>
        <w:spacing w:after="0"/>
        <w:jc w:val="both"/>
        <w:rPr>
          <w:rFonts w:ascii="Arial" w:hAnsi="Arial" w:cs="Arial"/>
        </w:rPr>
      </w:pPr>
      <w:r w:rsidRPr="00AE6461">
        <w:rPr>
          <w:rFonts w:ascii="Arial" w:hAnsi="Arial" w:cs="Arial"/>
        </w:rPr>
        <w:t xml:space="preserve">A aplicação de novos paradigmas digitais e inclusivos </w:t>
      </w:r>
      <w:r w:rsidR="00FE261B" w:rsidRPr="00AE6461">
        <w:rPr>
          <w:rFonts w:ascii="Arial" w:hAnsi="Arial" w:cs="Arial"/>
        </w:rPr>
        <w:t xml:space="preserve">através das TIC </w:t>
      </w:r>
      <w:r w:rsidR="0001707A" w:rsidRPr="00AE6461">
        <w:rPr>
          <w:rFonts w:ascii="Arial" w:hAnsi="Arial" w:cs="Arial"/>
        </w:rPr>
        <w:t xml:space="preserve">nos ambientes universitários </w:t>
      </w:r>
      <w:r w:rsidR="007D2423" w:rsidRPr="00AE6461">
        <w:rPr>
          <w:rFonts w:ascii="Arial" w:hAnsi="Arial" w:cs="Arial"/>
        </w:rPr>
        <w:t xml:space="preserve">deve ser considerado como </w:t>
      </w:r>
      <w:r w:rsidR="00EC4F82" w:rsidRPr="00AE6461">
        <w:rPr>
          <w:rFonts w:ascii="Arial" w:hAnsi="Arial" w:cs="Arial"/>
        </w:rPr>
        <w:t xml:space="preserve">uma prioridade </w:t>
      </w:r>
      <w:r w:rsidR="00C578C9" w:rsidRPr="00AE6461">
        <w:rPr>
          <w:rFonts w:ascii="Arial" w:hAnsi="Arial" w:cs="Arial"/>
        </w:rPr>
        <w:t>a ser realizada por ações interdisciplinares</w:t>
      </w:r>
      <w:r w:rsidR="00D62140" w:rsidRPr="00AE6461">
        <w:rPr>
          <w:rFonts w:ascii="Arial" w:hAnsi="Arial" w:cs="Arial"/>
        </w:rPr>
        <w:t>,</w:t>
      </w:r>
      <w:r w:rsidRPr="00AE6461">
        <w:rPr>
          <w:rFonts w:ascii="Arial" w:hAnsi="Arial" w:cs="Arial"/>
        </w:rPr>
        <w:t xml:space="preserve"> </w:t>
      </w:r>
      <w:r w:rsidR="005A603D" w:rsidRPr="00AE6461">
        <w:rPr>
          <w:rFonts w:ascii="Arial" w:hAnsi="Arial" w:cs="Arial"/>
        </w:rPr>
        <w:t xml:space="preserve">porque </w:t>
      </w:r>
      <w:r w:rsidR="00C11AC7" w:rsidRPr="00AE6461">
        <w:rPr>
          <w:rFonts w:ascii="Arial" w:hAnsi="Arial" w:cs="Arial"/>
        </w:rPr>
        <w:t xml:space="preserve">são capazes </w:t>
      </w:r>
      <w:r w:rsidR="00E469BB" w:rsidRPr="00AE6461">
        <w:rPr>
          <w:rFonts w:ascii="Arial" w:hAnsi="Arial" w:cs="Arial"/>
        </w:rPr>
        <w:t>de d</w:t>
      </w:r>
      <w:r w:rsidR="001A3E8B" w:rsidRPr="00AE6461">
        <w:rPr>
          <w:rFonts w:ascii="Arial" w:hAnsi="Arial" w:cs="Arial"/>
        </w:rPr>
        <w:t xml:space="preserve">espertar habilidades tecnológicas e comunicacionais junto àqueles que apresentam dificuldades </w:t>
      </w:r>
      <w:r w:rsidR="0078189B" w:rsidRPr="00AE6461">
        <w:rPr>
          <w:rFonts w:ascii="Arial" w:hAnsi="Arial" w:cs="Arial"/>
        </w:rPr>
        <w:t>para acessar</w:t>
      </w:r>
      <w:r w:rsidR="00EC4F82" w:rsidRPr="00AE6461">
        <w:rPr>
          <w:rFonts w:ascii="Arial" w:hAnsi="Arial" w:cs="Arial"/>
        </w:rPr>
        <w:t xml:space="preserve"> a informação impressa</w:t>
      </w:r>
      <w:r w:rsidR="001A3E8B" w:rsidRPr="00AE6461">
        <w:rPr>
          <w:rFonts w:ascii="Arial" w:hAnsi="Arial" w:cs="Arial"/>
        </w:rPr>
        <w:t>.</w:t>
      </w:r>
      <w:r w:rsidR="001B5ACF" w:rsidRPr="00AE6461">
        <w:rPr>
          <w:rFonts w:ascii="Arial" w:hAnsi="Arial" w:cs="Arial"/>
        </w:rPr>
        <w:t xml:space="preserve"> </w:t>
      </w:r>
      <w:r w:rsidR="00110AE9" w:rsidRPr="00AE6461">
        <w:rPr>
          <w:rFonts w:ascii="Arial" w:hAnsi="Arial" w:cs="Arial"/>
        </w:rPr>
        <w:t xml:space="preserve">Assim como, </w:t>
      </w:r>
      <w:r w:rsidR="00A0736D" w:rsidRPr="00AE6461">
        <w:rPr>
          <w:rFonts w:ascii="Arial" w:hAnsi="Arial" w:cs="Arial"/>
        </w:rPr>
        <w:t xml:space="preserve">paradigmas sociais </w:t>
      </w:r>
      <w:r w:rsidR="00A239DB" w:rsidRPr="00AE6461">
        <w:rPr>
          <w:rFonts w:ascii="Arial" w:hAnsi="Arial" w:cs="Arial"/>
        </w:rPr>
        <w:t xml:space="preserve">discriminatórios e </w:t>
      </w:r>
      <w:r w:rsidR="0075526D" w:rsidRPr="00AE6461">
        <w:rPr>
          <w:rFonts w:ascii="Arial" w:hAnsi="Arial" w:cs="Arial"/>
        </w:rPr>
        <w:t>excludentes</w:t>
      </w:r>
      <w:r w:rsidR="00A239DB" w:rsidRPr="00AE6461">
        <w:rPr>
          <w:rFonts w:ascii="Arial" w:hAnsi="Arial" w:cs="Arial"/>
        </w:rPr>
        <w:t xml:space="preserve"> </w:t>
      </w:r>
      <w:r w:rsidR="0075526D" w:rsidRPr="00AE6461">
        <w:rPr>
          <w:rFonts w:ascii="Arial" w:hAnsi="Arial" w:cs="Arial"/>
        </w:rPr>
        <w:t xml:space="preserve">ainda presentes entre </w:t>
      </w:r>
      <w:r w:rsidR="00C00408" w:rsidRPr="00AE6461">
        <w:rPr>
          <w:rFonts w:ascii="Arial" w:hAnsi="Arial" w:cs="Arial"/>
        </w:rPr>
        <w:t xml:space="preserve">boa parte </w:t>
      </w:r>
      <w:r w:rsidR="00692A24" w:rsidRPr="00AE6461">
        <w:rPr>
          <w:rFonts w:ascii="Arial" w:hAnsi="Arial" w:cs="Arial"/>
        </w:rPr>
        <w:t>do</w:t>
      </w:r>
      <w:r w:rsidR="00A34BDC">
        <w:rPr>
          <w:rFonts w:ascii="Arial" w:hAnsi="Arial" w:cs="Arial"/>
        </w:rPr>
        <w:t>s</w:t>
      </w:r>
      <w:r w:rsidR="00692A24" w:rsidRPr="00AE6461">
        <w:rPr>
          <w:rFonts w:ascii="Arial" w:hAnsi="Arial" w:cs="Arial"/>
        </w:rPr>
        <w:t xml:space="preserve"> </w:t>
      </w:r>
      <w:r w:rsidR="00A34BDC" w:rsidRPr="00A34BDC">
        <w:rPr>
          <w:rFonts w:ascii="Arial" w:hAnsi="Arial" w:cs="Arial"/>
          <w:i/>
          <w:iCs/>
        </w:rPr>
        <w:t>campi</w:t>
      </w:r>
      <w:r w:rsidR="00692A24" w:rsidRPr="00AE6461">
        <w:rPr>
          <w:rFonts w:ascii="Arial" w:hAnsi="Arial" w:cs="Arial"/>
        </w:rPr>
        <w:t xml:space="preserve"> universitário</w:t>
      </w:r>
      <w:r w:rsidR="00A34BDC">
        <w:rPr>
          <w:rFonts w:ascii="Arial" w:hAnsi="Arial" w:cs="Arial"/>
        </w:rPr>
        <w:t>s</w:t>
      </w:r>
      <w:r w:rsidR="002F6393" w:rsidRPr="00AE6461">
        <w:rPr>
          <w:rFonts w:ascii="Arial" w:hAnsi="Arial" w:cs="Arial"/>
        </w:rPr>
        <w:t xml:space="preserve">. </w:t>
      </w:r>
    </w:p>
    <w:p w14:paraId="7B618041" w14:textId="379164EB" w:rsidR="00047284" w:rsidRPr="00AE6461" w:rsidRDefault="009E3D26" w:rsidP="002C709A">
      <w:pPr>
        <w:jc w:val="both"/>
        <w:rPr>
          <w:rFonts w:ascii="Arial" w:hAnsi="Arial" w:cs="Arial"/>
        </w:rPr>
      </w:pPr>
      <w:r w:rsidRPr="00AE6461">
        <w:rPr>
          <w:rFonts w:ascii="Arial" w:hAnsi="Arial" w:cs="Arial"/>
        </w:rPr>
        <w:t xml:space="preserve">As TIC apresentaram para a sociedade diversas inovações tecnológicas </w:t>
      </w:r>
      <w:r w:rsidR="007B7BCA" w:rsidRPr="00AE6461">
        <w:rPr>
          <w:rFonts w:ascii="Arial" w:hAnsi="Arial" w:cs="Arial"/>
        </w:rPr>
        <w:t xml:space="preserve">em todas as áreas do conhecimento. </w:t>
      </w:r>
      <w:r w:rsidR="00921D59" w:rsidRPr="00AE6461">
        <w:rPr>
          <w:rFonts w:ascii="Arial" w:hAnsi="Arial" w:cs="Arial"/>
        </w:rPr>
        <w:t xml:space="preserve">Na área educacional, estas inovações </w:t>
      </w:r>
      <w:r w:rsidR="000E3CFA" w:rsidRPr="00AE6461">
        <w:rPr>
          <w:rFonts w:ascii="Arial" w:hAnsi="Arial" w:cs="Arial"/>
        </w:rPr>
        <w:t xml:space="preserve">colaboram com </w:t>
      </w:r>
      <w:r w:rsidR="003337B1" w:rsidRPr="00AE6461">
        <w:rPr>
          <w:rFonts w:ascii="Arial" w:hAnsi="Arial" w:cs="Arial"/>
        </w:rPr>
        <w:t xml:space="preserve">recurso, equipamentos que </w:t>
      </w:r>
      <w:r w:rsidR="003377A3" w:rsidRPr="00AE6461">
        <w:rPr>
          <w:rFonts w:ascii="Arial" w:hAnsi="Arial" w:cs="Arial"/>
        </w:rPr>
        <w:t xml:space="preserve">ajudam com o ensino-aprendizagem dos estudantes. </w:t>
      </w:r>
      <w:r w:rsidR="001946DE" w:rsidRPr="00AE6461">
        <w:rPr>
          <w:rFonts w:ascii="Arial" w:hAnsi="Arial" w:cs="Arial"/>
        </w:rPr>
        <w:t xml:space="preserve">No ensino </w:t>
      </w:r>
      <w:r w:rsidR="00C82D7B" w:rsidRPr="00AE6461">
        <w:rPr>
          <w:rFonts w:ascii="Arial" w:hAnsi="Arial" w:cs="Arial"/>
        </w:rPr>
        <w:t>superior, elas</w:t>
      </w:r>
      <w:r w:rsidR="004A35F3" w:rsidRPr="00AE6461">
        <w:rPr>
          <w:rFonts w:ascii="Arial" w:hAnsi="Arial" w:cs="Arial"/>
        </w:rPr>
        <w:t xml:space="preserve"> auxiliam n</w:t>
      </w:r>
      <w:r w:rsidR="002C709A" w:rsidRPr="00AE6461">
        <w:rPr>
          <w:rFonts w:ascii="Arial" w:hAnsi="Arial" w:cs="Arial"/>
        </w:rPr>
        <w:t xml:space="preserve">a qualidade </w:t>
      </w:r>
      <w:r w:rsidR="004A35F3" w:rsidRPr="00AE6461">
        <w:rPr>
          <w:rFonts w:ascii="Arial" w:hAnsi="Arial" w:cs="Arial"/>
        </w:rPr>
        <w:t xml:space="preserve">dos cursos oferecidos </w:t>
      </w:r>
      <w:r w:rsidR="000F106F" w:rsidRPr="00AE6461">
        <w:rPr>
          <w:rFonts w:ascii="Arial" w:hAnsi="Arial" w:cs="Arial"/>
        </w:rPr>
        <w:t xml:space="preserve">pela </w:t>
      </w:r>
      <w:r w:rsidR="002C709A" w:rsidRPr="00AE6461">
        <w:rPr>
          <w:rFonts w:ascii="Arial" w:hAnsi="Arial" w:cs="Arial"/>
        </w:rPr>
        <w:t>instituição</w:t>
      </w:r>
      <w:r w:rsidR="000F106F" w:rsidRPr="00AE6461">
        <w:rPr>
          <w:rFonts w:ascii="Arial" w:hAnsi="Arial" w:cs="Arial"/>
        </w:rPr>
        <w:t xml:space="preserve"> com resultados que reverberam no desempenho d</w:t>
      </w:r>
      <w:r w:rsidR="00E95CB1" w:rsidRPr="00AE6461">
        <w:rPr>
          <w:rFonts w:ascii="Arial" w:hAnsi="Arial" w:cs="Arial"/>
        </w:rPr>
        <w:t xml:space="preserve">e toda sua comunidade </w:t>
      </w:r>
      <w:r w:rsidR="00E95CB1" w:rsidRPr="00AE6461">
        <w:rPr>
          <w:rFonts w:ascii="Arial" w:hAnsi="Arial" w:cs="Arial"/>
        </w:rPr>
        <w:lastRenderedPageBreak/>
        <w:t>universitária</w:t>
      </w:r>
      <w:r w:rsidR="003D2A01" w:rsidRPr="00AE6461">
        <w:rPr>
          <w:rFonts w:ascii="Arial" w:hAnsi="Arial" w:cs="Arial"/>
        </w:rPr>
        <w:t xml:space="preserve">, ao tempo que </w:t>
      </w:r>
      <w:r w:rsidR="004B5FFA" w:rsidRPr="00AE6461">
        <w:rPr>
          <w:rFonts w:ascii="Arial" w:hAnsi="Arial" w:cs="Arial"/>
        </w:rPr>
        <w:t>se torna</w:t>
      </w:r>
      <w:r w:rsidR="002C709A" w:rsidRPr="00AE6461">
        <w:rPr>
          <w:rFonts w:ascii="Arial" w:hAnsi="Arial" w:cs="Arial"/>
        </w:rPr>
        <w:t xml:space="preserve"> um desafio a ser realizado por conta dos conceitos e hábitos já enraizados </w:t>
      </w:r>
      <w:r w:rsidR="00F76634" w:rsidRPr="00AE6461">
        <w:rPr>
          <w:rFonts w:ascii="Arial" w:hAnsi="Arial" w:cs="Arial"/>
        </w:rPr>
        <w:t>nesta população</w:t>
      </w:r>
      <w:r w:rsidR="005C1DF5" w:rsidRPr="00AE6461">
        <w:rPr>
          <w:rFonts w:ascii="Arial" w:hAnsi="Arial" w:cs="Arial"/>
        </w:rPr>
        <w:t xml:space="preserve">. </w:t>
      </w:r>
    </w:p>
    <w:p w14:paraId="64206322" w14:textId="1CF98A11" w:rsidR="00921D59" w:rsidRPr="00AE6461" w:rsidRDefault="004C4389" w:rsidP="00047284">
      <w:pPr>
        <w:jc w:val="both"/>
        <w:rPr>
          <w:rFonts w:ascii="Arial" w:hAnsi="Arial" w:cs="Arial"/>
        </w:rPr>
      </w:pPr>
      <w:r w:rsidRPr="00AE6461">
        <w:rPr>
          <w:rFonts w:ascii="Arial" w:hAnsi="Arial" w:cs="Arial"/>
        </w:rPr>
        <w:t>Desta forma podemos citar algumas inovações que</w:t>
      </w:r>
      <w:r w:rsidR="002C709A" w:rsidRPr="00AE6461">
        <w:rPr>
          <w:rFonts w:ascii="Arial" w:hAnsi="Arial" w:cs="Arial"/>
        </w:rPr>
        <w:t xml:space="preserve"> apresenta</w:t>
      </w:r>
      <w:r w:rsidR="00C07EFA" w:rsidRPr="00AE6461">
        <w:rPr>
          <w:rFonts w:ascii="Arial" w:hAnsi="Arial" w:cs="Arial"/>
        </w:rPr>
        <w:t xml:space="preserve">m </w:t>
      </w:r>
      <w:r w:rsidR="00C82D7B" w:rsidRPr="00AE6461">
        <w:rPr>
          <w:rFonts w:ascii="Arial" w:hAnsi="Arial" w:cs="Arial"/>
        </w:rPr>
        <w:t>possibilidades ofertadas pelas TIC</w:t>
      </w:r>
      <w:r w:rsidR="0055768A" w:rsidRPr="00AE6461">
        <w:rPr>
          <w:rFonts w:ascii="Arial" w:hAnsi="Arial" w:cs="Arial"/>
        </w:rPr>
        <w:t xml:space="preserve"> </w:t>
      </w:r>
      <w:r w:rsidR="00D36A00" w:rsidRPr="00AE6461">
        <w:rPr>
          <w:rFonts w:ascii="Arial" w:hAnsi="Arial" w:cs="Arial"/>
        </w:rPr>
        <w:t xml:space="preserve">que </w:t>
      </w:r>
      <w:r w:rsidR="00951C30" w:rsidRPr="00AE6461">
        <w:rPr>
          <w:rFonts w:ascii="Arial" w:hAnsi="Arial" w:cs="Arial"/>
        </w:rPr>
        <w:t>aprimora</w:t>
      </w:r>
      <w:r w:rsidR="0024439F" w:rsidRPr="00AE6461">
        <w:rPr>
          <w:rFonts w:ascii="Arial" w:hAnsi="Arial" w:cs="Arial"/>
        </w:rPr>
        <w:t>r</w:t>
      </w:r>
      <w:r w:rsidR="00C07EFA" w:rsidRPr="00AE6461">
        <w:rPr>
          <w:rFonts w:ascii="Arial" w:hAnsi="Arial" w:cs="Arial"/>
        </w:rPr>
        <w:t>am</w:t>
      </w:r>
      <w:r w:rsidR="0024439F" w:rsidRPr="00AE6461">
        <w:rPr>
          <w:rFonts w:ascii="Arial" w:hAnsi="Arial" w:cs="Arial"/>
        </w:rPr>
        <w:t xml:space="preserve"> </w:t>
      </w:r>
      <w:r w:rsidR="00951C30" w:rsidRPr="00AE6461">
        <w:rPr>
          <w:rFonts w:ascii="Arial" w:hAnsi="Arial" w:cs="Arial"/>
        </w:rPr>
        <w:t xml:space="preserve">as habilidades </w:t>
      </w:r>
      <w:r w:rsidR="0024439F" w:rsidRPr="00AE6461">
        <w:rPr>
          <w:rFonts w:ascii="Arial" w:hAnsi="Arial" w:cs="Arial"/>
        </w:rPr>
        <w:t xml:space="preserve">intelectuais, </w:t>
      </w:r>
      <w:r w:rsidR="00D36A00" w:rsidRPr="00AE6461">
        <w:rPr>
          <w:rFonts w:ascii="Arial" w:hAnsi="Arial" w:cs="Arial"/>
        </w:rPr>
        <w:t>acadêmicas, científicas, profissionais e informacionais de todos</w:t>
      </w:r>
      <w:r w:rsidR="00C07EFA" w:rsidRPr="00AE6461">
        <w:rPr>
          <w:rFonts w:ascii="Arial" w:hAnsi="Arial" w:cs="Arial"/>
        </w:rPr>
        <w:t xml:space="preserve"> nos ambientes universitários e na sociedade</w:t>
      </w:r>
      <w:r w:rsidR="00047284" w:rsidRPr="00AE6461">
        <w:rPr>
          <w:rFonts w:ascii="Arial" w:hAnsi="Arial" w:cs="Arial"/>
        </w:rPr>
        <w:t xml:space="preserve">, como: </w:t>
      </w:r>
    </w:p>
    <w:p w14:paraId="06EA7C20" w14:textId="71D1963C" w:rsidR="00794535" w:rsidRPr="00AE6461" w:rsidRDefault="00D20770" w:rsidP="009608A2">
      <w:pPr>
        <w:spacing w:after="0"/>
        <w:jc w:val="both"/>
        <w:rPr>
          <w:rFonts w:ascii="Arial" w:hAnsi="Arial" w:cs="Arial"/>
        </w:rPr>
      </w:pPr>
      <w:r w:rsidRPr="00AE6461">
        <w:rPr>
          <w:rFonts w:ascii="Arial" w:hAnsi="Arial" w:cs="Arial"/>
        </w:rPr>
        <w:t xml:space="preserve">A </w:t>
      </w:r>
      <w:r w:rsidR="009608A2" w:rsidRPr="00AE6461">
        <w:rPr>
          <w:rFonts w:ascii="Arial" w:hAnsi="Arial" w:cs="Arial"/>
          <w:b/>
          <w:bCs/>
        </w:rPr>
        <w:t>C</w:t>
      </w:r>
      <w:r w:rsidR="00E56EE6" w:rsidRPr="00AE6461">
        <w:rPr>
          <w:rFonts w:ascii="Arial" w:hAnsi="Arial" w:cs="Arial"/>
          <w:b/>
          <w:bCs/>
        </w:rPr>
        <w:t>iência</w:t>
      </w:r>
      <w:r w:rsidR="005E56BF" w:rsidRPr="00AE6461">
        <w:rPr>
          <w:rFonts w:ascii="Arial" w:hAnsi="Arial" w:cs="Arial"/>
          <w:b/>
          <w:bCs/>
        </w:rPr>
        <w:t xml:space="preserve"> </w:t>
      </w:r>
      <w:r w:rsidR="009608A2" w:rsidRPr="00AE6461">
        <w:rPr>
          <w:rFonts w:ascii="Arial" w:hAnsi="Arial" w:cs="Arial"/>
          <w:b/>
          <w:bCs/>
        </w:rPr>
        <w:t>A</w:t>
      </w:r>
      <w:r w:rsidR="005E56BF" w:rsidRPr="00AE6461">
        <w:rPr>
          <w:rFonts w:ascii="Arial" w:hAnsi="Arial" w:cs="Arial"/>
          <w:b/>
          <w:bCs/>
        </w:rPr>
        <w:t xml:space="preserve">berta </w:t>
      </w:r>
      <w:r w:rsidR="00E962B0" w:rsidRPr="00AE6461">
        <w:rPr>
          <w:rFonts w:ascii="Arial" w:hAnsi="Arial" w:cs="Arial"/>
          <w:b/>
          <w:bCs/>
        </w:rPr>
        <w:t>(</w:t>
      </w:r>
      <w:r w:rsidR="00E962B0" w:rsidRPr="00AE6461">
        <w:rPr>
          <w:rFonts w:ascii="Arial" w:hAnsi="Arial" w:cs="Arial"/>
          <w:b/>
          <w:bCs/>
          <w:i/>
          <w:iCs/>
        </w:rPr>
        <w:t>Open Science</w:t>
      </w:r>
      <w:r w:rsidR="00E962B0" w:rsidRPr="00AE6461">
        <w:rPr>
          <w:rFonts w:ascii="Arial" w:hAnsi="Arial" w:cs="Arial"/>
          <w:b/>
          <w:bCs/>
        </w:rPr>
        <w:t>)</w:t>
      </w:r>
      <w:r w:rsidR="00E962B0" w:rsidRPr="00AE6461">
        <w:rPr>
          <w:rFonts w:ascii="Arial" w:hAnsi="Arial" w:cs="Arial"/>
        </w:rPr>
        <w:t xml:space="preserve">, </w:t>
      </w:r>
      <w:r w:rsidR="00564974" w:rsidRPr="00AE6461">
        <w:rPr>
          <w:rFonts w:ascii="Arial" w:hAnsi="Arial" w:cs="Arial"/>
        </w:rPr>
        <w:t>que é um movimento que surgiu para democratizar o conhecimento científico</w:t>
      </w:r>
      <w:r w:rsidR="000D1DCF" w:rsidRPr="00AE6461">
        <w:rPr>
          <w:rFonts w:ascii="Arial" w:hAnsi="Arial" w:cs="Arial"/>
        </w:rPr>
        <w:t>, tornando</w:t>
      </w:r>
      <w:r w:rsidR="00633E82" w:rsidRPr="00AE6461">
        <w:rPr>
          <w:rFonts w:ascii="Arial" w:hAnsi="Arial" w:cs="Arial"/>
        </w:rPr>
        <w:t xml:space="preserve"> a informação</w:t>
      </w:r>
      <w:r w:rsidR="000D1DCF" w:rsidRPr="00AE6461">
        <w:rPr>
          <w:rFonts w:ascii="Arial" w:hAnsi="Arial" w:cs="Arial"/>
        </w:rPr>
        <w:t xml:space="preserve"> acessível a todos</w:t>
      </w:r>
      <w:r w:rsidR="00633E82" w:rsidRPr="00AE6461">
        <w:rPr>
          <w:rFonts w:ascii="Arial" w:hAnsi="Arial" w:cs="Arial"/>
        </w:rPr>
        <w:t xml:space="preserve">. </w:t>
      </w:r>
      <w:r w:rsidR="00B02922" w:rsidRPr="00AE6461">
        <w:rPr>
          <w:rFonts w:ascii="Arial" w:hAnsi="Arial" w:cs="Arial"/>
        </w:rPr>
        <w:t>Desta maneira a ciência aberta pode ser considerada como:</w:t>
      </w:r>
    </w:p>
    <w:p w14:paraId="0B1535EE" w14:textId="77777777" w:rsidR="00D20770" w:rsidRPr="00AE6461" w:rsidRDefault="00D20770" w:rsidP="00D20770">
      <w:pPr>
        <w:pStyle w:val="PargrafodaLista"/>
        <w:spacing w:after="0"/>
        <w:ind w:left="1069" w:firstLine="0"/>
        <w:jc w:val="both"/>
        <w:rPr>
          <w:rFonts w:ascii="Arial" w:hAnsi="Arial" w:cs="Arial"/>
        </w:rPr>
      </w:pPr>
    </w:p>
    <w:p w14:paraId="247C0103" w14:textId="5B13F2B0" w:rsidR="00B02922" w:rsidRPr="00AE6461" w:rsidRDefault="00B02922" w:rsidP="006764F4">
      <w:pPr>
        <w:spacing w:line="240" w:lineRule="auto"/>
        <w:ind w:left="2268" w:firstLine="0"/>
        <w:jc w:val="both"/>
        <w:rPr>
          <w:rFonts w:ascii="Arial" w:hAnsi="Arial" w:cs="Arial"/>
          <w:sz w:val="20"/>
          <w:szCs w:val="20"/>
        </w:rPr>
      </w:pPr>
      <w:r w:rsidRPr="00AE6461">
        <w:rPr>
          <w:rFonts w:ascii="Arial" w:hAnsi="Arial" w:cs="Arial"/>
          <w:sz w:val="20"/>
          <w:szCs w:val="20"/>
        </w:rPr>
        <w:t>[...] um termo guarda-chuva que inclui além dos elementos de acesso livre e aberto a publicações científicas, outros elementos abertos tais como: dados científicos, ferramentas científicas, hardware, cadernos científicos, educação aberta e ciência cidadã. (</w:t>
      </w:r>
      <w:proofErr w:type="spellStart"/>
      <w:r w:rsidRPr="00AE6461">
        <w:rPr>
          <w:rFonts w:ascii="Arial" w:hAnsi="Arial" w:cs="Arial"/>
          <w:sz w:val="20"/>
          <w:szCs w:val="20"/>
        </w:rPr>
        <w:t>Albagli</w:t>
      </w:r>
      <w:proofErr w:type="spellEnd"/>
      <w:r w:rsidRPr="00AE6461">
        <w:rPr>
          <w:rFonts w:ascii="Arial" w:hAnsi="Arial" w:cs="Arial"/>
          <w:sz w:val="20"/>
          <w:szCs w:val="20"/>
        </w:rPr>
        <w:t>, 2015, p. 15).</w:t>
      </w:r>
    </w:p>
    <w:p w14:paraId="2D1DD91C" w14:textId="5892B468" w:rsidR="005F2AFB" w:rsidRPr="00AE6461" w:rsidRDefault="005F2AFB" w:rsidP="00DA5541">
      <w:pPr>
        <w:spacing w:after="0"/>
        <w:jc w:val="both"/>
        <w:rPr>
          <w:rFonts w:ascii="Arial" w:hAnsi="Arial" w:cs="Arial"/>
        </w:rPr>
      </w:pPr>
    </w:p>
    <w:p w14:paraId="4AB0B557" w14:textId="055D932C" w:rsidR="00C4710E" w:rsidRDefault="008641DD" w:rsidP="00C4710E">
      <w:pPr>
        <w:jc w:val="both"/>
        <w:rPr>
          <w:rFonts w:ascii="Arial" w:hAnsi="Arial" w:cs="Arial"/>
        </w:rPr>
      </w:pPr>
      <w:r w:rsidRPr="00AE6461">
        <w:rPr>
          <w:rFonts w:ascii="Arial" w:hAnsi="Arial" w:cs="Arial"/>
        </w:rPr>
        <w:t xml:space="preserve">O movimento pela </w:t>
      </w:r>
      <w:r w:rsidR="00FB6D0E" w:rsidRPr="00AE6461">
        <w:rPr>
          <w:rFonts w:ascii="Arial" w:hAnsi="Arial" w:cs="Arial"/>
        </w:rPr>
        <w:t>ciência aberta promove</w:t>
      </w:r>
      <w:r w:rsidR="0040402A" w:rsidRPr="00AE6461">
        <w:rPr>
          <w:rFonts w:ascii="Arial" w:hAnsi="Arial" w:cs="Arial"/>
        </w:rPr>
        <w:t xml:space="preserve">u a </w:t>
      </w:r>
      <w:r w:rsidR="006E0AB8" w:rsidRPr="00AE6461">
        <w:rPr>
          <w:rFonts w:ascii="Arial" w:hAnsi="Arial" w:cs="Arial"/>
        </w:rPr>
        <w:t xml:space="preserve">expansão da ciência no mundo </w:t>
      </w:r>
      <w:r w:rsidR="00AD7BB3" w:rsidRPr="00AE6461">
        <w:rPr>
          <w:rFonts w:ascii="Arial" w:hAnsi="Arial" w:cs="Arial"/>
        </w:rPr>
        <w:t>democratiza</w:t>
      </w:r>
      <w:r w:rsidR="004E62CA">
        <w:rPr>
          <w:rFonts w:ascii="Arial" w:hAnsi="Arial" w:cs="Arial"/>
        </w:rPr>
        <w:t xml:space="preserve">ndo </w:t>
      </w:r>
      <w:r w:rsidR="00AD7BB3" w:rsidRPr="00AE6461">
        <w:rPr>
          <w:rFonts w:ascii="Arial" w:hAnsi="Arial" w:cs="Arial"/>
        </w:rPr>
        <w:t>a</w:t>
      </w:r>
      <w:r w:rsidR="0040402A" w:rsidRPr="00AE6461">
        <w:rPr>
          <w:rFonts w:ascii="Arial" w:hAnsi="Arial" w:cs="Arial"/>
        </w:rPr>
        <w:t xml:space="preserve"> </w:t>
      </w:r>
      <w:r w:rsidR="0045387D" w:rsidRPr="00AE6461">
        <w:rPr>
          <w:rFonts w:ascii="Arial" w:hAnsi="Arial" w:cs="Arial"/>
        </w:rPr>
        <w:t xml:space="preserve">comunicação </w:t>
      </w:r>
      <w:r w:rsidR="0040402A" w:rsidRPr="00AE6461">
        <w:rPr>
          <w:rFonts w:ascii="Arial" w:hAnsi="Arial" w:cs="Arial"/>
        </w:rPr>
        <w:t>científica</w:t>
      </w:r>
      <w:r w:rsidR="00550252" w:rsidRPr="00AE6461">
        <w:rPr>
          <w:rFonts w:ascii="Arial" w:hAnsi="Arial" w:cs="Arial"/>
        </w:rPr>
        <w:t xml:space="preserve"> </w:t>
      </w:r>
      <w:r w:rsidR="0045387D" w:rsidRPr="00AE6461">
        <w:rPr>
          <w:rFonts w:ascii="Arial" w:hAnsi="Arial" w:cs="Arial"/>
        </w:rPr>
        <w:t>sem custos</w:t>
      </w:r>
      <w:r w:rsidR="000461A4">
        <w:rPr>
          <w:rFonts w:ascii="Arial" w:hAnsi="Arial" w:cs="Arial"/>
        </w:rPr>
        <w:t>;</w:t>
      </w:r>
      <w:r w:rsidR="00550252" w:rsidRPr="00AE6461">
        <w:rPr>
          <w:rFonts w:ascii="Arial" w:hAnsi="Arial" w:cs="Arial"/>
        </w:rPr>
        <w:t xml:space="preserve"> </w:t>
      </w:r>
      <w:r w:rsidR="000461A4">
        <w:rPr>
          <w:rFonts w:ascii="Arial" w:hAnsi="Arial" w:cs="Arial"/>
        </w:rPr>
        <w:t xml:space="preserve">permitiu </w:t>
      </w:r>
      <w:r w:rsidR="00550252" w:rsidRPr="00AE6461">
        <w:rPr>
          <w:rFonts w:ascii="Arial" w:hAnsi="Arial" w:cs="Arial"/>
        </w:rPr>
        <w:t xml:space="preserve">a exposição dos dados </w:t>
      </w:r>
      <w:r w:rsidR="00421AE0" w:rsidRPr="00AE6461">
        <w:rPr>
          <w:rFonts w:ascii="Arial" w:hAnsi="Arial" w:cs="Arial"/>
        </w:rPr>
        <w:t>apresentados com maior confiabilidade</w:t>
      </w:r>
      <w:r w:rsidR="000461A4">
        <w:rPr>
          <w:rFonts w:ascii="Arial" w:hAnsi="Arial" w:cs="Arial"/>
        </w:rPr>
        <w:t>;</w:t>
      </w:r>
      <w:r w:rsidR="00185A14" w:rsidRPr="00AE6461">
        <w:rPr>
          <w:rFonts w:ascii="Arial" w:hAnsi="Arial" w:cs="Arial"/>
        </w:rPr>
        <w:t xml:space="preserve"> favoreceu a</w:t>
      </w:r>
      <w:r w:rsidR="00D229CB" w:rsidRPr="00AE6461">
        <w:rPr>
          <w:rFonts w:ascii="Arial" w:hAnsi="Arial" w:cs="Arial"/>
        </w:rPr>
        <w:t xml:space="preserve"> expansão da comunicação científica</w:t>
      </w:r>
      <w:r w:rsidR="000461A4">
        <w:rPr>
          <w:rFonts w:ascii="Arial" w:hAnsi="Arial" w:cs="Arial"/>
        </w:rPr>
        <w:t>;</w:t>
      </w:r>
      <w:r w:rsidR="00185A14" w:rsidRPr="00AE6461">
        <w:rPr>
          <w:rFonts w:ascii="Arial" w:hAnsi="Arial" w:cs="Arial"/>
        </w:rPr>
        <w:t xml:space="preserve"> </w:t>
      </w:r>
      <w:r w:rsidR="0036778D" w:rsidRPr="00AE6461">
        <w:rPr>
          <w:rFonts w:ascii="Arial" w:hAnsi="Arial" w:cs="Arial"/>
        </w:rPr>
        <w:t xml:space="preserve">amenizou as lacunas informacionais </w:t>
      </w:r>
      <w:r w:rsidR="00681C79" w:rsidRPr="00AE6461">
        <w:rPr>
          <w:rFonts w:ascii="Arial" w:hAnsi="Arial" w:cs="Arial"/>
        </w:rPr>
        <w:t>para os discentes com dificuldades financeiras matriculados</w:t>
      </w:r>
      <w:r w:rsidR="0036778D" w:rsidRPr="00AE6461">
        <w:rPr>
          <w:rFonts w:ascii="Arial" w:hAnsi="Arial" w:cs="Arial"/>
        </w:rPr>
        <w:t xml:space="preserve"> nas universidades públicas federais</w:t>
      </w:r>
      <w:r w:rsidR="00C4710E">
        <w:rPr>
          <w:rFonts w:ascii="Arial" w:hAnsi="Arial" w:cs="Arial"/>
        </w:rPr>
        <w:t xml:space="preserve"> e outros benefícios</w:t>
      </w:r>
      <w:r w:rsidR="00933E12">
        <w:rPr>
          <w:rFonts w:ascii="Arial" w:hAnsi="Arial" w:cs="Arial"/>
        </w:rPr>
        <w:t xml:space="preserve">. Mas para que os dados abertos que são disponibilizados atinjam uma </w:t>
      </w:r>
      <w:r w:rsidR="00933E12" w:rsidRPr="00C4710E">
        <w:rPr>
          <w:rFonts w:ascii="Arial" w:hAnsi="Arial" w:cs="Arial"/>
        </w:rPr>
        <w:t>comunicação eficaz</w:t>
      </w:r>
      <w:r w:rsidR="00933E12">
        <w:rPr>
          <w:rFonts w:ascii="Arial" w:hAnsi="Arial" w:cs="Arial"/>
        </w:rPr>
        <w:t xml:space="preserve">, é necessário </w:t>
      </w:r>
      <w:r w:rsidR="00F97A99">
        <w:rPr>
          <w:rFonts w:ascii="Arial" w:hAnsi="Arial" w:cs="Arial"/>
        </w:rPr>
        <w:t xml:space="preserve">que: </w:t>
      </w:r>
      <w:r w:rsidR="00C4710E" w:rsidRPr="00C4710E">
        <w:rPr>
          <w:rFonts w:ascii="Arial" w:hAnsi="Arial" w:cs="Arial"/>
        </w:rPr>
        <w:t>se</w:t>
      </w:r>
      <w:r w:rsidR="00F97A99">
        <w:rPr>
          <w:rFonts w:ascii="Arial" w:hAnsi="Arial" w:cs="Arial"/>
        </w:rPr>
        <w:t>jam</w:t>
      </w:r>
      <w:r w:rsidR="00C4710E" w:rsidRPr="00C4710E">
        <w:rPr>
          <w:rFonts w:ascii="Arial" w:hAnsi="Arial" w:cs="Arial"/>
        </w:rPr>
        <w:t xml:space="preserve"> acessíveis</w:t>
      </w:r>
      <w:r w:rsidR="000D2F02">
        <w:rPr>
          <w:rFonts w:ascii="Arial" w:hAnsi="Arial" w:cs="Arial"/>
        </w:rPr>
        <w:t xml:space="preserve"> e </w:t>
      </w:r>
      <w:r w:rsidR="00C4710E" w:rsidRPr="00C4710E">
        <w:rPr>
          <w:rFonts w:ascii="Arial" w:hAnsi="Arial" w:cs="Arial"/>
        </w:rPr>
        <w:t>facilmente localizados; devem ser</w:t>
      </w:r>
      <w:r w:rsidR="00F97A99">
        <w:rPr>
          <w:rFonts w:ascii="Arial" w:hAnsi="Arial" w:cs="Arial"/>
        </w:rPr>
        <w:t xml:space="preserve"> </w:t>
      </w:r>
      <w:r w:rsidR="00C4710E" w:rsidRPr="00C4710E">
        <w:rPr>
          <w:rFonts w:ascii="Arial" w:hAnsi="Arial" w:cs="Arial"/>
        </w:rPr>
        <w:t>inteligíveis para aqueles que desejam controlar; ser passíveis de avaliação de modo a que as</w:t>
      </w:r>
      <w:r w:rsidR="00F97A99">
        <w:rPr>
          <w:rFonts w:ascii="Arial" w:hAnsi="Arial" w:cs="Arial"/>
        </w:rPr>
        <w:t xml:space="preserve"> </w:t>
      </w:r>
      <w:r w:rsidR="00C4710E" w:rsidRPr="00C4710E">
        <w:rPr>
          <w:rFonts w:ascii="Arial" w:hAnsi="Arial" w:cs="Arial"/>
        </w:rPr>
        <w:t>decisões possam ser feitas sobre a sua confiabilidade e a competência de quem os criou; e, por</w:t>
      </w:r>
      <w:r w:rsidR="00F97A99">
        <w:rPr>
          <w:rFonts w:ascii="Arial" w:hAnsi="Arial" w:cs="Arial"/>
        </w:rPr>
        <w:t xml:space="preserve"> </w:t>
      </w:r>
      <w:r w:rsidR="00C4710E" w:rsidRPr="00C4710E">
        <w:rPr>
          <w:rFonts w:ascii="Arial" w:hAnsi="Arial" w:cs="Arial"/>
        </w:rPr>
        <w:t>fim, devem ser utilizados por outros</w:t>
      </w:r>
      <w:r w:rsidR="00D97C7E">
        <w:rPr>
          <w:rFonts w:ascii="Arial" w:hAnsi="Arial" w:cs="Arial"/>
        </w:rPr>
        <w:t>,</w:t>
      </w:r>
      <w:r w:rsidR="007A25E4">
        <w:rPr>
          <w:rFonts w:ascii="Arial" w:hAnsi="Arial" w:cs="Arial"/>
        </w:rPr>
        <w:t xml:space="preserve"> (Silva, </w:t>
      </w:r>
      <w:r w:rsidR="00D97C7E">
        <w:rPr>
          <w:rFonts w:ascii="Arial" w:hAnsi="Arial" w:cs="Arial"/>
        </w:rPr>
        <w:t>2016, p. 105).</w:t>
      </w:r>
    </w:p>
    <w:p w14:paraId="3E44E2D9" w14:textId="04B89BC0" w:rsidR="00451A06" w:rsidRDefault="008B0E39" w:rsidP="000461A4">
      <w:pPr>
        <w:jc w:val="both"/>
        <w:rPr>
          <w:rFonts w:ascii="Arial" w:eastAsia="Times New Roman" w:hAnsi="Arial" w:cs="Arial"/>
        </w:rPr>
      </w:pPr>
      <w:r>
        <w:rPr>
          <w:rFonts w:ascii="Arial" w:hAnsi="Arial" w:cs="Arial"/>
        </w:rPr>
        <w:t xml:space="preserve">A ciência aberta também </w:t>
      </w:r>
      <w:r w:rsidR="00103BE0">
        <w:rPr>
          <w:rFonts w:ascii="Arial" w:hAnsi="Arial" w:cs="Arial"/>
        </w:rPr>
        <w:t>favoreceu</w:t>
      </w:r>
      <w:r w:rsidR="006276BF" w:rsidRPr="00AE6461">
        <w:rPr>
          <w:rFonts w:ascii="Arial" w:hAnsi="Arial" w:cs="Arial"/>
        </w:rPr>
        <w:t xml:space="preserve"> a criação de </w:t>
      </w:r>
      <w:r w:rsidR="009D1808" w:rsidRPr="00AE6461">
        <w:rPr>
          <w:rFonts w:ascii="Arial" w:hAnsi="Arial" w:cs="Arial"/>
        </w:rPr>
        <w:t>R</w:t>
      </w:r>
      <w:r w:rsidR="006276BF" w:rsidRPr="00AE6461">
        <w:rPr>
          <w:rFonts w:ascii="Arial" w:hAnsi="Arial" w:cs="Arial"/>
        </w:rPr>
        <w:t xml:space="preserve">epositórios </w:t>
      </w:r>
      <w:r w:rsidR="009D1808" w:rsidRPr="00AE6461">
        <w:rPr>
          <w:rFonts w:ascii="Arial" w:hAnsi="Arial" w:cs="Arial"/>
        </w:rPr>
        <w:t>I</w:t>
      </w:r>
      <w:r w:rsidR="006276BF" w:rsidRPr="00AE6461">
        <w:rPr>
          <w:rFonts w:ascii="Arial" w:hAnsi="Arial" w:cs="Arial"/>
        </w:rPr>
        <w:t>nformacionais</w:t>
      </w:r>
      <w:r w:rsidR="009D1808" w:rsidRPr="00AE6461">
        <w:rPr>
          <w:rFonts w:ascii="Arial" w:hAnsi="Arial" w:cs="Arial"/>
        </w:rPr>
        <w:t xml:space="preserve"> (RI)</w:t>
      </w:r>
      <w:r w:rsidR="005B3277" w:rsidRPr="00AE6461">
        <w:rPr>
          <w:rFonts w:ascii="Arial" w:hAnsi="Arial" w:cs="Arial"/>
        </w:rPr>
        <w:t xml:space="preserve">, </w:t>
      </w:r>
      <w:r w:rsidR="00400441" w:rsidRPr="00AE6461">
        <w:rPr>
          <w:rFonts w:ascii="Arial" w:hAnsi="Arial" w:cs="Arial"/>
        </w:rPr>
        <w:t xml:space="preserve">que é um serviço </w:t>
      </w:r>
      <w:r w:rsidR="009D1808" w:rsidRPr="00AE6461">
        <w:rPr>
          <w:rFonts w:ascii="Arial" w:hAnsi="Arial" w:cs="Arial"/>
        </w:rPr>
        <w:t xml:space="preserve">gratuito </w:t>
      </w:r>
      <w:r w:rsidR="005843E5">
        <w:rPr>
          <w:rFonts w:ascii="Arial" w:hAnsi="Arial" w:cs="Arial"/>
        </w:rPr>
        <w:t xml:space="preserve">responsável por </w:t>
      </w:r>
      <w:r w:rsidR="00913D83" w:rsidRPr="00AE6461">
        <w:rPr>
          <w:rFonts w:ascii="Arial" w:hAnsi="Arial" w:cs="Arial"/>
        </w:rPr>
        <w:t>gerencia</w:t>
      </w:r>
      <w:r w:rsidR="005843E5">
        <w:rPr>
          <w:rFonts w:ascii="Arial" w:hAnsi="Arial" w:cs="Arial"/>
        </w:rPr>
        <w:t>r</w:t>
      </w:r>
      <w:r w:rsidR="00913D83" w:rsidRPr="00AE6461">
        <w:rPr>
          <w:rFonts w:ascii="Arial" w:hAnsi="Arial" w:cs="Arial"/>
        </w:rPr>
        <w:t>, dissemina</w:t>
      </w:r>
      <w:r w:rsidR="005843E5">
        <w:rPr>
          <w:rFonts w:ascii="Arial" w:hAnsi="Arial" w:cs="Arial"/>
        </w:rPr>
        <w:t>r</w:t>
      </w:r>
      <w:r w:rsidR="00913D83" w:rsidRPr="00AE6461">
        <w:rPr>
          <w:rFonts w:ascii="Arial" w:hAnsi="Arial" w:cs="Arial"/>
        </w:rPr>
        <w:t xml:space="preserve"> e disponibiliza</w:t>
      </w:r>
      <w:r w:rsidR="005843E5">
        <w:rPr>
          <w:rFonts w:ascii="Arial" w:hAnsi="Arial" w:cs="Arial"/>
        </w:rPr>
        <w:t>r</w:t>
      </w:r>
      <w:r w:rsidR="00913D83" w:rsidRPr="00AE6461">
        <w:rPr>
          <w:rFonts w:ascii="Arial" w:hAnsi="Arial" w:cs="Arial"/>
        </w:rPr>
        <w:t xml:space="preserve"> a</w:t>
      </w:r>
      <w:r w:rsidR="00400441" w:rsidRPr="00AE6461">
        <w:rPr>
          <w:rFonts w:ascii="Arial" w:hAnsi="Arial" w:cs="Arial"/>
        </w:rPr>
        <w:t xml:space="preserve"> informação </w:t>
      </w:r>
      <w:r w:rsidR="008634A8" w:rsidRPr="00AE6461">
        <w:rPr>
          <w:rFonts w:ascii="Arial" w:hAnsi="Arial" w:cs="Arial"/>
        </w:rPr>
        <w:t>científica e</w:t>
      </w:r>
      <w:r w:rsidR="00557B4E" w:rsidRPr="00AE6461">
        <w:rPr>
          <w:rFonts w:ascii="Arial" w:hAnsi="Arial" w:cs="Arial"/>
        </w:rPr>
        <w:t xml:space="preserve"> </w:t>
      </w:r>
      <w:r w:rsidR="00400441" w:rsidRPr="00AE6461">
        <w:rPr>
          <w:rFonts w:ascii="Arial" w:hAnsi="Arial" w:cs="Arial"/>
        </w:rPr>
        <w:t>acadêmica</w:t>
      </w:r>
      <w:r w:rsidR="00557B4E" w:rsidRPr="00AE6461">
        <w:rPr>
          <w:rFonts w:ascii="Arial" w:hAnsi="Arial" w:cs="Arial"/>
        </w:rPr>
        <w:t xml:space="preserve"> produzida</w:t>
      </w:r>
      <w:r w:rsidR="00400441" w:rsidRPr="00AE6461">
        <w:rPr>
          <w:rFonts w:ascii="Arial" w:hAnsi="Arial" w:cs="Arial"/>
        </w:rPr>
        <w:t xml:space="preserve"> </w:t>
      </w:r>
      <w:r w:rsidR="00F53B0B" w:rsidRPr="00AE6461">
        <w:rPr>
          <w:rFonts w:ascii="Arial" w:hAnsi="Arial" w:cs="Arial"/>
        </w:rPr>
        <w:t>nas IES</w:t>
      </w:r>
      <w:r w:rsidR="009D1808" w:rsidRPr="00AE6461">
        <w:rPr>
          <w:rFonts w:ascii="Arial" w:hAnsi="Arial" w:cs="Arial"/>
        </w:rPr>
        <w:t xml:space="preserve">. Geralmente, </w:t>
      </w:r>
      <w:r w:rsidR="006C376E" w:rsidRPr="00AE6461">
        <w:rPr>
          <w:rFonts w:ascii="Arial" w:hAnsi="Arial" w:cs="Arial"/>
        </w:rPr>
        <w:t>estes RI</w:t>
      </w:r>
      <w:r w:rsidR="00BA5FE6" w:rsidRPr="00AE6461">
        <w:rPr>
          <w:rFonts w:ascii="Arial" w:hAnsi="Arial" w:cs="Arial"/>
        </w:rPr>
        <w:t xml:space="preserve"> </w:t>
      </w:r>
      <w:r w:rsidR="008634A8" w:rsidRPr="00AE6461">
        <w:rPr>
          <w:rFonts w:ascii="Arial" w:hAnsi="Arial" w:cs="Arial"/>
        </w:rPr>
        <w:t xml:space="preserve">são </w:t>
      </w:r>
      <w:r w:rsidR="006C376E" w:rsidRPr="00AE6461">
        <w:rPr>
          <w:rFonts w:ascii="Arial" w:hAnsi="Arial" w:cs="Arial"/>
        </w:rPr>
        <w:t xml:space="preserve">administrados pelas </w:t>
      </w:r>
      <w:r w:rsidR="00D95EDB" w:rsidRPr="00AE6461">
        <w:rPr>
          <w:rFonts w:ascii="Arial" w:hAnsi="Arial" w:cs="Arial"/>
        </w:rPr>
        <w:t xml:space="preserve">bibliotecas universitárias (BU), </w:t>
      </w:r>
      <w:r w:rsidR="00FC1013" w:rsidRPr="00AE6461">
        <w:rPr>
          <w:rFonts w:ascii="Arial" w:hAnsi="Arial" w:cs="Arial"/>
        </w:rPr>
        <w:t xml:space="preserve">espaços </w:t>
      </w:r>
      <w:r w:rsidR="00997BB1" w:rsidRPr="00AE6461">
        <w:rPr>
          <w:rFonts w:ascii="Arial" w:eastAsia="Times New Roman" w:hAnsi="Arial" w:cs="Arial"/>
        </w:rPr>
        <w:t xml:space="preserve">interdisciplinares que refletem a aplicabilidade de práticas e funções biblioteconômicas e </w:t>
      </w:r>
      <w:r w:rsidR="00402F50" w:rsidRPr="00AE6461">
        <w:rPr>
          <w:rFonts w:ascii="Arial" w:eastAsia="Times New Roman" w:hAnsi="Arial" w:cs="Arial"/>
        </w:rPr>
        <w:t>dá</w:t>
      </w:r>
      <w:r w:rsidR="00997BB1" w:rsidRPr="00AE6461">
        <w:rPr>
          <w:rFonts w:ascii="Arial" w:eastAsia="Times New Roman" w:hAnsi="Arial" w:cs="Arial"/>
        </w:rPr>
        <w:t xml:space="preserve"> </w:t>
      </w:r>
      <w:r w:rsidR="00402F50" w:rsidRPr="00AE6461">
        <w:rPr>
          <w:rFonts w:ascii="Arial" w:eastAsia="Times New Roman" w:hAnsi="Arial" w:cs="Arial"/>
        </w:rPr>
        <w:t xml:space="preserve">suporte informacional para a </w:t>
      </w:r>
      <w:r w:rsidR="00997BB1" w:rsidRPr="00AE6461">
        <w:rPr>
          <w:rFonts w:ascii="Arial" w:eastAsia="Times New Roman" w:hAnsi="Arial" w:cs="Arial"/>
        </w:rPr>
        <w:t>instituição em que está inserida.</w:t>
      </w:r>
      <w:r w:rsidR="00402F50" w:rsidRPr="00AE6461">
        <w:rPr>
          <w:rFonts w:ascii="Arial" w:eastAsia="Times New Roman" w:hAnsi="Arial" w:cs="Arial"/>
        </w:rPr>
        <w:t xml:space="preserve"> </w:t>
      </w:r>
      <w:r w:rsidR="00634569" w:rsidRPr="00AE6461">
        <w:rPr>
          <w:rFonts w:ascii="Arial" w:eastAsia="Times New Roman" w:hAnsi="Arial" w:cs="Arial"/>
        </w:rPr>
        <w:t>Podemos conceituar as BU como</w:t>
      </w:r>
      <w:r w:rsidR="00B64414" w:rsidRPr="00AE6461">
        <w:rPr>
          <w:rFonts w:ascii="Arial" w:eastAsia="Times New Roman" w:hAnsi="Arial" w:cs="Arial"/>
        </w:rPr>
        <w:t xml:space="preserve"> um local</w:t>
      </w:r>
      <w:r w:rsidR="00634569" w:rsidRPr="00AE6461">
        <w:rPr>
          <w:rFonts w:ascii="Arial" w:eastAsia="Times New Roman" w:hAnsi="Arial" w:cs="Arial"/>
        </w:rPr>
        <w:t>:</w:t>
      </w:r>
    </w:p>
    <w:p w14:paraId="610D39B9" w14:textId="77777777" w:rsidR="00556CD5" w:rsidRPr="000461A4" w:rsidRDefault="00556CD5" w:rsidP="000461A4">
      <w:pPr>
        <w:jc w:val="both"/>
        <w:rPr>
          <w:rFonts w:ascii="Arial" w:hAnsi="Arial" w:cs="Arial"/>
        </w:rPr>
      </w:pPr>
    </w:p>
    <w:p w14:paraId="4ECC76E2" w14:textId="3BC603C1" w:rsidR="00B64414" w:rsidRPr="00AE6461" w:rsidRDefault="00C7357A" w:rsidP="00D32157">
      <w:pPr>
        <w:spacing w:line="240" w:lineRule="auto"/>
        <w:ind w:left="2268" w:firstLine="0"/>
        <w:jc w:val="both"/>
        <w:rPr>
          <w:rFonts w:ascii="Arial" w:eastAsia="Times New Roman" w:hAnsi="Arial" w:cs="Arial"/>
          <w:sz w:val="20"/>
          <w:szCs w:val="20"/>
        </w:rPr>
      </w:pPr>
      <w:r w:rsidRPr="00AE6461">
        <w:rPr>
          <w:rFonts w:ascii="Arial" w:eastAsia="Times New Roman" w:hAnsi="Arial" w:cs="Arial"/>
          <w:sz w:val="20"/>
          <w:szCs w:val="20"/>
        </w:rPr>
        <w:lastRenderedPageBreak/>
        <w:t>indispensável para o desenvolvimento do processo ensino-aprendizagem, que tem como finalidade a formação de cidadãos, de informar e disponibilizar conhecimentos técnicos e científicos para o aprimoramento da comunidade acadêmica e universitária, como também estar inserida, ser participativa e interagir entre si e, principalmente, no campo educacional.</w:t>
      </w:r>
      <w:r w:rsidR="00D32157" w:rsidRPr="00AE6461">
        <w:rPr>
          <w:rFonts w:ascii="Arial" w:eastAsia="Times New Roman" w:hAnsi="Arial" w:cs="Arial"/>
        </w:rPr>
        <w:t xml:space="preserve"> </w:t>
      </w:r>
      <w:r w:rsidR="00581FF7">
        <w:rPr>
          <w:rFonts w:ascii="Arial" w:eastAsia="Times New Roman" w:hAnsi="Arial" w:cs="Arial"/>
        </w:rPr>
        <w:t>(</w:t>
      </w:r>
      <w:r w:rsidR="00D32157" w:rsidRPr="00AE6461">
        <w:rPr>
          <w:rFonts w:ascii="Arial" w:eastAsia="Times New Roman" w:hAnsi="Arial" w:cs="Arial"/>
          <w:sz w:val="20"/>
          <w:szCs w:val="20"/>
        </w:rPr>
        <w:t>Castro Filho</w:t>
      </w:r>
      <w:r w:rsidR="00581FF7">
        <w:rPr>
          <w:rFonts w:ascii="Arial" w:eastAsia="Times New Roman" w:hAnsi="Arial" w:cs="Arial"/>
          <w:sz w:val="20"/>
          <w:szCs w:val="20"/>
        </w:rPr>
        <w:t xml:space="preserve">, </w:t>
      </w:r>
      <w:r w:rsidR="00D32157" w:rsidRPr="00AE6461">
        <w:rPr>
          <w:rFonts w:ascii="Arial" w:eastAsia="Times New Roman" w:hAnsi="Arial" w:cs="Arial"/>
          <w:sz w:val="20"/>
          <w:szCs w:val="20"/>
        </w:rPr>
        <w:t>2008, p. 2).</w:t>
      </w:r>
    </w:p>
    <w:p w14:paraId="2010F18A" w14:textId="77777777" w:rsidR="00A606AE" w:rsidRPr="00AE6461" w:rsidRDefault="00A606AE" w:rsidP="006C44B0">
      <w:pPr>
        <w:spacing w:line="240" w:lineRule="auto"/>
        <w:jc w:val="both"/>
        <w:rPr>
          <w:rFonts w:ascii="Arial" w:eastAsia="Times New Roman" w:hAnsi="Arial" w:cs="Arial"/>
        </w:rPr>
      </w:pPr>
    </w:p>
    <w:p w14:paraId="5EB7A5EF" w14:textId="3FD07347" w:rsidR="00B10400" w:rsidRPr="00AE6461" w:rsidRDefault="00D45E85" w:rsidP="00B10400">
      <w:pPr>
        <w:spacing w:after="0"/>
        <w:jc w:val="both"/>
        <w:rPr>
          <w:rFonts w:ascii="Arial" w:eastAsia="Times New Roman" w:hAnsi="Arial" w:cs="Arial"/>
        </w:rPr>
      </w:pPr>
      <w:r>
        <w:rPr>
          <w:rFonts w:ascii="Arial" w:eastAsia="Times New Roman" w:hAnsi="Arial" w:cs="Arial"/>
        </w:rPr>
        <w:t xml:space="preserve">As BU são áreas </w:t>
      </w:r>
      <w:r w:rsidR="0061763E">
        <w:rPr>
          <w:rFonts w:ascii="Arial" w:eastAsia="Times New Roman" w:hAnsi="Arial" w:cs="Arial"/>
        </w:rPr>
        <w:t>multidisciplinares capazes de responder a questionamentos</w:t>
      </w:r>
      <w:r w:rsidR="00AD22BB">
        <w:rPr>
          <w:rFonts w:ascii="Arial" w:eastAsia="Times New Roman" w:hAnsi="Arial" w:cs="Arial"/>
        </w:rPr>
        <w:t xml:space="preserve"> pertinentes a todas as áreas do conhecimento, são ambientes de interação social e aprendizagem</w:t>
      </w:r>
      <w:r w:rsidR="0061763E">
        <w:rPr>
          <w:rFonts w:ascii="Arial" w:eastAsia="Times New Roman" w:hAnsi="Arial" w:cs="Arial"/>
        </w:rPr>
        <w:t>.</w:t>
      </w:r>
      <w:r w:rsidR="00AD22BB">
        <w:rPr>
          <w:rFonts w:ascii="Arial" w:eastAsia="Times New Roman" w:hAnsi="Arial" w:cs="Arial"/>
        </w:rPr>
        <w:t xml:space="preserve"> </w:t>
      </w:r>
      <w:r w:rsidR="00B10400" w:rsidRPr="00AE6461">
        <w:rPr>
          <w:rFonts w:ascii="Arial" w:eastAsia="Times New Roman" w:hAnsi="Arial" w:cs="Arial"/>
        </w:rPr>
        <w:t xml:space="preserve">Para Ribeiro e Cavalcante (2014) as bibliotecas universitárias (BU), servem como:  </w:t>
      </w:r>
    </w:p>
    <w:p w14:paraId="4665BCEE" w14:textId="77777777" w:rsidR="00B10400" w:rsidRPr="00AE6461" w:rsidRDefault="00B10400" w:rsidP="00B10400">
      <w:pPr>
        <w:spacing w:after="0"/>
        <w:jc w:val="both"/>
        <w:rPr>
          <w:rFonts w:ascii="Arial" w:eastAsia="Times New Roman" w:hAnsi="Arial" w:cs="Arial"/>
        </w:rPr>
      </w:pPr>
    </w:p>
    <w:p w14:paraId="480DE102" w14:textId="38634130" w:rsidR="00B10400" w:rsidRPr="00AE6461" w:rsidRDefault="00B10400" w:rsidP="00B10400">
      <w:pPr>
        <w:spacing w:after="0" w:line="240" w:lineRule="auto"/>
        <w:ind w:left="2268" w:firstLine="0"/>
        <w:jc w:val="both"/>
        <w:rPr>
          <w:rFonts w:ascii="Arial" w:eastAsia="Times New Roman" w:hAnsi="Arial" w:cs="Arial"/>
          <w:sz w:val="20"/>
          <w:szCs w:val="20"/>
        </w:rPr>
      </w:pPr>
      <w:r w:rsidRPr="00AE6461">
        <w:rPr>
          <w:rFonts w:ascii="Arial" w:eastAsia="Times New Roman" w:hAnsi="Arial" w:cs="Arial"/>
          <w:sz w:val="20"/>
          <w:szCs w:val="20"/>
        </w:rPr>
        <w:t>[...] suporte informacional para a produção do conhecimento possibilita a universidade atender as necessidades de um grupo social ou da sociedade em geral e, por meio da administração do seu patrimônio informacional, exerce função capacitadora orientando os usuários na utilização da informação, desenvolvendo sua capacidade e apontando estratégias de uso e acesso às informações.</w:t>
      </w:r>
      <w:r w:rsidR="00AD22BB">
        <w:rPr>
          <w:rFonts w:ascii="Arial" w:eastAsia="Times New Roman" w:hAnsi="Arial" w:cs="Arial"/>
          <w:sz w:val="20"/>
          <w:szCs w:val="20"/>
        </w:rPr>
        <w:t xml:space="preserve"> </w:t>
      </w:r>
      <w:r w:rsidR="00AD22BB" w:rsidRPr="00AD22BB">
        <w:rPr>
          <w:rFonts w:ascii="Arial" w:eastAsia="Times New Roman" w:hAnsi="Arial" w:cs="Arial"/>
          <w:sz w:val="20"/>
          <w:szCs w:val="20"/>
        </w:rPr>
        <w:t>Ribeiro e Cavalcante (2014, p. 2021)</w:t>
      </w:r>
    </w:p>
    <w:p w14:paraId="77C76F93" w14:textId="77777777" w:rsidR="00B10400" w:rsidRPr="00AE6461" w:rsidRDefault="00B10400" w:rsidP="00CC7B4F">
      <w:pPr>
        <w:spacing w:after="0"/>
        <w:jc w:val="both"/>
        <w:rPr>
          <w:rFonts w:ascii="Arial" w:eastAsia="Times New Roman" w:hAnsi="Arial" w:cs="Arial"/>
        </w:rPr>
      </w:pPr>
    </w:p>
    <w:p w14:paraId="4193E290" w14:textId="6DE7627C" w:rsidR="00CC7B4F" w:rsidRPr="00AE6461" w:rsidRDefault="00A606AE" w:rsidP="00CC7B4F">
      <w:pPr>
        <w:spacing w:after="0"/>
        <w:jc w:val="both"/>
        <w:rPr>
          <w:rFonts w:ascii="Arial" w:eastAsia="Times New Roman" w:hAnsi="Arial" w:cs="Arial"/>
        </w:rPr>
      </w:pPr>
      <w:r w:rsidRPr="00AE6461">
        <w:rPr>
          <w:rFonts w:ascii="Arial" w:eastAsia="Times New Roman" w:hAnsi="Arial" w:cs="Arial"/>
        </w:rPr>
        <w:t>Através das BU, a Biblioteconomia cumpr</w:t>
      </w:r>
      <w:r w:rsidR="00332D9C">
        <w:rPr>
          <w:rFonts w:ascii="Arial" w:eastAsia="Times New Roman" w:hAnsi="Arial" w:cs="Arial"/>
        </w:rPr>
        <w:t>e</w:t>
      </w:r>
      <w:r w:rsidRPr="00AE6461">
        <w:rPr>
          <w:rFonts w:ascii="Arial" w:eastAsia="Times New Roman" w:hAnsi="Arial" w:cs="Arial"/>
        </w:rPr>
        <w:t xml:space="preserve"> sua função social, informacional e educacional nos ambientes de ensino superior</w:t>
      </w:r>
      <w:r w:rsidR="00CC7B4F" w:rsidRPr="00AE6461">
        <w:rPr>
          <w:rFonts w:ascii="Arial" w:eastAsia="Times New Roman" w:hAnsi="Arial" w:cs="Arial"/>
        </w:rPr>
        <w:t xml:space="preserve"> e devem dispor de um acervo que corresponda às exigências da comunidade universitária que acompanhe </w:t>
      </w:r>
      <w:r w:rsidR="003700F0" w:rsidRPr="00AE6461">
        <w:rPr>
          <w:rFonts w:ascii="Arial" w:eastAsia="Times New Roman" w:hAnsi="Arial" w:cs="Arial"/>
        </w:rPr>
        <w:t>os paradigmas sociais, informacionais, tecnológicos</w:t>
      </w:r>
      <w:r w:rsidR="00DE4E44" w:rsidRPr="00AE6461">
        <w:rPr>
          <w:rFonts w:ascii="Arial" w:eastAsia="Times New Roman" w:hAnsi="Arial" w:cs="Arial"/>
        </w:rPr>
        <w:t xml:space="preserve"> para </w:t>
      </w:r>
      <w:r w:rsidR="00CC7B4F" w:rsidRPr="00AE6461">
        <w:rPr>
          <w:rFonts w:ascii="Arial" w:eastAsia="Times New Roman" w:hAnsi="Arial" w:cs="Arial"/>
        </w:rPr>
        <w:t xml:space="preserve">estar em consonância com as propostas pedagógicas dos cursos </w:t>
      </w:r>
      <w:r w:rsidR="00D010B5" w:rsidRPr="00AE6461">
        <w:rPr>
          <w:rFonts w:ascii="Arial" w:eastAsia="Times New Roman" w:hAnsi="Arial" w:cs="Arial"/>
        </w:rPr>
        <w:t xml:space="preserve">oferecidos pela </w:t>
      </w:r>
      <w:r w:rsidR="00CC7B4F" w:rsidRPr="00AE6461">
        <w:rPr>
          <w:rFonts w:ascii="Arial" w:eastAsia="Times New Roman" w:hAnsi="Arial" w:cs="Arial"/>
        </w:rPr>
        <w:t xml:space="preserve">instituição. </w:t>
      </w:r>
    </w:p>
    <w:p w14:paraId="2CC0AC25" w14:textId="688E7C30" w:rsidR="00634569" w:rsidRPr="00AE6461" w:rsidRDefault="00CC2202" w:rsidP="00774748">
      <w:pPr>
        <w:jc w:val="both"/>
        <w:rPr>
          <w:rFonts w:ascii="Arial" w:hAnsi="Arial" w:cs="Arial"/>
        </w:rPr>
      </w:pPr>
      <w:r w:rsidRPr="00AE6461">
        <w:rPr>
          <w:rFonts w:ascii="Arial" w:eastAsia="Times New Roman" w:hAnsi="Arial" w:cs="Arial"/>
          <w:szCs w:val="24"/>
        </w:rPr>
        <w:t>Estes espaços informacionais</w:t>
      </w:r>
      <w:r w:rsidR="00FB4675" w:rsidRPr="00AE6461">
        <w:rPr>
          <w:rFonts w:ascii="Arial" w:eastAsia="Times New Roman" w:hAnsi="Arial" w:cs="Arial"/>
          <w:szCs w:val="24"/>
        </w:rPr>
        <w:t xml:space="preserve"> </w:t>
      </w:r>
      <w:r w:rsidR="00011E13" w:rsidRPr="00AE6461">
        <w:rPr>
          <w:rFonts w:ascii="Arial" w:hAnsi="Arial" w:cs="Arial"/>
        </w:rPr>
        <w:t xml:space="preserve">desenvolvem ações em prol do ensino, pesquisa, extensão e inovação e </w:t>
      </w:r>
      <w:r w:rsidR="00FB4675" w:rsidRPr="00AE6461">
        <w:rPr>
          <w:rFonts w:ascii="Arial" w:eastAsia="Times New Roman" w:hAnsi="Arial" w:cs="Arial"/>
          <w:szCs w:val="24"/>
        </w:rPr>
        <w:t xml:space="preserve">desempenham a função de mediadoras </w:t>
      </w:r>
      <w:r w:rsidR="003F1C42" w:rsidRPr="00AE6461">
        <w:rPr>
          <w:rFonts w:ascii="Arial" w:eastAsia="Times New Roman" w:hAnsi="Arial" w:cs="Arial"/>
          <w:szCs w:val="24"/>
        </w:rPr>
        <w:t xml:space="preserve">entre a universidade e </w:t>
      </w:r>
      <w:r w:rsidR="00FD050B" w:rsidRPr="00AE6461">
        <w:rPr>
          <w:rFonts w:ascii="Arial" w:eastAsia="Times New Roman" w:hAnsi="Arial" w:cs="Arial"/>
          <w:szCs w:val="24"/>
        </w:rPr>
        <w:t xml:space="preserve">o processo de construção do protagonismo social do indivíduo </w:t>
      </w:r>
      <w:r w:rsidR="00A46280" w:rsidRPr="00AE6461">
        <w:rPr>
          <w:rFonts w:ascii="Arial" w:eastAsia="Times New Roman" w:hAnsi="Arial" w:cs="Arial"/>
          <w:szCs w:val="24"/>
        </w:rPr>
        <w:t xml:space="preserve">através da </w:t>
      </w:r>
      <w:r w:rsidR="00847F2F" w:rsidRPr="00AE6461">
        <w:rPr>
          <w:rFonts w:ascii="Arial" w:eastAsia="Times New Roman" w:hAnsi="Arial" w:cs="Arial"/>
          <w:szCs w:val="24"/>
        </w:rPr>
        <w:t>gerência</w:t>
      </w:r>
      <w:r w:rsidR="00E6736E" w:rsidRPr="00AE6461">
        <w:rPr>
          <w:rFonts w:ascii="Arial" w:eastAsia="Times New Roman" w:hAnsi="Arial" w:cs="Arial"/>
          <w:szCs w:val="24"/>
        </w:rPr>
        <w:t xml:space="preserve">, </w:t>
      </w:r>
      <w:r w:rsidR="00011E13" w:rsidRPr="00AE6461">
        <w:rPr>
          <w:rFonts w:ascii="Arial" w:eastAsia="Times New Roman" w:hAnsi="Arial" w:cs="Arial"/>
          <w:szCs w:val="24"/>
        </w:rPr>
        <w:t xml:space="preserve">da </w:t>
      </w:r>
      <w:r w:rsidR="00E6736E" w:rsidRPr="00AE6461">
        <w:rPr>
          <w:rFonts w:ascii="Arial" w:eastAsia="Times New Roman" w:hAnsi="Arial" w:cs="Arial"/>
          <w:szCs w:val="24"/>
        </w:rPr>
        <w:t xml:space="preserve">organização, do armazenamento e da </w:t>
      </w:r>
      <w:r w:rsidR="00A46280" w:rsidRPr="00AE6461">
        <w:rPr>
          <w:rFonts w:ascii="Arial" w:eastAsia="Times New Roman" w:hAnsi="Arial" w:cs="Arial"/>
          <w:szCs w:val="24"/>
        </w:rPr>
        <w:t>disseminação da informação</w:t>
      </w:r>
      <w:r w:rsidR="00011E13" w:rsidRPr="00AE6461">
        <w:rPr>
          <w:rFonts w:ascii="Arial" w:eastAsia="Times New Roman" w:hAnsi="Arial" w:cs="Arial"/>
          <w:szCs w:val="24"/>
        </w:rPr>
        <w:t xml:space="preserve"> acadêmica</w:t>
      </w:r>
      <w:r w:rsidR="00E6736E" w:rsidRPr="00AE6461">
        <w:rPr>
          <w:rFonts w:ascii="Arial" w:eastAsia="Times New Roman" w:hAnsi="Arial" w:cs="Arial"/>
          <w:szCs w:val="24"/>
        </w:rPr>
        <w:t xml:space="preserve">. </w:t>
      </w:r>
      <w:r w:rsidR="002B03C8" w:rsidRPr="00AE6461">
        <w:rPr>
          <w:rFonts w:ascii="Arial" w:eastAsia="Times New Roman" w:hAnsi="Arial" w:cs="Arial"/>
          <w:szCs w:val="24"/>
        </w:rPr>
        <w:t xml:space="preserve">Para os discentes DV, </w:t>
      </w:r>
      <w:r w:rsidR="00816075" w:rsidRPr="00AE6461">
        <w:rPr>
          <w:rFonts w:ascii="Arial" w:eastAsia="Times New Roman" w:hAnsi="Arial" w:cs="Arial"/>
          <w:szCs w:val="24"/>
        </w:rPr>
        <w:t xml:space="preserve">esta mediação está aquém das funções informadas, já que </w:t>
      </w:r>
      <w:r w:rsidR="001235FF" w:rsidRPr="00AE6461">
        <w:rPr>
          <w:rFonts w:ascii="Arial" w:eastAsia="Times New Roman" w:hAnsi="Arial" w:cs="Arial"/>
          <w:szCs w:val="24"/>
        </w:rPr>
        <w:t xml:space="preserve">os novos paradigmas digitais e informacionais </w:t>
      </w:r>
      <w:r w:rsidR="009B3268" w:rsidRPr="00AE6461">
        <w:rPr>
          <w:rFonts w:ascii="Arial" w:eastAsia="Times New Roman" w:hAnsi="Arial" w:cs="Arial"/>
          <w:szCs w:val="24"/>
        </w:rPr>
        <w:t xml:space="preserve">levaram estes espaços a promoverem </w:t>
      </w:r>
      <w:r w:rsidR="00FE5F97" w:rsidRPr="00AE6461">
        <w:rPr>
          <w:rFonts w:ascii="Arial" w:hAnsi="Arial" w:cs="Arial"/>
        </w:rPr>
        <w:t xml:space="preserve">serviços que promovem ações colaborativas para a construção </w:t>
      </w:r>
      <w:r w:rsidR="003D753B" w:rsidRPr="00AE6461">
        <w:rPr>
          <w:rFonts w:ascii="Arial" w:hAnsi="Arial" w:cs="Arial"/>
        </w:rPr>
        <w:t>da informação</w:t>
      </w:r>
      <w:r w:rsidR="00FE5F97" w:rsidRPr="00AE6461">
        <w:rPr>
          <w:rFonts w:ascii="Arial" w:hAnsi="Arial" w:cs="Arial"/>
        </w:rPr>
        <w:t xml:space="preserve"> inclusiva e acessível</w:t>
      </w:r>
      <w:r w:rsidR="003D753B" w:rsidRPr="00AE6461">
        <w:rPr>
          <w:rFonts w:ascii="Arial" w:hAnsi="Arial" w:cs="Arial"/>
        </w:rPr>
        <w:t xml:space="preserve">. </w:t>
      </w:r>
    </w:p>
    <w:p w14:paraId="1D14FD3A" w14:textId="0C8429FA" w:rsidR="00A72F66" w:rsidRDefault="00940AEE" w:rsidP="009608A2">
      <w:pPr>
        <w:pStyle w:val="PargrafodaLista"/>
        <w:spacing w:after="0"/>
        <w:ind w:left="357"/>
        <w:jc w:val="both"/>
        <w:rPr>
          <w:rFonts w:ascii="Arial" w:hAnsi="Arial" w:cs="Arial"/>
          <w:szCs w:val="24"/>
        </w:rPr>
      </w:pPr>
      <w:r w:rsidRPr="00AE6461">
        <w:rPr>
          <w:rFonts w:ascii="Arial" w:hAnsi="Arial" w:cs="Arial"/>
        </w:rPr>
        <w:t>Os</w:t>
      </w:r>
      <w:r w:rsidR="00443245" w:rsidRPr="00AE6461">
        <w:rPr>
          <w:rFonts w:ascii="Arial" w:hAnsi="Arial" w:cs="Arial"/>
        </w:rPr>
        <w:t xml:space="preserve"> </w:t>
      </w:r>
      <w:r w:rsidR="00CF54DF" w:rsidRPr="00AE6461">
        <w:rPr>
          <w:rFonts w:ascii="Arial" w:hAnsi="Arial" w:cs="Arial"/>
          <w:b/>
          <w:bCs/>
        </w:rPr>
        <w:t>R</w:t>
      </w:r>
      <w:r w:rsidR="00443245" w:rsidRPr="00AE6461">
        <w:rPr>
          <w:rFonts w:ascii="Arial" w:hAnsi="Arial" w:cs="Arial"/>
          <w:b/>
          <w:bCs/>
        </w:rPr>
        <w:t xml:space="preserve">ecursos </w:t>
      </w:r>
      <w:r w:rsidR="00CF54DF" w:rsidRPr="00AE6461">
        <w:rPr>
          <w:rFonts w:ascii="Arial" w:hAnsi="Arial" w:cs="Arial"/>
          <w:b/>
          <w:bCs/>
        </w:rPr>
        <w:t>E</w:t>
      </w:r>
      <w:r w:rsidR="00443245" w:rsidRPr="00AE6461">
        <w:rPr>
          <w:rFonts w:ascii="Arial" w:hAnsi="Arial" w:cs="Arial"/>
          <w:b/>
          <w:bCs/>
        </w:rPr>
        <w:t xml:space="preserve">ducacionais </w:t>
      </w:r>
      <w:r w:rsidR="00CF54DF" w:rsidRPr="00AE6461">
        <w:rPr>
          <w:rFonts w:ascii="Arial" w:hAnsi="Arial" w:cs="Arial"/>
          <w:b/>
          <w:bCs/>
        </w:rPr>
        <w:t>A</w:t>
      </w:r>
      <w:r w:rsidR="00443245" w:rsidRPr="00AE6461">
        <w:rPr>
          <w:rFonts w:ascii="Arial" w:hAnsi="Arial" w:cs="Arial"/>
          <w:b/>
          <w:bCs/>
        </w:rPr>
        <w:t xml:space="preserve">bertos </w:t>
      </w:r>
      <w:r w:rsidR="00743E57" w:rsidRPr="00AE6461">
        <w:rPr>
          <w:rFonts w:ascii="Arial" w:hAnsi="Arial" w:cs="Arial"/>
          <w:b/>
          <w:bCs/>
        </w:rPr>
        <w:t>(REA)</w:t>
      </w:r>
      <w:r w:rsidR="00497360" w:rsidRPr="00AE6461">
        <w:rPr>
          <w:rFonts w:ascii="Arial" w:hAnsi="Arial" w:cs="Arial"/>
        </w:rPr>
        <w:t xml:space="preserve"> </w:t>
      </w:r>
      <w:r w:rsidR="00BB7F0E" w:rsidRPr="00D43C97">
        <w:rPr>
          <w:rFonts w:ascii="Arial" w:hAnsi="Arial" w:cs="Arial"/>
        </w:rPr>
        <w:t xml:space="preserve">ou </w:t>
      </w:r>
      <w:r w:rsidR="008628CC" w:rsidRPr="00D43C97">
        <w:rPr>
          <w:rFonts w:ascii="Arial" w:hAnsi="Arial" w:cs="Arial"/>
        </w:rPr>
        <w:t>“</w:t>
      </w:r>
      <w:r w:rsidR="00683B6F" w:rsidRPr="00D43C97">
        <w:rPr>
          <w:rFonts w:ascii="Arial" w:hAnsi="Arial" w:cs="Arial"/>
        </w:rPr>
        <w:t>Open</w:t>
      </w:r>
      <w:r w:rsidR="006A62CA">
        <w:rPr>
          <w:rFonts w:ascii="Arial" w:hAnsi="Arial" w:cs="Arial"/>
        </w:rPr>
        <w:t xml:space="preserve"> </w:t>
      </w:r>
      <w:proofErr w:type="spellStart"/>
      <w:proofErr w:type="gramStart"/>
      <w:r w:rsidR="00683B6F" w:rsidRPr="00D43C97">
        <w:rPr>
          <w:rFonts w:ascii="Arial" w:hAnsi="Arial" w:cs="Arial"/>
          <w:i/>
          <w:iCs/>
        </w:rPr>
        <w:t>Educational</w:t>
      </w:r>
      <w:proofErr w:type="spellEnd"/>
      <w:r w:rsidR="00683B6F" w:rsidRPr="00D43C97">
        <w:rPr>
          <w:rFonts w:ascii="Arial" w:hAnsi="Arial" w:cs="Arial"/>
          <w:i/>
          <w:iCs/>
        </w:rPr>
        <w:t xml:space="preserve">  </w:t>
      </w:r>
      <w:proofErr w:type="spellStart"/>
      <w:r w:rsidR="00683B6F" w:rsidRPr="00D43C97">
        <w:rPr>
          <w:rFonts w:ascii="Arial" w:hAnsi="Arial" w:cs="Arial"/>
          <w:i/>
          <w:iCs/>
        </w:rPr>
        <w:t>Resources</w:t>
      </w:r>
      <w:proofErr w:type="spellEnd"/>
      <w:proofErr w:type="gramEnd"/>
      <w:r w:rsidR="00683B6F" w:rsidRPr="00D43C97">
        <w:rPr>
          <w:rFonts w:ascii="Arial" w:hAnsi="Arial" w:cs="Arial"/>
        </w:rPr>
        <w:t xml:space="preserve"> (</w:t>
      </w:r>
      <w:proofErr w:type="spellStart"/>
      <w:r w:rsidR="00683B6F" w:rsidRPr="00D43C97">
        <w:rPr>
          <w:rFonts w:ascii="Arial" w:hAnsi="Arial" w:cs="Arial"/>
        </w:rPr>
        <w:t>OER</w:t>
      </w:r>
      <w:proofErr w:type="spellEnd"/>
      <w:r w:rsidR="00683B6F" w:rsidRPr="00D43C97">
        <w:rPr>
          <w:rFonts w:ascii="Arial" w:hAnsi="Arial" w:cs="Arial"/>
        </w:rPr>
        <w:t>)</w:t>
      </w:r>
      <w:r w:rsidR="008628CC" w:rsidRPr="00D43C97">
        <w:rPr>
          <w:rFonts w:ascii="Arial" w:hAnsi="Arial" w:cs="Arial"/>
        </w:rPr>
        <w:t>”</w:t>
      </w:r>
      <w:r w:rsidR="00683B6F" w:rsidRPr="00D43C97">
        <w:rPr>
          <w:rFonts w:ascii="Arial" w:hAnsi="Arial" w:cs="Arial"/>
        </w:rPr>
        <w:t xml:space="preserve">, </w:t>
      </w:r>
      <w:r w:rsidR="0057177D" w:rsidRPr="00D43C97">
        <w:rPr>
          <w:rFonts w:ascii="Arial" w:hAnsi="Arial" w:cs="Arial"/>
        </w:rPr>
        <w:t xml:space="preserve">também </w:t>
      </w:r>
      <w:r w:rsidR="00497360" w:rsidRPr="00D43C97">
        <w:rPr>
          <w:rFonts w:ascii="Arial" w:hAnsi="Arial" w:cs="Arial"/>
        </w:rPr>
        <w:t xml:space="preserve">podem ser considerados auxiliares na produção de materiais </w:t>
      </w:r>
      <w:r w:rsidR="00B1200D" w:rsidRPr="00D43C97">
        <w:rPr>
          <w:rFonts w:ascii="Arial" w:hAnsi="Arial" w:cs="Arial"/>
        </w:rPr>
        <w:t>digitais</w:t>
      </w:r>
      <w:r w:rsidR="00497360" w:rsidRPr="00D43C97">
        <w:rPr>
          <w:rFonts w:ascii="Arial" w:hAnsi="Arial" w:cs="Arial"/>
        </w:rPr>
        <w:t xml:space="preserve"> </w:t>
      </w:r>
      <w:r w:rsidR="0057177D" w:rsidRPr="00D43C97">
        <w:rPr>
          <w:rFonts w:ascii="Arial" w:hAnsi="Arial" w:cs="Arial"/>
        </w:rPr>
        <w:t>acessíveis</w:t>
      </w:r>
      <w:r w:rsidR="001124BA" w:rsidRPr="00D43C97">
        <w:rPr>
          <w:rFonts w:ascii="Arial" w:hAnsi="Arial" w:cs="Arial"/>
        </w:rPr>
        <w:t xml:space="preserve">, pois </w:t>
      </w:r>
      <w:r w:rsidR="00D02799" w:rsidRPr="00D43C97">
        <w:rPr>
          <w:rFonts w:ascii="Arial" w:hAnsi="Arial" w:cs="Arial"/>
          <w:szCs w:val="24"/>
        </w:rPr>
        <w:t>têm um poder transformador</w:t>
      </w:r>
      <w:r w:rsidR="00D02799" w:rsidRPr="00AE6461">
        <w:rPr>
          <w:rFonts w:ascii="Arial" w:hAnsi="Arial" w:cs="Arial"/>
          <w:szCs w:val="24"/>
        </w:rPr>
        <w:t xml:space="preserve"> junto a educação</w:t>
      </w:r>
      <w:r w:rsidR="00873123" w:rsidRPr="00AE6461">
        <w:rPr>
          <w:rFonts w:ascii="Arial" w:hAnsi="Arial" w:cs="Arial"/>
          <w:szCs w:val="24"/>
        </w:rPr>
        <w:t xml:space="preserve"> e </w:t>
      </w:r>
      <w:r w:rsidR="001124BA" w:rsidRPr="00AE6461">
        <w:rPr>
          <w:rFonts w:ascii="Arial" w:hAnsi="Arial" w:cs="Arial"/>
          <w:szCs w:val="24"/>
        </w:rPr>
        <w:t xml:space="preserve">podem </w:t>
      </w:r>
      <w:r w:rsidR="00E10747" w:rsidRPr="00AE6461">
        <w:rPr>
          <w:rFonts w:ascii="Arial" w:hAnsi="Arial" w:cs="Arial"/>
        </w:rPr>
        <w:t>exerce</w:t>
      </w:r>
      <w:r w:rsidR="001124BA" w:rsidRPr="00AE6461">
        <w:rPr>
          <w:rFonts w:ascii="Arial" w:hAnsi="Arial" w:cs="Arial"/>
        </w:rPr>
        <w:t>r</w:t>
      </w:r>
      <w:r w:rsidR="00E10747" w:rsidRPr="00AE6461">
        <w:rPr>
          <w:rFonts w:ascii="Arial" w:hAnsi="Arial" w:cs="Arial"/>
        </w:rPr>
        <w:t xml:space="preserve"> o papel de recurso mediador do acesso ao conhecimento para </w:t>
      </w:r>
      <w:r w:rsidR="00B1200D" w:rsidRPr="00AE6461">
        <w:rPr>
          <w:rFonts w:ascii="Arial" w:hAnsi="Arial" w:cs="Arial"/>
        </w:rPr>
        <w:t>os discentes DV nas universidades</w:t>
      </w:r>
      <w:r w:rsidR="00E10747" w:rsidRPr="00AE6461">
        <w:rPr>
          <w:rFonts w:ascii="Arial" w:hAnsi="Arial" w:cs="Arial"/>
        </w:rPr>
        <w:t xml:space="preserve">. </w:t>
      </w:r>
      <w:r w:rsidR="006E5F88" w:rsidRPr="00AE6461">
        <w:rPr>
          <w:rFonts w:ascii="Arial" w:hAnsi="Arial" w:cs="Arial"/>
        </w:rPr>
        <w:t xml:space="preserve">Segundo a </w:t>
      </w:r>
      <w:r w:rsidR="006E5F88" w:rsidRPr="00AE6461">
        <w:rPr>
          <w:rFonts w:ascii="Arial" w:hAnsi="Arial" w:cs="Arial"/>
          <w:szCs w:val="24"/>
        </w:rPr>
        <w:t>UNESCO</w:t>
      </w:r>
      <w:r w:rsidR="008B464F">
        <w:rPr>
          <w:rFonts w:ascii="Arial" w:hAnsi="Arial" w:cs="Arial"/>
          <w:szCs w:val="24"/>
        </w:rPr>
        <w:t xml:space="preserve"> (</w:t>
      </w:r>
      <w:r w:rsidR="006E5F88" w:rsidRPr="00AE6461">
        <w:rPr>
          <w:rFonts w:ascii="Arial" w:hAnsi="Arial" w:cs="Arial"/>
          <w:szCs w:val="24"/>
        </w:rPr>
        <w:t>2002), o</w:t>
      </w:r>
      <w:r w:rsidR="00232B80" w:rsidRPr="00AE6461">
        <w:rPr>
          <w:rFonts w:ascii="Arial" w:hAnsi="Arial" w:cs="Arial"/>
          <w:szCs w:val="24"/>
        </w:rPr>
        <w:t xml:space="preserve">s </w:t>
      </w:r>
      <w:r w:rsidR="00232B80" w:rsidRPr="00AE6461">
        <w:rPr>
          <w:rFonts w:ascii="Arial" w:hAnsi="Arial" w:cs="Arial"/>
        </w:rPr>
        <w:t>REA</w:t>
      </w:r>
      <w:r w:rsidR="00C71CA3" w:rsidRPr="00AE6461">
        <w:rPr>
          <w:rFonts w:ascii="Arial" w:hAnsi="Arial" w:cs="Arial"/>
        </w:rPr>
        <w:t xml:space="preserve"> </w:t>
      </w:r>
      <w:r w:rsidR="00232B80" w:rsidRPr="00AE6461">
        <w:rPr>
          <w:rFonts w:ascii="Arial" w:hAnsi="Arial" w:cs="Arial"/>
          <w:szCs w:val="24"/>
        </w:rPr>
        <w:t xml:space="preserve">consistem em materiais de ensino, aprendizado e pesquisa, </w:t>
      </w:r>
      <w:r w:rsidR="000F0D7C" w:rsidRPr="00AE6461">
        <w:rPr>
          <w:rFonts w:ascii="Arial" w:hAnsi="Arial" w:cs="Arial"/>
          <w:szCs w:val="24"/>
        </w:rPr>
        <w:t xml:space="preserve">que </w:t>
      </w:r>
      <w:r w:rsidR="00C71CA3" w:rsidRPr="00AE6461">
        <w:rPr>
          <w:rFonts w:ascii="Arial" w:hAnsi="Arial" w:cs="Arial"/>
          <w:szCs w:val="24"/>
        </w:rPr>
        <w:t xml:space="preserve">são disponibilizados </w:t>
      </w:r>
      <w:r w:rsidR="00232B80" w:rsidRPr="00AE6461">
        <w:rPr>
          <w:rFonts w:ascii="Arial" w:hAnsi="Arial" w:cs="Arial"/>
          <w:szCs w:val="24"/>
        </w:rPr>
        <w:t xml:space="preserve">em </w:t>
      </w:r>
      <w:r w:rsidR="00232B80" w:rsidRPr="00AE6461">
        <w:rPr>
          <w:rFonts w:ascii="Arial" w:hAnsi="Arial" w:cs="Arial"/>
          <w:szCs w:val="24"/>
        </w:rPr>
        <w:lastRenderedPageBreak/>
        <w:t>qualquer suporte ou mídia</w:t>
      </w:r>
      <w:r w:rsidR="000F0D7C" w:rsidRPr="00AE6461">
        <w:rPr>
          <w:rFonts w:ascii="Arial" w:hAnsi="Arial" w:cs="Arial"/>
          <w:szCs w:val="24"/>
        </w:rPr>
        <w:t xml:space="preserve"> e podem </w:t>
      </w:r>
      <w:r w:rsidR="00767CFF" w:rsidRPr="00AE6461">
        <w:rPr>
          <w:rFonts w:ascii="Arial" w:hAnsi="Arial" w:cs="Arial"/>
          <w:szCs w:val="24"/>
        </w:rPr>
        <w:t>ser utilizados</w:t>
      </w:r>
      <w:r w:rsidR="00CE43CA" w:rsidRPr="00AE6461">
        <w:rPr>
          <w:rFonts w:ascii="Arial" w:hAnsi="Arial" w:cs="Arial"/>
          <w:szCs w:val="24"/>
        </w:rPr>
        <w:t>, reutilizados</w:t>
      </w:r>
      <w:r w:rsidR="00767CFF" w:rsidRPr="00AE6461">
        <w:rPr>
          <w:rFonts w:ascii="Arial" w:hAnsi="Arial" w:cs="Arial"/>
          <w:szCs w:val="24"/>
        </w:rPr>
        <w:t xml:space="preserve"> ou adaptados por terceiros</w:t>
      </w:r>
      <w:r w:rsidR="00CE43CA" w:rsidRPr="00AE6461">
        <w:rPr>
          <w:rFonts w:ascii="Arial" w:hAnsi="Arial" w:cs="Arial"/>
          <w:szCs w:val="24"/>
        </w:rPr>
        <w:t>. Isso facilita o uso e reuso dos materiais publicados digitalmente</w:t>
      </w:r>
      <w:r w:rsidR="00F83998" w:rsidRPr="00AE6461">
        <w:rPr>
          <w:rFonts w:ascii="Arial" w:hAnsi="Arial" w:cs="Arial"/>
          <w:szCs w:val="24"/>
        </w:rPr>
        <w:t xml:space="preserve"> e devido a </w:t>
      </w:r>
      <w:r w:rsidR="00FC2DEF" w:rsidRPr="00AE6461">
        <w:rPr>
          <w:rFonts w:ascii="Arial" w:hAnsi="Arial" w:cs="Arial"/>
          <w:szCs w:val="24"/>
        </w:rPr>
        <w:t>influência</w:t>
      </w:r>
      <w:r w:rsidR="00F83998" w:rsidRPr="00AE6461">
        <w:rPr>
          <w:rFonts w:ascii="Arial" w:hAnsi="Arial" w:cs="Arial"/>
          <w:szCs w:val="24"/>
        </w:rPr>
        <w:t xml:space="preserve"> da ciência aberta</w:t>
      </w:r>
      <w:r w:rsidR="00FC2DEF" w:rsidRPr="00AE6461">
        <w:rPr>
          <w:rFonts w:ascii="Arial" w:hAnsi="Arial" w:cs="Arial"/>
          <w:szCs w:val="24"/>
        </w:rPr>
        <w:t xml:space="preserve">. São considerados REA: </w:t>
      </w:r>
      <w:r w:rsidR="00BC2778" w:rsidRPr="00AE6461">
        <w:rPr>
          <w:rFonts w:ascii="Arial" w:hAnsi="Arial" w:cs="Arial"/>
          <w:szCs w:val="24"/>
        </w:rPr>
        <w:t xml:space="preserve"> </w:t>
      </w:r>
      <w:r w:rsidR="00232B80" w:rsidRPr="00AE6461">
        <w:rPr>
          <w:rFonts w:ascii="Arial" w:hAnsi="Arial" w:cs="Arial"/>
          <w:szCs w:val="24"/>
        </w:rPr>
        <w:t>módulos, livros didáticos, artigos, vídeos, podcasts, software</w:t>
      </w:r>
      <w:r w:rsidR="00FC2DEF" w:rsidRPr="00AE6461">
        <w:rPr>
          <w:rFonts w:ascii="Arial" w:hAnsi="Arial" w:cs="Arial"/>
          <w:szCs w:val="24"/>
        </w:rPr>
        <w:t>s</w:t>
      </w:r>
      <w:r w:rsidR="00232B80" w:rsidRPr="00AE6461">
        <w:rPr>
          <w:rFonts w:ascii="Arial" w:hAnsi="Arial" w:cs="Arial"/>
          <w:szCs w:val="24"/>
        </w:rPr>
        <w:t>, e qualquer outra ferramenta, material ou técnica que possa apoiar o acesso ao conhecimento</w:t>
      </w:r>
      <w:r w:rsidR="00FC2DEF" w:rsidRPr="00AE6461">
        <w:rPr>
          <w:rFonts w:ascii="Arial" w:hAnsi="Arial" w:cs="Arial"/>
          <w:szCs w:val="24"/>
        </w:rPr>
        <w:t>.</w:t>
      </w:r>
    </w:p>
    <w:p w14:paraId="3F788589" w14:textId="03B53FE4" w:rsidR="000E64C8" w:rsidRDefault="00C17B88" w:rsidP="009608A2">
      <w:pPr>
        <w:pStyle w:val="PargrafodaLista"/>
        <w:spacing w:after="0"/>
        <w:ind w:left="357"/>
        <w:jc w:val="both"/>
        <w:rPr>
          <w:rFonts w:ascii="Arial" w:hAnsi="Arial" w:cs="Arial"/>
          <w:szCs w:val="24"/>
        </w:rPr>
      </w:pPr>
      <w:r w:rsidRPr="00D43C97">
        <w:rPr>
          <w:rFonts w:ascii="Arial" w:hAnsi="Arial" w:cs="Arial"/>
          <w:szCs w:val="24"/>
        </w:rPr>
        <w:t xml:space="preserve">Esse termo foi criado pela UNESCO </w:t>
      </w:r>
      <w:r w:rsidR="00957F80" w:rsidRPr="00D43C97">
        <w:rPr>
          <w:rFonts w:ascii="Arial" w:hAnsi="Arial" w:cs="Arial"/>
          <w:szCs w:val="24"/>
        </w:rPr>
        <w:t xml:space="preserve">no </w:t>
      </w:r>
      <w:proofErr w:type="spellStart"/>
      <w:proofErr w:type="gramStart"/>
      <w:r w:rsidR="009164C0" w:rsidRPr="00D43C97">
        <w:rPr>
          <w:rFonts w:ascii="Arial" w:hAnsi="Arial" w:cs="Arial"/>
          <w:i/>
          <w:iCs/>
          <w:szCs w:val="24"/>
        </w:rPr>
        <w:t>F</w:t>
      </w:r>
      <w:r w:rsidR="009851B2" w:rsidRPr="00D43C97">
        <w:rPr>
          <w:rFonts w:ascii="Arial" w:hAnsi="Arial" w:cs="Arial"/>
          <w:i/>
          <w:iCs/>
          <w:szCs w:val="24"/>
        </w:rPr>
        <w:t>o</w:t>
      </w:r>
      <w:r w:rsidR="009164C0" w:rsidRPr="00D43C97">
        <w:rPr>
          <w:rFonts w:ascii="Arial" w:hAnsi="Arial" w:cs="Arial"/>
          <w:i/>
          <w:iCs/>
          <w:szCs w:val="24"/>
        </w:rPr>
        <w:t>rum</w:t>
      </w:r>
      <w:proofErr w:type="spellEnd"/>
      <w:r w:rsidR="009164C0" w:rsidRPr="00D43C97">
        <w:rPr>
          <w:rFonts w:ascii="Arial" w:hAnsi="Arial" w:cs="Arial"/>
          <w:i/>
          <w:iCs/>
          <w:szCs w:val="24"/>
        </w:rPr>
        <w:t xml:space="preserve">  </w:t>
      </w:r>
      <w:proofErr w:type="spellStart"/>
      <w:r w:rsidR="009164C0" w:rsidRPr="00D43C97">
        <w:rPr>
          <w:rFonts w:ascii="Arial" w:hAnsi="Arial" w:cs="Arial"/>
          <w:i/>
          <w:iCs/>
          <w:szCs w:val="24"/>
        </w:rPr>
        <w:t>on</w:t>
      </w:r>
      <w:proofErr w:type="spellEnd"/>
      <w:proofErr w:type="gramEnd"/>
      <w:r w:rsidR="009164C0" w:rsidRPr="00D43C97">
        <w:rPr>
          <w:rFonts w:ascii="Arial" w:hAnsi="Arial" w:cs="Arial"/>
          <w:i/>
          <w:iCs/>
          <w:szCs w:val="24"/>
        </w:rPr>
        <w:t xml:space="preserve">  </w:t>
      </w:r>
      <w:proofErr w:type="spellStart"/>
      <w:r w:rsidR="009164C0" w:rsidRPr="00D43C97">
        <w:rPr>
          <w:rFonts w:ascii="Arial" w:hAnsi="Arial" w:cs="Arial"/>
          <w:i/>
          <w:iCs/>
          <w:szCs w:val="24"/>
        </w:rPr>
        <w:t>the</w:t>
      </w:r>
      <w:proofErr w:type="spellEnd"/>
      <w:r w:rsidR="009164C0" w:rsidRPr="00D43C97">
        <w:rPr>
          <w:rFonts w:ascii="Arial" w:hAnsi="Arial" w:cs="Arial"/>
          <w:i/>
          <w:iCs/>
          <w:szCs w:val="24"/>
        </w:rPr>
        <w:t xml:space="preserve">  </w:t>
      </w:r>
      <w:proofErr w:type="spellStart"/>
      <w:r w:rsidR="009851B2" w:rsidRPr="00D43C97">
        <w:rPr>
          <w:rFonts w:ascii="Arial" w:hAnsi="Arial" w:cs="Arial"/>
          <w:i/>
          <w:iCs/>
          <w:szCs w:val="24"/>
        </w:rPr>
        <w:t>I</w:t>
      </w:r>
      <w:r w:rsidR="009164C0" w:rsidRPr="00D43C97">
        <w:rPr>
          <w:rFonts w:ascii="Arial" w:hAnsi="Arial" w:cs="Arial"/>
          <w:i/>
          <w:iCs/>
          <w:szCs w:val="24"/>
        </w:rPr>
        <w:t>mpact</w:t>
      </w:r>
      <w:proofErr w:type="spellEnd"/>
      <w:r w:rsidR="009164C0" w:rsidRPr="00D43C97">
        <w:rPr>
          <w:rFonts w:ascii="Arial" w:hAnsi="Arial" w:cs="Arial"/>
          <w:i/>
          <w:iCs/>
          <w:szCs w:val="24"/>
        </w:rPr>
        <w:t xml:space="preserve">  </w:t>
      </w:r>
      <w:proofErr w:type="spellStart"/>
      <w:r w:rsidR="009164C0" w:rsidRPr="00D43C97">
        <w:rPr>
          <w:rFonts w:ascii="Arial" w:hAnsi="Arial" w:cs="Arial"/>
          <w:i/>
          <w:iCs/>
          <w:szCs w:val="24"/>
        </w:rPr>
        <w:t>of</w:t>
      </w:r>
      <w:proofErr w:type="spellEnd"/>
      <w:r w:rsidR="009164C0" w:rsidRPr="00D43C97">
        <w:rPr>
          <w:rFonts w:ascii="Arial" w:hAnsi="Arial" w:cs="Arial"/>
          <w:i/>
          <w:iCs/>
          <w:szCs w:val="24"/>
        </w:rPr>
        <w:t xml:space="preserve">  </w:t>
      </w:r>
      <w:r w:rsidR="009851B2" w:rsidRPr="00D43C97">
        <w:rPr>
          <w:rFonts w:ascii="Arial" w:hAnsi="Arial" w:cs="Arial"/>
          <w:i/>
          <w:iCs/>
          <w:szCs w:val="24"/>
        </w:rPr>
        <w:t>O</w:t>
      </w:r>
      <w:r w:rsidR="009164C0" w:rsidRPr="00D43C97">
        <w:rPr>
          <w:rFonts w:ascii="Arial" w:hAnsi="Arial" w:cs="Arial"/>
          <w:i/>
          <w:iCs/>
          <w:szCs w:val="24"/>
        </w:rPr>
        <w:t xml:space="preserve">pen  </w:t>
      </w:r>
      <w:proofErr w:type="spellStart"/>
      <w:r w:rsidR="009851B2" w:rsidRPr="00D43C97">
        <w:rPr>
          <w:rFonts w:ascii="Arial" w:hAnsi="Arial" w:cs="Arial"/>
          <w:i/>
          <w:iCs/>
          <w:szCs w:val="24"/>
        </w:rPr>
        <w:t>C</w:t>
      </w:r>
      <w:r w:rsidR="009164C0" w:rsidRPr="00D43C97">
        <w:rPr>
          <w:rFonts w:ascii="Arial" w:hAnsi="Arial" w:cs="Arial"/>
          <w:i/>
          <w:iCs/>
          <w:szCs w:val="24"/>
        </w:rPr>
        <w:t>ourseWare</w:t>
      </w:r>
      <w:proofErr w:type="spellEnd"/>
      <w:r w:rsidR="009164C0" w:rsidRPr="00D43C97">
        <w:rPr>
          <w:rFonts w:ascii="Arial" w:hAnsi="Arial" w:cs="Arial"/>
          <w:i/>
          <w:iCs/>
          <w:szCs w:val="24"/>
        </w:rPr>
        <w:t xml:space="preserve">  for  </w:t>
      </w:r>
      <w:proofErr w:type="spellStart"/>
      <w:r w:rsidR="009164C0" w:rsidRPr="00D43C97">
        <w:rPr>
          <w:rFonts w:ascii="Arial" w:hAnsi="Arial" w:cs="Arial"/>
          <w:i/>
          <w:iCs/>
          <w:szCs w:val="24"/>
        </w:rPr>
        <w:t>Higher</w:t>
      </w:r>
      <w:proofErr w:type="spellEnd"/>
      <w:r w:rsidR="009164C0" w:rsidRPr="00D43C97">
        <w:rPr>
          <w:rFonts w:ascii="Arial" w:hAnsi="Arial" w:cs="Arial"/>
          <w:i/>
          <w:iCs/>
          <w:szCs w:val="24"/>
        </w:rPr>
        <w:t xml:space="preserve">  </w:t>
      </w:r>
      <w:proofErr w:type="spellStart"/>
      <w:r w:rsidR="009851B2" w:rsidRPr="00D43C97">
        <w:rPr>
          <w:rFonts w:ascii="Arial" w:hAnsi="Arial" w:cs="Arial"/>
          <w:i/>
          <w:iCs/>
          <w:szCs w:val="24"/>
        </w:rPr>
        <w:t>E</w:t>
      </w:r>
      <w:r w:rsidR="009164C0" w:rsidRPr="00D43C97">
        <w:rPr>
          <w:rFonts w:ascii="Arial" w:hAnsi="Arial" w:cs="Arial"/>
          <w:i/>
          <w:iCs/>
          <w:szCs w:val="24"/>
        </w:rPr>
        <w:t>ducation</w:t>
      </w:r>
      <w:proofErr w:type="spellEnd"/>
      <w:r w:rsidR="009164C0" w:rsidRPr="00D43C97">
        <w:rPr>
          <w:rFonts w:ascii="Arial" w:hAnsi="Arial" w:cs="Arial"/>
          <w:i/>
          <w:iCs/>
          <w:szCs w:val="24"/>
        </w:rPr>
        <w:t xml:space="preserve">  in  </w:t>
      </w:r>
      <w:proofErr w:type="spellStart"/>
      <w:r w:rsidR="009851B2" w:rsidRPr="00D43C97">
        <w:rPr>
          <w:rFonts w:ascii="Arial" w:hAnsi="Arial" w:cs="Arial"/>
          <w:i/>
          <w:iCs/>
          <w:szCs w:val="24"/>
        </w:rPr>
        <w:t>D</w:t>
      </w:r>
      <w:r w:rsidR="009164C0" w:rsidRPr="00D43C97">
        <w:rPr>
          <w:rFonts w:ascii="Arial" w:hAnsi="Arial" w:cs="Arial"/>
          <w:i/>
          <w:iCs/>
          <w:szCs w:val="24"/>
        </w:rPr>
        <w:t>eveloping</w:t>
      </w:r>
      <w:proofErr w:type="spellEnd"/>
      <w:r w:rsidR="009164C0" w:rsidRPr="00D43C97">
        <w:rPr>
          <w:rFonts w:ascii="Arial" w:hAnsi="Arial" w:cs="Arial"/>
          <w:szCs w:val="24"/>
        </w:rPr>
        <w:t xml:space="preserve"> </w:t>
      </w:r>
      <w:r w:rsidR="009851B2" w:rsidRPr="00D43C97">
        <w:rPr>
          <w:rFonts w:ascii="Arial" w:hAnsi="Arial" w:cs="Arial"/>
          <w:szCs w:val="24"/>
        </w:rPr>
        <w:t xml:space="preserve">Countries </w:t>
      </w:r>
      <w:r w:rsidR="009164C0" w:rsidRPr="00D43C97">
        <w:rPr>
          <w:rFonts w:ascii="Arial" w:hAnsi="Arial" w:cs="Arial"/>
          <w:szCs w:val="24"/>
        </w:rPr>
        <w:t xml:space="preserve">ou </w:t>
      </w:r>
      <w:r w:rsidR="003C3EF9" w:rsidRPr="00D43C97">
        <w:rPr>
          <w:rFonts w:ascii="Arial" w:hAnsi="Arial" w:cs="Arial"/>
          <w:szCs w:val="24"/>
        </w:rPr>
        <w:t>“</w:t>
      </w:r>
      <w:r w:rsidR="000E64C8" w:rsidRPr="00D43C97">
        <w:rPr>
          <w:rFonts w:ascii="Arial" w:hAnsi="Arial" w:cs="Arial"/>
          <w:szCs w:val="24"/>
        </w:rPr>
        <w:t xml:space="preserve">Fórum sobre o impacto do </w:t>
      </w:r>
      <w:r w:rsidR="00566401" w:rsidRPr="00D43C97">
        <w:rPr>
          <w:rFonts w:ascii="Arial" w:hAnsi="Arial" w:cs="Arial"/>
          <w:szCs w:val="24"/>
        </w:rPr>
        <w:t>cursos abertos</w:t>
      </w:r>
      <w:r w:rsidR="000E64C8" w:rsidRPr="00D43C97">
        <w:rPr>
          <w:rFonts w:ascii="Arial" w:hAnsi="Arial" w:cs="Arial"/>
          <w:szCs w:val="24"/>
        </w:rPr>
        <w:t xml:space="preserve"> no ensino superior em países em desenvolvimento</w:t>
      </w:r>
      <w:r w:rsidR="003C3EF9" w:rsidRPr="00D43C97">
        <w:rPr>
          <w:rFonts w:ascii="Arial" w:hAnsi="Arial" w:cs="Arial"/>
          <w:szCs w:val="24"/>
        </w:rPr>
        <w:t>”</w:t>
      </w:r>
      <w:r w:rsidR="002D0A17" w:rsidRPr="00D43C97">
        <w:rPr>
          <w:rFonts w:ascii="Arial" w:hAnsi="Arial" w:cs="Arial"/>
          <w:szCs w:val="24"/>
        </w:rPr>
        <w:t xml:space="preserve">, que ocorreu </w:t>
      </w:r>
      <w:r w:rsidR="00D91C3D" w:rsidRPr="00D43C97">
        <w:rPr>
          <w:rFonts w:ascii="Arial" w:hAnsi="Arial" w:cs="Arial"/>
          <w:szCs w:val="24"/>
        </w:rPr>
        <w:t xml:space="preserve">no Instituto de Tecnologia de </w:t>
      </w:r>
      <w:r w:rsidR="002D0A17" w:rsidRPr="00D43C97">
        <w:rPr>
          <w:rFonts w:ascii="Arial" w:hAnsi="Arial" w:cs="Arial"/>
          <w:szCs w:val="24"/>
        </w:rPr>
        <w:t>Massachusetts</w:t>
      </w:r>
      <w:r w:rsidR="009164C0" w:rsidRPr="00D43C97">
        <w:rPr>
          <w:rFonts w:ascii="Arial" w:hAnsi="Arial" w:cs="Arial"/>
          <w:szCs w:val="24"/>
        </w:rPr>
        <w:t xml:space="preserve"> </w:t>
      </w:r>
      <w:r w:rsidR="00E444AE" w:rsidRPr="00D43C97">
        <w:rPr>
          <w:rFonts w:ascii="Arial" w:hAnsi="Arial" w:cs="Arial"/>
          <w:szCs w:val="24"/>
        </w:rPr>
        <w:t xml:space="preserve">no ano de 2002. Com a definição estabelecida, a UNESCO infere que </w:t>
      </w:r>
      <w:r w:rsidR="00F565A5" w:rsidRPr="00D43C97">
        <w:rPr>
          <w:rFonts w:ascii="Arial" w:hAnsi="Arial" w:cs="Arial"/>
          <w:szCs w:val="24"/>
        </w:rPr>
        <w:t>quaisquer outros materiais educacionais disponíveis na internet gratuitamente que não tenham uma licença aberta não são considerados REA (S</w:t>
      </w:r>
      <w:r w:rsidR="0045127E" w:rsidRPr="00D43C97">
        <w:rPr>
          <w:rFonts w:ascii="Arial" w:hAnsi="Arial" w:cs="Arial"/>
          <w:szCs w:val="24"/>
        </w:rPr>
        <w:t>antos</w:t>
      </w:r>
      <w:r w:rsidR="00F565A5" w:rsidRPr="00D43C97">
        <w:rPr>
          <w:rFonts w:ascii="Arial" w:hAnsi="Arial" w:cs="Arial"/>
          <w:szCs w:val="24"/>
        </w:rPr>
        <w:t xml:space="preserve">, </w:t>
      </w:r>
      <w:r w:rsidR="00FE1FBF" w:rsidRPr="00D43C97">
        <w:rPr>
          <w:rFonts w:ascii="Arial" w:hAnsi="Arial" w:cs="Arial"/>
          <w:szCs w:val="24"/>
        </w:rPr>
        <w:t>2013, p. 21).</w:t>
      </w:r>
    </w:p>
    <w:p w14:paraId="0D37960D" w14:textId="5178A349" w:rsidR="006F5EBE" w:rsidRPr="00AE6461" w:rsidRDefault="00C800FE" w:rsidP="006F5EBE">
      <w:pPr>
        <w:jc w:val="both"/>
        <w:rPr>
          <w:rFonts w:ascii="Arial" w:hAnsi="Arial" w:cs="Arial"/>
        </w:rPr>
      </w:pPr>
      <w:r w:rsidRPr="00AE6461">
        <w:rPr>
          <w:rFonts w:ascii="Arial" w:hAnsi="Arial" w:cs="Arial"/>
        </w:rPr>
        <w:t xml:space="preserve">A produção e disseminação destes recursos </w:t>
      </w:r>
      <w:r w:rsidR="00A128C8" w:rsidRPr="00AE6461">
        <w:rPr>
          <w:rFonts w:ascii="Arial" w:hAnsi="Arial" w:cs="Arial"/>
        </w:rPr>
        <w:t>pode se tornar uma realidade a ser desenvolvida pelas BU, possibilitando a ressignificação do trabalho bibliotecário em vários níveis de participação e envolvimento das atividades sobre a informação acessível na área acadêmica e junto à sociedade (Witt; Silva, 2024, p. 5).</w:t>
      </w:r>
      <w:r w:rsidR="006F5EBE" w:rsidRPr="00AE6461">
        <w:rPr>
          <w:rFonts w:ascii="Arial" w:hAnsi="Arial" w:cs="Arial"/>
        </w:rPr>
        <w:t xml:space="preserve"> Logo, os materiais digitais acessíveis podem ser considerados um novo tipo de REA</w:t>
      </w:r>
      <w:r w:rsidR="003130EE" w:rsidRPr="00AE6461">
        <w:rPr>
          <w:rFonts w:ascii="Arial" w:hAnsi="Arial" w:cs="Arial"/>
        </w:rPr>
        <w:t xml:space="preserve">, </w:t>
      </w:r>
      <w:r w:rsidR="006F5EBE" w:rsidRPr="00AE6461">
        <w:rPr>
          <w:rFonts w:ascii="Arial" w:hAnsi="Arial" w:cs="Arial"/>
        </w:rPr>
        <w:t>que pode</w:t>
      </w:r>
      <w:r w:rsidR="00B25F7A" w:rsidRPr="00AE6461">
        <w:rPr>
          <w:rFonts w:ascii="Arial" w:hAnsi="Arial" w:cs="Arial"/>
        </w:rPr>
        <w:t>m</w:t>
      </w:r>
      <w:r w:rsidR="006F5EBE" w:rsidRPr="00AE6461">
        <w:rPr>
          <w:rFonts w:ascii="Arial" w:hAnsi="Arial" w:cs="Arial"/>
        </w:rPr>
        <w:t xml:space="preserve"> </w:t>
      </w:r>
      <w:r w:rsidR="00B25F7A" w:rsidRPr="00AE6461">
        <w:rPr>
          <w:rFonts w:ascii="Arial" w:hAnsi="Arial" w:cs="Arial"/>
        </w:rPr>
        <w:t>via</w:t>
      </w:r>
      <w:r w:rsidR="006F5EBE" w:rsidRPr="00AE6461">
        <w:rPr>
          <w:rFonts w:ascii="Arial" w:hAnsi="Arial" w:cs="Arial"/>
        </w:rPr>
        <w:t xml:space="preserve">bilizar a informação </w:t>
      </w:r>
      <w:r w:rsidR="00D45A15" w:rsidRPr="00AE6461">
        <w:rPr>
          <w:rFonts w:ascii="Arial" w:hAnsi="Arial" w:cs="Arial"/>
        </w:rPr>
        <w:t xml:space="preserve">acessível para os discentes DV </w:t>
      </w:r>
      <w:r w:rsidR="006F5EBE" w:rsidRPr="00AE6461">
        <w:rPr>
          <w:rFonts w:ascii="Arial" w:hAnsi="Arial" w:cs="Arial"/>
        </w:rPr>
        <w:t>em qualquer momento ou local</w:t>
      </w:r>
      <w:r w:rsidR="00D45A15" w:rsidRPr="00AE6461">
        <w:rPr>
          <w:rFonts w:ascii="Arial" w:hAnsi="Arial" w:cs="Arial"/>
        </w:rPr>
        <w:t>,</w:t>
      </w:r>
      <w:r w:rsidR="006F5EBE" w:rsidRPr="00AE6461">
        <w:rPr>
          <w:rFonts w:ascii="Arial" w:hAnsi="Arial" w:cs="Arial"/>
        </w:rPr>
        <w:t xml:space="preserve"> através das tecnologias assistivas</w:t>
      </w:r>
      <w:r w:rsidR="00D45A15" w:rsidRPr="00AE6461">
        <w:rPr>
          <w:rFonts w:ascii="Arial" w:hAnsi="Arial" w:cs="Arial"/>
        </w:rPr>
        <w:t xml:space="preserve"> que é</w:t>
      </w:r>
      <w:r w:rsidR="000A7DCB" w:rsidRPr="00AE6461">
        <w:rPr>
          <w:rFonts w:ascii="Arial" w:hAnsi="Arial" w:cs="Arial"/>
        </w:rPr>
        <w:t xml:space="preserve"> derivada das TIC e</w:t>
      </w:r>
      <w:r w:rsidR="006F5EBE" w:rsidRPr="00AE6461">
        <w:rPr>
          <w:rFonts w:ascii="Arial" w:hAnsi="Arial" w:cs="Arial"/>
        </w:rPr>
        <w:t xml:space="preserve"> tem por objetivo para promover a inclusão e a acessibilidade das pessoas com deficiência e que hoje pode ser utilizada por qualquer pessoa. </w:t>
      </w:r>
    </w:p>
    <w:p w14:paraId="2A37BA34" w14:textId="394FBF39" w:rsidR="005F70EF" w:rsidRPr="00AE6461" w:rsidRDefault="005F70EF" w:rsidP="005F70EF">
      <w:pPr>
        <w:jc w:val="both"/>
        <w:rPr>
          <w:rFonts w:ascii="Arial" w:hAnsi="Arial" w:cs="Arial"/>
          <w:szCs w:val="24"/>
        </w:rPr>
      </w:pPr>
      <w:r w:rsidRPr="00AE6461">
        <w:rPr>
          <w:rFonts w:ascii="Arial" w:hAnsi="Arial" w:cs="Arial"/>
          <w:szCs w:val="24"/>
        </w:rPr>
        <w:t xml:space="preserve">A produção e disseminação destes recursos, interligam os propósitos das bibliotecas universitárias com as propostas da Agenda 2030 para o Desenvolvimento Sustentável da UNESCO, em especial o item 4 que objetiva assegurar a educação inclusiva, equitativa e de qualidade, e promover oportunidades de aprendizagem ao longo da vida para todos e o item 10, que apresenta a importância em reduzir a desigualdade dentro dos países e entre eles (FEBAB, 2018). Estes são objetivos propostos também pelas bibliotecas universitárias, espaços visam </w:t>
      </w:r>
      <w:r w:rsidRPr="00AE6461">
        <w:rPr>
          <w:rFonts w:ascii="Arial" w:hAnsi="Arial" w:cs="Arial"/>
        </w:rPr>
        <w:t xml:space="preserve">oferecer autonomia cultural e intelectual através do conhecimento e </w:t>
      </w:r>
      <w:r w:rsidRPr="00AE6461">
        <w:rPr>
          <w:rFonts w:ascii="Arial" w:hAnsi="Arial" w:cs="Arial"/>
          <w:szCs w:val="24"/>
        </w:rPr>
        <w:t>garantem que as informações estejam disponíveis para todos.</w:t>
      </w:r>
      <w:r w:rsidR="00B22DEA" w:rsidRPr="00AE6461">
        <w:rPr>
          <w:rFonts w:ascii="Arial" w:hAnsi="Arial" w:cs="Arial"/>
          <w:szCs w:val="24"/>
        </w:rPr>
        <w:t xml:space="preserve"> </w:t>
      </w:r>
    </w:p>
    <w:p w14:paraId="091185E7" w14:textId="44848982" w:rsidR="00C2482C" w:rsidRPr="00AE6461" w:rsidRDefault="0058654B" w:rsidP="00C2482C">
      <w:pPr>
        <w:jc w:val="both"/>
        <w:rPr>
          <w:rFonts w:ascii="Arial" w:hAnsi="Arial" w:cs="Arial"/>
        </w:rPr>
      </w:pPr>
      <w:r w:rsidRPr="00AE6461">
        <w:rPr>
          <w:rFonts w:ascii="Arial" w:hAnsi="Arial" w:cs="Arial"/>
          <w:szCs w:val="24"/>
        </w:rPr>
        <w:t>Um outr</w:t>
      </w:r>
      <w:r w:rsidR="00465E3D" w:rsidRPr="00AE6461">
        <w:rPr>
          <w:rFonts w:ascii="Arial" w:hAnsi="Arial" w:cs="Arial"/>
          <w:szCs w:val="24"/>
        </w:rPr>
        <w:t>o</w:t>
      </w:r>
      <w:r w:rsidRPr="00AE6461">
        <w:rPr>
          <w:rFonts w:ascii="Arial" w:hAnsi="Arial" w:cs="Arial"/>
          <w:szCs w:val="24"/>
        </w:rPr>
        <w:t xml:space="preserve"> </w:t>
      </w:r>
      <w:r w:rsidR="004D0219" w:rsidRPr="00AE6461">
        <w:rPr>
          <w:rFonts w:ascii="Arial" w:hAnsi="Arial" w:cs="Arial"/>
          <w:szCs w:val="24"/>
        </w:rPr>
        <w:t xml:space="preserve">recurso </w:t>
      </w:r>
      <w:r w:rsidR="009608A2" w:rsidRPr="00AE6461">
        <w:rPr>
          <w:rFonts w:ascii="Arial" w:hAnsi="Arial" w:cs="Arial"/>
          <w:szCs w:val="24"/>
        </w:rPr>
        <w:t>originad</w:t>
      </w:r>
      <w:r w:rsidR="004D0219" w:rsidRPr="00AE6461">
        <w:rPr>
          <w:rFonts w:ascii="Arial" w:hAnsi="Arial" w:cs="Arial"/>
          <w:szCs w:val="24"/>
        </w:rPr>
        <w:t>o</w:t>
      </w:r>
      <w:r w:rsidR="009608A2" w:rsidRPr="00AE6461">
        <w:rPr>
          <w:rFonts w:ascii="Arial" w:hAnsi="Arial" w:cs="Arial"/>
          <w:szCs w:val="24"/>
        </w:rPr>
        <w:t xml:space="preserve"> pelas TIC </w:t>
      </w:r>
      <w:r w:rsidR="0088501E" w:rsidRPr="00AE6461">
        <w:rPr>
          <w:rFonts w:ascii="Arial" w:hAnsi="Arial" w:cs="Arial"/>
          <w:szCs w:val="24"/>
        </w:rPr>
        <w:t xml:space="preserve">e que </w:t>
      </w:r>
      <w:r w:rsidR="004D0219" w:rsidRPr="00AE6461">
        <w:rPr>
          <w:rFonts w:ascii="Arial" w:hAnsi="Arial" w:cs="Arial"/>
          <w:szCs w:val="24"/>
        </w:rPr>
        <w:t>pode ampliar</w:t>
      </w:r>
      <w:r w:rsidR="0088501E" w:rsidRPr="00AE6461">
        <w:rPr>
          <w:rFonts w:ascii="Arial" w:hAnsi="Arial" w:cs="Arial"/>
          <w:szCs w:val="24"/>
        </w:rPr>
        <w:t xml:space="preserve"> a </w:t>
      </w:r>
      <w:r w:rsidR="0088501E" w:rsidRPr="00AE6461">
        <w:rPr>
          <w:rFonts w:ascii="Arial" w:hAnsi="Arial" w:cs="Arial"/>
        </w:rPr>
        <w:t xml:space="preserve">promoção e disseminação da informação acessível nas IES é </w:t>
      </w:r>
      <w:r w:rsidR="004C43BF" w:rsidRPr="00AE6461">
        <w:rPr>
          <w:rFonts w:ascii="Arial" w:hAnsi="Arial" w:cs="Arial"/>
        </w:rPr>
        <w:t xml:space="preserve">a </w:t>
      </w:r>
      <w:r w:rsidR="00CB581C" w:rsidRPr="00AE6461">
        <w:rPr>
          <w:rFonts w:ascii="Arial" w:hAnsi="Arial" w:cs="Arial"/>
          <w:b/>
          <w:bCs/>
        </w:rPr>
        <w:t>I</w:t>
      </w:r>
      <w:r w:rsidR="004C43BF" w:rsidRPr="00AE6461">
        <w:rPr>
          <w:rFonts w:ascii="Arial" w:hAnsi="Arial" w:cs="Arial"/>
          <w:b/>
          <w:bCs/>
        </w:rPr>
        <w:t xml:space="preserve">nteligência </w:t>
      </w:r>
      <w:r w:rsidR="00CB581C" w:rsidRPr="00AE6461">
        <w:rPr>
          <w:rFonts w:ascii="Arial" w:hAnsi="Arial" w:cs="Arial"/>
          <w:b/>
          <w:bCs/>
        </w:rPr>
        <w:t>A</w:t>
      </w:r>
      <w:r w:rsidR="004C43BF" w:rsidRPr="00AE6461">
        <w:rPr>
          <w:rFonts w:ascii="Arial" w:hAnsi="Arial" w:cs="Arial"/>
          <w:b/>
          <w:bCs/>
        </w:rPr>
        <w:t>rtificial</w:t>
      </w:r>
      <w:r w:rsidR="00A65C90" w:rsidRPr="00AE6461">
        <w:rPr>
          <w:rFonts w:ascii="Arial" w:hAnsi="Arial" w:cs="Arial"/>
          <w:b/>
          <w:bCs/>
        </w:rPr>
        <w:t xml:space="preserve"> (IA)</w:t>
      </w:r>
      <w:r w:rsidR="00A65C90" w:rsidRPr="00AE6461">
        <w:rPr>
          <w:rFonts w:ascii="Arial" w:hAnsi="Arial" w:cs="Arial"/>
        </w:rPr>
        <w:t xml:space="preserve">, </w:t>
      </w:r>
      <w:r w:rsidR="00C2482C" w:rsidRPr="00AE6461">
        <w:rPr>
          <w:rFonts w:ascii="Arial" w:hAnsi="Arial" w:cs="Arial"/>
        </w:rPr>
        <w:t xml:space="preserve">um recurso </w:t>
      </w:r>
      <w:r w:rsidR="00C26059" w:rsidRPr="00AE6461">
        <w:rPr>
          <w:rFonts w:ascii="Arial" w:hAnsi="Arial" w:cs="Arial"/>
        </w:rPr>
        <w:t>interativo</w:t>
      </w:r>
      <w:r w:rsidR="00556F92" w:rsidRPr="00AE6461">
        <w:rPr>
          <w:rFonts w:ascii="Arial" w:hAnsi="Arial" w:cs="Arial"/>
        </w:rPr>
        <w:t xml:space="preserve"> </w:t>
      </w:r>
      <w:r w:rsidR="00C2482C" w:rsidRPr="00AE6461">
        <w:rPr>
          <w:rFonts w:ascii="Arial" w:hAnsi="Arial" w:cs="Arial"/>
        </w:rPr>
        <w:t>com</w:t>
      </w:r>
      <w:r w:rsidR="00556F92" w:rsidRPr="00AE6461">
        <w:rPr>
          <w:rFonts w:ascii="Arial" w:hAnsi="Arial" w:cs="Arial"/>
        </w:rPr>
        <w:t xml:space="preserve"> capacidade de </w:t>
      </w:r>
      <w:r w:rsidR="00167664" w:rsidRPr="00AE6461">
        <w:rPr>
          <w:rFonts w:ascii="Arial" w:hAnsi="Arial" w:cs="Arial"/>
        </w:rPr>
        <w:t xml:space="preserve">simular a inteligência humana apresentando </w:t>
      </w:r>
      <w:r w:rsidR="00C360A4" w:rsidRPr="00AE6461">
        <w:rPr>
          <w:rFonts w:ascii="Arial" w:hAnsi="Arial" w:cs="Arial"/>
        </w:rPr>
        <w:lastRenderedPageBreak/>
        <w:t xml:space="preserve">decisões </w:t>
      </w:r>
      <w:r w:rsidR="00465E3D" w:rsidRPr="00AE6461">
        <w:rPr>
          <w:rFonts w:ascii="Arial" w:hAnsi="Arial" w:cs="Arial"/>
        </w:rPr>
        <w:t>precisas</w:t>
      </w:r>
      <w:r w:rsidR="00865055" w:rsidRPr="00AE6461">
        <w:rPr>
          <w:rFonts w:ascii="Arial" w:hAnsi="Arial" w:cs="Arial"/>
        </w:rPr>
        <w:t xml:space="preserve"> ou resoluções de problemas </w:t>
      </w:r>
      <w:r w:rsidR="0045230F" w:rsidRPr="00AE6461">
        <w:rPr>
          <w:rFonts w:ascii="Arial" w:hAnsi="Arial" w:cs="Arial"/>
        </w:rPr>
        <w:t>sobre</w:t>
      </w:r>
      <w:r w:rsidR="00C360A4" w:rsidRPr="00AE6461">
        <w:rPr>
          <w:rFonts w:ascii="Arial" w:hAnsi="Arial" w:cs="Arial"/>
        </w:rPr>
        <w:t xml:space="preserve"> assuntos específicos</w:t>
      </w:r>
      <w:r w:rsidR="00465E3D" w:rsidRPr="00AE6461">
        <w:rPr>
          <w:rFonts w:ascii="Arial" w:hAnsi="Arial" w:cs="Arial"/>
        </w:rPr>
        <w:t>,</w:t>
      </w:r>
      <w:r w:rsidR="00C360A4" w:rsidRPr="00AE6461">
        <w:rPr>
          <w:rFonts w:ascii="Arial" w:hAnsi="Arial" w:cs="Arial"/>
        </w:rPr>
        <w:t xml:space="preserve"> </w:t>
      </w:r>
      <w:r w:rsidR="00043B44" w:rsidRPr="00AE6461">
        <w:rPr>
          <w:rFonts w:ascii="Arial" w:hAnsi="Arial" w:cs="Arial"/>
        </w:rPr>
        <w:t xml:space="preserve">através de uma conversa humanizada. </w:t>
      </w:r>
    </w:p>
    <w:p w14:paraId="6E19D315" w14:textId="7FC81985" w:rsidR="00BC3949" w:rsidRPr="00AE6461" w:rsidRDefault="00662D07" w:rsidP="00774748">
      <w:pPr>
        <w:jc w:val="both"/>
        <w:rPr>
          <w:rFonts w:ascii="Arial" w:hAnsi="Arial" w:cs="Arial"/>
        </w:rPr>
      </w:pPr>
      <w:r w:rsidRPr="00AE6461">
        <w:rPr>
          <w:rFonts w:ascii="Arial" w:hAnsi="Arial" w:cs="Arial"/>
        </w:rPr>
        <w:t>Como</w:t>
      </w:r>
      <w:r w:rsidR="007725E6" w:rsidRPr="00AE6461">
        <w:rPr>
          <w:rFonts w:ascii="Arial" w:hAnsi="Arial" w:cs="Arial"/>
        </w:rPr>
        <w:t xml:space="preserve"> ainda é uma novidade na sociedade, </w:t>
      </w:r>
      <w:r w:rsidR="00F86D6A" w:rsidRPr="00AE6461">
        <w:rPr>
          <w:rFonts w:ascii="Arial" w:hAnsi="Arial" w:cs="Arial"/>
        </w:rPr>
        <w:t>muitas discussões são proferidas sobre o tema</w:t>
      </w:r>
      <w:r w:rsidR="00732784" w:rsidRPr="00AE6461">
        <w:rPr>
          <w:rFonts w:ascii="Arial" w:hAnsi="Arial" w:cs="Arial"/>
        </w:rPr>
        <w:t>. N</w:t>
      </w:r>
      <w:r w:rsidR="002857EB" w:rsidRPr="00AE6461">
        <w:rPr>
          <w:rFonts w:ascii="Arial" w:hAnsi="Arial" w:cs="Arial"/>
        </w:rPr>
        <w:t xml:space="preserve">o que se refere ao campo da acessibilidade para as pessoas com deficiência visual nas universidades, </w:t>
      </w:r>
      <w:r w:rsidR="00834E44" w:rsidRPr="00AE6461">
        <w:rPr>
          <w:rFonts w:ascii="Arial" w:hAnsi="Arial" w:cs="Arial"/>
        </w:rPr>
        <w:t xml:space="preserve">a IA </w:t>
      </w:r>
      <w:r w:rsidR="00860BEB" w:rsidRPr="00AE6461">
        <w:rPr>
          <w:rFonts w:ascii="Arial" w:hAnsi="Arial" w:cs="Arial"/>
        </w:rPr>
        <w:t xml:space="preserve">pode </w:t>
      </w:r>
      <w:r w:rsidR="00B26EFB" w:rsidRPr="00AE6461">
        <w:rPr>
          <w:rFonts w:ascii="Arial" w:hAnsi="Arial" w:cs="Arial"/>
        </w:rPr>
        <w:t>auxilia</w:t>
      </w:r>
      <w:r w:rsidR="00860BEB" w:rsidRPr="00AE6461">
        <w:rPr>
          <w:rFonts w:ascii="Arial" w:hAnsi="Arial" w:cs="Arial"/>
        </w:rPr>
        <w:t xml:space="preserve">r </w:t>
      </w:r>
      <w:r w:rsidR="00435737" w:rsidRPr="00AE6461">
        <w:rPr>
          <w:rFonts w:ascii="Arial" w:hAnsi="Arial" w:cs="Arial"/>
        </w:rPr>
        <w:t xml:space="preserve">o processo </w:t>
      </w:r>
      <w:r w:rsidR="00A60B1A" w:rsidRPr="00AE6461">
        <w:rPr>
          <w:rFonts w:ascii="Arial" w:hAnsi="Arial" w:cs="Arial"/>
        </w:rPr>
        <w:t>de ensino</w:t>
      </w:r>
      <w:r w:rsidR="00435737" w:rsidRPr="00AE6461">
        <w:rPr>
          <w:rFonts w:ascii="Arial" w:hAnsi="Arial" w:cs="Arial"/>
        </w:rPr>
        <w:t>-aprendizagem</w:t>
      </w:r>
      <w:r w:rsidR="00E82B95" w:rsidRPr="00AE6461">
        <w:rPr>
          <w:rFonts w:ascii="Arial" w:hAnsi="Arial" w:cs="Arial"/>
        </w:rPr>
        <w:t xml:space="preserve"> através da produção</w:t>
      </w:r>
      <w:r w:rsidR="00C36AE3" w:rsidRPr="00AE6461">
        <w:rPr>
          <w:rFonts w:ascii="Arial" w:hAnsi="Arial" w:cs="Arial"/>
        </w:rPr>
        <w:t>, correção e</w:t>
      </w:r>
      <w:r w:rsidR="00E82B95" w:rsidRPr="00AE6461">
        <w:rPr>
          <w:rFonts w:ascii="Arial" w:hAnsi="Arial" w:cs="Arial"/>
        </w:rPr>
        <w:t xml:space="preserve"> disseminação de textos acessíveis</w:t>
      </w:r>
      <w:r w:rsidR="00C36AE3" w:rsidRPr="00AE6461">
        <w:rPr>
          <w:rFonts w:ascii="Arial" w:hAnsi="Arial" w:cs="Arial"/>
        </w:rPr>
        <w:t>;</w:t>
      </w:r>
      <w:r w:rsidR="00E82B95" w:rsidRPr="00AE6461">
        <w:rPr>
          <w:rFonts w:ascii="Arial" w:hAnsi="Arial" w:cs="Arial"/>
        </w:rPr>
        <w:t xml:space="preserve"> </w:t>
      </w:r>
      <w:r w:rsidR="00156D6F" w:rsidRPr="00AE6461">
        <w:rPr>
          <w:rFonts w:ascii="Arial" w:hAnsi="Arial" w:cs="Arial"/>
        </w:rPr>
        <w:t xml:space="preserve">na criação e </w:t>
      </w:r>
      <w:r w:rsidR="0097046A" w:rsidRPr="00AE6461">
        <w:rPr>
          <w:rFonts w:ascii="Arial" w:hAnsi="Arial" w:cs="Arial"/>
        </w:rPr>
        <w:t>melhoramento das</w:t>
      </w:r>
      <w:r w:rsidR="00C36AE3" w:rsidRPr="00AE6461">
        <w:rPr>
          <w:rFonts w:ascii="Arial" w:hAnsi="Arial" w:cs="Arial"/>
        </w:rPr>
        <w:t xml:space="preserve"> </w:t>
      </w:r>
      <w:r w:rsidR="00E82B95" w:rsidRPr="00AE6461">
        <w:rPr>
          <w:rFonts w:ascii="Arial" w:hAnsi="Arial" w:cs="Arial"/>
        </w:rPr>
        <w:t>descriç</w:t>
      </w:r>
      <w:r w:rsidR="0097046A" w:rsidRPr="00AE6461">
        <w:rPr>
          <w:rFonts w:ascii="Arial" w:hAnsi="Arial" w:cs="Arial"/>
        </w:rPr>
        <w:t xml:space="preserve">ões de </w:t>
      </w:r>
      <w:r w:rsidR="00F85BD5" w:rsidRPr="00AE6461">
        <w:rPr>
          <w:rFonts w:ascii="Arial" w:hAnsi="Arial" w:cs="Arial"/>
        </w:rPr>
        <w:t>imagens</w:t>
      </w:r>
      <w:r w:rsidR="00E82B95" w:rsidRPr="00AE6461">
        <w:rPr>
          <w:rFonts w:ascii="Arial" w:hAnsi="Arial" w:cs="Arial"/>
        </w:rPr>
        <w:t>,</w:t>
      </w:r>
      <w:r w:rsidR="00F80689" w:rsidRPr="00AE6461">
        <w:rPr>
          <w:rFonts w:ascii="Arial" w:hAnsi="Arial" w:cs="Arial"/>
        </w:rPr>
        <w:t xml:space="preserve"> facilitar a </w:t>
      </w:r>
      <w:r w:rsidR="001950C2" w:rsidRPr="00AE6461">
        <w:rPr>
          <w:rFonts w:ascii="Arial" w:hAnsi="Arial" w:cs="Arial"/>
        </w:rPr>
        <w:t>navegabilidade em</w:t>
      </w:r>
      <w:r w:rsidR="00F80689" w:rsidRPr="00AE6461">
        <w:rPr>
          <w:rFonts w:ascii="Arial" w:hAnsi="Arial" w:cs="Arial"/>
        </w:rPr>
        <w:t xml:space="preserve"> </w:t>
      </w:r>
      <w:r w:rsidR="00F80689" w:rsidRPr="00B12E6D">
        <w:rPr>
          <w:rFonts w:ascii="Arial" w:hAnsi="Arial" w:cs="Arial"/>
          <w:i/>
          <w:iCs/>
        </w:rPr>
        <w:t>sites</w:t>
      </w:r>
      <w:r w:rsidR="00F80689" w:rsidRPr="00AE6461">
        <w:rPr>
          <w:rFonts w:ascii="Arial" w:hAnsi="Arial" w:cs="Arial"/>
        </w:rPr>
        <w:t xml:space="preserve"> e aplicativos</w:t>
      </w:r>
      <w:r w:rsidR="00F85BD5" w:rsidRPr="00AE6461">
        <w:rPr>
          <w:rFonts w:ascii="Arial" w:hAnsi="Arial" w:cs="Arial"/>
        </w:rPr>
        <w:t xml:space="preserve">. </w:t>
      </w:r>
      <w:r w:rsidR="001950C2" w:rsidRPr="00AE6461">
        <w:rPr>
          <w:rFonts w:ascii="Arial" w:hAnsi="Arial" w:cs="Arial"/>
        </w:rPr>
        <w:t>Porém, ainda</w:t>
      </w:r>
      <w:r w:rsidR="00034FB2" w:rsidRPr="00AE6461">
        <w:rPr>
          <w:rFonts w:ascii="Arial" w:hAnsi="Arial" w:cs="Arial"/>
        </w:rPr>
        <w:t xml:space="preserve"> </w:t>
      </w:r>
      <w:r w:rsidR="00EC49BC">
        <w:rPr>
          <w:rFonts w:ascii="Arial" w:hAnsi="Arial" w:cs="Arial"/>
        </w:rPr>
        <w:t xml:space="preserve">será necessário refletir sobre sua utilização </w:t>
      </w:r>
      <w:r w:rsidR="00034FB2" w:rsidRPr="00AE6461">
        <w:rPr>
          <w:rFonts w:ascii="Arial" w:hAnsi="Arial" w:cs="Arial"/>
        </w:rPr>
        <w:t>nas salas de aula</w:t>
      </w:r>
      <w:r w:rsidR="001A58B1">
        <w:rPr>
          <w:rFonts w:ascii="Arial" w:hAnsi="Arial" w:cs="Arial"/>
        </w:rPr>
        <w:t xml:space="preserve">, já que </w:t>
      </w:r>
      <w:r w:rsidR="000724BA">
        <w:rPr>
          <w:rFonts w:ascii="Arial" w:hAnsi="Arial" w:cs="Arial"/>
        </w:rPr>
        <w:t>“</w:t>
      </w:r>
      <w:r w:rsidR="009118EA" w:rsidRPr="00AE6461">
        <w:rPr>
          <w:rFonts w:ascii="Arial" w:hAnsi="Arial" w:cs="Arial"/>
        </w:rPr>
        <w:t xml:space="preserve">muitos </w:t>
      </w:r>
      <w:r w:rsidR="001A58B1">
        <w:rPr>
          <w:rFonts w:ascii="Arial" w:hAnsi="Arial" w:cs="Arial"/>
        </w:rPr>
        <w:t>educadores</w:t>
      </w:r>
      <w:r w:rsidR="001950C2" w:rsidRPr="00AE6461">
        <w:rPr>
          <w:rFonts w:ascii="Arial" w:hAnsi="Arial" w:cs="Arial"/>
        </w:rPr>
        <w:t xml:space="preserve"> não</w:t>
      </w:r>
      <w:r w:rsidR="00435737" w:rsidRPr="00AE6461">
        <w:rPr>
          <w:rFonts w:ascii="Arial" w:hAnsi="Arial" w:cs="Arial"/>
        </w:rPr>
        <w:t xml:space="preserve"> se sentem preparados para utilizá-la em sala de aula</w:t>
      </w:r>
      <w:r w:rsidR="00FA3B45" w:rsidRPr="00AE6461">
        <w:rPr>
          <w:rFonts w:ascii="Arial" w:hAnsi="Arial" w:cs="Arial"/>
        </w:rPr>
        <w:t xml:space="preserve"> </w:t>
      </w:r>
      <w:r w:rsidR="00B820B8">
        <w:rPr>
          <w:rFonts w:ascii="Arial" w:hAnsi="Arial" w:cs="Arial"/>
        </w:rPr>
        <w:t>durante sua prática educativa</w:t>
      </w:r>
      <w:r w:rsidR="000724BA">
        <w:rPr>
          <w:rFonts w:ascii="Arial" w:hAnsi="Arial" w:cs="Arial"/>
        </w:rPr>
        <w:t xml:space="preserve"> </w:t>
      </w:r>
      <w:r w:rsidR="00FA3B45" w:rsidRPr="00AE6461">
        <w:rPr>
          <w:rFonts w:ascii="Arial" w:hAnsi="Arial" w:cs="Arial"/>
        </w:rPr>
        <w:t xml:space="preserve">ou </w:t>
      </w:r>
      <w:r w:rsidR="00435737" w:rsidRPr="00AE6461">
        <w:rPr>
          <w:rFonts w:ascii="Arial" w:hAnsi="Arial" w:cs="Arial"/>
        </w:rPr>
        <w:t xml:space="preserve">sabem </w:t>
      </w:r>
      <w:r w:rsidR="002B10A2" w:rsidRPr="00AE6461">
        <w:rPr>
          <w:rFonts w:ascii="Arial" w:hAnsi="Arial" w:cs="Arial"/>
        </w:rPr>
        <w:t>informar</w:t>
      </w:r>
      <w:r w:rsidR="00BC3949" w:rsidRPr="00AE6461">
        <w:rPr>
          <w:rFonts w:ascii="Arial" w:hAnsi="Arial" w:cs="Arial"/>
        </w:rPr>
        <w:t xml:space="preserve"> se o impacto</w:t>
      </w:r>
      <w:r w:rsidR="00EF3EF6" w:rsidRPr="00AE6461">
        <w:rPr>
          <w:rFonts w:ascii="Arial" w:hAnsi="Arial" w:cs="Arial"/>
        </w:rPr>
        <w:t xml:space="preserve"> no aprendizado será </w:t>
      </w:r>
      <w:r w:rsidR="00E77D68" w:rsidRPr="00AE6461">
        <w:rPr>
          <w:rFonts w:ascii="Arial" w:hAnsi="Arial" w:cs="Arial"/>
        </w:rPr>
        <w:t>negativo ou positivo</w:t>
      </w:r>
      <w:r w:rsidR="000724BA">
        <w:rPr>
          <w:rFonts w:ascii="Arial" w:hAnsi="Arial" w:cs="Arial"/>
        </w:rPr>
        <w:t>”</w:t>
      </w:r>
      <w:r w:rsidR="00626614" w:rsidRPr="00AE6461">
        <w:rPr>
          <w:rFonts w:ascii="Arial" w:hAnsi="Arial" w:cs="Arial"/>
        </w:rPr>
        <w:t xml:space="preserve"> (Guimarães; Brandão; </w:t>
      </w:r>
      <w:proofErr w:type="spellStart"/>
      <w:r w:rsidR="00626614" w:rsidRPr="00AE6461">
        <w:rPr>
          <w:rFonts w:ascii="Arial" w:hAnsi="Arial" w:cs="Arial"/>
        </w:rPr>
        <w:t>Daitx</w:t>
      </w:r>
      <w:proofErr w:type="spellEnd"/>
      <w:r w:rsidR="009443F2" w:rsidRPr="00AE6461">
        <w:rPr>
          <w:rFonts w:ascii="Arial" w:hAnsi="Arial" w:cs="Arial"/>
        </w:rPr>
        <w:t xml:space="preserve">, </w:t>
      </w:r>
      <w:r w:rsidR="009443F2" w:rsidRPr="00AE6461">
        <w:rPr>
          <w:rFonts w:ascii="Arial" w:hAnsi="Arial" w:cs="Arial"/>
          <w:i/>
          <w:iCs/>
        </w:rPr>
        <w:t>et al</w:t>
      </w:r>
      <w:r w:rsidR="009443F2" w:rsidRPr="00AE6461">
        <w:rPr>
          <w:rFonts w:ascii="Arial" w:hAnsi="Arial" w:cs="Arial"/>
        </w:rPr>
        <w:t>.</w:t>
      </w:r>
      <w:r w:rsidR="000164F2" w:rsidRPr="00AE6461">
        <w:rPr>
          <w:rFonts w:ascii="Arial" w:hAnsi="Arial" w:cs="Arial"/>
        </w:rPr>
        <w:t>,</w:t>
      </w:r>
      <w:r w:rsidR="009443F2" w:rsidRPr="00AE6461">
        <w:rPr>
          <w:rFonts w:ascii="Arial" w:hAnsi="Arial" w:cs="Arial"/>
        </w:rPr>
        <w:t xml:space="preserve"> </w:t>
      </w:r>
      <w:r w:rsidR="00CF0E68" w:rsidRPr="00AE6461">
        <w:rPr>
          <w:rFonts w:ascii="Arial" w:hAnsi="Arial" w:cs="Arial"/>
        </w:rPr>
        <w:t>2023</w:t>
      </w:r>
      <w:r w:rsidR="00E77D68" w:rsidRPr="00AE6461">
        <w:rPr>
          <w:rFonts w:ascii="Arial" w:hAnsi="Arial" w:cs="Arial"/>
        </w:rPr>
        <w:t>, p. 6</w:t>
      </w:r>
      <w:r w:rsidR="00CF0E68" w:rsidRPr="00AE6461">
        <w:rPr>
          <w:rFonts w:ascii="Arial" w:hAnsi="Arial" w:cs="Arial"/>
        </w:rPr>
        <w:t>).</w:t>
      </w:r>
    </w:p>
    <w:p w14:paraId="7DF802F4" w14:textId="12BFE1F5" w:rsidR="00F70B8D" w:rsidRPr="00AE6461" w:rsidRDefault="003F3201" w:rsidP="003F3201">
      <w:pPr>
        <w:ind w:right="193"/>
        <w:jc w:val="both"/>
        <w:rPr>
          <w:rFonts w:ascii="Arial" w:hAnsi="Arial" w:cs="Arial"/>
        </w:rPr>
      </w:pPr>
      <w:r w:rsidRPr="00AE6461">
        <w:rPr>
          <w:rFonts w:ascii="Arial" w:hAnsi="Arial" w:cs="Arial"/>
        </w:rPr>
        <w:t xml:space="preserve">Um outro tipo </w:t>
      </w:r>
      <w:r w:rsidR="00EB2261" w:rsidRPr="00AE6461">
        <w:rPr>
          <w:rFonts w:ascii="Arial" w:hAnsi="Arial" w:cs="Arial"/>
        </w:rPr>
        <w:t xml:space="preserve">estratégia informacional </w:t>
      </w:r>
      <w:r w:rsidR="00503F08" w:rsidRPr="00AE6461">
        <w:rPr>
          <w:rFonts w:ascii="Arial" w:hAnsi="Arial" w:cs="Arial"/>
        </w:rPr>
        <w:t xml:space="preserve">utilizado para o ensino com perspectiva inclusiva e que </w:t>
      </w:r>
      <w:r w:rsidR="00EB2261" w:rsidRPr="00AE6461">
        <w:rPr>
          <w:rFonts w:ascii="Arial" w:hAnsi="Arial" w:cs="Arial"/>
        </w:rPr>
        <w:t>utiliza</w:t>
      </w:r>
      <w:r w:rsidR="00503F08" w:rsidRPr="00AE6461">
        <w:rPr>
          <w:rFonts w:ascii="Arial" w:hAnsi="Arial" w:cs="Arial"/>
        </w:rPr>
        <w:t xml:space="preserve"> a </w:t>
      </w:r>
      <w:r w:rsidR="00EB2261" w:rsidRPr="00AE6461">
        <w:rPr>
          <w:rFonts w:ascii="Arial" w:hAnsi="Arial" w:cs="Arial"/>
        </w:rPr>
        <w:t xml:space="preserve">tecnologia como apoio </w:t>
      </w:r>
      <w:r w:rsidR="00D20513" w:rsidRPr="00AE6461">
        <w:rPr>
          <w:rFonts w:ascii="Arial" w:hAnsi="Arial" w:cs="Arial"/>
        </w:rPr>
        <w:t>é a</w:t>
      </w:r>
      <w:r w:rsidRPr="00AE6461">
        <w:rPr>
          <w:rFonts w:ascii="Arial" w:hAnsi="Arial" w:cs="Arial"/>
        </w:rPr>
        <w:t xml:space="preserve"> </w:t>
      </w:r>
      <w:r w:rsidRPr="00AE6461">
        <w:rPr>
          <w:rFonts w:ascii="Arial" w:hAnsi="Arial" w:cs="Arial"/>
          <w:b/>
          <w:bCs/>
        </w:rPr>
        <w:t>comunicação aumentativa e alternativa (CAA)</w:t>
      </w:r>
      <w:r w:rsidRPr="00AE6461">
        <w:rPr>
          <w:rFonts w:ascii="Arial" w:hAnsi="Arial" w:cs="Arial"/>
        </w:rPr>
        <w:t>, que é</w:t>
      </w:r>
      <w:r w:rsidR="00F70B8D" w:rsidRPr="00AE6461">
        <w:rPr>
          <w:rFonts w:ascii="Arial" w:hAnsi="Arial" w:cs="Arial"/>
        </w:rPr>
        <w:t>:</w:t>
      </w:r>
    </w:p>
    <w:p w14:paraId="50329CFC" w14:textId="77777777" w:rsidR="00F70B8D" w:rsidRPr="00AE6461" w:rsidRDefault="00F70B8D" w:rsidP="00556CD5">
      <w:pPr>
        <w:spacing w:line="240" w:lineRule="auto"/>
        <w:ind w:right="193"/>
        <w:jc w:val="both"/>
        <w:rPr>
          <w:rFonts w:ascii="Arial" w:hAnsi="Arial" w:cs="Arial"/>
        </w:rPr>
      </w:pPr>
    </w:p>
    <w:p w14:paraId="16131B9C" w14:textId="662DE6B5" w:rsidR="003F3201" w:rsidRPr="00AE6461" w:rsidRDefault="00FD5FCF" w:rsidP="00F70B8D">
      <w:pPr>
        <w:spacing w:line="240" w:lineRule="auto"/>
        <w:ind w:left="2268" w:right="193" w:firstLine="0"/>
        <w:jc w:val="both"/>
        <w:rPr>
          <w:rFonts w:ascii="Arial" w:hAnsi="Arial" w:cs="Arial"/>
          <w:sz w:val="20"/>
          <w:szCs w:val="20"/>
        </w:rPr>
      </w:pPr>
      <w:r>
        <w:rPr>
          <w:rFonts w:ascii="Arial" w:hAnsi="Arial" w:cs="Arial"/>
          <w:sz w:val="20"/>
          <w:szCs w:val="20"/>
        </w:rPr>
        <w:t xml:space="preserve">[...] </w:t>
      </w:r>
      <w:r w:rsidR="007072E9" w:rsidRPr="00AE6461">
        <w:rPr>
          <w:rFonts w:ascii="Arial" w:hAnsi="Arial" w:cs="Arial"/>
          <w:sz w:val="20"/>
          <w:szCs w:val="20"/>
        </w:rPr>
        <w:t>a</w:t>
      </w:r>
      <w:r w:rsidR="003F3201" w:rsidRPr="00AE6461">
        <w:rPr>
          <w:rFonts w:ascii="Arial" w:hAnsi="Arial" w:cs="Arial"/>
          <w:sz w:val="20"/>
          <w:szCs w:val="20"/>
        </w:rPr>
        <w:t xml:space="preserve"> área da Tecnologia Assistiva (TA) que se destina especificamente à ampliação de habilidades de comunicação</w:t>
      </w:r>
      <w:r w:rsidR="00F70B8D" w:rsidRPr="00AE6461">
        <w:rPr>
          <w:rFonts w:ascii="Arial" w:hAnsi="Arial" w:cs="Arial"/>
          <w:sz w:val="20"/>
          <w:szCs w:val="20"/>
        </w:rPr>
        <w:t>. D</w:t>
      </w:r>
      <w:r w:rsidR="003F3201" w:rsidRPr="00AE6461">
        <w:rPr>
          <w:rFonts w:ascii="Arial" w:hAnsi="Arial" w:cs="Arial"/>
          <w:sz w:val="20"/>
          <w:szCs w:val="20"/>
        </w:rPr>
        <w:t>estina</w:t>
      </w:r>
      <w:r w:rsidR="00F70B8D" w:rsidRPr="00AE6461">
        <w:rPr>
          <w:rFonts w:ascii="Arial" w:hAnsi="Arial" w:cs="Arial"/>
          <w:sz w:val="20"/>
          <w:szCs w:val="20"/>
        </w:rPr>
        <w:t>-se</w:t>
      </w:r>
      <w:r w:rsidR="003F3201" w:rsidRPr="00AE6461">
        <w:rPr>
          <w:rFonts w:ascii="Arial" w:hAnsi="Arial" w:cs="Arial"/>
          <w:sz w:val="20"/>
          <w:szCs w:val="20"/>
        </w:rPr>
        <w:t xml:space="preserve"> a atender pessoas sem fala, sem escrita funcional, em defasagem entre sua necessidade comunicativa e sua habilidade de falar e/ou escrever.</w:t>
      </w:r>
      <w:r w:rsidR="00F70B8D" w:rsidRPr="00AE6461">
        <w:rPr>
          <w:rFonts w:ascii="Arial" w:hAnsi="Arial" w:cs="Arial"/>
          <w:sz w:val="20"/>
          <w:szCs w:val="20"/>
        </w:rPr>
        <w:t xml:space="preserve"> (</w:t>
      </w:r>
      <w:proofErr w:type="spellStart"/>
      <w:r w:rsidR="00F70B8D" w:rsidRPr="00AE6461">
        <w:rPr>
          <w:rFonts w:ascii="Arial" w:hAnsi="Arial" w:cs="Arial"/>
          <w:sz w:val="20"/>
          <w:szCs w:val="20"/>
        </w:rPr>
        <w:t>Sartoretto</w:t>
      </w:r>
      <w:proofErr w:type="spellEnd"/>
      <w:r w:rsidR="00F70B8D" w:rsidRPr="00AE6461">
        <w:rPr>
          <w:rFonts w:ascii="Arial" w:hAnsi="Arial" w:cs="Arial"/>
          <w:sz w:val="20"/>
          <w:szCs w:val="20"/>
        </w:rPr>
        <w:t xml:space="preserve"> e </w:t>
      </w:r>
      <w:proofErr w:type="spellStart"/>
      <w:r w:rsidR="00F70B8D" w:rsidRPr="00AE6461">
        <w:rPr>
          <w:rFonts w:ascii="Arial" w:hAnsi="Arial" w:cs="Arial"/>
          <w:sz w:val="20"/>
          <w:szCs w:val="20"/>
        </w:rPr>
        <w:t>Bersch</w:t>
      </w:r>
      <w:proofErr w:type="spellEnd"/>
      <w:r w:rsidR="00F70B8D" w:rsidRPr="00AE6461">
        <w:rPr>
          <w:rFonts w:ascii="Arial" w:hAnsi="Arial" w:cs="Arial"/>
          <w:sz w:val="20"/>
          <w:szCs w:val="20"/>
        </w:rPr>
        <w:t>, 2024)</w:t>
      </w:r>
    </w:p>
    <w:p w14:paraId="28DF3579" w14:textId="77777777" w:rsidR="003F3201" w:rsidRPr="00AE6461" w:rsidRDefault="003F3201" w:rsidP="00556CD5">
      <w:pPr>
        <w:spacing w:line="240" w:lineRule="auto"/>
        <w:jc w:val="both"/>
        <w:rPr>
          <w:rFonts w:ascii="Arial" w:hAnsi="Arial" w:cs="Arial"/>
        </w:rPr>
      </w:pPr>
    </w:p>
    <w:p w14:paraId="1BAC4E96" w14:textId="3EAEF3C4" w:rsidR="00BB354E" w:rsidRPr="00AE6461" w:rsidRDefault="006D56A2" w:rsidP="00774748">
      <w:pPr>
        <w:jc w:val="both"/>
        <w:rPr>
          <w:rFonts w:ascii="Arial" w:hAnsi="Arial" w:cs="Arial"/>
        </w:rPr>
      </w:pPr>
      <w:r w:rsidRPr="00AE6461">
        <w:rPr>
          <w:rFonts w:ascii="Arial" w:hAnsi="Arial" w:cs="Arial"/>
        </w:rPr>
        <w:t>A CAA</w:t>
      </w:r>
      <w:r w:rsidR="008B3E4C" w:rsidRPr="00AE6461">
        <w:rPr>
          <w:rFonts w:ascii="Arial" w:hAnsi="Arial" w:cs="Arial"/>
        </w:rPr>
        <w:t xml:space="preserve"> é um recurso informacional que auxilia o desenvolvimento da fala</w:t>
      </w:r>
      <w:r w:rsidR="00D74882" w:rsidRPr="00AE6461">
        <w:rPr>
          <w:rFonts w:ascii="Arial" w:hAnsi="Arial" w:cs="Arial"/>
        </w:rPr>
        <w:t xml:space="preserve"> e na compreensão das palavras</w:t>
      </w:r>
      <w:r w:rsidR="00A242BE" w:rsidRPr="00AE6461">
        <w:rPr>
          <w:rFonts w:ascii="Arial" w:hAnsi="Arial" w:cs="Arial"/>
        </w:rPr>
        <w:t xml:space="preserve">. </w:t>
      </w:r>
      <w:r w:rsidR="00BB354E" w:rsidRPr="00AE6461">
        <w:rPr>
          <w:rFonts w:ascii="Arial" w:hAnsi="Arial" w:cs="Arial"/>
        </w:rPr>
        <w:t xml:space="preserve">Este tipo de comunicação atende a pessoas com DV que apresentam </w:t>
      </w:r>
      <w:r w:rsidR="00B37CF5" w:rsidRPr="00AE6461">
        <w:rPr>
          <w:rFonts w:ascii="Arial" w:hAnsi="Arial" w:cs="Arial"/>
        </w:rPr>
        <w:t xml:space="preserve">outras </w:t>
      </w:r>
      <w:r w:rsidR="0075442A" w:rsidRPr="00AE6461">
        <w:rPr>
          <w:rFonts w:ascii="Arial" w:hAnsi="Arial" w:cs="Arial"/>
        </w:rPr>
        <w:t xml:space="preserve">deficiências </w:t>
      </w:r>
      <w:r w:rsidR="00B37CF5" w:rsidRPr="00AE6461">
        <w:rPr>
          <w:rFonts w:ascii="Arial" w:hAnsi="Arial" w:cs="Arial"/>
        </w:rPr>
        <w:t>com</w:t>
      </w:r>
      <w:r w:rsidR="0075442A" w:rsidRPr="00AE6461">
        <w:rPr>
          <w:rFonts w:ascii="Arial" w:hAnsi="Arial" w:cs="Arial"/>
        </w:rPr>
        <w:t xml:space="preserve"> aspectos físicos, psíquicos </w:t>
      </w:r>
      <w:r w:rsidR="00B37CF5" w:rsidRPr="00AE6461">
        <w:rPr>
          <w:rFonts w:ascii="Arial" w:hAnsi="Arial" w:cs="Arial"/>
        </w:rPr>
        <w:t>ou</w:t>
      </w:r>
      <w:r w:rsidR="0075442A" w:rsidRPr="00AE6461">
        <w:rPr>
          <w:rFonts w:ascii="Arial" w:hAnsi="Arial" w:cs="Arial"/>
        </w:rPr>
        <w:t xml:space="preserve"> sensoriais, </w:t>
      </w:r>
      <w:r w:rsidR="00B37CF5" w:rsidRPr="00AE6461">
        <w:rPr>
          <w:rFonts w:ascii="Arial" w:hAnsi="Arial" w:cs="Arial"/>
        </w:rPr>
        <w:t xml:space="preserve">e que demandam de </w:t>
      </w:r>
      <w:r w:rsidR="00277BDA" w:rsidRPr="00AE6461">
        <w:rPr>
          <w:rFonts w:ascii="Arial" w:hAnsi="Arial" w:cs="Arial"/>
        </w:rPr>
        <w:t>recursos específicos.</w:t>
      </w:r>
    </w:p>
    <w:p w14:paraId="68969374" w14:textId="406C1F49" w:rsidR="0061043A" w:rsidRPr="00AE6461" w:rsidRDefault="00A242BE" w:rsidP="00774748">
      <w:pPr>
        <w:jc w:val="both"/>
        <w:rPr>
          <w:rFonts w:ascii="Arial" w:hAnsi="Arial" w:cs="Arial"/>
        </w:rPr>
      </w:pPr>
      <w:r w:rsidRPr="00AE6461">
        <w:rPr>
          <w:rFonts w:ascii="Arial" w:hAnsi="Arial" w:cs="Arial"/>
        </w:rPr>
        <w:t xml:space="preserve">São exemplos deste tipo de comunicação </w:t>
      </w:r>
      <w:r w:rsidR="00AF39F9" w:rsidRPr="00AE6461">
        <w:rPr>
          <w:rFonts w:ascii="Arial" w:hAnsi="Arial" w:cs="Arial"/>
        </w:rPr>
        <w:t xml:space="preserve">alternativa </w:t>
      </w:r>
      <w:r w:rsidRPr="00AE6461">
        <w:rPr>
          <w:rFonts w:ascii="Arial" w:hAnsi="Arial" w:cs="Arial"/>
        </w:rPr>
        <w:t>a L</w:t>
      </w:r>
      <w:r w:rsidR="005E3C81" w:rsidRPr="00AE6461">
        <w:rPr>
          <w:rFonts w:ascii="Arial" w:hAnsi="Arial" w:cs="Arial"/>
        </w:rPr>
        <w:t>í</w:t>
      </w:r>
      <w:r w:rsidR="00303876" w:rsidRPr="00AE6461">
        <w:rPr>
          <w:rFonts w:ascii="Arial" w:hAnsi="Arial" w:cs="Arial"/>
        </w:rPr>
        <w:t>ngua Brasileira de Sinais (</w:t>
      </w:r>
      <w:r w:rsidRPr="00AE6461">
        <w:rPr>
          <w:rFonts w:ascii="Arial" w:hAnsi="Arial" w:cs="Arial"/>
        </w:rPr>
        <w:t>Libras</w:t>
      </w:r>
      <w:r w:rsidR="00303876" w:rsidRPr="00AE6461">
        <w:rPr>
          <w:rFonts w:ascii="Arial" w:hAnsi="Arial" w:cs="Arial"/>
        </w:rPr>
        <w:t>)</w:t>
      </w:r>
      <w:r w:rsidR="003A166C" w:rsidRPr="00AE6461">
        <w:rPr>
          <w:rFonts w:ascii="Arial" w:hAnsi="Arial" w:cs="Arial"/>
        </w:rPr>
        <w:t xml:space="preserve"> que auxilia a pessoa surdocega</w:t>
      </w:r>
      <w:r w:rsidR="008B5F15" w:rsidRPr="00AE6461">
        <w:rPr>
          <w:rFonts w:ascii="Arial" w:hAnsi="Arial" w:cs="Arial"/>
        </w:rPr>
        <w:t xml:space="preserve"> através da Libras Tátil</w:t>
      </w:r>
      <w:r w:rsidR="00AF39F9" w:rsidRPr="00AE6461">
        <w:rPr>
          <w:rFonts w:ascii="Arial" w:hAnsi="Arial" w:cs="Arial"/>
        </w:rPr>
        <w:t xml:space="preserve">; </w:t>
      </w:r>
      <w:r w:rsidR="005E3C81" w:rsidRPr="00AE6461">
        <w:rPr>
          <w:rFonts w:ascii="Arial" w:hAnsi="Arial" w:cs="Arial"/>
        </w:rPr>
        <w:t>a comunicação por figuras</w:t>
      </w:r>
      <w:r w:rsidR="00056BDB" w:rsidRPr="00AE6461">
        <w:rPr>
          <w:rFonts w:ascii="Arial" w:hAnsi="Arial" w:cs="Arial"/>
        </w:rPr>
        <w:t xml:space="preserve"> </w:t>
      </w:r>
      <w:r w:rsidR="00161129" w:rsidRPr="00AE6461">
        <w:rPr>
          <w:rFonts w:ascii="Arial" w:hAnsi="Arial" w:cs="Arial"/>
        </w:rPr>
        <w:t xml:space="preserve">conhecido como PECs, </w:t>
      </w:r>
      <w:r w:rsidR="00056BDB" w:rsidRPr="00AE6461">
        <w:rPr>
          <w:rFonts w:ascii="Arial" w:hAnsi="Arial" w:cs="Arial"/>
        </w:rPr>
        <w:t xml:space="preserve">que podem </w:t>
      </w:r>
      <w:r w:rsidR="00A26626" w:rsidRPr="00AE6461">
        <w:rPr>
          <w:rFonts w:ascii="Arial" w:hAnsi="Arial" w:cs="Arial"/>
        </w:rPr>
        <w:t>representa</w:t>
      </w:r>
      <w:r w:rsidR="008427D7" w:rsidRPr="00AE6461">
        <w:rPr>
          <w:rFonts w:ascii="Arial" w:hAnsi="Arial" w:cs="Arial"/>
        </w:rPr>
        <w:t>r as informações</w:t>
      </w:r>
      <w:r w:rsidR="00A26626" w:rsidRPr="00AE6461">
        <w:rPr>
          <w:rFonts w:ascii="Arial" w:hAnsi="Arial" w:cs="Arial"/>
        </w:rPr>
        <w:t xml:space="preserve"> por elementos com</w:t>
      </w:r>
      <w:r w:rsidR="00056BDB" w:rsidRPr="00AE6461">
        <w:rPr>
          <w:rFonts w:ascii="Arial" w:hAnsi="Arial" w:cs="Arial"/>
        </w:rPr>
        <w:t xml:space="preserve"> imagens</w:t>
      </w:r>
      <w:r w:rsidR="008427D7" w:rsidRPr="00AE6461">
        <w:rPr>
          <w:rFonts w:ascii="Arial" w:hAnsi="Arial" w:cs="Arial"/>
        </w:rPr>
        <w:t>, letras ampliadas</w:t>
      </w:r>
      <w:r w:rsidR="00056BDB" w:rsidRPr="00AE6461">
        <w:rPr>
          <w:rFonts w:ascii="Arial" w:hAnsi="Arial" w:cs="Arial"/>
        </w:rPr>
        <w:t xml:space="preserve"> e</w:t>
      </w:r>
      <w:r w:rsidR="00161129" w:rsidRPr="00AE6461">
        <w:rPr>
          <w:rFonts w:ascii="Arial" w:hAnsi="Arial" w:cs="Arial"/>
        </w:rPr>
        <w:t xml:space="preserve"> escrita braille </w:t>
      </w:r>
      <w:r w:rsidR="008427D7" w:rsidRPr="00AE6461">
        <w:rPr>
          <w:rFonts w:ascii="Arial" w:hAnsi="Arial" w:cs="Arial"/>
        </w:rPr>
        <w:t>no mesmo documento</w:t>
      </w:r>
      <w:r w:rsidR="00161129" w:rsidRPr="00AE6461">
        <w:rPr>
          <w:rFonts w:ascii="Arial" w:hAnsi="Arial" w:cs="Arial"/>
        </w:rPr>
        <w:t xml:space="preserve">, </w:t>
      </w:r>
      <w:r w:rsidR="00B76D2C" w:rsidRPr="00AE6461">
        <w:rPr>
          <w:rFonts w:ascii="Arial" w:hAnsi="Arial" w:cs="Arial"/>
        </w:rPr>
        <w:t xml:space="preserve">e até mesmo os aplicativos </w:t>
      </w:r>
      <w:r w:rsidR="00715421" w:rsidRPr="00AE6461">
        <w:rPr>
          <w:rFonts w:ascii="Arial" w:hAnsi="Arial" w:cs="Arial"/>
        </w:rPr>
        <w:t>em celulares ou iPhones.</w:t>
      </w:r>
      <w:r w:rsidR="00FF2239" w:rsidRPr="00AE6461">
        <w:rPr>
          <w:rFonts w:ascii="Arial" w:hAnsi="Arial" w:cs="Arial"/>
        </w:rPr>
        <w:t xml:space="preserve"> </w:t>
      </w:r>
    </w:p>
    <w:p w14:paraId="51FE8E8D" w14:textId="6A4BE72E" w:rsidR="003D2EE9" w:rsidRPr="00AE6461" w:rsidRDefault="00A80380" w:rsidP="00774748">
      <w:pPr>
        <w:jc w:val="both"/>
        <w:rPr>
          <w:rFonts w:ascii="Arial" w:hAnsi="Arial" w:cs="Arial"/>
        </w:rPr>
      </w:pPr>
      <w:r w:rsidRPr="00AE6461">
        <w:rPr>
          <w:rFonts w:ascii="Arial" w:hAnsi="Arial" w:cs="Arial"/>
        </w:rPr>
        <w:t xml:space="preserve">Estudos sobre a CAA vem se ampliando em áreas como a Educação, a Psicologia, a Fonoaudiologia no Brasil devido a sua relevância </w:t>
      </w:r>
      <w:r w:rsidR="00AE2867" w:rsidRPr="00AE6461">
        <w:rPr>
          <w:rFonts w:ascii="Arial" w:hAnsi="Arial" w:cs="Arial"/>
        </w:rPr>
        <w:t xml:space="preserve">para a promoção da </w:t>
      </w:r>
      <w:r w:rsidR="00AE2867" w:rsidRPr="00AE6461">
        <w:rPr>
          <w:rFonts w:ascii="Arial" w:hAnsi="Arial" w:cs="Arial"/>
        </w:rPr>
        <w:lastRenderedPageBreak/>
        <w:t>informação e da</w:t>
      </w:r>
      <w:r w:rsidRPr="00AE6461">
        <w:rPr>
          <w:rFonts w:ascii="Arial" w:hAnsi="Arial" w:cs="Arial"/>
        </w:rPr>
        <w:t xml:space="preserve"> comunicação entre </w:t>
      </w:r>
      <w:r w:rsidR="00C55169">
        <w:rPr>
          <w:rFonts w:ascii="Arial" w:hAnsi="Arial" w:cs="Arial"/>
        </w:rPr>
        <w:t>PCD</w:t>
      </w:r>
      <w:r w:rsidRPr="00AE6461">
        <w:rPr>
          <w:rFonts w:ascii="Arial" w:hAnsi="Arial" w:cs="Arial"/>
        </w:rPr>
        <w:t xml:space="preserve"> e de certa forma, ratifica a interdisciplinaridade existente </w:t>
      </w:r>
      <w:r w:rsidR="00AE2867" w:rsidRPr="00AE6461">
        <w:rPr>
          <w:rFonts w:ascii="Arial" w:hAnsi="Arial" w:cs="Arial"/>
        </w:rPr>
        <w:t>entre as</w:t>
      </w:r>
      <w:r w:rsidRPr="00AE6461">
        <w:rPr>
          <w:rFonts w:ascii="Arial" w:hAnsi="Arial" w:cs="Arial"/>
        </w:rPr>
        <w:t xml:space="preserve"> áreas </w:t>
      </w:r>
      <w:r w:rsidR="00AE2867" w:rsidRPr="00AE6461">
        <w:rPr>
          <w:rFonts w:ascii="Arial" w:hAnsi="Arial" w:cs="Arial"/>
        </w:rPr>
        <w:t>distintas do conhecimento</w:t>
      </w:r>
      <w:r w:rsidRPr="00AE6461">
        <w:rPr>
          <w:rFonts w:ascii="Arial" w:hAnsi="Arial" w:cs="Arial"/>
        </w:rPr>
        <w:t>.</w:t>
      </w:r>
    </w:p>
    <w:p w14:paraId="0EB18DDD" w14:textId="27DDC591" w:rsidR="00050D7E" w:rsidRDefault="00DE2076" w:rsidP="008E27C2">
      <w:pPr>
        <w:spacing w:after="0"/>
        <w:jc w:val="both"/>
        <w:rPr>
          <w:rFonts w:ascii="Arial" w:eastAsia="Arial" w:hAnsi="Arial" w:cs="Arial"/>
          <w:szCs w:val="24"/>
        </w:rPr>
      </w:pPr>
      <w:r w:rsidRPr="00AE6461">
        <w:rPr>
          <w:rFonts w:ascii="Arial" w:hAnsi="Arial" w:cs="Arial"/>
        </w:rPr>
        <w:t>Os paradigmas digitais na educação universitária brasileira e potencializaram a construção de novos hábitos presenciais e digitais que se complementam na vida cotidiana. A</w:t>
      </w:r>
      <w:r w:rsidR="00017944" w:rsidRPr="00AE6461">
        <w:rPr>
          <w:rFonts w:ascii="Arial" w:hAnsi="Arial" w:cs="Arial"/>
        </w:rPr>
        <w:t>licerçaram uma nova linguagem social, reconfigura</w:t>
      </w:r>
      <w:r w:rsidRPr="00AE6461">
        <w:rPr>
          <w:rFonts w:ascii="Arial" w:hAnsi="Arial" w:cs="Arial"/>
        </w:rPr>
        <w:t xml:space="preserve">ram </w:t>
      </w:r>
      <w:r w:rsidR="00017944" w:rsidRPr="00AE6461">
        <w:rPr>
          <w:rFonts w:ascii="Arial" w:hAnsi="Arial" w:cs="Arial"/>
        </w:rPr>
        <w:t xml:space="preserve">estratégias pedagógicas, </w:t>
      </w:r>
      <w:r w:rsidR="00DA21BF" w:rsidRPr="00AE6461">
        <w:rPr>
          <w:rFonts w:ascii="Arial" w:hAnsi="Arial" w:cs="Arial"/>
        </w:rPr>
        <w:t xml:space="preserve">e </w:t>
      </w:r>
      <w:r w:rsidR="00017944" w:rsidRPr="00AE6461">
        <w:rPr>
          <w:rFonts w:ascii="Arial" w:hAnsi="Arial" w:cs="Arial"/>
        </w:rPr>
        <w:t>auxilia</w:t>
      </w:r>
      <w:r w:rsidR="00B94EB6" w:rsidRPr="00AE6461">
        <w:rPr>
          <w:rFonts w:ascii="Arial" w:hAnsi="Arial" w:cs="Arial"/>
        </w:rPr>
        <w:t>m</w:t>
      </w:r>
      <w:r w:rsidR="00017944" w:rsidRPr="00AE6461">
        <w:rPr>
          <w:rFonts w:ascii="Arial" w:hAnsi="Arial" w:cs="Arial"/>
        </w:rPr>
        <w:t xml:space="preserve"> a aprendizagem individual e coletiva</w:t>
      </w:r>
      <w:r w:rsidR="00B94EB6" w:rsidRPr="00AE6461">
        <w:rPr>
          <w:rFonts w:ascii="Arial" w:hAnsi="Arial" w:cs="Arial"/>
        </w:rPr>
        <w:t xml:space="preserve">. </w:t>
      </w:r>
      <w:r w:rsidR="497F6E41" w:rsidRPr="00AE6461">
        <w:rPr>
          <w:rFonts w:ascii="Arial" w:eastAsia="Arial" w:hAnsi="Arial" w:cs="Arial"/>
          <w:szCs w:val="24"/>
        </w:rPr>
        <w:t xml:space="preserve">A </w:t>
      </w:r>
      <w:r w:rsidR="497F6E41" w:rsidRPr="00AE6461">
        <w:rPr>
          <w:rFonts w:ascii="Arial" w:eastAsia="Arial" w:hAnsi="Arial" w:cs="Arial"/>
          <w:b/>
          <w:bCs/>
          <w:szCs w:val="24"/>
        </w:rPr>
        <w:t>tecnologias assistiva</w:t>
      </w:r>
      <w:r w:rsidR="497F6E41" w:rsidRPr="00AE6461">
        <w:rPr>
          <w:rFonts w:ascii="Arial" w:eastAsia="Arial" w:hAnsi="Arial" w:cs="Arial"/>
          <w:szCs w:val="24"/>
        </w:rPr>
        <w:t xml:space="preserve"> também </w:t>
      </w:r>
      <w:r w:rsidR="00F24EC8" w:rsidRPr="00AE6461">
        <w:rPr>
          <w:rFonts w:ascii="Arial" w:eastAsia="Arial" w:hAnsi="Arial" w:cs="Arial"/>
          <w:szCs w:val="24"/>
        </w:rPr>
        <w:t>faz parte deste grupo de inovações</w:t>
      </w:r>
      <w:r w:rsidR="00AF74AA" w:rsidRPr="00AE6461">
        <w:rPr>
          <w:rFonts w:ascii="Arial" w:eastAsia="Arial" w:hAnsi="Arial" w:cs="Arial"/>
          <w:szCs w:val="24"/>
        </w:rPr>
        <w:t xml:space="preserve"> tecnológicas</w:t>
      </w:r>
      <w:r w:rsidR="00F24EC8" w:rsidRPr="00AE6461">
        <w:rPr>
          <w:rFonts w:ascii="Arial" w:eastAsia="Arial" w:hAnsi="Arial" w:cs="Arial"/>
          <w:szCs w:val="24"/>
        </w:rPr>
        <w:t xml:space="preserve">, entretanto, </w:t>
      </w:r>
      <w:r w:rsidR="00557A91" w:rsidRPr="00AE6461">
        <w:rPr>
          <w:rFonts w:ascii="Arial" w:eastAsia="Arial" w:hAnsi="Arial" w:cs="Arial"/>
          <w:szCs w:val="24"/>
        </w:rPr>
        <w:t xml:space="preserve">as discussões sobre </w:t>
      </w:r>
      <w:r w:rsidR="00AF74AA" w:rsidRPr="00AE6461">
        <w:rPr>
          <w:rFonts w:ascii="Arial" w:eastAsia="Arial" w:hAnsi="Arial" w:cs="Arial"/>
          <w:szCs w:val="24"/>
        </w:rPr>
        <w:t xml:space="preserve">os benefícios </w:t>
      </w:r>
      <w:r w:rsidR="00F14618" w:rsidRPr="00AE6461">
        <w:rPr>
          <w:rFonts w:ascii="Arial" w:eastAsia="Arial" w:hAnsi="Arial" w:cs="Arial"/>
          <w:szCs w:val="24"/>
        </w:rPr>
        <w:t>que ela oferece para</w:t>
      </w:r>
      <w:r w:rsidR="00330456" w:rsidRPr="00AE6461">
        <w:rPr>
          <w:rFonts w:ascii="Arial" w:eastAsia="Arial" w:hAnsi="Arial" w:cs="Arial"/>
          <w:szCs w:val="24"/>
        </w:rPr>
        <w:t xml:space="preserve"> as pessoas com deficiência visual para que tenham acesso à informação e ao conhecimento</w:t>
      </w:r>
      <w:r w:rsidR="008E27C2" w:rsidRPr="00AE6461">
        <w:rPr>
          <w:rFonts w:ascii="Arial" w:eastAsia="Arial" w:hAnsi="Arial" w:cs="Arial"/>
          <w:szCs w:val="24"/>
        </w:rPr>
        <w:t xml:space="preserve"> através das BU </w:t>
      </w:r>
      <w:r w:rsidR="00557A91" w:rsidRPr="00AE6461">
        <w:rPr>
          <w:rFonts w:ascii="Arial" w:eastAsia="Arial" w:hAnsi="Arial" w:cs="Arial"/>
          <w:szCs w:val="24"/>
        </w:rPr>
        <w:t xml:space="preserve">serão apresentadas na </w:t>
      </w:r>
      <w:r w:rsidR="00F82A23" w:rsidRPr="00AE6461">
        <w:rPr>
          <w:rFonts w:ascii="Arial" w:eastAsia="Arial" w:hAnsi="Arial" w:cs="Arial"/>
          <w:szCs w:val="24"/>
        </w:rPr>
        <w:t>próxima seção</w:t>
      </w:r>
      <w:r w:rsidR="0028223D" w:rsidRPr="00AE6461">
        <w:rPr>
          <w:rFonts w:ascii="Arial" w:eastAsia="Arial" w:hAnsi="Arial" w:cs="Arial"/>
          <w:szCs w:val="24"/>
        </w:rPr>
        <w:t>.</w:t>
      </w:r>
      <w:r w:rsidR="00F82A23" w:rsidRPr="00AE6461">
        <w:rPr>
          <w:rFonts w:ascii="Arial" w:eastAsia="Arial" w:hAnsi="Arial" w:cs="Arial"/>
          <w:szCs w:val="24"/>
        </w:rPr>
        <w:t xml:space="preserve"> </w:t>
      </w:r>
    </w:p>
    <w:p w14:paraId="5D738115" w14:textId="77777777" w:rsidR="003F1EEA" w:rsidRDefault="003F1EEA" w:rsidP="008E27C2">
      <w:pPr>
        <w:spacing w:after="0"/>
        <w:jc w:val="both"/>
        <w:rPr>
          <w:rFonts w:ascii="Arial" w:eastAsia="Arial" w:hAnsi="Arial" w:cs="Arial"/>
          <w:szCs w:val="24"/>
        </w:rPr>
      </w:pPr>
    </w:p>
    <w:p w14:paraId="1F9817D5" w14:textId="17769940" w:rsidR="00050D7E" w:rsidRPr="00AE6461" w:rsidRDefault="00A07790" w:rsidP="004107D0">
      <w:pPr>
        <w:ind w:firstLine="0"/>
        <w:jc w:val="both"/>
        <w:rPr>
          <w:rFonts w:ascii="Arial" w:hAnsi="Arial" w:cs="Arial"/>
        </w:rPr>
      </w:pPr>
      <w:r w:rsidRPr="00AE6461">
        <w:rPr>
          <w:rFonts w:ascii="Arial" w:hAnsi="Arial" w:cs="Arial"/>
        </w:rPr>
        <w:t>3</w:t>
      </w:r>
      <w:r w:rsidR="00144D71" w:rsidRPr="00AE6461">
        <w:rPr>
          <w:rFonts w:ascii="Arial" w:hAnsi="Arial" w:cs="Arial"/>
        </w:rPr>
        <w:t>.</w:t>
      </w:r>
      <w:r w:rsidRPr="00AE6461">
        <w:rPr>
          <w:rFonts w:ascii="Arial" w:hAnsi="Arial" w:cs="Arial"/>
        </w:rPr>
        <w:t>2</w:t>
      </w:r>
      <w:r w:rsidR="00144D71" w:rsidRPr="00AE6461">
        <w:rPr>
          <w:rFonts w:ascii="Arial" w:hAnsi="Arial" w:cs="Arial"/>
        </w:rPr>
        <w:t xml:space="preserve"> A TECNOLOGIA ASSISTIVA E SUA COLABORAÇÃO PARA O DESENVOLVIMENTO DA INFORMAÇÃO ACESSÍVEL NAS BIBLIOTECAS UNIVERSITÁRIAS </w:t>
      </w:r>
    </w:p>
    <w:p w14:paraId="6F0C8572" w14:textId="77777777" w:rsidR="00E55AD0" w:rsidRPr="00AE6461" w:rsidRDefault="00E55AD0" w:rsidP="00A661E9">
      <w:pPr>
        <w:jc w:val="both"/>
        <w:rPr>
          <w:rFonts w:ascii="Arial" w:hAnsi="Arial" w:cs="Arial"/>
        </w:rPr>
      </w:pPr>
    </w:p>
    <w:p w14:paraId="570E6FD3" w14:textId="77777777" w:rsidR="005F4215" w:rsidRDefault="008719A2" w:rsidP="00A661E9">
      <w:pPr>
        <w:jc w:val="both"/>
        <w:rPr>
          <w:rFonts w:ascii="Arial" w:hAnsi="Arial" w:cs="Arial"/>
        </w:rPr>
      </w:pPr>
      <w:r w:rsidRPr="00AE6461">
        <w:rPr>
          <w:rFonts w:ascii="Arial" w:hAnsi="Arial" w:cs="Arial"/>
        </w:rPr>
        <w:t xml:space="preserve">As mudanças ocorridas no dinâmico panorama social e nas práticas educacionais do mundo </w:t>
      </w:r>
      <w:proofErr w:type="spellStart"/>
      <w:r w:rsidRPr="00AE6461">
        <w:rPr>
          <w:rFonts w:ascii="Arial" w:hAnsi="Arial" w:cs="Arial"/>
        </w:rPr>
        <w:t>info</w:t>
      </w:r>
      <w:proofErr w:type="spellEnd"/>
      <w:r w:rsidRPr="00AE6461">
        <w:rPr>
          <w:rFonts w:ascii="Arial" w:hAnsi="Arial" w:cs="Arial"/>
        </w:rPr>
        <w:t>-comunicacional podem causar grandes transversalidades junto às práticas da construção do capital social dos agentes de uma comunidade, por isso os desafios enfrentados pelos discentes com DV para vencer as barreiras informacionais no ensino superior, envolvem questões econômicas (devido à falta de condições  financeiras para a aquisição de equipamentos); educacionais (devido à falta de empatia de outros integrantes da comunidade universitária que não têm deficiência visual ou outro tipo de deficiência); culturais (por não aceitar com facilidade as bruscas mudanças promovidas pelo ingresso no ensino, etc.)</w:t>
      </w:r>
      <w:r w:rsidR="00C959D7">
        <w:rPr>
          <w:rFonts w:ascii="Arial" w:hAnsi="Arial" w:cs="Arial"/>
        </w:rPr>
        <w:t xml:space="preserve">. </w:t>
      </w:r>
    </w:p>
    <w:p w14:paraId="4891E14C" w14:textId="0CD10F06" w:rsidR="00D815D2" w:rsidRPr="00AE6461" w:rsidRDefault="005F4215" w:rsidP="0012295F">
      <w:pPr>
        <w:jc w:val="both"/>
        <w:rPr>
          <w:rFonts w:ascii="Arial" w:hAnsi="Arial" w:cs="Arial"/>
          <w:sz w:val="20"/>
          <w:szCs w:val="20"/>
        </w:rPr>
      </w:pPr>
      <w:r>
        <w:rPr>
          <w:rFonts w:ascii="Arial" w:hAnsi="Arial" w:cs="Arial"/>
        </w:rPr>
        <w:t xml:space="preserve">Frente a isso, pode-se constatar que </w:t>
      </w:r>
      <w:r w:rsidRPr="0099208C">
        <w:rPr>
          <w:rFonts w:ascii="Arial" w:hAnsi="Arial" w:cs="Arial"/>
          <w:szCs w:val="24"/>
        </w:rPr>
        <w:t xml:space="preserve">se </w:t>
      </w:r>
      <w:r w:rsidR="6D32FEEA" w:rsidRPr="0099208C">
        <w:rPr>
          <w:rFonts w:ascii="Arial" w:eastAsia="Times New Roman" w:hAnsi="Arial" w:cs="Arial"/>
          <w:szCs w:val="24"/>
        </w:rPr>
        <w:t xml:space="preserve">a informação </w:t>
      </w:r>
      <w:r w:rsidR="0099208C">
        <w:rPr>
          <w:rFonts w:ascii="Arial" w:eastAsia="Times New Roman" w:hAnsi="Arial" w:cs="Arial"/>
          <w:szCs w:val="24"/>
        </w:rPr>
        <w:t>for</w:t>
      </w:r>
      <w:r w:rsidR="6D32FEEA" w:rsidRPr="0099208C">
        <w:rPr>
          <w:rFonts w:ascii="Arial" w:eastAsia="Times New Roman" w:hAnsi="Arial" w:cs="Arial"/>
          <w:szCs w:val="24"/>
        </w:rPr>
        <w:t xml:space="preserve"> contextualizada e transferida de maneira adequada</w:t>
      </w:r>
      <w:r w:rsidR="0099208C">
        <w:rPr>
          <w:rFonts w:ascii="Arial" w:eastAsia="Times New Roman" w:hAnsi="Arial" w:cs="Arial"/>
          <w:szCs w:val="24"/>
        </w:rPr>
        <w:t xml:space="preserve"> para as pessoas com deficiência visual</w:t>
      </w:r>
      <w:r w:rsidR="6D32FEEA" w:rsidRPr="0099208C">
        <w:rPr>
          <w:rFonts w:ascii="Arial" w:eastAsia="Times New Roman" w:hAnsi="Arial" w:cs="Arial"/>
          <w:szCs w:val="24"/>
        </w:rPr>
        <w:t xml:space="preserve">, através de um processo metodológico satisfatório, </w:t>
      </w:r>
      <w:r w:rsidR="0099208C">
        <w:rPr>
          <w:rFonts w:ascii="Arial" w:eastAsia="Times New Roman" w:hAnsi="Arial" w:cs="Arial"/>
          <w:szCs w:val="24"/>
        </w:rPr>
        <w:t xml:space="preserve">poderá </w:t>
      </w:r>
      <w:r w:rsidR="6D32FEEA" w:rsidRPr="0099208C">
        <w:rPr>
          <w:rFonts w:ascii="Arial" w:eastAsia="Times New Roman" w:hAnsi="Arial" w:cs="Arial"/>
          <w:szCs w:val="24"/>
        </w:rPr>
        <w:t>provoca</w:t>
      </w:r>
      <w:r w:rsidR="0099208C">
        <w:rPr>
          <w:rFonts w:ascii="Arial" w:eastAsia="Times New Roman" w:hAnsi="Arial" w:cs="Arial"/>
          <w:szCs w:val="24"/>
        </w:rPr>
        <w:t>r</w:t>
      </w:r>
      <w:r w:rsidR="6D32FEEA" w:rsidRPr="0099208C">
        <w:rPr>
          <w:rFonts w:ascii="Arial" w:eastAsia="Times New Roman" w:hAnsi="Arial" w:cs="Arial"/>
          <w:szCs w:val="24"/>
        </w:rPr>
        <w:t xml:space="preserve"> mudanças significativas no comportamento humano, proporcionando transformações que o levam à apropriação de sua visão de mundo</w:t>
      </w:r>
      <w:r w:rsidR="0012295F">
        <w:rPr>
          <w:rFonts w:ascii="Arial" w:eastAsia="Times New Roman" w:hAnsi="Arial" w:cs="Arial"/>
          <w:szCs w:val="24"/>
        </w:rPr>
        <w:t xml:space="preserve"> (</w:t>
      </w:r>
      <w:r w:rsidR="003C3F76" w:rsidRPr="0099208C">
        <w:rPr>
          <w:rFonts w:ascii="Arial" w:hAnsi="Arial" w:cs="Arial"/>
          <w:szCs w:val="24"/>
        </w:rPr>
        <w:t>Varela</w:t>
      </w:r>
      <w:r w:rsidR="0012295F">
        <w:rPr>
          <w:rFonts w:ascii="Arial" w:hAnsi="Arial" w:cs="Arial"/>
          <w:szCs w:val="24"/>
        </w:rPr>
        <w:t xml:space="preserve">, </w:t>
      </w:r>
      <w:r w:rsidR="003C3F76" w:rsidRPr="0099208C">
        <w:rPr>
          <w:rFonts w:ascii="Arial" w:hAnsi="Arial" w:cs="Arial"/>
          <w:szCs w:val="24"/>
        </w:rPr>
        <w:t>2007, p. 33)</w:t>
      </w:r>
      <w:r w:rsidR="0012295F">
        <w:rPr>
          <w:rFonts w:ascii="Arial" w:hAnsi="Arial" w:cs="Arial"/>
          <w:szCs w:val="24"/>
        </w:rPr>
        <w:t>.</w:t>
      </w:r>
    </w:p>
    <w:p w14:paraId="1FDF018E" w14:textId="7C7C45BB" w:rsidR="00691100" w:rsidRPr="00AE6461" w:rsidRDefault="006B145F" w:rsidP="006B145F">
      <w:pPr>
        <w:spacing w:after="0"/>
        <w:jc w:val="both"/>
        <w:rPr>
          <w:rFonts w:ascii="Arial" w:hAnsi="Arial" w:cs="Arial"/>
        </w:rPr>
      </w:pPr>
      <w:r w:rsidRPr="00AE6461">
        <w:rPr>
          <w:rFonts w:ascii="Arial" w:hAnsi="Arial" w:cs="Arial"/>
        </w:rPr>
        <w:t>Toda informação gera conhecimento, memórias coletivas ou individuais que são interrelacionadas a ideologias, interesses,</w:t>
      </w:r>
      <w:r w:rsidR="009A35F8">
        <w:rPr>
          <w:rFonts w:ascii="Arial" w:hAnsi="Arial" w:cs="Arial"/>
        </w:rPr>
        <w:t xml:space="preserve"> </w:t>
      </w:r>
      <w:r w:rsidR="006446C8">
        <w:rPr>
          <w:rFonts w:ascii="Arial" w:hAnsi="Arial" w:cs="Arial"/>
        </w:rPr>
        <w:t xml:space="preserve">faz com </w:t>
      </w:r>
      <w:r w:rsidRPr="00AE6461">
        <w:rPr>
          <w:rFonts w:ascii="Arial" w:hAnsi="Arial" w:cs="Arial"/>
        </w:rPr>
        <w:t xml:space="preserve">que os próprios agentes </w:t>
      </w:r>
      <w:r w:rsidRPr="00AE6461">
        <w:rPr>
          <w:rFonts w:ascii="Arial" w:hAnsi="Arial" w:cs="Arial"/>
        </w:rPr>
        <w:lastRenderedPageBreak/>
        <w:t>consumidores da informação científica também sejam seus produtores</w:t>
      </w:r>
      <w:r w:rsidR="008C3F96">
        <w:rPr>
          <w:rFonts w:ascii="Arial" w:hAnsi="Arial" w:cs="Arial"/>
        </w:rPr>
        <w:t xml:space="preserve">, </w:t>
      </w:r>
      <w:r w:rsidR="009A35F8">
        <w:rPr>
          <w:rFonts w:ascii="Arial" w:hAnsi="Arial" w:cs="Arial"/>
        </w:rPr>
        <w:t>além de</w:t>
      </w:r>
      <w:r w:rsidR="00EE434A" w:rsidRPr="00AE6461">
        <w:rPr>
          <w:rFonts w:ascii="Arial" w:hAnsi="Arial" w:cs="Arial"/>
        </w:rPr>
        <w:t xml:space="preserve"> </w:t>
      </w:r>
      <w:r w:rsidR="00691100" w:rsidRPr="00AE6461">
        <w:rPr>
          <w:rFonts w:ascii="Arial" w:hAnsi="Arial" w:cs="Arial"/>
        </w:rPr>
        <w:t>colabora</w:t>
      </w:r>
      <w:r w:rsidR="009A35F8">
        <w:rPr>
          <w:rFonts w:ascii="Arial" w:hAnsi="Arial" w:cs="Arial"/>
        </w:rPr>
        <w:t>r</w:t>
      </w:r>
      <w:r w:rsidR="00691100" w:rsidRPr="00AE6461">
        <w:rPr>
          <w:rFonts w:ascii="Arial" w:hAnsi="Arial" w:cs="Arial"/>
        </w:rPr>
        <w:t xml:space="preserve"> com a interação social onde o objetivo principal é obter benefícios de fins coletivos</w:t>
      </w:r>
      <w:r w:rsidR="008C3F96">
        <w:rPr>
          <w:rFonts w:ascii="Arial" w:hAnsi="Arial" w:cs="Arial"/>
        </w:rPr>
        <w:t>.</w:t>
      </w:r>
      <w:r w:rsidR="001D2A0E" w:rsidRPr="00AE6461">
        <w:rPr>
          <w:rFonts w:ascii="Arial" w:hAnsi="Arial" w:cs="Arial"/>
        </w:rPr>
        <w:t xml:space="preserve"> </w:t>
      </w:r>
    </w:p>
    <w:p w14:paraId="2DA05C2E" w14:textId="3EEA9AF7" w:rsidR="002A65E2" w:rsidRPr="00AE6461" w:rsidRDefault="6D32FEEA" w:rsidP="6D32FEEA">
      <w:pPr>
        <w:spacing w:after="0"/>
        <w:jc w:val="both"/>
        <w:rPr>
          <w:rFonts w:ascii="Arial" w:hAnsi="Arial" w:cs="Arial"/>
        </w:rPr>
      </w:pPr>
      <w:r w:rsidRPr="00AE6461">
        <w:rPr>
          <w:rFonts w:ascii="Arial" w:hAnsi="Arial" w:cs="Arial"/>
        </w:rPr>
        <w:t>Galvão Filho (2009</w:t>
      </w:r>
      <w:r w:rsidR="00213D2B" w:rsidRPr="00AE6461">
        <w:rPr>
          <w:rFonts w:ascii="Arial" w:hAnsi="Arial" w:cs="Arial"/>
        </w:rPr>
        <w:t>, p. 207</w:t>
      </w:r>
      <w:r w:rsidRPr="00AE6461">
        <w:rPr>
          <w:rFonts w:ascii="Arial" w:hAnsi="Arial" w:cs="Arial"/>
        </w:rPr>
        <w:t xml:space="preserve">) </w:t>
      </w:r>
      <w:r w:rsidR="00A528FD" w:rsidRPr="00AE6461">
        <w:rPr>
          <w:rFonts w:ascii="Arial" w:hAnsi="Arial" w:cs="Arial"/>
        </w:rPr>
        <w:t>nos diz</w:t>
      </w:r>
      <w:r w:rsidRPr="00AE6461">
        <w:rPr>
          <w:rFonts w:ascii="Arial" w:hAnsi="Arial" w:cs="Arial"/>
        </w:rPr>
        <w:t xml:space="preserve"> que a “</w:t>
      </w:r>
      <w:r w:rsidR="00FE1096">
        <w:rPr>
          <w:rFonts w:ascii="Arial" w:hAnsi="Arial" w:cs="Arial"/>
        </w:rPr>
        <w:t>...</w:t>
      </w:r>
      <w:r w:rsidRPr="00AE6461">
        <w:rPr>
          <w:rFonts w:ascii="Arial" w:hAnsi="Arial" w:cs="Arial"/>
        </w:rPr>
        <w:t>presença crescente das TICs aponta para diferentes formas de relacionamento com o conhecimento e sua construção, assim como para novas concepções e possibilidades pedagógicas”</w:t>
      </w:r>
      <w:r w:rsidR="00273F12" w:rsidRPr="00AE6461">
        <w:rPr>
          <w:rFonts w:ascii="Arial" w:hAnsi="Arial" w:cs="Arial"/>
        </w:rPr>
        <w:t>. Elas direcionam</w:t>
      </w:r>
      <w:r w:rsidRPr="00AE6461">
        <w:rPr>
          <w:rFonts w:ascii="Arial" w:hAnsi="Arial" w:cs="Arial"/>
        </w:rPr>
        <w:t xml:space="preserve"> avanços para as pessoas com DV através do uso da tecnologia assistiva (TA), propiciando o acesso à educação, à informação, à cultura, </w:t>
      </w:r>
      <w:r w:rsidR="00B33575" w:rsidRPr="00AE6461">
        <w:rPr>
          <w:rFonts w:ascii="Arial" w:hAnsi="Arial" w:cs="Arial"/>
        </w:rPr>
        <w:t>a equipamentos</w:t>
      </w:r>
      <w:r w:rsidR="00200221" w:rsidRPr="00AE6461">
        <w:rPr>
          <w:rFonts w:ascii="Arial" w:hAnsi="Arial" w:cs="Arial"/>
        </w:rPr>
        <w:t xml:space="preserve">, </w:t>
      </w:r>
      <w:r w:rsidRPr="00AE6461">
        <w:rPr>
          <w:rFonts w:ascii="Arial" w:hAnsi="Arial" w:cs="Arial"/>
        </w:rPr>
        <w:t>às redes sociais</w:t>
      </w:r>
      <w:r w:rsidR="00200221" w:rsidRPr="00AE6461">
        <w:rPr>
          <w:rFonts w:ascii="Arial" w:hAnsi="Arial" w:cs="Arial"/>
        </w:rPr>
        <w:t xml:space="preserve">, lhes dando </w:t>
      </w:r>
      <w:r w:rsidRPr="00AE6461">
        <w:rPr>
          <w:rFonts w:ascii="Arial" w:hAnsi="Arial" w:cs="Arial"/>
        </w:rPr>
        <w:t>oportuniza</w:t>
      </w:r>
      <w:r w:rsidR="00D1327B" w:rsidRPr="00AE6461">
        <w:rPr>
          <w:rFonts w:ascii="Arial" w:hAnsi="Arial" w:cs="Arial"/>
        </w:rPr>
        <w:t xml:space="preserve"> ao direito de fala</w:t>
      </w:r>
      <w:r w:rsidRPr="00AE6461">
        <w:rPr>
          <w:rFonts w:ascii="Arial" w:hAnsi="Arial" w:cs="Arial"/>
        </w:rPr>
        <w:t xml:space="preserve"> em uma sociedade ainda excludente.   </w:t>
      </w:r>
    </w:p>
    <w:p w14:paraId="4B5B46B2" w14:textId="702C80B7" w:rsidR="005F7F23" w:rsidRPr="00AE6461" w:rsidRDefault="00467867" w:rsidP="005F7F23">
      <w:pPr>
        <w:spacing w:after="0"/>
        <w:jc w:val="both"/>
        <w:rPr>
          <w:rFonts w:ascii="Arial" w:hAnsi="Arial" w:cs="Arial"/>
          <w:sz w:val="20"/>
          <w:szCs w:val="20"/>
        </w:rPr>
      </w:pPr>
      <w:r w:rsidRPr="00AE6461">
        <w:rPr>
          <w:rFonts w:ascii="Arial" w:hAnsi="Arial" w:cs="Arial"/>
        </w:rPr>
        <w:t>A</w:t>
      </w:r>
      <w:r w:rsidR="006C09FC" w:rsidRPr="00AE6461">
        <w:rPr>
          <w:rFonts w:ascii="Arial" w:hAnsi="Arial" w:cs="Arial"/>
        </w:rPr>
        <w:t xml:space="preserve"> </w:t>
      </w:r>
      <w:r w:rsidR="480577F0" w:rsidRPr="00AE6461">
        <w:rPr>
          <w:rFonts w:ascii="Arial" w:hAnsi="Arial" w:cs="Arial"/>
        </w:rPr>
        <w:t>Lei brasileira de Inclusão da Pessoa com Deficiência (LBI)</w:t>
      </w:r>
      <w:r w:rsidR="0001381D" w:rsidRPr="00AE6461">
        <w:rPr>
          <w:rFonts w:ascii="Arial" w:hAnsi="Arial" w:cs="Arial"/>
        </w:rPr>
        <w:t xml:space="preserve"> </w:t>
      </w:r>
      <w:r w:rsidR="00375018" w:rsidRPr="00AE6461">
        <w:rPr>
          <w:rFonts w:ascii="Arial" w:hAnsi="Arial" w:cs="Arial"/>
        </w:rPr>
        <w:t xml:space="preserve">conceitua a </w:t>
      </w:r>
      <w:r w:rsidR="006E6137" w:rsidRPr="00AE6461">
        <w:rPr>
          <w:rFonts w:ascii="Arial" w:hAnsi="Arial" w:cs="Arial"/>
        </w:rPr>
        <w:t>t</w:t>
      </w:r>
      <w:r w:rsidR="0001381D" w:rsidRPr="00AE6461">
        <w:rPr>
          <w:rFonts w:ascii="Arial" w:hAnsi="Arial" w:cs="Arial"/>
        </w:rPr>
        <w:t xml:space="preserve">ecnologia assistiva </w:t>
      </w:r>
      <w:r w:rsidR="007A60C1" w:rsidRPr="00AE6461">
        <w:rPr>
          <w:rFonts w:ascii="Arial" w:hAnsi="Arial" w:cs="Arial"/>
        </w:rPr>
        <w:t>como uma ajuda técnica</w:t>
      </w:r>
      <w:r w:rsidR="005F7F23" w:rsidRPr="00AE6461">
        <w:rPr>
          <w:rFonts w:ascii="Arial" w:hAnsi="Arial" w:cs="Arial"/>
        </w:rPr>
        <w:t xml:space="preserve">, e </w:t>
      </w:r>
      <w:r w:rsidR="00187C59" w:rsidRPr="00AE6461">
        <w:rPr>
          <w:rFonts w:ascii="Arial" w:hAnsi="Arial" w:cs="Arial"/>
        </w:rPr>
        <w:t>diz no a</w:t>
      </w:r>
      <w:r w:rsidR="00187C59" w:rsidRPr="00AE6461">
        <w:rPr>
          <w:rFonts w:ascii="Arial" w:hAnsi="Arial" w:cs="Arial"/>
          <w:szCs w:val="24"/>
        </w:rPr>
        <w:t xml:space="preserve">rt. 3º, inciso III </w:t>
      </w:r>
      <w:r w:rsidR="00187C59" w:rsidRPr="00AE6461">
        <w:rPr>
          <w:rFonts w:ascii="Arial" w:hAnsi="Arial" w:cs="Arial"/>
        </w:rPr>
        <w:t>que são considerados TA</w:t>
      </w:r>
      <w:r w:rsidR="005F7F23" w:rsidRPr="00AE6461">
        <w:rPr>
          <w:rFonts w:ascii="Arial" w:hAnsi="Arial" w:cs="Arial"/>
          <w:szCs w:val="24"/>
        </w:rPr>
        <w:t>:</w:t>
      </w:r>
    </w:p>
    <w:p w14:paraId="1EAEFF6A" w14:textId="77777777" w:rsidR="005F7F23" w:rsidRPr="00AE6461" w:rsidRDefault="005F7F23" w:rsidP="005F7F23">
      <w:pPr>
        <w:spacing w:after="0"/>
        <w:jc w:val="both"/>
        <w:rPr>
          <w:rFonts w:ascii="Arial" w:hAnsi="Arial" w:cs="Arial"/>
          <w:sz w:val="20"/>
          <w:szCs w:val="20"/>
        </w:rPr>
      </w:pPr>
    </w:p>
    <w:p w14:paraId="7A135F8C" w14:textId="335AEE51" w:rsidR="00E31435" w:rsidRPr="00AE6461" w:rsidRDefault="00187C59" w:rsidP="005F7F23">
      <w:pPr>
        <w:spacing w:after="0" w:line="240" w:lineRule="auto"/>
        <w:ind w:left="2835" w:firstLine="0"/>
        <w:jc w:val="both"/>
        <w:rPr>
          <w:rFonts w:ascii="Arial" w:hAnsi="Arial" w:cs="Arial"/>
          <w:sz w:val="20"/>
          <w:szCs w:val="20"/>
        </w:rPr>
      </w:pPr>
      <w:r w:rsidRPr="00AE6461">
        <w:rPr>
          <w:rFonts w:ascii="Arial" w:hAnsi="Arial" w:cs="Arial"/>
          <w:sz w:val="20"/>
          <w:szCs w:val="20"/>
        </w:rPr>
        <w:t xml:space="preserve">Os </w:t>
      </w:r>
      <w:r w:rsidR="480577F0" w:rsidRPr="00AE6461">
        <w:rPr>
          <w:rFonts w:ascii="Arial" w:hAnsi="Arial" w:cs="Arial"/>
          <w:sz w:val="20"/>
          <w:szCs w:val="20"/>
        </w:rPr>
        <w:t>produtos, os equipamentos, os dispositivos, os recursos, as metodologias, as estratégias, as práticas e os serviços que objetivem promover a funcionalidade, relacionada à atividade e à participação da pessoa com deficiência ou com mobilidade reduzida, com vistas à sua autonomia, independência, qualidade de vida e inclusão social (</w:t>
      </w:r>
      <w:r w:rsidR="7A87F728" w:rsidRPr="00AE6461">
        <w:rPr>
          <w:rFonts w:ascii="Arial" w:hAnsi="Arial" w:cs="Arial"/>
          <w:sz w:val="20"/>
          <w:szCs w:val="20"/>
        </w:rPr>
        <w:t xml:space="preserve">LBI, </w:t>
      </w:r>
      <w:r w:rsidR="480577F0" w:rsidRPr="00AE6461">
        <w:rPr>
          <w:rFonts w:ascii="Arial" w:hAnsi="Arial" w:cs="Arial"/>
          <w:sz w:val="20"/>
          <w:szCs w:val="20"/>
        </w:rPr>
        <w:t>2015)</w:t>
      </w:r>
      <w:r w:rsidR="002A65E2" w:rsidRPr="00AE6461">
        <w:rPr>
          <w:rFonts w:ascii="Arial" w:hAnsi="Arial" w:cs="Arial"/>
          <w:sz w:val="20"/>
          <w:szCs w:val="20"/>
        </w:rPr>
        <w:t>.</w:t>
      </w:r>
    </w:p>
    <w:p w14:paraId="4011D1DB" w14:textId="17F45732" w:rsidR="00E31435" w:rsidRPr="00AE6461" w:rsidRDefault="00E31435" w:rsidP="480577F0">
      <w:pPr>
        <w:jc w:val="both"/>
        <w:rPr>
          <w:rFonts w:ascii="Arial" w:hAnsi="Arial" w:cs="Arial"/>
        </w:rPr>
      </w:pPr>
    </w:p>
    <w:p w14:paraId="15E59F5F" w14:textId="77777777" w:rsidR="00935BF0" w:rsidRPr="00AE6461" w:rsidRDefault="6DEF0718" w:rsidP="1E1D4198">
      <w:pPr>
        <w:spacing w:after="0"/>
        <w:jc w:val="both"/>
        <w:rPr>
          <w:rFonts w:ascii="Arial" w:hAnsi="Arial" w:cs="Arial"/>
        </w:rPr>
      </w:pPr>
      <w:r w:rsidRPr="00AE6461">
        <w:rPr>
          <w:rFonts w:ascii="Arial" w:hAnsi="Arial" w:cs="Arial"/>
        </w:rPr>
        <w:t xml:space="preserve">Ao conceituar a TA como também sendo um item de ajuda técnica ou produto de apoio, a LBI confirma o formato interdisciplinar deste tipo de tecnologia, ao tempo que destaca sua importância social destinada a eliminar ou aplacar as barreiras de acessibilidade existentes em todos os ambientes. </w:t>
      </w:r>
    </w:p>
    <w:p w14:paraId="1A4ADD9D" w14:textId="2D424D6D" w:rsidR="005D3990" w:rsidRPr="00AE6461" w:rsidRDefault="6DEF0718" w:rsidP="1E1D4198">
      <w:pPr>
        <w:spacing w:after="0"/>
        <w:jc w:val="both"/>
        <w:rPr>
          <w:rFonts w:ascii="Arial" w:hAnsi="Arial" w:cs="Arial"/>
        </w:rPr>
      </w:pPr>
      <w:r w:rsidRPr="00AE6461">
        <w:rPr>
          <w:rFonts w:ascii="Arial" w:hAnsi="Arial" w:cs="Arial"/>
        </w:rPr>
        <w:t xml:space="preserve">Se tratando do acesso à informação para discentes com DV, a TA desempenha um papel significativo na construção da autonomia informacional, intelectual e cultural deste público não apenas nas IES, mas em todos os aspectos de sua vida. </w:t>
      </w:r>
      <w:r w:rsidR="00D3095A" w:rsidRPr="00AE6461">
        <w:rPr>
          <w:rFonts w:ascii="Arial" w:hAnsi="Arial" w:cs="Arial"/>
        </w:rPr>
        <w:t xml:space="preserve">O </w:t>
      </w:r>
      <w:r w:rsidRPr="00AE6461">
        <w:rPr>
          <w:rFonts w:ascii="Arial" w:hAnsi="Arial" w:cs="Arial"/>
        </w:rPr>
        <w:t xml:space="preserve">quadro </w:t>
      </w:r>
      <w:r w:rsidR="00D3095A" w:rsidRPr="00AE6461">
        <w:rPr>
          <w:rFonts w:ascii="Arial" w:hAnsi="Arial" w:cs="Arial"/>
        </w:rPr>
        <w:t xml:space="preserve">2 apresenta alguns tipos de </w:t>
      </w:r>
      <w:r w:rsidRPr="00AE6461">
        <w:rPr>
          <w:rFonts w:ascii="Arial" w:hAnsi="Arial" w:cs="Arial"/>
        </w:rPr>
        <w:t>TA que são utilizados pelos discentes com DV como auxílio para acesso à informação n</w:t>
      </w:r>
      <w:r w:rsidR="007E354A" w:rsidRPr="00AE6461">
        <w:rPr>
          <w:rFonts w:ascii="Arial" w:hAnsi="Arial" w:cs="Arial"/>
        </w:rPr>
        <w:t>o ensino superior</w:t>
      </w:r>
      <w:r w:rsidRPr="00AE6461">
        <w:rPr>
          <w:rFonts w:ascii="Arial" w:hAnsi="Arial" w:cs="Arial"/>
        </w:rPr>
        <w:t xml:space="preserve">: </w:t>
      </w:r>
    </w:p>
    <w:p w14:paraId="6D197B46" w14:textId="77777777" w:rsidR="004107D0" w:rsidRPr="00AE6461" w:rsidRDefault="004107D0" w:rsidP="003E4AE9">
      <w:pPr>
        <w:spacing w:after="0"/>
        <w:jc w:val="both"/>
        <w:rPr>
          <w:rFonts w:ascii="Arial" w:hAnsi="Arial" w:cs="Arial"/>
        </w:rPr>
      </w:pPr>
    </w:p>
    <w:p w14:paraId="2D71FAB1" w14:textId="202A87D3" w:rsidR="0007018F" w:rsidRPr="00AE6461" w:rsidRDefault="0007018F" w:rsidP="0031667A">
      <w:pPr>
        <w:spacing w:after="0" w:line="240" w:lineRule="auto"/>
        <w:ind w:firstLine="0"/>
        <w:rPr>
          <w:rFonts w:ascii="Arial" w:hAnsi="Arial" w:cs="Arial"/>
          <w:sz w:val="20"/>
          <w:szCs w:val="20"/>
        </w:rPr>
      </w:pPr>
      <w:r w:rsidRPr="00AE6461">
        <w:rPr>
          <w:rFonts w:ascii="Arial" w:hAnsi="Arial" w:cs="Arial"/>
          <w:b/>
          <w:bCs/>
          <w:sz w:val="20"/>
          <w:szCs w:val="20"/>
        </w:rPr>
        <w:t xml:space="preserve">Quadro 2 </w:t>
      </w:r>
      <w:r w:rsidRPr="00AE6461">
        <w:rPr>
          <w:rFonts w:ascii="Arial" w:hAnsi="Arial" w:cs="Arial"/>
          <w:sz w:val="20"/>
          <w:szCs w:val="20"/>
        </w:rPr>
        <w:t xml:space="preserve">– </w:t>
      </w:r>
      <w:r w:rsidR="007E354A" w:rsidRPr="00AE6461">
        <w:rPr>
          <w:rFonts w:ascii="Arial" w:hAnsi="Arial" w:cs="Arial"/>
          <w:sz w:val="20"/>
          <w:szCs w:val="20"/>
        </w:rPr>
        <w:t>Tecnolo</w:t>
      </w:r>
      <w:r w:rsidRPr="00AE6461">
        <w:rPr>
          <w:rFonts w:ascii="Arial" w:hAnsi="Arial" w:cs="Arial"/>
          <w:sz w:val="20"/>
          <w:szCs w:val="20"/>
        </w:rPr>
        <w:t>gia assistiva utiliza</w:t>
      </w:r>
      <w:r w:rsidR="007E354A" w:rsidRPr="00AE6461">
        <w:rPr>
          <w:rFonts w:ascii="Arial" w:hAnsi="Arial" w:cs="Arial"/>
          <w:sz w:val="20"/>
          <w:szCs w:val="20"/>
        </w:rPr>
        <w:t>da</w:t>
      </w:r>
      <w:r w:rsidRPr="00AE6461">
        <w:rPr>
          <w:rFonts w:ascii="Arial" w:hAnsi="Arial" w:cs="Arial"/>
          <w:sz w:val="20"/>
          <w:szCs w:val="20"/>
        </w:rPr>
        <w:t xml:space="preserve"> por discentes com deficiência visual para acesso à informação</w:t>
      </w:r>
      <w:r w:rsidR="007E354A" w:rsidRPr="00AE6461">
        <w:rPr>
          <w:rFonts w:ascii="Arial" w:hAnsi="Arial" w:cs="Arial"/>
          <w:sz w:val="20"/>
          <w:szCs w:val="20"/>
        </w:rPr>
        <w:t xml:space="preserve"> no ensino superior</w:t>
      </w:r>
    </w:p>
    <w:p w14:paraId="7171951D" w14:textId="77777777" w:rsidR="007E354A" w:rsidRPr="00AE6461" w:rsidRDefault="007E354A" w:rsidP="0031667A">
      <w:pPr>
        <w:spacing w:after="0" w:line="240" w:lineRule="auto"/>
        <w:ind w:firstLine="0"/>
        <w:rPr>
          <w:rFonts w:ascii="Arial" w:hAnsi="Arial" w:cs="Arial"/>
          <w:sz w:val="20"/>
          <w:szCs w:val="20"/>
        </w:rPr>
      </w:pPr>
    </w:p>
    <w:tbl>
      <w:tblPr>
        <w:tblStyle w:val="Tabelacomgrade"/>
        <w:tblW w:w="0" w:type="auto"/>
        <w:tblLook w:val="04A0" w:firstRow="1" w:lastRow="0" w:firstColumn="1" w:lastColumn="0" w:noHBand="0" w:noVBand="1"/>
      </w:tblPr>
      <w:tblGrid>
        <w:gridCol w:w="9061"/>
      </w:tblGrid>
      <w:tr w:rsidR="00AE6461" w:rsidRPr="00AE6461" w14:paraId="020C296F" w14:textId="77777777" w:rsidTr="2C5BF851">
        <w:tc>
          <w:tcPr>
            <w:tcW w:w="9061" w:type="dxa"/>
          </w:tcPr>
          <w:p w14:paraId="0719C0F5" w14:textId="77777777" w:rsidR="00F82F33" w:rsidRPr="00AE6461" w:rsidRDefault="00F82F33" w:rsidP="0031667A">
            <w:pPr>
              <w:spacing w:line="240" w:lineRule="auto"/>
              <w:ind w:firstLine="0"/>
              <w:jc w:val="both"/>
              <w:rPr>
                <w:rFonts w:ascii="Arial" w:hAnsi="Arial" w:cs="Arial"/>
                <w:b/>
                <w:bCs/>
                <w:sz w:val="20"/>
                <w:szCs w:val="20"/>
              </w:rPr>
            </w:pPr>
            <w:r w:rsidRPr="00AE6461">
              <w:rPr>
                <w:rFonts w:ascii="Arial" w:hAnsi="Arial" w:cs="Arial"/>
                <w:b/>
                <w:bCs/>
                <w:sz w:val="20"/>
                <w:szCs w:val="20"/>
              </w:rPr>
              <w:t xml:space="preserve">Ampliador de tela – </w:t>
            </w:r>
            <w:r w:rsidRPr="00AE6461">
              <w:rPr>
                <w:rFonts w:ascii="Arial" w:hAnsi="Arial" w:cs="Arial"/>
                <w:sz w:val="20"/>
                <w:szCs w:val="20"/>
              </w:rPr>
              <w:t>ampliam a tela do computador facilitando a leitura de textos e imagens</w:t>
            </w:r>
          </w:p>
        </w:tc>
      </w:tr>
      <w:tr w:rsidR="00AE6461" w:rsidRPr="00AE6461" w14:paraId="6CE12B52" w14:textId="77777777" w:rsidTr="2C5BF851">
        <w:tc>
          <w:tcPr>
            <w:tcW w:w="9061" w:type="dxa"/>
          </w:tcPr>
          <w:p w14:paraId="7ACEDC2A" w14:textId="77777777" w:rsidR="00F82F33" w:rsidRPr="00AE6461" w:rsidRDefault="00F82F33" w:rsidP="0031667A">
            <w:pPr>
              <w:spacing w:line="240" w:lineRule="auto"/>
              <w:ind w:firstLine="0"/>
              <w:jc w:val="both"/>
              <w:rPr>
                <w:rFonts w:ascii="Arial" w:hAnsi="Arial" w:cs="Arial"/>
                <w:sz w:val="20"/>
                <w:szCs w:val="20"/>
              </w:rPr>
            </w:pPr>
            <w:r w:rsidRPr="00AE6461">
              <w:rPr>
                <w:rFonts w:ascii="Arial" w:hAnsi="Arial" w:cs="Arial"/>
                <w:b/>
                <w:bCs/>
                <w:sz w:val="20"/>
                <w:szCs w:val="20"/>
              </w:rPr>
              <w:t>Conversor de voz em texto</w:t>
            </w:r>
            <w:r w:rsidRPr="00AE6461">
              <w:rPr>
                <w:rFonts w:ascii="Arial" w:hAnsi="Arial" w:cs="Arial"/>
                <w:sz w:val="20"/>
                <w:szCs w:val="20"/>
              </w:rPr>
              <w:t xml:space="preserve"> – software que converte áudio em texto, auxiliando a escrita e leitura da pessoa com DV</w:t>
            </w:r>
          </w:p>
        </w:tc>
      </w:tr>
      <w:tr w:rsidR="00AE6461" w:rsidRPr="00AE6461" w14:paraId="444556B4" w14:textId="77777777" w:rsidTr="2C5BF851">
        <w:tc>
          <w:tcPr>
            <w:tcW w:w="9061" w:type="dxa"/>
          </w:tcPr>
          <w:p w14:paraId="5439B0ED" w14:textId="2C3D8648" w:rsidR="00952922" w:rsidRPr="00AE6461" w:rsidRDefault="00952922" w:rsidP="0031667A">
            <w:pPr>
              <w:spacing w:line="240" w:lineRule="auto"/>
              <w:ind w:firstLine="0"/>
              <w:jc w:val="both"/>
              <w:rPr>
                <w:rFonts w:ascii="Arial" w:hAnsi="Arial" w:cs="Arial"/>
                <w:sz w:val="20"/>
                <w:szCs w:val="20"/>
              </w:rPr>
            </w:pPr>
            <w:r w:rsidRPr="00AE6461">
              <w:rPr>
                <w:rFonts w:ascii="Arial" w:hAnsi="Arial" w:cs="Arial"/>
                <w:b/>
                <w:bCs/>
                <w:sz w:val="20"/>
                <w:szCs w:val="20"/>
              </w:rPr>
              <w:t xml:space="preserve">Computador, tabletes, smartphone, </w:t>
            </w:r>
            <w:r w:rsidR="004C5D2E" w:rsidRPr="00AE6461">
              <w:rPr>
                <w:rFonts w:ascii="Arial" w:hAnsi="Arial" w:cs="Arial"/>
                <w:b/>
                <w:bCs/>
                <w:sz w:val="20"/>
                <w:szCs w:val="20"/>
              </w:rPr>
              <w:t xml:space="preserve">Iphone </w:t>
            </w:r>
            <w:r w:rsidR="00475BD6" w:rsidRPr="00AE6461">
              <w:rPr>
                <w:rFonts w:ascii="Arial" w:hAnsi="Arial" w:cs="Arial"/>
                <w:b/>
                <w:bCs/>
                <w:sz w:val="20"/>
                <w:szCs w:val="20"/>
              </w:rPr>
              <w:t>–</w:t>
            </w:r>
            <w:r w:rsidR="004C5D2E" w:rsidRPr="00AE6461">
              <w:rPr>
                <w:rFonts w:ascii="Arial" w:hAnsi="Arial" w:cs="Arial"/>
                <w:b/>
                <w:bCs/>
                <w:sz w:val="20"/>
                <w:szCs w:val="20"/>
              </w:rPr>
              <w:t xml:space="preserve"> </w:t>
            </w:r>
            <w:r w:rsidR="00475BD6" w:rsidRPr="00AE6461">
              <w:rPr>
                <w:rFonts w:ascii="Arial" w:hAnsi="Arial" w:cs="Arial"/>
                <w:sz w:val="20"/>
                <w:szCs w:val="20"/>
              </w:rPr>
              <w:t>equipamentos de</w:t>
            </w:r>
            <w:r w:rsidR="00475BD6" w:rsidRPr="00AE6461">
              <w:rPr>
                <w:rFonts w:ascii="Arial" w:hAnsi="Arial" w:cs="Arial"/>
                <w:b/>
                <w:bCs/>
                <w:sz w:val="20"/>
                <w:szCs w:val="20"/>
              </w:rPr>
              <w:t xml:space="preserve"> </w:t>
            </w:r>
            <w:r w:rsidR="0036450C" w:rsidRPr="00AE6461">
              <w:rPr>
                <w:rFonts w:ascii="Arial" w:hAnsi="Arial" w:cs="Arial"/>
                <w:sz w:val="20"/>
                <w:szCs w:val="20"/>
              </w:rPr>
              <w:t xml:space="preserve">colaboram com a </w:t>
            </w:r>
            <w:r w:rsidR="00B45203" w:rsidRPr="00AE6461">
              <w:rPr>
                <w:rFonts w:ascii="Arial" w:hAnsi="Arial" w:cs="Arial"/>
                <w:sz w:val="20"/>
                <w:szCs w:val="20"/>
              </w:rPr>
              <w:t>promoção da inclusão</w:t>
            </w:r>
            <w:r w:rsidR="00B6293F" w:rsidRPr="00AE6461">
              <w:rPr>
                <w:rFonts w:ascii="Arial" w:hAnsi="Arial" w:cs="Arial"/>
                <w:sz w:val="20"/>
                <w:szCs w:val="20"/>
              </w:rPr>
              <w:t xml:space="preserve"> educacional e </w:t>
            </w:r>
            <w:r w:rsidR="00B45203" w:rsidRPr="00AE6461">
              <w:rPr>
                <w:rFonts w:ascii="Arial" w:hAnsi="Arial" w:cs="Arial"/>
                <w:sz w:val="20"/>
                <w:szCs w:val="20"/>
              </w:rPr>
              <w:t>informacional em meio digital</w:t>
            </w:r>
            <w:r w:rsidR="00BC11E9" w:rsidRPr="00AE6461">
              <w:rPr>
                <w:rFonts w:ascii="Arial" w:hAnsi="Arial" w:cs="Arial"/>
                <w:sz w:val="20"/>
                <w:szCs w:val="20"/>
              </w:rPr>
              <w:t xml:space="preserve"> </w:t>
            </w:r>
            <w:r w:rsidR="000C4743" w:rsidRPr="00AE6461">
              <w:rPr>
                <w:rFonts w:ascii="Arial" w:hAnsi="Arial" w:cs="Arial"/>
                <w:sz w:val="20"/>
                <w:szCs w:val="20"/>
              </w:rPr>
              <w:t xml:space="preserve">por facilitar o acesso </w:t>
            </w:r>
            <w:r w:rsidR="00845E0C" w:rsidRPr="00AE6461">
              <w:rPr>
                <w:rFonts w:ascii="Arial" w:hAnsi="Arial" w:cs="Arial"/>
                <w:sz w:val="20"/>
                <w:szCs w:val="20"/>
              </w:rPr>
              <w:t>aos materiais informacionais</w:t>
            </w:r>
          </w:p>
        </w:tc>
      </w:tr>
      <w:tr w:rsidR="00AE6461" w:rsidRPr="00AE6461" w14:paraId="7F19142D" w14:textId="77777777" w:rsidTr="2C5BF851">
        <w:tc>
          <w:tcPr>
            <w:tcW w:w="9061" w:type="dxa"/>
          </w:tcPr>
          <w:p w14:paraId="1547D091" w14:textId="77777777" w:rsidR="00F82F33" w:rsidRPr="00AE6461" w:rsidRDefault="00F82F33" w:rsidP="0031667A">
            <w:pPr>
              <w:spacing w:line="240" w:lineRule="auto"/>
              <w:ind w:firstLine="0"/>
              <w:jc w:val="both"/>
              <w:rPr>
                <w:rFonts w:ascii="Arial" w:hAnsi="Arial" w:cs="Arial"/>
                <w:sz w:val="20"/>
                <w:szCs w:val="20"/>
              </w:rPr>
            </w:pPr>
            <w:r w:rsidRPr="00AE6461">
              <w:rPr>
                <w:rFonts w:ascii="Arial" w:hAnsi="Arial" w:cs="Arial"/>
                <w:b/>
                <w:bCs/>
                <w:sz w:val="20"/>
                <w:szCs w:val="20"/>
              </w:rPr>
              <w:lastRenderedPageBreak/>
              <w:t>Dispositivo para óculos com inteligência e visão artificial</w:t>
            </w:r>
          </w:p>
        </w:tc>
      </w:tr>
      <w:tr w:rsidR="00AE6461" w:rsidRPr="00AE6461" w14:paraId="1B0D805A" w14:textId="77777777" w:rsidTr="2C5BF851">
        <w:tc>
          <w:tcPr>
            <w:tcW w:w="9061" w:type="dxa"/>
          </w:tcPr>
          <w:p w14:paraId="002809D2" w14:textId="77777777" w:rsidR="00F82F33" w:rsidRPr="00AE6461" w:rsidRDefault="00F82F33" w:rsidP="0031667A">
            <w:pPr>
              <w:spacing w:line="240" w:lineRule="auto"/>
              <w:ind w:firstLine="0"/>
              <w:jc w:val="both"/>
              <w:rPr>
                <w:rFonts w:ascii="Arial" w:hAnsi="Arial" w:cs="Arial"/>
                <w:sz w:val="20"/>
                <w:szCs w:val="20"/>
              </w:rPr>
            </w:pPr>
            <w:r w:rsidRPr="00AE6461">
              <w:rPr>
                <w:rFonts w:ascii="Arial" w:hAnsi="Arial" w:cs="Arial"/>
                <w:b/>
                <w:bCs/>
                <w:sz w:val="20"/>
                <w:szCs w:val="20"/>
              </w:rPr>
              <w:t>Impressora Braille</w:t>
            </w:r>
            <w:r w:rsidRPr="00AE6461">
              <w:rPr>
                <w:rFonts w:ascii="Arial" w:hAnsi="Arial" w:cs="Arial"/>
                <w:sz w:val="20"/>
                <w:szCs w:val="20"/>
              </w:rPr>
              <w:t xml:space="preserve"> – equipamento para impressão de texto em escrita Braille</w:t>
            </w:r>
          </w:p>
        </w:tc>
      </w:tr>
      <w:tr w:rsidR="00AE6461" w:rsidRPr="00AE6461" w14:paraId="0F14E269" w14:textId="77777777" w:rsidTr="2C5BF851">
        <w:tc>
          <w:tcPr>
            <w:tcW w:w="9061" w:type="dxa"/>
          </w:tcPr>
          <w:p w14:paraId="7001C5F9" w14:textId="77777777" w:rsidR="00F82F33" w:rsidRPr="00AE6461" w:rsidRDefault="00F82F33" w:rsidP="0031667A">
            <w:pPr>
              <w:spacing w:line="240" w:lineRule="auto"/>
              <w:ind w:firstLine="0"/>
              <w:jc w:val="both"/>
              <w:rPr>
                <w:rFonts w:ascii="Arial" w:hAnsi="Arial" w:cs="Arial"/>
                <w:b/>
                <w:bCs/>
                <w:sz w:val="20"/>
                <w:szCs w:val="20"/>
              </w:rPr>
            </w:pPr>
            <w:r w:rsidRPr="00AE6461">
              <w:rPr>
                <w:rFonts w:ascii="Arial" w:hAnsi="Arial" w:cs="Arial"/>
                <w:b/>
                <w:bCs/>
                <w:sz w:val="20"/>
                <w:szCs w:val="20"/>
              </w:rPr>
              <w:t xml:space="preserve">Leitor de tela com síntese de voz - </w:t>
            </w:r>
            <w:r w:rsidRPr="00AE6461">
              <w:rPr>
                <w:rFonts w:ascii="Arial" w:hAnsi="Arial" w:cs="Arial"/>
                <w:sz w:val="20"/>
                <w:szCs w:val="20"/>
              </w:rPr>
              <w:t>realizam a leitura do texto apresentado na tela do computador através da conversão do texto em voz, o que permite o acesso à informação digital de maneira independente. Alguns têm a função de converter o texto para a impressão em Braille</w:t>
            </w:r>
          </w:p>
        </w:tc>
      </w:tr>
      <w:tr w:rsidR="00AE6461" w:rsidRPr="00AE6461" w14:paraId="10AD8259" w14:textId="77777777" w:rsidTr="2C5BF851">
        <w:tc>
          <w:tcPr>
            <w:tcW w:w="9061" w:type="dxa"/>
          </w:tcPr>
          <w:p w14:paraId="2F3EA0D9" w14:textId="77777777" w:rsidR="00F82F33" w:rsidRPr="00AE6461" w:rsidRDefault="00F82F33" w:rsidP="0031667A">
            <w:pPr>
              <w:spacing w:line="240" w:lineRule="auto"/>
              <w:ind w:firstLine="0"/>
              <w:jc w:val="both"/>
              <w:rPr>
                <w:rFonts w:ascii="Arial" w:hAnsi="Arial" w:cs="Arial"/>
                <w:sz w:val="20"/>
                <w:szCs w:val="20"/>
              </w:rPr>
            </w:pPr>
            <w:r w:rsidRPr="00AE6461">
              <w:rPr>
                <w:rFonts w:ascii="Arial" w:hAnsi="Arial" w:cs="Arial"/>
                <w:b/>
                <w:bCs/>
                <w:sz w:val="20"/>
                <w:szCs w:val="20"/>
              </w:rPr>
              <w:t xml:space="preserve">Leitores de livros digitais – </w:t>
            </w:r>
            <w:r w:rsidRPr="00AE6461">
              <w:rPr>
                <w:rFonts w:ascii="Arial" w:hAnsi="Arial" w:cs="Arial"/>
                <w:sz w:val="20"/>
                <w:szCs w:val="20"/>
              </w:rPr>
              <w:t>aparelhos portáteis que realizam a leitura de livros digitais por vozes sintetizadas ou naturais, que possui suporte para diversos tipos de arquivos como PDF, EPUB, DOCX. Dentre outros</w:t>
            </w:r>
          </w:p>
        </w:tc>
      </w:tr>
      <w:tr w:rsidR="00AE6461" w:rsidRPr="00AE6461" w14:paraId="7E60428F" w14:textId="77777777" w:rsidTr="2C5BF851">
        <w:tc>
          <w:tcPr>
            <w:tcW w:w="9061" w:type="dxa"/>
          </w:tcPr>
          <w:p w14:paraId="6B6E37D1" w14:textId="77777777" w:rsidR="00F82F33" w:rsidRPr="00AE6461" w:rsidRDefault="00F82F33" w:rsidP="0031667A">
            <w:pPr>
              <w:spacing w:line="240" w:lineRule="auto"/>
              <w:ind w:firstLine="0"/>
              <w:jc w:val="both"/>
              <w:rPr>
                <w:rFonts w:ascii="Arial" w:hAnsi="Arial" w:cs="Arial"/>
                <w:sz w:val="20"/>
                <w:szCs w:val="20"/>
              </w:rPr>
            </w:pPr>
            <w:r w:rsidRPr="00AE6461">
              <w:rPr>
                <w:rFonts w:ascii="Arial" w:hAnsi="Arial" w:cs="Arial"/>
                <w:b/>
                <w:bCs/>
                <w:sz w:val="20"/>
                <w:szCs w:val="20"/>
              </w:rPr>
              <w:t>Vídeo ampliador portátil ou mais conhecido como Lupa</w:t>
            </w:r>
            <w:r w:rsidRPr="00AE6461">
              <w:rPr>
                <w:rFonts w:ascii="Arial" w:hAnsi="Arial" w:cs="Arial"/>
                <w:sz w:val="20"/>
                <w:szCs w:val="20"/>
              </w:rPr>
              <w:t xml:space="preserve"> – podem ser manuais ou eletrônicos, portáteis ou em forma de mouse. Eles ampliam, aproximam ou adaptam as imagens, permite o ajuste da luminosidade para o acesso à leitura</w:t>
            </w:r>
          </w:p>
        </w:tc>
      </w:tr>
      <w:tr w:rsidR="00AE6461" w:rsidRPr="00AE6461" w14:paraId="529C8536" w14:textId="77777777" w:rsidTr="2C5BF851">
        <w:trPr>
          <w:trHeight w:val="300"/>
        </w:trPr>
        <w:tc>
          <w:tcPr>
            <w:tcW w:w="9061" w:type="dxa"/>
          </w:tcPr>
          <w:p w14:paraId="52BA3B16" w14:textId="74FAD44E" w:rsidR="6D32FEEA" w:rsidRPr="00AE6461" w:rsidRDefault="6DEF0718" w:rsidP="0031667A">
            <w:pPr>
              <w:spacing w:line="240" w:lineRule="auto"/>
              <w:ind w:firstLine="0"/>
              <w:jc w:val="both"/>
              <w:rPr>
                <w:rFonts w:ascii="Arial" w:hAnsi="Arial" w:cs="Arial"/>
                <w:sz w:val="20"/>
                <w:szCs w:val="20"/>
              </w:rPr>
            </w:pPr>
            <w:r w:rsidRPr="00AE6461">
              <w:rPr>
                <w:rFonts w:ascii="Arial" w:hAnsi="Arial" w:cs="Arial"/>
                <w:b/>
                <w:bCs/>
                <w:sz w:val="20"/>
                <w:szCs w:val="20"/>
              </w:rPr>
              <w:t>Scanner com Reconhecimento óptico de caracteres (OCR)</w:t>
            </w:r>
            <w:r w:rsidRPr="00AE6461">
              <w:rPr>
                <w:rFonts w:ascii="Arial" w:hAnsi="Arial" w:cs="Arial"/>
                <w:sz w:val="20"/>
                <w:szCs w:val="20"/>
              </w:rPr>
              <w:t xml:space="preserve"> - Equipamento que escaneia documentos em formato PDF imagem ou impressos convertendo-o automaticamente em formato compatível para leitura através de leitor de tela.</w:t>
            </w:r>
          </w:p>
        </w:tc>
      </w:tr>
      <w:tr w:rsidR="00AE6461" w:rsidRPr="00AE6461" w14:paraId="5EE951EE" w14:textId="77777777" w:rsidTr="2C5BF851">
        <w:trPr>
          <w:trHeight w:val="300"/>
        </w:trPr>
        <w:tc>
          <w:tcPr>
            <w:tcW w:w="9061" w:type="dxa"/>
          </w:tcPr>
          <w:p w14:paraId="7EFFDBC4" w14:textId="710D9222" w:rsidR="6D32FEEA" w:rsidRPr="00AE6461" w:rsidRDefault="6DEF0718" w:rsidP="0031667A">
            <w:pPr>
              <w:spacing w:line="240" w:lineRule="auto"/>
              <w:ind w:firstLine="0"/>
              <w:jc w:val="both"/>
              <w:rPr>
                <w:rFonts w:ascii="Arial" w:hAnsi="Arial" w:cs="Arial"/>
                <w:sz w:val="20"/>
                <w:szCs w:val="20"/>
              </w:rPr>
            </w:pPr>
            <w:r w:rsidRPr="00AE6461">
              <w:rPr>
                <w:rFonts w:ascii="Arial" w:hAnsi="Arial" w:cs="Arial"/>
                <w:b/>
                <w:bCs/>
                <w:sz w:val="20"/>
                <w:szCs w:val="20"/>
              </w:rPr>
              <w:t>Texto alternativo de imagens</w:t>
            </w:r>
            <w:r w:rsidRPr="00AE6461">
              <w:rPr>
                <w:rFonts w:ascii="Arial" w:hAnsi="Arial" w:cs="Arial"/>
                <w:sz w:val="20"/>
                <w:szCs w:val="20"/>
              </w:rPr>
              <w:t xml:space="preserve"> – ferramenta de leitura utilizada principalmente para descrever imagens em </w:t>
            </w:r>
            <w:r w:rsidRPr="00B12E6D">
              <w:rPr>
                <w:rFonts w:ascii="Arial" w:hAnsi="Arial" w:cs="Arial"/>
                <w:i/>
                <w:iCs/>
                <w:sz w:val="20"/>
                <w:szCs w:val="20"/>
              </w:rPr>
              <w:t>site</w:t>
            </w:r>
            <w:r w:rsidRPr="00AE6461">
              <w:rPr>
                <w:rFonts w:ascii="Arial" w:hAnsi="Arial" w:cs="Arial"/>
                <w:sz w:val="20"/>
                <w:szCs w:val="20"/>
              </w:rPr>
              <w:t>, redes sociais.</w:t>
            </w:r>
          </w:p>
        </w:tc>
      </w:tr>
      <w:tr w:rsidR="00AE6461" w:rsidRPr="00AE6461" w14:paraId="6B61A28C" w14:textId="77777777" w:rsidTr="2C5BF851">
        <w:trPr>
          <w:trHeight w:val="300"/>
        </w:trPr>
        <w:tc>
          <w:tcPr>
            <w:tcW w:w="9061" w:type="dxa"/>
          </w:tcPr>
          <w:p w14:paraId="4799A223" w14:textId="01A62802" w:rsidR="6D32FEEA" w:rsidRPr="00AE6461" w:rsidRDefault="6DEF0718" w:rsidP="0031667A">
            <w:pPr>
              <w:spacing w:line="240" w:lineRule="auto"/>
              <w:ind w:firstLine="0"/>
              <w:jc w:val="both"/>
              <w:rPr>
                <w:rFonts w:ascii="Arial" w:hAnsi="Arial" w:cs="Arial"/>
                <w:sz w:val="20"/>
                <w:szCs w:val="20"/>
              </w:rPr>
            </w:pPr>
            <w:r w:rsidRPr="00AE6461">
              <w:rPr>
                <w:rFonts w:ascii="Arial" w:hAnsi="Arial" w:cs="Arial"/>
                <w:b/>
                <w:bCs/>
                <w:sz w:val="20"/>
                <w:szCs w:val="20"/>
              </w:rPr>
              <w:t>Whatsapp</w:t>
            </w:r>
            <w:r w:rsidRPr="00AE6461">
              <w:rPr>
                <w:rFonts w:ascii="Arial" w:hAnsi="Arial" w:cs="Arial"/>
                <w:sz w:val="20"/>
                <w:szCs w:val="20"/>
              </w:rPr>
              <w:t xml:space="preserve"> – aplicativo utilizado em dispositivos móveis para acesso realizar chamadas </w:t>
            </w:r>
            <w:r w:rsidR="00D438A8" w:rsidRPr="00AE6461">
              <w:rPr>
                <w:rFonts w:ascii="Arial" w:hAnsi="Arial" w:cs="Arial"/>
                <w:sz w:val="20"/>
                <w:szCs w:val="20"/>
              </w:rPr>
              <w:t>telefônicas</w:t>
            </w:r>
            <w:r w:rsidRPr="00AE6461">
              <w:rPr>
                <w:rFonts w:ascii="Arial" w:hAnsi="Arial" w:cs="Arial"/>
                <w:sz w:val="20"/>
                <w:szCs w:val="20"/>
              </w:rPr>
              <w:t xml:space="preserve">, chamadas de vídeo, receber mensagens instantâneas de texto, áudio, documentos etc. </w:t>
            </w:r>
          </w:p>
        </w:tc>
      </w:tr>
    </w:tbl>
    <w:p w14:paraId="03D58749" w14:textId="44BFE525" w:rsidR="00CE03DC" w:rsidRPr="00AE6461" w:rsidRDefault="007E354A" w:rsidP="007E354A">
      <w:pPr>
        <w:spacing w:after="0"/>
        <w:ind w:firstLine="0"/>
        <w:jc w:val="both"/>
        <w:rPr>
          <w:rFonts w:ascii="Arial" w:hAnsi="Arial" w:cs="Arial"/>
          <w:sz w:val="20"/>
          <w:szCs w:val="20"/>
        </w:rPr>
      </w:pPr>
      <w:r w:rsidRPr="00AE6461">
        <w:rPr>
          <w:rFonts w:ascii="Arial" w:hAnsi="Arial" w:cs="Arial"/>
          <w:sz w:val="20"/>
          <w:szCs w:val="20"/>
        </w:rPr>
        <w:t>Fonte: Elaborado pela autora</w:t>
      </w:r>
      <w:r w:rsidR="003574F0">
        <w:rPr>
          <w:rFonts w:ascii="Arial" w:hAnsi="Arial" w:cs="Arial"/>
          <w:sz w:val="20"/>
          <w:szCs w:val="20"/>
        </w:rPr>
        <w:t xml:space="preserve"> (2024)</w:t>
      </w:r>
    </w:p>
    <w:p w14:paraId="477BA538" w14:textId="77777777" w:rsidR="007E354A" w:rsidRPr="00AE6461" w:rsidRDefault="007E354A" w:rsidP="007E354A">
      <w:pPr>
        <w:spacing w:after="0"/>
        <w:ind w:firstLine="0"/>
        <w:jc w:val="both"/>
        <w:rPr>
          <w:rFonts w:ascii="Arial" w:hAnsi="Arial" w:cs="Arial"/>
          <w:sz w:val="20"/>
          <w:szCs w:val="20"/>
        </w:rPr>
      </w:pPr>
    </w:p>
    <w:p w14:paraId="2DA77807" w14:textId="77777777" w:rsidR="00DF0AA0" w:rsidRPr="00AE6461" w:rsidRDefault="00B65414" w:rsidP="00DF0AA0">
      <w:pPr>
        <w:spacing w:after="0"/>
        <w:jc w:val="both"/>
        <w:rPr>
          <w:rFonts w:ascii="Arial" w:hAnsi="Arial" w:cs="Arial"/>
        </w:rPr>
      </w:pPr>
      <w:r w:rsidRPr="00AE6461">
        <w:rPr>
          <w:rFonts w:ascii="Arial" w:hAnsi="Arial" w:cs="Arial"/>
        </w:rPr>
        <w:t>Os exemplos de TA citados no quadro 2</w:t>
      </w:r>
      <w:r w:rsidR="00283333" w:rsidRPr="00AE6461">
        <w:rPr>
          <w:rFonts w:ascii="Arial" w:hAnsi="Arial" w:cs="Arial"/>
        </w:rPr>
        <w:t xml:space="preserve"> possibilitam a leitura de textos digitais e impressos</w:t>
      </w:r>
      <w:r w:rsidR="005A2A85" w:rsidRPr="00AE6461">
        <w:rPr>
          <w:rFonts w:ascii="Arial" w:hAnsi="Arial" w:cs="Arial"/>
        </w:rPr>
        <w:t xml:space="preserve"> em formato acessível</w:t>
      </w:r>
      <w:r w:rsidR="001C2C8C" w:rsidRPr="00AE6461">
        <w:rPr>
          <w:rFonts w:ascii="Arial" w:hAnsi="Arial" w:cs="Arial"/>
        </w:rPr>
        <w:t>, dispositivos como o computador, tablet, smartphone</w:t>
      </w:r>
      <w:r w:rsidR="006A688D" w:rsidRPr="00AE6461">
        <w:rPr>
          <w:rFonts w:ascii="Arial" w:hAnsi="Arial" w:cs="Arial"/>
        </w:rPr>
        <w:t>,</w:t>
      </w:r>
      <w:r w:rsidR="001C2C8C" w:rsidRPr="00AE6461">
        <w:rPr>
          <w:rFonts w:ascii="Arial" w:hAnsi="Arial" w:cs="Arial"/>
        </w:rPr>
        <w:t xml:space="preserve"> iPhone</w:t>
      </w:r>
      <w:r w:rsidR="006A688D" w:rsidRPr="00AE6461">
        <w:rPr>
          <w:rFonts w:ascii="Arial" w:hAnsi="Arial" w:cs="Arial"/>
        </w:rPr>
        <w:t xml:space="preserve"> e WhatsApp, possibilitam a comunicação instantânea e o compartilhamento de informações entre os </w:t>
      </w:r>
      <w:r w:rsidR="001F4DD7" w:rsidRPr="00AE6461">
        <w:rPr>
          <w:rFonts w:ascii="Arial" w:hAnsi="Arial" w:cs="Arial"/>
        </w:rPr>
        <w:t>discentes com deficiência visual</w:t>
      </w:r>
      <w:r w:rsidR="00C0507F" w:rsidRPr="00AE6461">
        <w:rPr>
          <w:rFonts w:ascii="Arial" w:hAnsi="Arial" w:cs="Arial"/>
        </w:rPr>
        <w:t xml:space="preserve"> </w:t>
      </w:r>
      <w:r w:rsidR="003D0DE1" w:rsidRPr="00AE6461">
        <w:rPr>
          <w:rFonts w:ascii="Arial" w:hAnsi="Arial" w:cs="Arial"/>
        </w:rPr>
        <w:t>e</w:t>
      </w:r>
      <w:r w:rsidR="00C0507F" w:rsidRPr="00AE6461">
        <w:rPr>
          <w:rFonts w:ascii="Arial" w:hAnsi="Arial" w:cs="Arial"/>
        </w:rPr>
        <w:t xml:space="preserve"> colegas de classe, </w:t>
      </w:r>
      <w:r w:rsidR="006A688D" w:rsidRPr="00AE6461">
        <w:rPr>
          <w:rFonts w:ascii="Arial" w:hAnsi="Arial" w:cs="Arial"/>
        </w:rPr>
        <w:t>pro</w:t>
      </w:r>
      <w:r w:rsidR="003D0DE1" w:rsidRPr="00AE6461">
        <w:rPr>
          <w:rFonts w:ascii="Arial" w:hAnsi="Arial" w:cs="Arial"/>
        </w:rPr>
        <w:t>fessores</w:t>
      </w:r>
      <w:r w:rsidR="001F4DD7" w:rsidRPr="00AE6461">
        <w:rPr>
          <w:rFonts w:ascii="Arial" w:hAnsi="Arial" w:cs="Arial"/>
        </w:rPr>
        <w:t>,</w:t>
      </w:r>
      <w:r w:rsidR="003D0DE1" w:rsidRPr="00AE6461">
        <w:rPr>
          <w:rFonts w:ascii="Arial" w:hAnsi="Arial" w:cs="Arial"/>
        </w:rPr>
        <w:t xml:space="preserve"> recebam os </w:t>
      </w:r>
      <w:r w:rsidR="00B55842" w:rsidRPr="00AE6461">
        <w:rPr>
          <w:rFonts w:ascii="Arial" w:hAnsi="Arial" w:cs="Arial"/>
        </w:rPr>
        <w:t xml:space="preserve">materiais informacionais como artigos e partes de livros, </w:t>
      </w:r>
      <w:r w:rsidR="001F4DD7" w:rsidRPr="00AE6461">
        <w:rPr>
          <w:rFonts w:ascii="Arial" w:hAnsi="Arial" w:cs="Arial"/>
        </w:rPr>
        <w:t xml:space="preserve">o que </w:t>
      </w:r>
      <w:r w:rsidR="00B55842" w:rsidRPr="00AE6461">
        <w:rPr>
          <w:rFonts w:ascii="Arial" w:hAnsi="Arial" w:cs="Arial"/>
        </w:rPr>
        <w:t xml:space="preserve">lhes </w:t>
      </w:r>
      <w:r w:rsidR="001F4DD7" w:rsidRPr="00AE6461">
        <w:rPr>
          <w:rFonts w:ascii="Arial" w:hAnsi="Arial" w:cs="Arial"/>
        </w:rPr>
        <w:t xml:space="preserve">garante </w:t>
      </w:r>
      <w:r w:rsidR="00DF0AA0" w:rsidRPr="00AE6461">
        <w:rPr>
          <w:rFonts w:ascii="Arial" w:hAnsi="Arial" w:cs="Arial"/>
        </w:rPr>
        <w:t>igualdade de oportunidades no acesso ao conhecimento e no desenvolvimento de suas habilidades acadêmicas.</w:t>
      </w:r>
    </w:p>
    <w:p w14:paraId="76A290A2" w14:textId="728940B7" w:rsidR="00B21F5E" w:rsidRPr="00AE6461" w:rsidRDefault="00173576" w:rsidP="00A1208B">
      <w:pPr>
        <w:spacing w:after="0"/>
        <w:jc w:val="both"/>
        <w:rPr>
          <w:rFonts w:ascii="Arial" w:hAnsi="Arial" w:cs="Arial"/>
        </w:rPr>
      </w:pPr>
      <w:r w:rsidRPr="00AE6461">
        <w:rPr>
          <w:rFonts w:ascii="Arial" w:hAnsi="Arial" w:cs="Arial"/>
        </w:rPr>
        <w:t xml:space="preserve">A </w:t>
      </w:r>
      <w:r w:rsidR="00530123" w:rsidRPr="00AE6461">
        <w:rPr>
          <w:rFonts w:ascii="Arial" w:hAnsi="Arial" w:cs="Arial"/>
        </w:rPr>
        <w:t xml:space="preserve">TA </w:t>
      </w:r>
      <w:r w:rsidR="00796FD4" w:rsidRPr="00AE6461">
        <w:rPr>
          <w:rFonts w:ascii="Arial" w:hAnsi="Arial" w:cs="Arial"/>
        </w:rPr>
        <w:t>exerce um</w:t>
      </w:r>
      <w:r w:rsidR="00530123" w:rsidRPr="00AE6461">
        <w:rPr>
          <w:rFonts w:ascii="Arial" w:hAnsi="Arial" w:cs="Arial"/>
        </w:rPr>
        <w:t xml:space="preserve"> papel </w:t>
      </w:r>
      <w:r w:rsidRPr="00AE6461">
        <w:rPr>
          <w:rFonts w:ascii="Arial" w:hAnsi="Arial" w:cs="Arial"/>
        </w:rPr>
        <w:t xml:space="preserve">fundamental </w:t>
      </w:r>
      <w:r w:rsidR="00B679C2" w:rsidRPr="00AE6461">
        <w:rPr>
          <w:rFonts w:ascii="Arial" w:hAnsi="Arial" w:cs="Arial"/>
        </w:rPr>
        <w:t xml:space="preserve">no desenvolvimento </w:t>
      </w:r>
      <w:r w:rsidR="00796FD4" w:rsidRPr="00AE6461">
        <w:rPr>
          <w:rFonts w:ascii="Arial" w:hAnsi="Arial" w:cs="Arial"/>
        </w:rPr>
        <w:t xml:space="preserve">acadêmico </w:t>
      </w:r>
      <w:r w:rsidR="00B679C2" w:rsidRPr="00AE6461">
        <w:rPr>
          <w:rFonts w:ascii="Arial" w:hAnsi="Arial" w:cs="Arial"/>
        </w:rPr>
        <w:t>dos discentes com deficiência visual</w:t>
      </w:r>
      <w:r w:rsidRPr="00AE6461">
        <w:rPr>
          <w:rFonts w:ascii="Arial" w:hAnsi="Arial" w:cs="Arial"/>
        </w:rPr>
        <w:t xml:space="preserve"> </w:t>
      </w:r>
      <w:r w:rsidR="00C75AA7" w:rsidRPr="00AE6461">
        <w:rPr>
          <w:rFonts w:ascii="Arial" w:hAnsi="Arial" w:cs="Arial"/>
        </w:rPr>
        <w:t>ao</w:t>
      </w:r>
      <w:r w:rsidRPr="00AE6461">
        <w:rPr>
          <w:rFonts w:ascii="Arial" w:hAnsi="Arial" w:cs="Arial"/>
        </w:rPr>
        <w:t xml:space="preserve"> acesso à informação</w:t>
      </w:r>
      <w:r w:rsidR="00796FD4" w:rsidRPr="00AE6461">
        <w:rPr>
          <w:rFonts w:ascii="Arial" w:hAnsi="Arial" w:cs="Arial"/>
        </w:rPr>
        <w:t xml:space="preserve">, </w:t>
      </w:r>
      <w:r w:rsidR="00380261" w:rsidRPr="00AE6461">
        <w:rPr>
          <w:rFonts w:ascii="Arial" w:hAnsi="Arial" w:cs="Arial"/>
        </w:rPr>
        <w:t>através do</w:t>
      </w:r>
      <w:r w:rsidR="00021813" w:rsidRPr="00AE6461">
        <w:rPr>
          <w:rFonts w:ascii="Arial" w:hAnsi="Arial" w:cs="Arial"/>
        </w:rPr>
        <w:t xml:space="preserve"> uso de </w:t>
      </w:r>
      <w:r w:rsidRPr="00AE6461">
        <w:rPr>
          <w:rFonts w:ascii="Arial" w:hAnsi="Arial" w:cs="Arial"/>
        </w:rPr>
        <w:t>ferramentas</w:t>
      </w:r>
      <w:r w:rsidR="00A33965" w:rsidRPr="00AE6461">
        <w:rPr>
          <w:rFonts w:ascii="Arial" w:hAnsi="Arial" w:cs="Arial"/>
        </w:rPr>
        <w:t xml:space="preserve"> e recursos tecnológicos que</w:t>
      </w:r>
      <w:r w:rsidRPr="00AE6461">
        <w:rPr>
          <w:rFonts w:ascii="Arial" w:hAnsi="Arial" w:cs="Arial"/>
        </w:rPr>
        <w:t xml:space="preserve"> colaboram para </w:t>
      </w:r>
      <w:r w:rsidR="00A33965" w:rsidRPr="00AE6461">
        <w:rPr>
          <w:rFonts w:ascii="Arial" w:hAnsi="Arial" w:cs="Arial"/>
        </w:rPr>
        <w:t>construção da</w:t>
      </w:r>
      <w:r w:rsidRPr="00AE6461">
        <w:rPr>
          <w:rFonts w:ascii="Arial" w:hAnsi="Arial" w:cs="Arial"/>
        </w:rPr>
        <w:t xml:space="preserve"> informaç</w:t>
      </w:r>
      <w:r w:rsidR="00A1208B" w:rsidRPr="00AE6461">
        <w:rPr>
          <w:rFonts w:ascii="Arial" w:hAnsi="Arial" w:cs="Arial"/>
        </w:rPr>
        <w:t xml:space="preserve">ão </w:t>
      </w:r>
      <w:r w:rsidRPr="00AE6461">
        <w:rPr>
          <w:rFonts w:ascii="Arial" w:hAnsi="Arial" w:cs="Arial"/>
        </w:rPr>
        <w:t>acessíve</w:t>
      </w:r>
      <w:r w:rsidR="00A1208B" w:rsidRPr="00AE6461">
        <w:rPr>
          <w:rFonts w:ascii="Arial" w:hAnsi="Arial" w:cs="Arial"/>
        </w:rPr>
        <w:t xml:space="preserve">l, que </w:t>
      </w:r>
      <w:r w:rsidR="003C786D" w:rsidRPr="00AE6461">
        <w:rPr>
          <w:rFonts w:ascii="Arial" w:hAnsi="Arial" w:cs="Arial"/>
        </w:rPr>
        <w:t>auxiliam</w:t>
      </w:r>
      <w:r w:rsidR="001A6868" w:rsidRPr="00AE6461">
        <w:rPr>
          <w:rFonts w:ascii="Arial" w:hAnsi="Arial" w:cs="Arial"/>
        </w:rPr>
        <w:t xml:space="preserve"> </w:t>
      </w:r>
      <w:r w:rsidR="005C3F50" w:rsidRPr="00AE6461">
        <w:rPr>
          <w:rFonts w:ascii="Arial" w:hAnsi="Arial" w:cs="Arial"/>
        </w:rPr>
        <w:t>n</w:t>
      </w:r>
      <w:r w:rsidR="001A6868" w:rsidRPr="00AE6461">
        <w:rPr>
          <w:rFonts w:ascii="Arial" w:hAnsi="Arial" w:cs="Arial"/>
        </w:rPr>
        <w:t xml:space="preserve">o </w:t>
      </w:r>
      <w:r w:rsidR="2C5BF851" w:rsidRPr="00AE6461">
        <w:rPr>
          <w:rFonts w:ascii="Arial" w:hAnsi="Arial" w:cs="Arial"/>
        </w:rPr>
        <w:t>fortale</w:t>
      </w:r>
      <w:r w:rsidR="001A6868" w:rsidRPr="00AE6461">
        <w:rPr>
          <w:rFonts w:ascii="Arial" w:hAnsi="Arial" w:cs="Arial"/>
        </w:rPr>
        <w:t>cimento</w:t>
      </w:r>
      <w:r w:rsidR="00C07026" w:rsidRPr="00AE6461">
        <w:rPr>
          <w:rFonts w:ascii="Arial" w:hAnsi="Arial" w:cs="Arial"/>
        </w:rPr>
        <w:t xml:space="preserve"> de</w:t>
      </w:r>
      <w:r w:rsidR="2C5BF851" w:rsidRPr="00AE6461">
        <w:rPr>
          <w:rFonts w:ascii="Arial" w:hAnsi="Arial" w:cs="Arial"/>
        </w:rPr>
        <w:t xml:space="preserve"> laços sociais, trabalhistas, estudantis, e principalmente entre familiares</w:t>
      </w:r>
      <w:r w:rsidR="00C07026" w:rsidRPr="00AE6461">
        <w:rPr>
          <w:rFonts w:ascii="Arial" w:hAnsi="Arial" w:cs="Arial"/>
        </w:rPr>
        <w:t xml:space="preserve"> das pessoas DV</w:t>
      </w:r>
      <w:r w:rsidR="2C5BF851" w:rsidRPr="00AE6461">
        <w:rPr>
          <w:rFonts w:ascii="Arial" w:hAnsi="Arial" w:cs="Arial"/>
        </w:rPr>
        <w:t>, comprovando que a tecnologia está em constante evolução</w:t>
      </w:r>
      <w:r w:rsidR="00A1208B" w:rsidRPr="00AE6461">
        <w:rPr>
          <w:rFonts w:ascii="Arial" w:hAnsi="Arial" w:cs="Arial"/>
        </w:rPr>
        <w:t xml:space="preserve">. </w:t>
      </w:r>
    </w:p>
    <w:p w14:paraId="4C10D353" w14:textId="001D322E" w:rsidR="003F3E3E" w:rsidRPr="00AE6461" w:rsidRDefault="00DF0AA0" w:rsidP="00A1208B">
      <w:pPr>
        <w:spacing w:after="0"/>
        <w:jc w:val="both"/>
        <w:rPr>
          <w:rFonts w:ascii="Arial" w:hAnsi="Arial" w:cs="Arial"/>
        </w:rPr>
      </w:pPr>
      <w:r w:rsidRPr="00AE6461">
        <w:rPr>
          <w:rFonts w:ascii="Arial" w:hAnsi="Arial" w:cs="Arial"/>
        </w:rPr>
        <w:t>Ela</w:t>
      </w:r>
      <w:r w:rsidR="00336429" w:rsidRPr="00AE6461">
        <w:rPr>
          <w:rFonts w:ascii="Arial" w:hAnsi="Arial" w:cs="Arial"/>
        </w:rPr>
        <w:t xml:space="preserve"> assegura a construção do capital social, intelectual, cultural e fortalece a competência informacional do público que a utiliza, configurando este processo como um ato diretamente relacionado ao compartilhamento de ideias. </w:t>
      </w:r>
      <w:r w:rsidR="00914B7C" w:rsidRPr="00AE6461">
        <w:rPr>
          <w:rFonts w:ascii="Arial" w:hAnsi="Arial" w:cs="Arial"/>
        </w:rPr>
        <w:t xml:space="preserve">Os </w:t>
      </w:r>
      <w:r w:rsidR="00896F5B" w:rsidRPr="00AE6461">
        <w:rPr>
          <w:rFonts w:ascii="Arial" w:hAnsi="Arial" w:cs="Arial"/>
        </w:rPr>
        <w:t xml:space="preserve">positivos resultados </w:t>
      </w:r>
      <w:r w:rsidR="0000740A" w:rsidRPr="00AE6461">
        <w:rPr>
          <w:rFonts w:ascii="Arial" w:hAnsi="Arial" w:cs="Arial"/>
        </w:rPr>
        <w:t>devido ao seu uso,</w:t>
      </w:r>
      <w:r w:rsidR="2C5BF851" w:rsidRPr="00AE6461">
        <w:rPr>
          <w:rFonts w:ascii="Arial" w:hAnsi="Arial" w:cs="Arial"/>
        </w:rPr>
        <w:t xml:space="preserve"> demonstra</w:t>
      </w:r>
      <w:r w:rsidR="0000740A" w:rsidRPr="00AE6461">
        <w:rPr>
          <w:rFonts w:ascii="Arial" w:hAnsi="Arial" w:cs="Arial"/>
        </w:rPr>
        <w:t>m</w:t>
      </w:r>
      <w:r w:rsidR="2C5BF851" w:rsidRPr="00AE6461">
        <w:rPr>
          <w:rFonts w:ascii="Arial" w:hAnsi="Arial" w:cs="Arial"/>
        </w:rPr>
        <w:t xml:space="preserve"> que “não se trata simplesmente de uma tecnologia para utilização de aparato instrumental, mas de formas outras de ação sobre os fenômenos sociais e a produção do conhecimento (P</w:t>
      </w:r>
      <w:r w:rsidR="00D22C77" w:rsidRPr="00AE6461">
        <w:rPr>
          <w:rFonts w:ascii="Arial" w:hAnsi="Arial" w:cs="Arial"/>
        </w:rPr>
        <w:t>inheiro</w:t>
      </w:r>
      <w:r w:rsidR="2C5BF851" w:rsidRPr="00AE6461">
        <w:rPr>
          <w:rFonts w:ascii="Arial" w:hAnsi="Arial" w:cs="Arial"/>
        </w:rPr>
        <w:t>, 2012</w:t>
      </w:r>
      <w:r w:rsidR="000E37B8" w:rsidRPr="00AE6461">
        <w:rPr>
          <w:rFonts w:ascii="Arial" w:hAnsi="Arial" w:cs="Arial"/>
        </w:rPr>
        <w:t>, p. 37</w:t>
      </w:r>
      <w:r w:rsidR="2C5BF851" w:rsidRPr="00AE6461">
        <w:rPr>
          <w:rFonts w:ascii="Arial" w:hAnsi="Arial" w:cs="Arial"/>
        </w:rPr>
        <w:t xml:space="preserve">). </w:t>
      </w:r>
    </w:p>
    <w:p w14:paraId="7E7869A0" w14:textId="069686F1" w:rsidR="000D06C8" w:rsidRPr="00AE6461" w:rsidRDefault="01419601" w:rsidP="00673F98">
      <w:pPr>
        <w:spacing w:after="0"/>
        <w:jc w:val="both"/>
        <w:rPr>
          <w:rFonts w:ascii="Arial" w:hAnsi="Arial" w:cs="Arial"/>
        </w:rPr>
      </w:pPr>
      <w:r w:rsidRPr="00AE6461">
        <w:rPr>
          <w:rFonts w:ascii="Arial" w:hAnsi="Arial" w:cs="Arial"/>
        </w:rPr>
        <w:t xml:space="preserve">O processo de compartilhamento de ideias através da construção do conhecimento, </w:t>
      </w:r>
      <w:r w:rsidR="00ED5633" w:rsidRPr="00AE6461">
        <w:rPr>
          <w:rFonts w:ascii="Arial" w:hAnsi="Arial" w:cs="Arial"/>
        </w:rPr>
        <w:t xml:space="preserve">também </w:t>
      </w:r>
      <w:r w:rsidRPr="00AE6461">
        <w:rPr>
          <w:rFonts w:ascii="Arial" w:hAnsi="Arial" w:cs="Arial"/>
        </w:rPr>
        <w:t xml:space="preserve">é uma ação ligada aos propósitos das bibliotecas </w:t>
      </w:r>
      <w:r w:rsidRPr="00AE6461">
        <w:rPr>
          <w:rFonts w:ascii="Arial" w:hAnsi="Arial" w:cs="Arial"/>
        </w:rPr>
        <w:lastRenderedPageBreak/>
        <w:t xml:space="preserve">universitárias, que são importantes instrumentos </w:t>
      </w:r>
      <w:r w:rsidR="00C5112A" w:rsidRPr="00AE6461">
        <w:rPr>
          <w:rFonts w:ascii="Arial" w:hAnsi="Arial" w:cs="Arial"/>
        </w:rPr>
        <w:t>n</w:t>
      </w:r>
      <w:r w:rsidRPr="00AE6461">
        <w:rPr>
          <w:rFonts w:ascii="Arial" w:hAnsi="Arial" w:cs="Arial"/>
        </w:rPr>
        <w:t xml:space="preserve">o processo de ensino, aprendizagem, aquisição do conhecimento, acesso à informação e compartilhamento de saberes. </w:t>
      </w:r>
    </w:p>
    <w:p w14:paraId="438F8383" w14:textId="4FBA28D3" w:rsidR="000D06C8" w:rsidRPr="00AE6461" w:rsidRDefault="01419601" w:rsidP="113E70AB">
      <w:pPr>
        <w:spacing w:after="0"/>
        <w:jc w:val="both"/>
        <w:rPr>
          <w:rFonts w:ascii="Arial" w:hAnsi="Arial" w:cs="Arial"/>
        </w:rPr>
      </w:pPr>
      <w:r w:rsidRPr="00AE6461">
        <w:rPr>
          <w:rFonts w:ascii="Arial" w:hAnsi="Arial" w:cs="Arial"/>
        </w:rPr>
        <w:t>As B</w:t>
      </w:r>
      <w:r w:rsidR="009A19FB" w:rsidRPr="00AE6461">
        <w:rPr>
          <w:rFonts w:ascii="Arial" w:hAnsi="Arial" w:cs="Arial"/>
        </w:rPr>
        <w:t>ibliotecas universitárias</w:t>
      </w:r>
      <w:r w:rsidRPr="00AE6461">
        <w:rPr>
          <w:rFonts w:ascii="Arial" w:hAnsi="Arial" w:cs="Arial"/>
        </w:rPr>
        <w:t xml:space="preserve"> têm por objetivo apoiar o ensino, a pesquisa, a extensão e a inovação das instituições de ensino superior </w:t>
      </w:r>
      <w:r w:rsidR="00C5112A" w:rsidRPr="00AE6461">
        <w:rPr>
          <w:rFonts w:ascii="Arial" w:hAnsi="Arial" w:cs="Arial"/>
        </w:rPr>
        <w:t>à</w:t>
      </w:r>
      <w:r w:rsidRPr="00AE6461">
        <w:rPr>
          <w:rFonts w:ascii="Arial" w:hAnsi="Arial" w:cs="Arial"/>
        </w:rPr>
        <w:t xml:space="preserve"> que estão vinculadas, sejam elas públicas ou privadas. Seu acervo deve ser dinâmico, atualizado na mesma proporção das inovações informacionais, científicas</w:t>
      </w:r>
      <w:r w:rsidR="00F5126C" w:rsidRPr="00AE6461">
        <w:rPr>
          <w:rFonts w:ascii="Arial" w:hAnsi="Arial" w:cs="Arial"/>
        </w:rPr>
        <w:t xml:space="preserve"> e</w:t>
      </w:r>
      <w:r w:rsidRPr="00AE6461">
        <w:rPr>
          <w:rFonts w:ascii="Arial" w:hAnsi="Arial" w:cs="Arial"/>
        </w:rPr>
        <w:t xml:space="preserve"> tecnológicas.  </w:t>
      </w:r>
      <w:r w:rsidR="2C5BF851" w:rsidRPr="00AE6461">
        <w:rPr>
          <w:rFonts w:ascii="Arial" w:hAnsi="Arial" w:cs="Arial"/>
        </w:rPr>
        <w:t>Com a inserção cada vez maior de discentes com deficiência visual nas IES, estes espaços informacionais passaram a realizar ações inclusivas, e implementar em sua rotina de trabalho, serviços e produtos acessíveis que atendam às novas demandas informacionais deste público.</w:t>
      </w:r>
    </w:p>
    <w:p w14:paraId="18BA47DA" w14:textId="648E38D0" w:rsidR="113E70AB" w:rsidRPr="00AE6461" w:rsidRDefault="007265F5" w:rsidP="00923261">
      <w:pPr>
        <w:spacing w:after="0"/>
        <w:jc w:val="both"/>
        <w:rPr>
          <w:rFonts w:ascii="Arial" w:hAnsi="Arial" w:cs="Arial"/>
        </w:rPr>
      </w:pPr>
      <w:r w:rsidRPr="00AE6461">
        <w:rPr>
          <w:rFonts w:ascii="Arial" w:hAnsi="Arial" w:cs="Arial"/>
        </w:rPr>
        <w:t>Denominamos</w:t>
      </w:r>
      <w:r w:rsidR="00D67317" w:rsidRPr="00AE6461">
        <w:rPr>
          <w:rFonts w:ascii="Arial" w:hAnsi="Arial" w:cs="Arial"/>
        </w:rPr>
        <w:t xml:space="preserve"> materiais digitais acessíveis </w:t>
      </w:r>
      <w:r w:rsidRPr="00AE6461">
        <w:rPr>
          <w:rFonts w:ascii="Arial" w:hAnsi="Arial" w:cs="Arial"/>
        </w:rPr>
        <w:t xml:space="preserve">toda publicação acadêmica utilizada para o ensino – aprendizagem dos discentes </w:t>
      </w:r>
      <w:r w:rsidR="00957F62" w:rsidRPr="00AE6461">
        <w:rPr>
          <w:rFonts w:ascii="Arial" w:hAnsi="Arial" w:cs="Arial"/>
        </w:rPr>
        <w:t>junto aos cursos de graduação e pós-graduação, que são os artigos, capítulos de livros, monografias, teses</w:t>
      </w:r>
      <w:r w:rsidR="0041228C">
        <w:rPr>
          <w:rFonts w:ascii="Arial" w:hAnsi="Arial" w:cs="Arial"/>
        </w:rPr>
        <w:t xml:space="preserve"> </w:t>
      </w:r>
      <w:r w:rsidR="00957F62" w:rsidRPr="00AE6461">
        <w:rPr>
          <w:rFonts w:ascii="Arial" w:hAnsi="Arial" w:cs="Arial"/>
        </w:rPr>
        <w:t>etc.</w:t>
      </w:r>
      <w:r w:rsidR="00957DB7" w:rsidRPr="00AE6461">
        <w:rPr>
          <w:rFonts w:ascii="Arial" w:hAnsi="Arial" w:cs="Arial"/>
        </w:rPr>
        <w:t xml:space="preserve"> Este tipo de material informacional </w:t>
      </w:r>
      <w:r w:rsidR="00F37687" w:rsidRPr="00AE6461">
        <w:rPr>
          <w:rFonts w:ascii="Arial" w:hAnsi="Arial" w:cs="Arial"/>
        </w:rPr>
        <w:t xml:space="preserve">contém </w:t>
      </w:r>
      <w:r w:rsidR="00F37687" w:rsidRPr="00AE6461">
        <w:rPr>
          <w:rFonts w:ascii="Arial" w:eastAsia="Times New Roman" w:hAnsi="Arial" w:cs="Arial"/>
        </w:rPr>
        <w:t>baixo custo</w:t>
      </w:r>
      <w:r w:rsidR="006C1A8B" w:rsidRPr="00AE6461">
        <w:rPr>
          <w:rFonts w:ascii="Arial" w:eastAsia="Times New Roman" w:hAnsi="Arial" w:cs="Arial"/>
        </w:rPr>
        <w:t>, é desenvolvido através da tecnologia assistiva</w:t>
      </w:r>
      <w:r w:rsidR="00710A02" w:rsidRPr="00AE6461">
        <w:rPr>
          <w:rFonts w:ascii="Arial" w:eastAsia="Times New Roman" w:hAnsi="Arial" w:cs="Arial"/>
        </w:rPr>
        <w:t xml:space="preserve">, por ser digital pode ser acessado em qualquer ambiente ou momento desejado, </w:t>
      </w:r>
      <w:r w:rsidR="006C1A8B" w:rsidRPr="00AE6461">
        <w:rPr>
          <w:rFonts w:ascii="Arial" w:eastAsia="Times New Roman" w:hAnsi="Arial" w:cs="Arial"/>
        </w:rPr>
        <w:t xml:space="preserve">e </w:t>
      </w:r>
      <w:r w:rsidR="00923261" w:rsidRPr="00AE6461">
        <w:rPr>
          <w:rFonts w:ascii="Arial" w:hAnsi="Arial" w:cs="Arial"/>
        </w:rPr>
        <w:t xml:space="preserve">pode ser produzido e disseminado </w:t>
      </w:r>
      <w:r w:rsidR="00957DB7" w:rsidRPr="00AE6461">
        <w:rPr>
          <w:rFonts w:ascii="Arial" w:hAnsi="Arial" w:cs="Arial"/>
        </w:rPr>
        <w:t>pelas BU</w:t>
      </w:r>
      <w:r w:rsidR="009C48C1" w:rsidRPr="00AE6461">
        <w:rPr>
          <w:rFonts w:ascii="Arial" w:hAnsi="Arial" w:cs="Arial"/>
        </w:rPr>
        <w:t>.</w:t>
      </w:r>
    </w:p>
    <w:p w14:paraId="27466C2D" w14:textId="17454B65" w:rsidR="113E70AB" w:rsidRPr="00AE6461" w:rsidRDefault="005022BA" w:rsidP="113E70AB">
      <w:pPr>
        <w:spacing w:after="0"/>
        <w:jc w:val="both"/>
        <w:rPr>
          <w:rFonts w:ascii="Arial" w:eastAsia="Times New Roman" w:hAnsi="Arial" w:cs="Arial"/>
        </w:rPr>
      </w:pPr>
      <w:r w:rsidRPr="00AE6461">
        <w:rPr>
          <w:rFonts w:ascii="Arial" w:eastAsia="Times New Roman" w:hAnsi="Arial" w:cs="Arial"/>
        </w:rPr>
        <w:t>É um</w:t>
      </w:r>
      <w:r w:rsidR="00421707" w:rsidRPr="00AE6461">
        <w:rPr>
          <w:rFonts w:ascii="Arial" w:eastAsia="Times New Roman" w:hAnsi="Arial" w:cs="Arial"/>
        </w:rPr>
        <w:t xml:space="preserve"> </w:t>
      </w:r>
      <w:r w:rsidR="113E70AB" w:rsidRPr="00AE6461">
        <w:rPr>
          <w:rFonts w:ascii="Arial" w:eastAsia="Times New Roman" w:hAnsi="Arial" w:cs="Arial"/>
        </w:rPr>
        <w:t xml:space="preserve">serviço </w:t>
      </w:r>
      <w:r w:rsidRPr="00AE6461">
        <w:rPr>
          <w:rFonts w:ascii="Arial" w:eastAsia="Times New Roman" w:hAnsi="Arial" w:cs="Arial"/>
        </w:rPr>
        <w:t xml:space="preserve">que </w:t>
      </w:r>
      <w:r w:rsidRPr="00AE6461">
        <w:rPr>
          <w:rFonts w:ascii="Arial" w:hAnsi="Arial" w:cs="Arial"/>
        </w:rPr>
        <w:t xml:space="preserve">dá </w:t>
      </w:r>
      <w:r w:rsidR="00B8322F" w:rsidRPr="00AE6461">
        <w:rPr>
          <w:rFonts w:ascii="Arial" w:hAnsi="Arial" w:cs="Arial"/>
        </w:rPr>
        <w:t xml:space="preserve">às pessoas com deficiência visual </w:t>
      </w:r>
      <w:r w:rsidRPr="00AE6461">
        <w:rPr>
          <w:rFonts w:ascii="Arial" w:hAnsi="Arial" w:cs="Arial"/>
        </w:rPr>
        <w:t xml:space="preserve">condições </w:t>
      </w:r>
      <w:r w:rsidR="00B8322F" w:rsidRPr="00AE6461">
        <w:rPr>
          <w:rFonts w:ascii="Arial" w:hAnsi="Arial" w:cs="Arial"/>
        </w:rPr>
        <w:t xml:space="preserve">para o ingresso, </w:t>
      </w:r>
      <w:r w:rsidR="113E70AB" w:rsidRPr="00AE6461">
        <w:rPr>
          <w:rFonts w:ascii="Arial" w:hAnsi="Arial" w:cs="Arial"/>
        </w:rPr>
        <w:t xml:space="preserve">permanência e </w:t>
      </w:r>
      <w:r w:rsidR="00B8322F" w:rsidRPr="00AE6461">
        <w:rPr>
          <w:rFonts w:ascii="Arial" w:hAnsi="Arial" w:cs="Arial"/>
        </w:rPr>
        <w:t>formação</w:t>
      </w:r>
      <w:r w:rsidR="113E70AB" w:rsidRPr="00AE6461">
        <w:rPr>
          <w:rFonts w:ascii="Arial" w:hAnsi="Arial" w:cs="Arial"/>
        </w:rPr>
        <w:t xml:space="preserve"> </w:t>
      </w:r>
      <w:r w:rsidR="001A466A" w:rsidRPr="00AE6461">
        <w:rPr>
          <w:rFonts w:ascii="Arial" w:hAnsi="Arial" w:cs="Arial"/>
        </w:rPr>
        <w:t>n</w:t>
      </w:r>
      <w:r w:rsidR="113E70AB" w:rsidRPr="00AE6461">
        <w:rPr>
          <w:rFonts w:ascii="Arial" w:hAnsi="Arial" w:cs="Arial"/>
        </w:rPr>
        <w:t>o curso</w:t>
      </w:r>
      <w:r w:rsidR="00692796" w:rsidRPr="00AE6461">
        <w:rPr>
          <w:rFonts w:ascii="Arial" w:hAnsi="Arial" w:cs="Arial"/>
        </w:rPr>
        <w:t xml:space="preserve"> superior</w:t>
      </w:r>
      <w:r w:rsidR="113E70AB" w:rsidRPr="00AE6461">
        <w:rPr>
          <w:rFonts w:ascii="Arial" w:hAnsi="Arial" w:cs="Arial"/>
        </w:rPr>
        <w:t>, bem como expectativa futura de inserção no mercado de trabalho</w:t>
      </w:r>
      <w:r w:rsidR="00692796" w:rsidRPr="00AE6461">
        <w:rPr>
          <w:rFonts w:ascii="Arial" w:hAnsi="Arial" w:cs="Arial"/>
        </w:rPr>
        <w:t>,</w:t>
      </w:r>
      <w:r w:rsidR="113E70AB" w:rsidRPr="00AE6461">
        <w:rPr>
          <w:rFonts w:ascii="Arial" w:hAnsi="Arial" w:cs="Arial"/>
        </w:rPr>
        <w:t xml:space="preserve"> (M</w:t>
      </w:r>
      <w:r w:rsidR="00D22C77" w:rsidRPr="00AE6461">
        <w:rPr>
          <w:rFonts w:ascii="Arial" w:hAnsi="Arial" w:cs="Arial"/>
        </w:rPr>
        <w:t>elo</w:t>
      </w:r>
      <w:r w:rsidR="113E70AB" w:rsidRPr="00AE6461">
        <w:rPr>
          <w:rFonts w:ascii="Arial" w:hAnsi="Arial" w:cs="Arial"/>
        </w:rPr>
        <w:t>; F</w:t>
      </w:r>
      <w:r w:rsidR="00D22C77" w:rsidRPr="00AE6461">
        <w:rPr>
          <w:rFonts w:ascii="Arial" w:hAnsi="Arial" w:cs="Arial"/>
        </w:rPr>
        <w:t>urtado</w:t>
      </w:r>
      <w:r w:rsidR="113E70AB" w:rsidRPr="00AE6461">
        <w:rPr>
          <w:rFonts w:ascii="Arial" w:hAnsi="Arial" w:cs="Arial"/>
        </w:rPr>
        <w:t>; R</w:t>
      </w:r>
      <w:r w:rsidR="00D22C77" w:rsidRPr="00AE6461">
        <w:rPr>
          <w:rFonts w:ascii="Arial" w:hAnsi="Arial" w:cs="Arial"/>
        </w:rPr>
        <w:t>ibeiro</w:t>
      </w:r>
      <w:r w:rsidR="113E70AB" w:rsidRPr="00AE6461">
        <w:rPr>
          <w:rFonts w:ascii="Arial" w:hAnsi="Arial" w:cs="Arial"/>
        </w:rPr>
        <w:t>, 2014, p.</w:t>
      </w:r>
      <w:r w:rsidR="00E05C2B" w:rsidRPr="00AE6461">
        <w:rPr>
          <w:rFonts w:ascii="Arial" w:hAnsi="Arial" w:cs="Arial"/>
        </w:rPr>
        <w:t xml:space="preserve"> </w:t>
      </w:r>
      <w:r w:rsidR="113E70AB" w:rsidRPr="00AE6461">
        <w:rPr>
          <w:rFonts w:ascii="Arial" w:hAnsi="Arial" w:cs="Arial"/>
        </w:rPr>
        <w:t>46)</w:t>
      </w:r>
      <w:r w:rsidR="005A3A69" w:rsidRPr="00AE6461">
        <w:rPr>
          <w:rFonts w:ascii="Arial" w:hAnsi="Arial" w:cs="Arial"/>
        </w:rPr>
        <w:t xml:space="preserve">, que </w:t>
      </w:r>
      <w:r w:rsidR="00692796" w:rsidRPr="00AE6461">
        <w:rPr>
          <w:rFonts w:ascii="Arial" w:hAnsi="Arial" w:cs="Arial"/>
        </w:rPr>
        <w:t>g</w:t>
      </w:r>
      <w:r w:rsidR="113E70AB" w:rsidRPr="00AE6461">
        <w:rPr>
          <w:rFonts w:ascii="Arial" w:eastAsia="Times New Roman" w:hAnsi="Arial" w:cs="Arial"/>
        </w:rPr>
        <w:t xml:space="preserve">era avanços na construção do conhecimento para seu </w:t>
      </w:r>
      <w:r w:rsidR="113E70AB" w:rsidRPr="00AE6461">
        <w:rPr>
          <w:rFonts w:ascii="Arial" w:hAnsi="Arial" w:cs="Arial"/>
        </w:rPr>
        <w:t>desenvolvimento político, social e econômico</w:t>
      </w:r>
      <w:r w:rsidR="003B07CD" w:rsidRPr="00AE6461">
        <w:rPr>
          <w:rFonts w:ascii="Arial" w:hAnsi="Arial" w:cs="Arial"/>
        </w:rPr>
        <w:t xml:space="preserve">, </w:t>
      </w:r>
      <w:r w:rsidR="005A3A69" w:rsidRPr="00AE6461">
        <w:rPr>
          <w:rFonts w:ascii="Arial" w:hAnsi="Arial" w:cs="Arial"/>
        </w:rPr>
        <w:t xml:space="preserve">e </w:t>
      </w:r>
      <w:r w:rsidR="003B07CD" w:rsidRPr="00AE6461">
        <w:rPr>
          <w:rFonts w:ascii="Arial" w:hAnsi="Arial" w:cs="Arial"/>
        </w:rPr>
        <w:t xml:space="preserve">que pode ser </w:t>
      </w:r>
      <w:r w:rsidR="113E70AB" w:rsidRPr="00AE6461">
        <w:rPr>
          <w:rFonts w:ascii="Arial" w:eastAsia="Times New Roman" w:hAnsi="Arial" w:cs="Arial"/>
        </w:rPr>
        <w:t>configura</w:t>
      </w:r>
      <w:r w:rsidR="003B07CD" w:rsidRPr="00AE6461">
        <w:rPr>
          <w:rFonts w:ascii="Arial" w:eastAsia="Times New Roman" w:hAnsi="Arial" w:cs="Arial"/>
        </w:rPr>
        <w:t>do</w:t>
      </w:r>
      <w:r w:rsidR="113E70AB" w:rsidRPr="00AE6461">
        <w:rPr>
          <w:rFonts w:ascii="Arial" w:eastAsia="Times New Roman" w:hAnsi="Arial" w:cs="Arial"/>
        </w:rPr>
        <w:t xml:space="preserve"> como um mecanismo de inclusão social e educacional dentro das IES.</w:t>
      </w:r>
      <w:r w:rsidR="00EA791A" w:rsidRPr="00AE6461">
        <w:rPr>
          <w:rFonts w:ascii="Arial" w:eastAsia="Times New Roman" w:hAnsi="Arial" w:cs="Arial"/>
        </w:rPr>
        <w:t xml:space="preserve"> </w:t>
      </w:r>
    </w:p>
    <w:p w14:paraId="4A789A3D" w14:textId="77777777" w:rsidR="001A5BE3" w:rsidRPr="00AE6461" w:rsidRDefault="001A5BE3" w:rsidP="003B58F6">
      <w:pPr>
        <w:spacing w:after="0"/>
        <w:ind w:firstLine="0"/>
        <w:jc w:val="both"/>
        <w:rPr>
          <w:rFonts w:ascii="Arial" w:hAnsi="Arial" w:cs="Arial"/>
          <w:b/>
          <w:bCs/>
        </w:rPr>
      </w:pPr>
    </w:p>
    <w:p w14:paraId="41F67900" w14:textId="4915309F" w:rsidR="003B58F6" w:rsidRPr="00AE6461" w:rsidRDefault="00144D71" w:rsidP="00C44416">
      <w:pPr>
        <w:spacing w:after="0"/>
        <w:ind w:left="142" w:hanging="284"/>
        <w:jc w:val="both"/>
        <w:rPr>
          <w:rFonts w:ascii="Arial" w:hAnsi="Arial" w:cs="Arial"/>
          <w:b/>
          <w:bCs/>
        </w:rPr>
      </w:pPr>
      <w:r w:rsidRPr="00AE6461">
        <w:rPr>
          <w:rFonts w:ascii="Arial" w:hAnsi="Arial" w:cs="Arial"/>
          <w:b/>
          <w:bCs/>
        </w:rPr>
        <w:t xml:space="preserve">4 </w:t>
      </w:r>
      <w:r w:rsidR="00C44416">
        <w:rPr>
          <w:rFonts w:ascii="Arial" w:hAnsi="Arial" w:cs="Arial"/>
          <w:b/>
          <w:bCs/>
        </w:rPr>
        <w:t xml:space="preserve">  </w:t>
      </w:r>
      <w:r w:rsidR="00891A00" w:rsidRPr="00AE6461">
        <w:rPr>
          <w:rFonts w:ascii="Arial" w:hAnsi="Arial" w:cs="Arial"/>
          <w:b/>
          <w:bCs/>
        </w:rPr>
        <w:t xml:space="preserve">OS </w:t>
      </w:r>
      <w:r w:rsidR="00531608" w:rsidRPr="00AE6461">
        <w:rPr>
          <w:rFonts w:ascii="Arial" w:hAnsi="Arial" w:cs="Arial"/>
          <w:b/>
          <w:bCs/>
        </w:rPr>
        <w:t>MATERIAIS</w:t>
      </w:r>
      <w:r w:rsidRPr="00AE6461">
        <w:rPr>
          <w:rFonts w:ascii="Arial" w:hAnsi="Arial" w:cs="Arial"/>
          <w:b/>
          <w:bCs/>
        </w:rPr>
        <w:t xml:space="preserve"> DIGITA</w:t>
      </w:r>
      <w:r w:rsidR="00531608" w:rsidRPr="00AE6461">
        <w:rPr>
          <w:rFonts w:ascii="Arial" w:hAnsi="Arial" w:cs="Arial"/>
          <w:b/>
          <w:bCs/>
        </w:rPr>
        <w:t>IS</w:t>
      </w:r>
      <w:r w:rsidRPr="00AE6461">
        <w:rPr>
          <w:rFonts w:ascii="Arial" w:hAnsi="Arial" w:cs="Arial"/>
          <w:b/>
          <w:bCs/>
        </w:rPr>
        <w:t xml:space="preserve"> ACESSÍVE</w:t>
      </w:r>
      <w:r w:rsidR="00531608" w:rsidRPr="00AE6461">
        <w:rPr>
          <w:rFonts w:ascii="Arial" w:hAnsi="Arial" w:cs="Arial"/>
          <w:b/>
          <w:bCs/>
        </w:rPr>
        <w:t>IS</w:t>
      </w:r>
      <w:r w:rsidR="00891A00" w:rsidRPr="00AE6461">
        <w:rPr>
          <w:rFonts w:ascii="Arial" w:hAnsi="Arial" w:cs="Arial"/>
          <w:b/>
          <w:bCs/>
        </w:rPr>
        <w:t xml:space="preserve"> E SEUS BENEFÍCIOS </w:t>
      </w:r>
      <w:r w:rsidR="0024044F" w:rsidRPr="00AE6461">
        <w:rPr>
          <w:rFonts w:ascii="Arial" w:hAnsi="Arial" w:cs="Arial"/>
          <w:b/>
          <w:bCs/>
        </w:rPr>
        <w:t>PARA O ACESSO</w:t>
      </w:r>
      <w:r w:rsidR="00FD41E1">
        <w:rPr>
          <w:rFonts w:ascii="Arial" w:hAnsi="Arial" w:cs="Arial"/>
          <w:b/>
          <w:bCs/>
        </w:rPr>
        <w:t xml:space="preserve"> </w:t>
      </w:r>
      <w:r w:rsidR="0024044F" w:rsidRPr="00AE6461">
        <w:rPr>
          <w:rFonts w:ascii="Arial" w:hAnsi="Arial" w:cs="Arial"/>
          <w:b/>
          <w:bCs/>
        </w:rPr>
        <w:t>À INFORMAÇÃO</w:t>
      </w:r>
    </w:p>
    <w:p w14:paraId="278CBF55" w14:textId="77777777" w:rsidR="003B58F6" w:rsidRPr="00AE6461" w:rsidRDefault="003B58F6" w:rsidP="003B58F6">
      <w:pPr>
        <w:spacing w:after="0" w:line="240" w:lineRule="auto"/>
        <w:ind w:left="2268"/>
        <w:jc w:val="both"/>
        <w:rPr>
          <w:rFonts w:ascii="Arial" w:hAnsi="Arial" w:cs="Arial"/>
          <w:szCs w:val="24"/>
        </w:rPr>
      </w:pPr>
    </w:p>
    <w:p w14:paraId="5D94DA8C" w14:textId="277A88E1" w:rsidR="003B58F6" w:rsidRPr="00AE6461" w:rsidRDefault="003B58F6" w:rsidP="003B58F6">
      <w:pPr>
        <w:ind w:firstLine="720"/>
        <w:jc w:val="both"/>
        <w:rPr>
          <w:rFonts w:ascii="Arial" w:hAnsi="Arial" w:cs="Arial"/>
        </w:rPr>
      </w:pPr>
      <w:r w:rsidRPr="00AE6461">
        <w:rPr>
          <w:rFonts w:ascii="Arial" w:hAnsi="Arial" w:cs="Arial"/>
        </w:rPr>
        <w:t>Nesta seção serão apresentadas de fato quais as diretrizes necessárias para a produção e di</w:t>
      </w:r>
      <w:r w:rsidR="0098396D" w:rsidRPr="00AE6461">
        <w:rPr>
          <w:rFonts w:ascii="Arial" w:hAnsi="Arial" w:cs="Arial"/>
        </w:rPr>
        <w:t>sseminação</w:t>
      </w:r>
      <w:r w:rsidRPr="00AE6461">
        <w:rPr>
          <w:rFonts w:ascii="Arial" w:hAnsi="Arial" w:cs="Arial"/>
        </w:rPr>
        <w:t xml:space="preserve"> d</w:t>
      </w:r>
      <w:r w:rsidR="000D3AD5" w:rsidRPr="00AE6461">
        <w:rPr>
          <w:rFonts w:ascii="Arial" w:hAnsi="Arial" w:cs="Arial"/>
        </w:rPr>
        <w:t xml:space="preserve">e materiais digitais acessíveis que podem ser construídos de acordo com </w:t>
      </w:r>
      <w:r w:rsidRPr="00AE6461">
        <w:rPr>
          <w:rFonts w:ascii="Arial" w:hAnsi="Arial" w:cs="Arial"/>
        </w:rPr>
        <w:t xml:space="preserve">técnicas e teorias da Biblioteconomia, da Ciência da Informação, da </w:t>
      </w:r>
      <w:r w:rsidR="00BE5B3F" w:rsidRPr="00AE6461">
        <w:rPr>
          <w:rFonts w:ascii="Arial" w:hAnsi="Arial" w:cs="Arial"/>
        </w:rPr>
        <w:t>educação com perspectiva inclusiva</w:t>
      </w:r>
      <w:r w:rsidRPr="00AE6461">
        <w:rPr>
          <w:rFonts w:ascii="Arial" w:hAnsi="Arial" w:cs="Arial"/>
        </w:rPr>
        <w:t xml:space="preserve"> e tecnologia assistiva</w:t>
      </w:r>
      <w:r w:rsidR="00CB05B5" w:rsidRPr="00AE6461">
        <w:rPr>
          <w:rFonts w:ascii="Arial" w:hAnsi="Arial" w:cs="Arial"/>
        </w:rPr>
        <w:t xml:space="preserve"> e realizados pelas bibliotecas universitárias</w:t>
      </w:r>
      <w:r w:rsidR="004D068B" w:rsidRPr="00AE6461">
        <w:rPr>
          <w:rFonts w:ascii="Arial" w:hAnsi="Arial" w:cs="Arial"/>
        </w:rPr>
        <w:t xml:space="preserve">. </w:t>
      </w:r>
    </w:p>
    <w:p w14:paraId="4983A930" w14:textId="37A955F1" w:rsidR="0078570B" w:rsidRPr="00AE6461" w:rsidRDefault="007D47B8" w:rsidP="007D47B8">
      <w:pPr>
        <w:ind w:firstLine="720"/>
        <w:jc w:val="both"/>
        <w:rPr>
          <w:rFonts w:ascii="Arial" w:hAnsi="Arial" w:cs="Arial"/>
        </w:rPr>
      </w:pPr>
      <w:r w:rsidRPr="00AE6461">
        <w:rPr>
          <w:rFonts w:ascii="Arial" w:hAnsi="Arial" w:cs="Arial"/>
        </w:rPr>
        <w:t xml:space="preserve">Os materiais bibliográficos que compõem o acervo de bibliotecas universitárias são: livros técnicos - científicos, </w:t>
      </w:r>
      <w:r w:rsidR="02F89ED9" w:rsidRPr="00AE6461">
        <w:rPr>
          <w:rFonts w:ascii="Arial" w:hAnsi="Arial" w:cs="Arial"/>
        </w:rPr>
        <w:t>artigos</w:t>
      </w:r>
      <w:r w:rsidRPr="00AE6461">
        <w:rPr>
          <w:rFonts w:ascii="Arial" w:hAnsi="Arial" w:cs="Arial"/>
        </w:rPr>
        <w:t xml:space="preserve">, </w:t>
      </w:r>
      <w:r w:rsidR="225C9FDE" w:rsidRPr="00AE6461">
        <w:rPr>
          <w:rFonts w:ascii="Arial" w:hAnsi="Arial" w:cs="Arial"/>
        </w:rPr>
        <w:t xml:space="preserve">partes de </w:t>
      </w:r>
      <w:r w:rsidRPr="00AE6461">
        <w:rPr>
          <w:rFonts w:ascii="Arial" w:hAnsi="Arial" w:cs="Arial"/>
        </w:rPr>
        <w:t xml:space="preserve">trabalhos de conclusão de curso </w:t>
      </w:r>
      <w:r w:rsidRPr="00AE6461">
        <w:rPr>
          <w:rFonts w:ascii="Arial" w:hAnsi="Arial" w:cs="Arial"/>
        </w:rPr>
        <w:lastRenderedPageBreak/>
        <w:t xml:space="preserve">(TCC), </w:t>
      </w:r>
      <w:r w:rsidRPr="00AE6461">
        <w:rPr>
          <w:rFonts w:ascii="Arial" w:hAnsi="Arial" w:cs="Arial"/>
          <w:i/>
          <w:iCs/>
        </w:rPr>
        <w:t>e-books</w:t>
      </w:r>
      <w:r w:rsidR="111EFEE5" w:rsidRPr="00AE6461">
        <w:rPr>
          <w:rFonts w:ascii="Arial" w:hAnsi="Arial" w:cs="Arial"/>
        </w:rPr>
        <w:t xml:space="preserve"> </w:t>
      </w:r>
      <w:r w:rsidRPr="00AE6461">
        <w:rPr>
          <w:rFonts w:ascii="Arial" w:hAnsi="Arial" w:cs="Arial"/>
        </w:rPr>
        <w:t xml:space="preserve">e outros materiais que são destinados à comunidade universitária afim de dar suporte informacional às atividades de ensino, pesquisa, extensão, inovação. </w:t>
      </w:r>
    </w:p>
    <w:p w14:paraId="589FAE9D" w14:textId="51623EFF" w:rsidR="003B1625" w:rsidRPr="00AE6461" w:rsidRDefault="0078570B" w:rsidP="00797BAE">
      <w:pPr>
        <w:ind w:firstLine="720"/>
        <w:jc w:val="both"/>
        <w:rPr>
          <w:rFonts w:ascii="Arial" w:hAnsi="Arial" w:cs="Arial"/>
        </w:rPr>
      </w:pPr>
      <w:proofErr w:type="spellStart"/>
      <w:r w:rsidRPr="00AE6461">
        <w:rPr>
          <w:rFonts w:ascii="Arial" w:hAnsi="Arial" w:cs="Arial"/>
        </w:rPr>
        <w:t>Cepêda</w:t>
      </w:r>
      <w:proofErr w:type="spellEnd"/>
      <w:r w:rsidRPr="00AE6461">
        <w:rPr>
          <w:rFonts w:ascii="Arial" w:hAnsi="Arial" w:cs="Arial"/>
        </w:rPr>
        <w:t xml:space="preserve"> (2015, p. 60)</w:t>
      </w:r>
      <w:r w:rsidR="000169D8" w:rsidRPr="00AE6461">
        <w:rPr>
          <w:rFonts w:ascii="Arial" w:hAnsi="Arial" w:cs="Arial"/>
        </w:rPr>
        <w:t xml:space="preserve"> explica que </w:t>
      </w:r>
      <w:r w:rsidRPr="00AE6461">
        <w:rPr>
          <w:rFonts w:ascii="Arial" w:hAnsi="Arial" w:cs="Arial"/>
        </w:rPr>
        <w:t>“as construções ideacionais não são um deleite abstrato, mas o motor que coloca indivíduos, grupos e nações no processo contínuo de transformação do mundo e de si mesmos”.</w:t>
      </w:r>
      <w:r w:rsidR="00DE2B95" w:rsidRPr="00AE6461">
        <w:rPr>
          <w:rFonts w:ascii="Arial" w:hAnsi="Arial" w:cs="Arial"/>
        </w:rPr>
        <w:t xml:space="preserve"> Através d</w:t>
      </w:r>
      <w:r w:rsidR="0014766D" w:rsidRPr="00AE6461">
        <w:rPr>
          <w:rFonts w:ascii="Arial" w:hAnsi="Arial" w:cs="Arial"/>
        </w:rPr>
        <w:t>os materiais bibliográficos adaptados</w:t>
      </w:r>
      <w:r w:rsidR="007C2942" w:rsidRPr="00AE6461">
        <w:rPr>
          <w:rFonts w:ascii="Arial" w:hAnsi="Arial" w:cs="Arial"/>
        </w:rPr>
        <w:t xml:space="preserve"> para materiais digitais acessíveis</w:t>
      </w:r>
      <w:r w:rsidR="0014766D" w:rsidRPr="00AE6461">
        <w:rPr>
          <w:rFonts w:ascii="Arial" w:hAnsi="Arial" w:cs="Arial"/>
        </w:rPr>
        <w:t xml:space="preserve">, </w:t>
      </w:r>
      <w:r w:rsidR="00797BAE" w:rsidRPr="00AE6461">
        <w:rPr>
          <w:rFonts w:ascii="Arial" w:hAnsi="Arial" w:cs="Arial"/>
        </w:rPr>
        <w:t xml:space="preserve">os discentes com deficiência visual terão possibilidades </w:t>
      </w:r>
      <w:r w:rsidR="004A02B8" w:rsidRPr="00AE6461">
        <w:rPr>
          <w:rFonts w:ascii="Arial" w:hAnsi="Arial" w:cs="Arial"/>
        </w:rPr>
        <w:t>para o</w:t>
      </w:r>
      <w:r w:rsidR="00797BAE" w:rsidRPr="00AE6461">
        <w:rPr>
          <w:rFonts w:ascii="Arial" w:hAnsi="Arial" w:cs="Arial"/>
        </w:rPr>
        <w:t xml:space="preserve"> desenvolvimento </w:t>
      </w:r>
      <w:r w:rsidR="007D47B8" w:rsidRPr="00AE6461">
        <w:rPr>
          <w:rFonts w:ascii="Arial" w:hAnsi="Arial" w:cs="Arial"/>
        </w:rPr>
        <w:t xml:space="preserve">profissional, intelectual, cultural </w:t>
      </w:r>
      <w:r w:rsidR="00797BAE" w:rsidRPr="00AE6461">
        <w:rPr>
          <w:rFonts w:ascii="Arial" w:hAnsi="Arial" w:cs="Arial"/>
        </w:rPr>
        <w:t xml:space="preserve">e para </w:t>
      </w:r>
      <w:r w:rsidR="007D47B8" w:rsidRPr="00AE6461">
        <w:rPr>
          <w:rFonts w:ascii="Arial" w:hAnsi="Arial" w:cs="Arial"/>
        </w:rPr>
        <w:t xml:space="preserve">atuar junto a questões </w:t>
      </w:r>
      <w:r w:rsidR="008D1B76" w:rsidRPr="00AE6461">
        <w:rPr>
          <w:rFonts w:ascii="Arial" w:hAnsi="Arial" w:cs="Arial"/>
        </w:rPr>
        <w:t xml:space="preserve">políticas ou </w:t>
      </w:r>
      <w:r w:rsidR="007D47B8" w:rsidRPr="00AE6461">
        <w:rPr>
          <w:rFonts w:ascii="Arial" w:hAnsi="Arial" w:cs="Arial"/>
        </w:rPr>
        <w:t xml:space="preserve">socioeconômicas </w:t>
      </w:r>
      <w:r w:rsidR="00AE766C" w:rsidRPr="00AE6461">
        <w:rPr>
          <w:rFonts w:ascii="Arial" w:hAnsi="Arial" w:cs="Arial"/>
        </w:rPr>
        <w:t>que surgirão em suas vidas</w:t>
      </w:r>
      <w:r w:rsidR="007D47B8" w:rsidRPr="00AE6461">
        <w:rPr>
          <w:rFonts w:ascii="Arial" w:hAnsi="Arial" w:cs="Arial"/>
        </w:rPr>
        <w:t>.</w:t>
      </w:r>
    </w:p>
    <w:p w14:paraId="7E3C2C1F" w14:textId="77777777" w:rsidR="00101890" w:rsidRPr="00AE6461" w:rsidRDefault="007D47B8" w:rsidP="005A5B24">
      <w:pPr>
        <w:spacing w:after="0"/>
        <w:jc w:val="both"/>
        <w:rPr>
          <w:rFonts w:ascii="Arial" w:hAnsi="Arial" w:cs="Arial"/>
        </w:rPr>
      </w:pPr>
      <w:r w:rsidRPr="00AE6461">
        <w:rPr>
          <w:rFonts w:ascii="Arial" w:hAnsi="Arial" w:cs="Arial"/>
        </w:rPr>
        <w:t xml:space="preserve"> </w:t>
      </w:r>
      <w:r w:rsidR="00330A44" w:rsidRPr="00AE6461">
        <w:rPr>
          <w:rFonts w:ascii="Arial" w:hAnsi="Arial" w:cs="Arial"/>
        </w:rPr>
        <w:t>M</w:t>
      </w:r>
      <w:r w:rsidR="003B58F6" w:rsidRPr="00AE6461">
        <w:rPr>
          <w:rFonts w:ascii="Arial" w:hAnsi="Arial" w:cs="Arial"/>
        </w:rPr>
        <w:t xml:space="preserve">esmo com as IES brasileiras aderindo às exigências propostas pelas legislações, o processo de adaptação dos materiais bibliográficos ainda é insuficiente para as demandas informacionais destes discentes. </w:t>
      </w:r>
      <w:r w:rsidR="00D80C62" w:rsidRPr="00AE6461">
        <w:rPr>
          <w:rFonts w:ascii="Arial" w:eastAsia="Times New Roman" w:hAnsi="Arial" w:cs="Arial"/>
        </w:rPr>
        <w:t xml:space="preserve">Uma forma de suprir esta carência seria implantar junto aos currículos dos cursos de graduação, disciplinas que apresentem conceitos e práticas relacionadas à educação inclusiva </w:t>
      </w:r>
      <w:r w:rsidR="00A20933" w:rsidRPr="00AE6461">
        <w:rPr>
          <w:rFonts w:ascii="Arial" w:eastAsia="Times New Roman" w:hAnsi="Arial" w:cs="Arial"/>
        </w:rPr>
        <w:t xml:space="preserve">nas salas de aula nas unidades de ensino ou nos ambientes de aprendizagem virtual (AVA); </w:t>
      </w:r>
      <w:r w:rsidR="0085184D" w:rsidRPr="00AE6461">
        <w:rPr>
          <w:rFonts w:ascii="Arial" w:eastAsia="Times New Roman" w:hAnsi="Arial" w:cs="Arial"/>
        </w:rPr>
        <w:t xml:space="preserve">apresentar </w:t>
      </w:r>
      <w:r w:rsidR="00D80C62" w:rsidRPr="00AE6461">
        <w:rPr>
          <w:rFonts w:ascii="Arial" w:eastAsia="Times New Roman" w:hAnsi="Arial" w:cs="Arial"/>
        </w:rPr>
        <w:t xml:space="preserve">a importância </w:t>
      </w:r>
      <w:r w:rsidR="003062B4" w:rsidRPr="00AE6461">
        <w:rPr>
          <w:rFonts w:ascii="Arial" w:eastAsia="Times New Roman" w:hAnsi="Arial" w:cs="Arial"/>
        </w:rPr>
        <w:t>em</w:t>
      </w:r>
      <w:r w:rsidR="00D80C62" w:rsidRPr="00AE6461">
        <w:rPr>
          <w:rFonts w:ascii="Arial" w:eastAsia="Times New Roman" w:hAnsi="Arial" w:cs="Arial"/>
        </w:rPr>
        <w:t xml:space="preserve"> </w:t>
      </w:r>
      <w:r w:rsidR="002E094E" w:rsidRPr="00AE6461">
        <w:rPr>
          <w:rFonts w:ascii="Arial" w:eastAsia="Times New Roman" w:hAnsi="Arial" w:cs="Arial"/>
        </w:rPr>
        <w:t xml:space="preserve">produzir e </w:t>
      </w:r>
      <w:r w:rsidR="00D80C62" w:rsidRPr="00AE6461">
        <w:rPr>
          <w:rFonts w:ascii="Arial" w:eastAsia="Times New Roman" w:hAnsi="Arial" w:cs="Arial"/>
        </w:rPr>
        <w:t>dissemina</w:t>
      </w:r>
      <w:r w:rsidR="003062B4" w:rsidRPr="00AE6461">
        <w:rPr>
          <w:rFonts w:ascii="Arial" w:eastAsia="Times New Roman" w:hAnsi="Arial" w:cs="Arial"/>
        </w:rPr>
        <w:t xml:space="preserve">r a </w:t>
      </w:r>
      <w:r w:rsidR="002E094E" w:rsidRPr="00AE6461">
        <w:rPr>
          <w:rFonts w:ascii="Arial" w:eastAsia="Times New Roman" w:hAnsi="Arial" w:cs="Arial"/>
        </w:rPr>
        <w:t>materiais digitais acessíveis</w:t>
      </w:r>
      <w:r w:rsidR="00D80C62" w:rsidRPr="00AE6461">
        <w:rPr>
          <w:rFonts w:ascii="Arial" w:eastAsia="Times New Roman" w:hAnsi="Arial" w:cs="Arial"/>
        </w:rPr>
        <w:t xml:space="preserve"> entre os professores e </w:t>
      </w:r>
      <w:r w:rsidR="00A20933" w:rsidRPr="00AE6461">
        <w:rPr>
          <w:rFonts w:ascii="Arial" w:eastAsia="Times New Roman" w:hAnsi="Arial" w:cs="Arial"/>
        </w:rPr>
        <w:t>funcionários d</w:t>
      </w:r>
      <w:r w:rsidR="00D80C62" w:rsidRPr="00AE6461">
        <w:rPr>
          <w:rFonts w:ascii="Arial" w:eastAsia="Times New Roman" w:hAnsi="Arial" w:cs="Arial"/>
        </w:rPr>
        <w:t>a instituição</w:t>
      </w:r>
      <w:r w:rsidR="001828C6" w:rsidRPr="00AE6461">
        <w:rPr>
          <w:rFonts w:ascii="Arial" w:eastAsia="Times New Roman" w:hAnsi="Arial" w:cs="Arial"/>
        </w:rPr>
        <w:t xml:space="preserve"> para assim esquadrinhar o processo de construção do conhecimento junto aos discentes em sala de aula, pois segundo </w:t>
      </w:r>
      <w:proofErr w:type="spellStart"/>
      <w:r w:rsidR="001A0D96" w:rsidRPr="00AE6461">
        <w:rPr>
          <w:rFonts w:ascii="Arial" w:hAnsi="Arial" w:cs="Arial"/>
        </w:rPr>
        <w:t>B</w:t>
      </w:r>
      <w:r w:rsidR="00000F61" w:rsidRPr="00AE6461">
        <w:rPr>
          <w:rFonts w:ascii="Arial" w:hAnsi="Arial" w:cs="Arial"/>
        </w:rPr>
        <w:t>orko</w:t>
      </w:r>
      <w:proofErr w:type="spellEnd"/>
      <w:r w:rsidR="001A0D96" w:rsidRPr="00AE6461">
        <w:rPr>
          <w:rFonts w:ascii="Arial" w:hAnsi="Arial" w:cs="Arial"/>
        </w:rPr>
        <w:t xml:space="preserve"> (1968, p. 2)</w:t>
      </w:r>
      <w:r w:rsidR="001A0D96" w:rsidRPr="00AE6461">
        <w:rPr>
          <w:rFonts w:ascii="Arial" w:eastAsia="Times New Roman" w:hAnsi="Arial" w:cs="Arial"/>
        </w:rPr>
        <w:t xml:space="preserve">, a </w:t>
      </w:r>
      <w:r w:rsidR="001A0D96" w:rsidRPr="00AE6461">
        <w:rPr>
          <w:rFonts w:ascii="Arial" w:hAnsi="Arial" w:cs="Arial"/>
        </w:rPr>
        <w:t>informação propicia melhoria</w:t>
      </w:r>
      <w:r w:rsidR="005B74DD" w:rsidRPr="00AE6461">
        <w:rPr>
          <w:rFonts w:ascii="Arial" w:hAnsi="Arial" w:cs="Arial"/>
        </w:rPr>
        <w:t xml:space="preserve">s em </w:t>
      </w:r>
      <w:r w:rsidR="001A0D96" w:rsidRPr="00AE6461">
        <w:rPr>
          <w:rFonts w:ascii="Arial" w:hAnsi="Arial" w:cs="Arial"/>
        </w:rPr>
        <w:t xml:space="preserve">instituições e </w:t>
      </w:r>
      <w:r w:rsidR="00000F61" w:rsidRPr="00AE6461">
        <w:rPr>
          <w:rFonts w:ascii="Arial" w:hAnsi="Arial" w:cs="Arial"/>
        </w:rPr>
        <w:t xml:space="preserve">em </w:t>
      </w:r>
      <w:r w:rsidR="001A0D96" w:rsidRPr="00AE6461">
        <w:rPr>
          <w:rFonts w:ascii="Arial" w:hAnsi="Arial" w:cs="Arial"/>
        </w:rPr>
        <w:t>procedimentos dedicados à acumulação e transmissão de conhecimento</w:t>
      </w:r>
      <w:r w:rsidR="00000F61" w:rsidRPr="00AE6461">
        <w:rPr>
          <w:rFonts w:ascii="Arial" w:hAnsi="Arial" w:cs="Arial"/>
        </w:rPr>
        <w:t xml:space="preserve">. </w:t>
      </w:r>
    </w:p>
    <w:p w14:paraId="54506634" w14:textId="08536DF6" w:rsidR="006C6BA6" w:rsidRPr="00AE6461" w:rsidRDefault="001C7587" w:rsidP="005A5B24">
      <w:pPr>
        <w:spacing w:after="0"/>
        <w:jc w:val="both"/>
        <w:rPr>
          <w:rFonts w:ascii="Arial" w:hAnsi="Arial" w:cs="Arial"/>
        </w:rPr>
      </w:pPr>
      <w:proofErr w:type="spellStart"/>
      <w:r w:rsidRPr="00AE6461">
        <w:rPr>
          <w:rFonts w:ascii="Arial" w:eastAsia="Times New Roman" w:hAnsi="Arial" w:cs="Arial"/>
        </w:rPr>
        <w:t>Borko</w:t>
      </w:r>
      <w:proofErr w:type="spellEnd"/>
      <w:r w:rsidRPr="00AE6461">
        <w:rPr>
          <w:rFonts w:ascii="Arial" w:eastAsia="Times New Roman" w:hAnsi="Arial" w:cs="Arial"/>
        </w:rPr>
        <w:t xml:space="preserve"> utiliza esta an</w:t>
      </w:r>
      <w:r w:rsidR="00B22529" w:rsidRPr="00AE6461">
        <w:rPr>
          <w:rFonts w:ascii="Arial" w:eastAsia="Times New Roman" w:hAnsi="Arial" w:cs="Arial"/>
        </w:rPr>
        <w:t>á</w:t>
      </w:r>
      <w:r w:rsidRPr="00AE6461">
        <w:rPr>
          <w:rFonts w:ascii="Arial" w:eastAsia="Times New Roman" w:hAnsi="Arial" w:cs="Arial"/>
        </w:rPr>
        <w:t xml:space="preserve">lise para fortalecer </w:t>
      </w:r>
      <w:r w:rsidR="00B22529" w:rsidRPr="00AE6461">
        <w:rPr>
          <w:rFonts w:ascii="Arial" w:eastAsia="Times New Roman" w:hAnsi="Arial" w:cs="Arial"/>
        </w:rPr>
        <w:t xml:space="preserve">o </w:t>
      </w:r>
      <w:r w:rsidRPr="00AE6461">
        <w:rPr>
          <w:rFonts w:ascii="Arial" w:eastAsia="Times New Roman" w:hAnsi="Arial" w:cs="Arial"/>
        </w:rPr>
        <w:t>conceit</w:t>
      </w:r>
      <w:r w:rsidR="00B22529" w:rsidRPr="00AE6461">
        <w:rPr>
          <w:rFonts w:ascii="Arial" w:eastAsia="Times New Roman" w:hAnsi="Arial" w:cs="Arial"/>
        </w:rPr>
        <w:t xml:space="preserve">o do que é a </w:t>
      </w:r>
      <w:r w:rsidRPr="00AE6461">
        <w:rPr>
          <w:rFonts w:ascii="Arial" w:eastAsia="Times New Roman" w:hAnsi="Arial" w:cs="Arial"/>
        </w:rPr>
        <w:t>Ciência da informação</w:t>
      </w:r>
      <w:r w:rsidR="00B22529" w:rsidRPr="00AE6461">
        <w:rPr>
          <w:rFonts w:ascii="Arial" w:eastAsia="Times New Roman" w:hAnsi="Arial" w:cs="Arial"/>
        </w:rPr>
        <w:t xml:space="preserve">, </w:t>
      </w:r>
      <w:r w:rsidR="001B64D5" w:rsidRPr="00AE6461">
        <w:rPr>
          <w:rFonts w:ascii="Arial" w:eastAsia="Times New Roman" w:hAnsi="Arial" w:cs="Arial"/>
        </w:rPr>
        <w:t>mas</w:t>
      </w:r>
      <w:r w:rsidR="00704118" w:rsidRPr="00AE6461">
        <w:rPr>
          <w:rFonts w:ascii="Arial" w:eastAsia="Times New Roman" w:hAnsi="Arial" w:cs="Arial"/>
        </w:rPr>
        <w:t xml:space="preserve">, inserindo-a ao tema desta pesquisa, </w:t>
      </w:r>
      <w:r w:rsidR="00AA48D3" w:rsidRPr="00AE6461">
        <w:rPr>
          <w:rFonts w:ascii="Arial" w:eastAsia="Times New Roman" w:hAnsi="Arial" w:cs="Arial"/>
        </w:rPr>
        <w:t xml:space="preserve">entendemos que </w:t>
      </w:r>
      <w:r w:rsidR="001B64D5" w:rsidRPr="00AE6461">
        <w:rPr>
          <w:rFonts w:ascii="Arial" w:eastAsia="Times New Roman" w:hAnsi="Arial" w:cs="Arial"/>
        </w:rPr>
        <w:t xml:space="preserve">ele ratifica </w:t>
      </w:r>
      <w:r w:rsidR="003C27F4" w:rsidRPr="00AE6461">
        <w:rPr>
          <w:rFonts w:ascii="Arial" w:eastAsia="Times New Roman" w:hAnsi="Arial" w:cs="Arial"/>
        </w:rPr>
        <w:t xml:space="preserve">as benfeitorias que </w:t>
      </w:r>
      <w:r w:rsidR="00AA48D3" w:rsidRPr="00AE6461">
        <w:rPr>
          <w:rFonts w:ascii="Arial" w:eastAsia="Times New Roman" w:hAnsi="Arial" w:cs="Arial"/>
        </w:rPr>
        <w:t xml:space="preserve">a </w:t>
      </w:r>
      <w:r w:rsidR="003C27F4" w:rsidRPr="00AE6461">
        <w:rPr>
          <w:rFonts w:ascii="Arial" w:eastAsia="Times New Roman" w:hAnsi="Arial" w:cs="Arial"/>
        </w:rPr>
        <w:t>C</w:t>
      </w:r>
      <w:r w:rsidR="00AA48D3" w:rsidRPr="00AE6461">
        <w:rPr>
          <w:rFonts w:ascii="Arial" w:eastAsia="Times New Roman" w:hAnsi="Arial" w:cs="Arial"/>
        </w:rPr>
        <w:t xml:space="preserve">I </w:t>
      </w:r>
      <w:r w:rsidR="009F263A" w:rsidRPr="00AE6461">
        <w:rPr>
          <w:rFonts w:ascii="Arial" w:hAnsi="Arial" w:cs="Arial"/>
        </w:rPr>
        <w:t>proporciona para a construção do</w:t>
      </w:r>
      <w:r w:rsidR="00A85636" w:rsidRPr="00AE6461">
        <w:rPr>
          <w:rFonts w:ascii="Arial" w:hAnsi="Arial" w:cs="Arial"/>
        </w:rPr>
        <w:t xml:space="preserve"> conhecimento </w:t>
      </w:r>
      <w:r w:rsidR="009F263A" w:rsidRPr="00AE6461">
        <w:rPr>
          <w:rFonts w:ascii="Arial" w:hAnsi="Arial" w:cs="Arial"/>
        </w:rPr>
        <w:t>n</w:t>
      </w:r>
      <w:r w:rsidR="00A85636" w:rsidRPr="00AE6461">
        <w:rPr>
          <w:rFonts w:ascii="Arial" w:hAnsi="Arial" w:cs="Arial"/>
        </w:rPr>
        <w:t xml:space="preserve">a comunidade acadêmica, </w:t>
      </w:r>
      <w:r w:rsidR="006C6BA6" w:rsidRPr="00AE6461">
        <w:rPr>
          <w:rFonts w:ascii="Arial" w:hAnsi="Arial" w:cs="Arial"/>
        </w:rPr>
        <w:t xml:space="preserve">devido </w:t>
      </w:r>
      <w:r w:rsidR="006D1DC4" w:rsidRPr="00AE6461">
        <w:rPr>
          <w:rFonts w:ascii="Arial" w:hAnsi="Arial" w:cs="Arial"/>
        </w:rPr>
        <w:t xml:space="preserve">às reflexões que ela </w:t>
      </w:r>
      <w:r w:rsidR="0028450B" w:rsidRPr="00AE6461">
        <w:rPr>
          <w:rFonts w:ascii="Arial" w:hAnsi="Arial" w:cs="Arial"/>
        </w:rPr>
        <w:t xml:space="preserve">expõe junto aos fenômenos informacionais. Neste caso, o fenômeno da </w:t>
      </w:r>
      <w:r w:rsidR="008D65BF" w:rsidRPr="00AE6461">
        <w:rPr>
          <w:rFonts w:ascii="Arial" w:hAnsi="Arial" w:cs="Arial"/>
        </w:rPr>
        <w:t xml:space="preserve">transformação informacional </w:t>
      </w:r>
      <w:r w:rsidR="00527405" w:rsidRPr="00AE6461">
        <w:rPr>
          <w:rFonts w:ascii="Arial" w:hAnsi="Arial" w:cs="Arial"/>
        </w:rPr>
        <w:t xml:space="preserve">que deixa de pertencer exclusivamente a </w:t>
      </w:r>
      <w:r w:rsidR="008F6A84" w:rsidRPr="00AE6461">
        <w:rPr>
          <w:rFonts w:ascii="Arial" w:hAnsi="Arial" w:cs="Arial"/>
        </w:rPr>
        <w:t xml:space="preserve">pessoas que enxergam e </w:t>
      </w:r>
      <w:r w:rsidR="00664A60" w:rsidRPr="00AE6461">
        <w:rPr>
          <w:rFonts w:ascii="Arial" w:hAnsi="Arial" w:cs="Arial"/>
        </w:rPr>
        <w:t xml:space="preserve">chegam </w:t>
      </w:r>
      <w:r w:rsidR="008F6A84" w:rsidRPr="00AE6461">
        <w:rPr>
          <w:rFonts w:ascii="Arial" w:hAnsi="Arial" w:cs="Arial"/>
        </w:rPr>
        <w:t xml:space="preserve">a pessoas </w:t>
      </w:r>
      <w:r w:rsidR="006C7ED9" w:rsidRPr="00AE6461">
        <w:rPr>
          <w:rFonts w:ascii="Arial" w:hAnsi="Arial" w:cs="Arial"/>
        </w:rPr>
        <w:t xml:space="preserve">que tinham apenas o tato como condição de percepção de mundo. </w:t>
      </w:r>
    </w:p>
    <w:p w14:paraId="348DA246" w14:textId="391206EE" w:rsidR="003B58F6" w:rsidRPr="00AE6461" w:rsidRDefault="003B58F6" w:rsidP="005A5B24">
      <w:pPr>
        <w:spacing w:after="0"/>
        <w:jc w:val="both"/>
        <w:rPr>
          <w:rFonts w:ascii="Arial" w:hAnsi="Arial" w:cs="Arial"/>
        </w:rPr>
      </w:pPr>
      <w:r w:rsidRPr="00AE6461">
        <w:rPr>
          <w:rFonts w:ascii="Arial" w:hAnsi="Arial" w:cs="Arial"/>
        </w:rPr>
        <w:t xml:space="preserve">A </w:t>
      </w:r>
      <w:r w:rsidR="0085184D" w:rsidRPr="00AE6461">
        <w:rPr>
          <w:rFonts w:ascii="Arial" w:hAnsi="Arial" w:cs="Arial"/>
        </w:rPr>
        <w:t>informação é</w:t>
      </w:r>
      <w:r w:rsidRPr="00AE6461">
        <w:rPr>
          <w:rFonts w:ascii="Arial" w:hAnsi="Arial" w:cs="Arial"/>
        </w:rPr>
        <w:t xml:space="preserve"> considerada acessível quando ela apresentar uma formatação que </w:t>
      </w:r>
      <w:r w:rsidR="005A5B24" w:rsidRPr="00AE6461">
        <w:rPr>
          <w:rFonts w:ascii="Arial" w:hAnsi="Arial" w:cs="Arial"/>
        </w:rPr>
        <w:t xml:space="preserve">transfira </w:t>
      </w:r>
      <w:r w:rsidRPr="00AE6461">
        <w:rPr>
          <w:rFonts w:ascii="Arial" w:hAnsi="Arial" w:cs="Arial"/>
        </w:rPr>
        <w:t>empatia</w:t>
      </w:r>
      <w:r w:rsidR="005A5B24" w:rsidRPr="00AE6461">
        <w:rPr>
          <w:rFonts w:ascii="Arial" w:hAnsi="Arial" w:cs="Arial"/>
        </w:rPr>
        <w:t xml:space="preserve"> e:</w:t>
      </w:r>
    </w:p>
    <w:p w14:paraId="38972342" w14:textId="77777777" w:rsidR="003B58F6" w:rsidRPr="00AE6461" w:rsidRDefault="003B58F6" w:rsidP="003B58F6">
      <w:pPr>
        <w:ind w:firstLine="720"/>
        <w:jc w:val="both"/>
        <w:rPr>
          <w:rFonts w:ascii="Arial" w:hAnsi="Arial" w:cs="Arial"/>
        </w:rPr>
      </w:pPr>
    </w:p>
    <w:p w14:paraId="19306DED" w14:textId="7EE26FEA" w:rsidR="003B58F6" w:rsidRPr="00AE6461" w:rsidRDefault="003B58F6" w:rsidP="003B58F6">
      <w:pPr>
        <w:spacing w:line="240" w:lineRule="auto"/>
        <w:ind w:left="2268" w:firstLine="0"/>
        <w:jc w:val="both"/>
        <w:rPr>
          <w:rFonts w:ascii="Arial" w:hAnsi="Arial" w:cs="Arial"/>
          <w:sz w:val="20"/>
          <w:szCs w:val="20"/>
        </w:rPr>
      </w:pPr>
      <w:r w:rsidRPr="00AE6461">
        <w:rPr>
          <w:rFonts w:ascii="Arial" w:hAnsi="Arial" w:cs="Arial"/>
          <w:sz w:val="20"/>
          <w:szCs w:val="20"/>
        </w:rPr>
        <w:t xml:space="preserve">[...] de nada adianta pensar em estratégias sofisticadas se a comunicação do dia a dia for falha. Em outras palavras, as ações de comunicação, por mais acessíveis, criativas e tecnológicas que possam ser, não podem deixar de lado o trato direto e cotidiano com as pessoas, com e sem deficiência. É no </w:t>
      </w:r>
      <w:r w:rsidRPr="00AE6461">
        <w:rPr>
          <w:rFonts w:ascii="Arial" w:hAnsi="Arial" w:cs="Arial"/>
          <w:sz w:val="20"/>
          <w:szCs w:val="20"/>
        </w:rPr>
        <w:lastRenderedPageBreak/>
        <w:t>ato de se comunicar cotidianamente que se começa a perceber a diversidade das pessoas e se combater as várias formas de discriminação[...]. (</w:t>
      </w:r>
      <w:r w:rsidR="00696A3B">
        <w:rPr>
          <w:rFonts w:ascii="Arial" w:hAnsi="Arial" w:cs="Arial"/>
          <w:sz w:val="20"/>
          <w:szCs w:val="20"/>
        </w:rPr>
        <w:t>MinC</w:t>
      </w:r>
      <w:r w:rsidRPr="00AE6461">
        <w:rPr>
          <w:rFonts w:ascii="Arial" w:hAnsi="Arial" w:cs="Arial"/>
          <w:sz w:val="20"/>
          <w:szCs w:val="20"/>
        </w:rPr>
        <w:t xml:space="preserve">, 2016, p. 88) </w:t>
      </w:r>
    </w:p>
    <w:p w14:paraId="71F5D37E" w14:textId="77777777" w:rsidR="003B58F6" w:rsidRPr="00AE6461" w:rsidRDefault="003B58F6" w:rsidP="003B58F6">
      <w:pPr>
        <w:spacing w:line="240" w:lineRule="auto"/>
        <w:ind w:left="2268" w:firstLine="0"/>
        <w:jc w:val="both"/>
        <w:rPr>
          <w:rFonts w:ascii="Arial" w:hAnsi="Arial" w:cs="Arial"/>
          <w:sz w:val="20"/>
          <w:szCs w:val="20"/>
        </w:rPr>
      </w:pPr>
    </w:p>
    <w:p w14:paraId="7EBF8407" w14:textId="521D22F6" w:rsidR="003B58F6" w:rsidRPr="00AE6461" w:rsidRDefault="00112A9C" w:rsidP="003B58F6">
      <w:pPr>
        <w:ind w:firstLine="720"/>
        <w:jc w:val="both"/>
        <w:rPr>
          <w:rFonts w:ascii="Arial" w:hAnsi="Arial" w:cs="Arial"/>
          <w:shd w:val="clear" w:color="auto" w:fill="FFFFFF"/>
        </w:rPr>
      </w:pPr>
      <w:r w:rsidRPr="00AE6461">
        <w:rPr>
          <w:rFonts w:ascii="Arial" w:hAnsi="Arial" w:cs="Arial"/>
        </w:rPr>
        <w:t xml:space="preserve">A melhor estratégia a adotar para prestar um atendimento de excelência </w:t>
      </w:r>
      <w:r w:rsidR="00330B78" w:rsidRPr="00AE6461">
        <w:rPr>
          <w:rFonts w:ascii="Arial" w:hAnsi="Arial" w:cs="Arial"/>
        </w:rPr>
        <w:t xml:space="preserve">em um informacional e cultural </w:t>
      </w:r>
      <w:r w:rsidRPr="00AE6461">
        <w:rPr>
          <w:rFonts w:ascii="Arial" w:hAnsi="Arial" w:cs="Arial"/>
        </w:rPr>
        <w:t>é c</w:t>
      </w:r>
      <w:r w:rsidR="00650D16" w:rsidRPr="00AE6461">
        <w:rPr>
          <w:rFonts w:ascii="Arial" w:hAnsi="Arial" w:cs="Arial"/>
        </w:rPr>
        <w:t>onhecer o público a ser atendido</w:t>
      </w:r>
      <w:r w:rsidRPr="00AE6461">
        <w:rPr>
          <w:rFonts w:ascii="Arial" w:hAnsi="Arial" w:cs="Arial"/>
        </w:rPr>
        <w:t>, verifica</w:t>
      </w:r>
      <w:r w:rsidR="003D6721" w:rsidRPr="00AE6461">
        <w:rPr>
          <w:rFonts w:ascii="Arial" w:hAnsi="Arial" w:cs="Arial"/>
        </w:rPr>
        <w:t>ndo</w:t>
      </w:r>
      <w:r w:rsidRPr="00AE6461">
        <w:rPr>
          <w:rFonts w:ascii="Arial" w:hAnsi="Arial" w:cs="Arial"/>
        </w:rPr>
        <w:t xml:space="preserve"> su</w:t>
      </w:r>
      <w:r w:rsidR="00A0745E" w:rsidRPr="00AE6461">
        <w:rPr>
          <w:rFonts w:ascii="Arial" w:hAnsi="Arial" w:cs="Arial"/>
        </w:rPr>
        <w:t xml:space="preserve">as </w:t>
      </w:r>
      <w:r w:rsidR="00F475FE" w:rsidRPr="00AE6461">
        <w:rPr>
          <w:rFonts w:ascii="Arial" w:hAnsi="Arial" w:cs="Arial"/>
        </w:rPr>
        <w:t>reais necessidades</w:t>
      </w:r>
      <w:r w:rsidR="008048A3" w:rsidRPr="00AE6461">
        <w:rPr>
          <w:rFonts w:ascii="Arial" w:hAnsi="Arial" w:cs="Arial"/>
        </w:rPr>
        <w:t xml:space="preserve"> ou interesses</w:t>
      </w:r>
      <w:r w:rsidR="00C121E6" w:rsidRPr="00AE6461">
        <w:rPr>
          <w:rFonts w:ascii="Arial" w:hAnsi="Arial" w:cs="Arial"/>
        </w:rPr>
        <w:t xml:space="preserve">. </w:t>
      </w:r>
      <w:r w:rsidR="008048A3" w:rsidRPr="00AE6461">
        <w:rPr>
          <w:rFonts w:ascii="Arial" w:hAnsi="Arial" w:cs="Arial"/>
        </w:rPr>
        <w:t>Assim como</w:t>
      </w:r>
      <w:r w:rsidR="00EE3E6A" w:rsidRPr="00AE6461">
        <w:rPr>
          <w:rFonts w:ascii="Arial" w:hAnsi="Arial" w:cs="Arial"/>
        </w:rPr>
        <w:t xml:space="preserve"> </w:t>
      </w:r>
      <w:r w:rsidR="003B58F6" w:rsidRPr="00AE6461">
        <w:rPr>
          <w:rFonts w:ascii="Arial" w:hAnsi="Arial" w:cs="Arial"/>
        </w:rPr>
        <w:t>é importante que o profissional</w:t>
      </w:r>
      <w:r w:rsidR="008048A3" w:rsidRPr="00AE6461">
        <w:rPr>
          <w:rFonts w:ascii="Arial" w:hAnsi="Arial" w:cs="Arial"/>
        </w:rPr>
        <w:t xml:space="preserve"> responsável </w:t>
      </w:r>
      <w:r w:rsidR="00DC3976" w:rsidRPr="00AE6461">
        <w:rPr>
          <w:rFonts w:ascii="Arial" w:hAnsi="Arial" w:cs="Arial"/>
        </w:rPr>
        <w:t xml:space="preserve">seja capacitado junto ao assunto proposto </w:t>
      </w:r>
      <w:r w:rsidR="00D357D2" w:rsidRPr="00AE6461">
        <w:rPr>
          <w:rFonts w:ascii="Arial" w:hAnsi="Arial" w:cs="Arial"/>
        </w:rPr>
        <w:t xml:space="preserve">e </w:t>
      </w:r>
      <w:r w:rsidR="003B58F6" w:rsidRPr="00AE6461">
        <w:rPr>
          <w:rFonts w:ascii="Arial" w:hAnsi="Arial" w:cs="Arial"/>
        </w:rPr>
        <w:t>conhe</w:t>
      </w:r>
      <w:r w:rsidR="00D357D2" w:rsidRPr="00AE6461">
        <w:rPr>
          <w:rFonts w:ascii="Arial" w:hAnsi="Arial" w:cs="Arial"/>
        </w:rPr>
        <w:t>ça</w:t>
      </w:r>
      <w:r w:rsidR="003B58F6" w:rsidRPr="00AE6461">
        <w:rPr>
          <w:rFonts w:ascii="Arial" w:hAnsi="Arial" w:cs="Arial"/>
        </w:rPr>
        <w:t xml:space="preserve"> as diretrizes estabelecidas pelas legislações vigentes que </w:t>
      </w:r>
      <w:r w:rsidR="003D6721" w:rsidRPr="00AE6461">
        <w:rPr>
          <w:rFonts w:ascii="Arial" w:hAnsi="Arial" w:cs="Arial"/>
        </w:rPr>
        <w:t>dão respaldo para o desenvolvimento deste serviço</w:t>
      </w:r>
      <w:r w:rsidR="005A12DC" w:rsidRPr="00AE6461">
        <w:rPr>
          <w:rFonts w:ascii="Arial" w:hAnsi="Arial" w:cs="Arial"/>
        </w:rPr>
        <w:t xml:space="preserve">. </w:t>
      </w:r>
    </w:p>
    <w:p w14:paraId="4AE98B98" w14:textId="2856E491" w:rsidR="005A12DC" w:rsidRPr="00AE6461" w:rsidRDefault="0002614B" w:rsidP="003B58F6">
      <w:pPr>
        <w:ind w:firstLine="720"/>
        <w:jc w:val="both"/>
        <w:rPr>
          <w:rFonts w:ascii="Arial" w:hAnsi="Arial" w:cs="Arial"/>
        </w:rPr>
      </w:pPr>
      <w:r w:rsidRPr="00AE6461">
        <w:rPr>
          <w:rFonts w:ascii="Arial" w:hAnsi="Arial" w:cs="Arial"/>
          <w:shd w:val="clear" w:color="auto" w:fill="FFFFFF"/>
        </w:rPr>
        <w:t xml:space="preserve">Como citado anteriormente, existem </w:t>
      </w:r>
      <w:r w:rsidR="0012492E" w:rsidRPr="00AE6461">
        <w:rPr>
          <w:rFonts w:ascii="Arial" w:hAnsi="Arial" w:cs="Arial"/>
          <w:shd w:val="clear" w:color="auto" w:fill="FFFFFF"/>
        </w:rPr>
        <w:t>legislações que</w:t>
      </w:r>
      <w:r w:rsidRPr="00AE6461">
        <w:rPr>
          <w:rFonts w:ascii="Arial" w:hAnsi="Arial" w:cs="Arial"/>
          <w:shd w:val="clear" w:color="auto" w:fill="FFFFFF"/>
        </w:rPr>
        <w:t xml:space="preserve"> deram subsídios para </w:t>
      </w:r>
      <w:r w:rsidR="00B02877" w:rsidRPr="00AE6461">
        <w:rPr>
          <w:rFonts w:ascii="Arial" w:hAnsi="Arial" w:cs="Arial"/>
          <w:shd w:val="clear" w:color="auto" w:fill="FFFFFF"/>
        </w:rPr>
        <w:t>a</w:t>
      </w:r>
      <w:r w:rsidR="00673265" w:rsidRPr="00AE6461">
        <w:rPr>
          <w:rFonts w:ascii="Arial" w:hAnsi="Arial" w:cs="Arial"/>
          <w:shd w:val="clear" w:color="auto" w:fill="FFFFFF"/>
        </w:rPr>
        <w:t>s práticas inclusivas</w:t>
      </w:r>
      <w:r w:rsidR="00A7690B" w:rsidRPr="00AE6461">
        <w:rPr>
          <w:rFonts w:ascii="Arial" w:hAnsi="Arial" w:cs="Arial"/>
          <w:shd w:val="clear" w:color="auto" w:fill="FFFFFF"/>
        </w:rPr>
        <w:t xml:space="preserve"> </w:t>
      </w:r>
      <w:r w:rsidR="00710D83" w:rsidRPr="00AE6461">
        <w:rPr>
          <w:rFonts w:ascii="Arial" w:hAnsi="Arial" w:cs="Arial"/>
          <w:shd w:val="clear" w:color="auto" w:fill="FFFFFF"/>
        </w:rPr>
        <w:t xml:space="preserve">no ambiente educacional </w:t>
      </w:r>
      <w:r w:rsidR="00A15C5D" w:rsidRPr="00AE6461">
        <w:rPr>
          <w:rFonts w:ascii="Arial" w:hAnsi="Arial" w:cs="Arial"/>
        </w:rPr>
        <w:t xml:space="preserve">para garantir </w:t>
      </w:r>
      <w:r w:rsidR="00E15C4A" w:rsidRPr="00AE6461">
        <w:rPr>
          <w:rFonts w:ascii="Arial" w:hAnsi="Arial" w:cs="Arial"/>
        </w:rPr>
        <w:t>a inclusão social</w:t>
      </w:r>
      <w:r w:rsidR="00D70FBC" w:rsidRPr="00AE6461">
        <w:rPr>
          <w:rFonts w:ascii="Arial" w:hAnsi="Arial" w:cs="Arial"/>
        </w:rPr>
        <w:t xml:space="preserve">, </w:t>
      </w:r>
      <w:r w:rsidR="00D70FBC" w:rsidRPr="00AE6461">
        <w:rPr>
          <w:rFonts w:ascii="Arial" w:hAnsi="Arial" w:cs="Arial"/>
          <w:shd w:val="clear" w:color="auto" w:fill="FFFFFF"/>
        </w:rPr>
        <w:t xml:space="preserve">a igualdade de oportunidades e o exercício pleno dos direitos </w:t>
      </w:r>
      <w:proofErr w:type="spellStart"/>
      <w:r w:rsidR="00E15C4A" w:rsidRPr="00AE6461">
        <w:rPr>
          <w:rFonts w:ascii="Arial" w:hAnsi="Arial" w:cs="Arial"/>
        </w:rPr>
        <w:t>a</w:t>
      </w:r>
      <w:proofErr w:type="spellEnd"/>
      <w:r w:rsidR="00E15C4A" w:rsidRPr="00AE6461">
        <w:rPr>
          <w:rFonts w:ascii="Arial" w:hAnsi="Arial" w:cs="Arial"/>
        </w:rPr>
        <w:t xml:space="preserve"> cidadania </w:t>
      </w:r>
      <w:r w:rsidR="003D5E2B" w:rsidRPr="00AE6461">
        <w:rPr>
          <w:rFonts w:ascii="Arial" w:hAnsi="Arial" w:cs="Arial"/>
        </w:rPr>
        <w:t>das pessoas com deficiência em nosso país</w:t>
      </w:r>
      <w:r w:rsidR="005A63D6">
        <w:rPr>
          <w:rFonts w:ascii="Arial" w:hAnsi="Arial" w:cs="Arial"/>
        </w:rPr>
        <w:t>.</w:t>
      </w:r>
    </w:p>
    <w:p w14:paraId="00990EED" w14:textId="61601604" w:rsidR="000B30D1" w:rsidRPr="00AE6461" w:rsidRDefault="005A63D6" w:rsidP="004846EF">
      <w:pPr>
        <w:ind w:right="193"/>
        <w:jc w:val="both"/>
        <w:rPr>
          <w:rFonts w:ascii="Arial" w:hAnsi="Arial" w:cs="Arial"/>
        </w:rPr>
      </w:pPr>
      <w:r>
        <w:rPr>
          <w:rFonts w:ascii="Arial" w:hAnsi="Arial" w:cs="Arial"/>
        </w:rPr>
        <w:t xml:space="preserve">O primeiro desses documentos legais é a </w:t>
      </w:r>
      <w:r w:rsidR="003B58F6" w:rsidRPr="00AE6461">
        <w:rPr>
          <w:rFonts w:ascii="Arial" w:hAnsi="Arial" w:cs="Arial"/>
          <w:b/>
          <w:bCs/>
        </w:rPr>
        <w:t xml:space="preserve">Lei nº 13.146/2015, denominada Lei </w:t>
      </w:r>
      <w:r w:rsidR="003F2C7C" w:rsidRPr="00AE6461">
        <w:rPr>
          <w:rFonts w:ascii="Arial" w:hAnsi="Arial" w:cs="Arial"/>
          <w:b/>
          <w:bCs/>
        </w:rPr>
        <w:t>B</w:t>
      </w:r>
      <w:r w:rsidR="003B58F6" w:rsidRPr="00AE6461">
        <w:rPr>
          <w:rFonts w:ascii="Arial" w:hAnsi="Arial" w:cs="Arial"/>
          <w:b/>
          <w:bCs/>
        </w:rPr>
        <w:t xml:space="preserve">rasileira de Inclusão da Pessoa com Deficiência ou </w:t>
      </w:r>
      <w:r w:rsidR="003B58F6" w:rsidRPr="00AE6461">
        <w:rPr>
          <w:rFonts w:ascii="Arial" w:hAnsi="Arial" w:cs="Arial"/>
          <w:b/>
          <w:bCs/>
          <w:shd w:val="clear" w:color="auto" w:fill="FFFFFF"/>
        </w:rPr>
        <w:t>Estatuto da Pessoa com Deficiência</w:t>
      </w:r>
      <w:r w:rsidR="003F2C7C" w:rsidRPr="00AE6461">
        <w:rPr>
          <w:rFonts w:ascii="Arial" w:hAnsi="Arial" w:cs="Arial"/>
          <w:b/>
          <w:bCs/>
          <w:shd w:val="clear" w:color="auto" w:fill="FFFFFF"/>
        </w:rPr>
        <w:t xml:space="preserve"> (LBI)</w:t>
      </w:r>
      <w:r w:rsidR="003B58F6" w:rsidRPr="00AE6461">
        <w:rPr>
          <w:rFonts w:ascii="Arial" w:hAnsi="Arial" w:cs="Arial"/>
          <w:shd w:val="clear" w:color="auto" w:fill="FFFFFF"/>
        </w:rPr>
        <w:t xml:space="preserve">, </w:t>
      </w:r>
      <w:r w:rsidR="003F2C7C" w:rsidRPr="00AE6461">
        <w:rPr>
          <w:rFonts w:ascii="Arial" w:hAnsi="Arial" w:cs="Arial"/>
          <w:shd w:val="clear" w:color="auto" w:fill="FFFFFF"/>
        </w:rPr>
        <w:t xml:space="preserve">também conhecida como Estatuto da Pessoa com Deficiência, podemos considerá-la </w:t>
      </w:r>
      <w:r w:rsidR="006A2475" w:rsidRPr="00AE6461">
        <w:rPr>
          <w:rFonts w:ascii="Arial" w:hAnsi="Arial" w:cs="Arial"/>
          <w:shd w:val="clear" w:color="auto" w:fill="FFFFFF"/>
        </w:rPr>
        <w:t>como a</w:t>
      </w:r>
      <w:r w:rsidR="003B58F6" w:rsidRPr="00AE6461">
        <w:rPr>
          <w:rFonts w:ascii="Arial" w:hAnsi="Arial" w:cs="Arial"/>
          <w:shd w:val="clear" w:color="auto" w:fill="FFFFFF"/>
        </w:rPr>
        <w:t xml:space="preserve"> </w:t>
      </w:r>
      <w:r w:rsidR="00724519" w:rsidRPr="00AE6461">
        <w:rPr>
          <w:rFonts w:ascii="Arial" w:hAnsi="Arial" w:cs="Arial"/>
          <w:shd w:val="clear" w:color="auto" w:fill="FFFFFF"/>
        </w:rPr>
        <w:t xml:space="preserve">Lei mãe das </w:t>
      </w:r>
      <w:r w:rsidR="00C55169">
        <w:rPr>
          <w:rFonts w:ascii="Arial" w:hAnsi="Arial" w:cs="Arial"/>
          <w:shd w:val="clear" w:color="auto" w:fill="FFFFFF"/>
        </w:rPr>
        <w:t>PCD</w:t>
      </w:r>
      <w:r w:rsidR="004A6627" w:rsidRPr="00AE6461">
        <w:rPr>
          <w:rFonts w:ascii="Arial" w:hAnsi="Arial" w:cs="Arial"/>
          <w:shd w:val="clear" w:color="auto" w:fill="FFFFFF"/>
        </w:rPr>
        <w:t xml:space="preserve"> no Brasil</w:t>
      </w:r>
      <w:r w:rsidR="004846EF" w:rsidRPr="00AE6461">
        <w:rPr>
          <w:rFonts w:ascii="Arial" w:hAnsi="Arial" w:cs="Arial"/>
          <w:shd w:val="clear" w:color="auto" w:fill="FFFFFF"/>
        </w:rPr>
        <w:t xml:space="preserve">. É uma legislação genérica, </w:t>
      </w:r>
      <w:r w:rsidR="004A6627" w:rsidRPr="00AE6461">
        <w:rPr>
          <w:rFonts w:ascii="Arial" w:hAnsi="Arial" w:cs="Arial"/>
          <w:shd w:val="clear" w:color="auto" w:fill="FFFFFF"/>
        </w:rPr>
        <w:t xml:space="preserve">que </w:t>
      </w:r>
      <w:r w:rsidR="00141F0B" w:rsidRPr="00AE6461">
        <w:rPr>
          <w:rFonts w:ascii="Arial" w:hAnsi="Arial" w:cs="Arial"/>
          <w:shd w:val="clear" w:color="auto" w:fill="FFFFFF"/>
        </w:rPr>
        <w:t>dá</w:t>
      </w:r>
      <w:r w:rsidR="004A6627" w:rsidRPr="00AE6461">
        <w:rPr>
          <w:rFonts w:ascii="Arial" w:hAnsi="Arial" w:cs="Arial"/>
          <w:shd w:val="clear" w:color="auto" w:fill="FFFFFF"/>
        </w:rPr>
        <w:t xml:space="preserve"> garanti</w:t>
      </w:r>
      <w:r w:rsidR="00141F0B" w:rsidRPr="00AE6461">
        <w:rPr>
          <w:rFonts w:ascii="Arial" w:hAnsi="Arial" w:cs="Arial"/>
          <w:shd w:val="clear" w:color="auto" w:fill="FFFFFF"/>
        </w:rPr>
        <w:t>as</w:t>
      </w:r>
      <w:r w:rsidR="004A6627" w:rsidRPr="00AE6461">
        <w:rPr>
          <w:rFonts w:ascii="Arial" w:hAnsi="Arial" w:cs="Arial"/>
          <w:shd w:val="clear" w:color="auto" w:fill="FFFFFF"/>
        </w:rPr>
        <w:t xml:space="preserve"> </w:t>
      </w:r>
      <w:r w:rsidR="00141F0B" w:rsidRPr="00AE6461">
        <w:rPr>
          <w:rFonts w:ascii="Arial" w:hAnsi="Arial" w:cs="Arial"/>
          <w:shd w:val="clear" w:color="auto" w:fill="FFFFFF"/>
        </w:rPr>
        <w:t>a</w:t>
      </w:r>
      <w:r w:rsidR="004846EF" w:rsidRPr="00AE6461">
        <w:rPr>
          <w:rFonts w:ascii="Arial" w:hAnsi="Arial" w:cs="Arial"/>
          <w:shd w:val="clear" w:color="auto" w:fill="FFFFFF"/>
        </w:rPr>
        <w:t xml:space="preserve">os direitos dessas pessoas em todos os aspectos sociais. Sobre os direitos à informação, </w:t>
      </w:r>
      <w:r w:rsidR="00141F0B" w:rsidRPr="00AE6461">
        <w:rPr>
          <w:rFonts w:ascii="Arial" w:hAnsi="Arial" w:cs="Arial"/>
        </w:rPr>
        <w:t xml:space="preserve">ela </w:t>
      </w:r>
      <w:r w:rsidR="000B30D1" w:rsidRPr="00AE6461">
        <w:rPr>
          <w:rFonts w:ascii="Arial" w:hAnsi="Arial" w:cs="Arial"/>
        </w:rPr>
        <w:t xml:space="preserve">considera formato acessível: </w:t>
      </w:r>
    </w:p>
    <w:p w14:paraId="25F792B6" w14:textId="77777777" w:rsidR="00292CA7" w:rsidRPr="00AE6461" w:rsidRDefault="00292CA7" w:rsidP="00556CD5">
      <w:pPr>
        <w:spacing w:line="240" w:lineRule="auto"/>
        <w:ind w:right="193"/>
        <w:jc w:val="both"/>
        <w:rPr>
          <w:rFonts w:ascii="Arial" w:hAnsi="Arial" w:cs="Arial"/>
        </w:rPr>
      </w:pPr>
    </w:p>
    <w:p w14:paraId="1DF3E616" w14:textId="4E5CB03A" w:rsidR="000B30D1" w:rsidRPr="00AE6461" w:rsidRDefault="009743B1" w:rsidP="00292CA7">
      <w:pPr>
        <w:spacing w:line="240" w:lineRule="auto"/>
        <w:ind w:left="2268" w:right="193" w:firstLine="0"/>
        <w:jc w:val="both"/>
        <w:rPr>
          <w:rFonts w:ascii="Arial" w:hAnsi="Arial" w:cs="Arial"/>
          <w:sz w:val="20"/>
          <w:szCs w:val="20"/>
        </w:rPr>
      </w:pPr>
      <w:r w:rsidRPr="00AE6461">
        <w:rPr>
          <w:rFonts w:ascii="Arial" w:hAnsi="Arial" w:cs="Arial"/>
          <w:sz w:val="20"/>
          <w:szCs w:val="20"/>
        </w:rPr>
        <w:t>[...] o</w:t>
      </w:r>
      <w:r w:rsidR="000B30D1" w:rsidRPr="00AE6461">
        <w:rPr>
          <w:rFonts w:ascii="Arial" w:hAnsi="Arial" w:cs="Arial"/>
          <w:sz w:val="20"/>
          <w:szCs w:val="20"/>
        </w:rPr>
        <w:t>s arquivos dispostos por meio digital e que possam ser reconhecidos, acessados por softwares leitores de telas ou outras tecnologias assistivas (TA) que os substituam, que permitam leitura com voz sintetizada, ampliação de caracteres, diferentes contrastes e impressão em Braille.</w:t>
      </w:r>
      <w:r w:rsidR="002B5CD1" w:rsidRPr="00AE6461">
        <w:rPr>
          <w:rFonts w:ascii="Arial" w:hAnsi="Arial" w:cs="Arial"/>
          <w:sz w:val="20"/>
          <w:szCs w:val="20"/>
        </w:rPr>
        <w:t xml:space="preserve"> (</w:t>
      </w:r>
      <w:r w:rsidR="00292CA7" w:rsidRPr="00AE6461">
        <w:rPr>
          <w:rFonts w:ascii="Arial" w:hAnsi="Arial" w:cs="Arial"/>
          <w:sz w:val="20"/>
          <w:szCs w:val="20"/>
        </w:rPr>
        <w:t xml:space="preserve">LBI, </w:t>
      </w:r>
      <w:r w:rsidR="002B5CD1" w:rsidRPr="00AE6461">
        <w:rPr>
          <w:rFonts w:ascii="Arial" w:hAnsi="Arial" w:cs="Arial"/>
          <w:sz w:val="20"/>
          <w:szCs w:val="20"/>
        </w:rPr>
        <w:t>Cap</w:t>
      </w:r>
      <w:r w:rsidR="00292CA7" w:rsidRPr="00AE6461">
        <w:rPr>
          <w:rFonts w:ascii="Arial" w:hAnsi="Arial" w:cs="Arial"/>
          <w:sz w:val="20"/>
          <w:szCs w:val="20"/>
        </w:rPr>
        <w:t>.</w:t>
      </w:r>
      <w:r w:rsidR="002B5CD1" w:rsidRPr="00AE6461">
        <w:rPr>
          <w:rFonts w:ascii="Arial" w:hAnsi="Arial" w:cs="Arial"/>
          <w:sz w:val="20"/>
          <w:szCs w:val="20"/>
        </w:rPr>
        <w:t xml:space="preserve"> II, Art. 68, §2º</w:t>
      </w:r>
      <w:r w:rsidR="00292CA7" w:rsidRPr="00AE6461">
        <w:rPr>
          <w:rFonts w:ascii="Arial" w:hAnsi="Arial" w:cs="Arial"/>
          <w:sz w:val="20"/>
          <w:szCs w:val="20"/>
        </w:rPr>
        <w:t>)</w:t>
      </w:r>
    </w:p>
    <w:p w14:paraId="0B25422A" w14:textId="77777777" w:rsidR="000B30D1" w:rsidRPr="00AE6461" w:rsidRDefault="000B30D1" w:rsidP="00556CD5">
      <w:pPr>
        <w:spacing w:line="240" w:lineRule="auto"/>
        <w:ind w:right="193"/>
        <w:jc w:val="both"/>
        <w:rPr>
          <w:rFonts w:ascii="Arial" w:hAnsi="Arial" w:cs="Arial"/>
        </w:rPr>
      </w:pPr>
    </w:p>
    <w:p w14:paraId="4DF8A4EC" w14:textId="4C4AE86C" w:rsidR="000B30D1" w:rsidRPr="00AE6461" w:rsidRDefault="00B567D5" w:rsidP="004846EF">
      <w:pPr>
        <w:ind w:right="193"/>
        <w:jc w:val="both"/>
        <w:rPr>
          <w:rFonts w:ascii="Arial" w:hAnsi="Arial" w:cs="Arial"/>
        </w:rPr>
      </w:pPr>
      <w:r w:rsidRPr="00AE6461">
        <w:rPr>
          <w:rFonts w:ascii="Arial" w:hAnsi="Arial" w:cs="Arial"/>
        </w:rPr>
        <w:t xml:space="preserve">Estes formatos podem ser apresentados por extensões como TXT, PDF, DOC, XLS, PPT, MP3, dentre outros. </w:t>
      </w:r>
      <w:r w:rsidR="00B17AA4" w:rsidRPr="00AE6461">
        <w:rPr>
          <w:rFonts w:ascii="Arial" w:hAnsi="Arial" w:cs="Arial"/>
        </w:rPr>
        <w:t xml:space="preserve">De acordo com as bibliografias </w:t>
      </w:r>
      <w:r w:rsidR="00CB4E23" w:rsidRPr="00AE6461">
        <w:rPr>
          <w:rFonts w:ascii="Arial" w:hAnsi="Arial" w:cs="Arial"/>
        </w:rPr>
        <w:t>consultadas, não</w:t>
      </w:r>
      <w:r w:rsidRPr="00AE6461">
        <w:rPr>
          <w:rFonts w:ascii="Arial" w:hAnsi="Arial" w:cs="Arial"/>
        </w:rPr>
        <w:t xml:space="preserve"> existe um método estanque </w:t>
      </w:r>
      <w:r w:rsidR="00CB4E23" w:rsidRPr="00AE6461">
        <w:rPr>
          <w:rFonts w:ascii="Arial" w:hAnsi="Arial" w:cs="Arial"/>
        </w:rPr>
        <w:t>para a rep</w:t>
      </w:r>
      <w:r w:rsidRPr="00AE6461">
        <w:rPr>
          <w:rFonts w:ascii="Arial" w:hAnsi="Arial" w:cs="Arial"/>
        </w:rPr>
        <w:t xml:space="preserve">resentação da informação acessível, o ideal é que ela seja oferecida em diferentes formatos </w:t>
      </w:r>
      <w:r w:rsidR="00CB4E23" w:rsidRPr="00AE6461">
        <w:rPr>
          <w:rFonts w:ascii="Arial" w:hAnsi="Arial" w:cs="Arial"/>
        </w:rPr>
        <w:t xml:space="preserve">para </w:t>
      </w:r>
      <w:r w:rsidRPr="00AE6461">
        <w:rPr>
          <w:rFonts w:ascii="Arial" w:hAnsi="Arial" w:cs="Arial"/>
        </w:rPr>
        <w:t>contemplar a inclusão</w:t>
      </w:r>
      <w:r w:rsidR="00B17AA4" w:rsidRPr="00AE6461">
        <w:rPr>
          <w:rFonts w:ascii="Arial" w:hAnsi="Arial" w:cs="Arial"/>
        </w:rPr>
        <w:t xml:space="preserve"> informacional </w:t>
      </w:r>
      <w:r w:rsidRPr="00AE6461">
        <w:rPr>
          <w:rFonts w:ascii="Arial" w:hAnsi="Arial" w:cs="Arial"/>
        </w:rPr>
        <w:t>de acordo com suas necessidades informacionais</w:t>
      </w:r>
      <w:r w:rsidR="00B17AA4" w:rsidRPr="00AE6461">
        <w:rPr>
          <w:rFonts w:ascii="Arial" w:hAnsi="Arial" w:cs="Arial"/>
        </w:rPr>
        <w:t xml:space="preserve"> do</w:t>
      </w:r>
      <w:r w:rsidR="005A0131" w:rsidRPr="00AE6461">
        <w:rPr>
          <w:rFonts w:ascii="Arial" w:hAnsi="Arial" w:cs="Arial"/>
        </w:rPr>
        <w:t xml:space="preserve"> discente pesquisador</w:t>
      </w:r>
      <w:r w:rsidR="00B17AA4" w:rsidRPr="00AE6461">
        <w:rPr>
          <w:rFonts w:ascii="Arial" w:hAnsi="Arial" w:cs="Arial"/>
        </w:rPr>
        <w:t xml:space="preserve"> solicitante</w:t>
      </w:r>
      <w:r w:rsidRPr="00AE6461">
        <w:rPr>
          <w:rFonts w:ascii="Arial" w:hAnsi="Arial" w:cs="Arial"/>
        </w:rPr>
        <w:t xml:space="preserve">. </w:t>
      </w:r>
      <w:r w:rsidR="005A0131" w:rsidRPr="00AE6461">
        <w:rPr>
          <w:rFonts w:ascii="Arial" w:hAnsi="Arial" w:cs="Arial"/>
        </w:rPr>
        <w:t xml:space="preserve">A LBI também </w:t>
      </w:r>
      <w:r w:rsidR="008A24FB" w:rsidRPr="00AE6461">
        <w:rPr>
          <w:rFonts w:ascii="Arial" w:hAnsi="Arial" w:cs="Arial"/>
        </w:rPr>
        <w:t xml:space="preserve">aborda os deveres que o poder público deve ter para </w:t>
      </w:r>
      <w:r w:rsidR="006C0D40" w:rsidRPr="00AE6461">
        <w:rPr>
          <w:rFonts w:ascii="Arial" w:hAnsi="Arial" w:cs="Arial"/>
        </w:rPr>
        <w:t xml:space="preserve">colaborar com a inclusão </w:t>
      </w:r>
      <w:r w:rsidR="003C0259" w:rsidRPr="00AE6461">
        <w:rPr>
          <w:rFonts w:ascii="Arial" w:hAnsi="Arial" w:cs="Arial"/>
        </w:rPr>
        <w:t xml:space="preserve">informacional </w:t>
      </w:r>
      <w:r w:rsidR="006C0D40" w:rsidRPr="00AE6461">
        <w:rPr>
          <w:rFonts w:ascii="Arial" w:hAnsi="Arial" w:cs="Arial"/>
        </w:rPr>
        <w:t>destas pessoas e infere que eles devem</w:t>
      </w:r>
      <w:r w:rsidR="003C0259" w:rsidRPr="00AE6461">
        <w:rPr>
          <w:rFonts w:ascii="Arial" w:hAnsi="Arial" w:cs="Arial"/>
        </w:rPr>
        <w:t>:</w:t>
      </w:r>
    </w:p>
    <w:p w14:paraId="68B93E53" w14:textId="77777777" w:rsidR="003B58F6" w:rsidRPr="00AE6461" w:rsidRDefault="003B58F6" w:rsidP="003B58F6">
      <w:pPr>
        <w:spacing w:line="240" w:lineRule="auto"/>
        <w:ind w:left="2410" w:firstLine="0"/>
        <w:jc w:val="both"/>
        <w:rPr>
          <w:rFonts w:ascii="Arial" w:hAnsi="Arial" w:cs="Arial"/>
          <w:sz w:val="20"/>
          <w:szCs w:val="20"/>
          <w:shd w:val="clear" w:color="auto" w:fill="FFFFFF"/>
        </w:rPr>
      </w:pPr>
    </w:p>
    <w:p w14:paraId="50C14432" w14:textId="5E367FBF" w:rsidR="003B58F6" w:rsidRPr="00AE6461" w:rsidRDefault="003B58F6" w:rsidP="003B58F6">
      <w:pPr>
        <w:spacing w:line="240" w:lineRule="auto"/>
        <w:ind w:left="2410" w:firstLine="0"/>
        <w:jc w:val="both"/>
        <w:rPr>
          <w:rFonts w:ascii="Arial" w:hAnsi="Arial" w:cs="Arial"/>
          <w:sz w:val="20"/>
          <w:szCs w:val="20"/>
        </w:rPr>
      </w:pPr>
      <w:r w:rsidRPr="00AE6461">
        <w:rPr>
          <w:rFonts w:ascii="Arial" w:hAnsi="Arial" w:cs="Arial"/>
          <w:sz w:val="20"/>
          <w:szCs w:val="20"/>
          <w:shd w:val="clear" w:color="auto" w:fill="FFFFFF"/>
        </w:rPr>
        <w:lastRenderedPageBreak/>
        <w:t>[...] adotar mecanismos de incentivo à produção, à edição, à difusão, à distribuição e à comercialização de livros em formatos acessíveis, inclusive em publicações da administração pública ou financiadas com recursos públicos, com vistas a garantir à pessoa com deficiência o direito de acesso à leitura, à informação e à comunicação.</w:t>
      </w:r>
      <w:r w:rsidR="00F94A4B" w:rsidRPr="00AE6461">
        <w:rPr>
          <w:rFonts w:ascii="Arial" w:hAnsi="Arial" w:cs="Arial"/>
          <w:sz w:val="20"/>
          <w:szCs w:val="20"/>
          <w:shd w:val="clear" w:color="auto" w:fill="FFFFFF"/>
        </w:rPr>
        <w:t xml:space="preserve"> </w:t>
      </w:r>
      <w:r w:rsidR="009C7C25" w:rsidRPr="00AE6461">
        <w:rPr>
          <w:rFonts w:ascii="Arial" w:hAnsi="Arial" w:cs="Arial"/>
          <w:sz w:val="20"/>
          <w:szCs w:val="20"/>
          <w:shd w:val="clear" w:color="auto" w:fill="FFFFFF"/>
        </w:rPr>
        <w:t>[...]</w:t>
      </w:r>
      <w:r w:rsidR="004037CA" w:rsidRPr="00AE6461">
        <w:rPr>
          <w:rFonts w:ascii="Arial" w:hAnsi="Arial" w:cs="Arial"/>
          <w:sz w:val="20"/>
          <w:szCs w:val="20"/>
          <w:shd w:val="clear" w:color="auto" w:fill="FFFFFF"/>
        </w:rPr>
        <w:t xml:space="preserve"> </w:t>
      </w:r>
      <w:r w:rsidRPr="00AE6461">
        <w:rPr>
          <w:rFonts w:ascii="Arial" w:hAnsi="Arial" w:cs="Arial"/>
          <w:sz w:val="20"/>
          <w:szCs w:val="20"/>
          <w:shd w:val="clear" w:color="auto" w:fill="FFFFFF"/>
        </w:rPr>
        <w:t>Nos editais de compras de livros, inclusive para o abastecimento ou a atualização de acervos de bibliotecas em todos os níveis e modalidades de educação e de bibliotecas públicas, o poder público deverá adotar cláusulas de impedimento à participação de editoras que não ofertem sua produção também em formatos acessíveis.</w:t>
      </w:r>
      <w:r w:rsidR="009C7C25" w:rsidRPr="00AE6461">
        <w:rPr>
          <w:rFonts w:ascii="Arial" w:hAnsi="Arial" w:cs="Arial"/>
          <w:sz w:val="20"/>
          <w:szCs w:val="20"/>
          <w:shd w:val="clear" w:color="auto" w:fill="FFFFFF"/>
        </w:rPr>
        <w:t xml:space="preserve"> [...] </w:t>
      </w:r>
      <w:r w:rsidRPr="00AE6461">
        <w:rPr>
          <w:rFonts w:ascii="Arial" w:hAnsi="Arial" w:cs="Arial"/>
          <w:sz w:val="20"/>
          <w:szCs w:val="20"/>
          <w:shd w:val="clear" w:color="auto" w:fill="FFFFFF"/>
        </w:rPr>
        <w:t xml:space="preserve">O poder público deve estimular e apoiar a adaptação e a produção de artigos científicos em formato acessível, inclusive em Libras. </w:t>
      </w:r>
      <w:r w:rsidR="003C0259" w:rsidRPr="00AE6461">
        <w:rPr>
          <w:rFonts w:ascii="Arial" w:hAnsi="Arial" w:cs="Arial"/>
          <w:sz w:val="20"/>
          <w:szCs w:val="20"/>
        </w:rPr>
        <w:t>(LBI, Cap. II, Art. 68,</w:t>
      </w:r>
      <w:r w:rsidR="009C7C25" w:rsidRPr="00AE6461">
        <w:rPr>
          <w:rFonts w:ascii="Arial" w:hAnsi="Arial" w:cs="Arial"/>
          <w:sz w:val="20"/>
          <w:szCs w:val="20"/>
        </w:rPr>
        <w:t xml:space="preserve"> </w:t>
      </w:r>
      <w:r w:rsidR="00C11454" w:rsidRPr="00AE6461">
        <w:rPr>
          <w:rFonts w:ascii="Arial" w:hAnsi="Arial" w:cs="Arial"/>
          <w:sz w:val="20"/>
          <w:szCs w:val="20"/>
          <w:shd w:val="clear" w:color="auto" w:fill="FFFFFF"/>
        </w:rPr>
        <w:t>§ 1°</w:t>
      </w:r>
      <w:r w:rsidR="004037CA" w:rsidRPr="00AE6461">
        <w:rPr>
          <w:rFonts w:ascii="Arial" w:hAnsi="Arial" w:cs="Arial"/>
          <w:sz w:val="20"/>
          <w:szCs w:val="20"/>
          <w:shd w:val="clear" w:color="auto" w:fill="FFFFFF"/>
        </w:rPr>
        <w:t xml:space="preserve">; </w:t>
      </w:r>
      <w:r w:rsidR="003C0259" w:rsidRPr="00AE6461">
        <w:rPr>
          <w:rFonts w:ascii="Arial" w:hAnsi="Arial" w:cs="Arial"/>
          <w:sz w:val="20"/>
          <w:szCs w:val="20"/>
        </w:rPr>
        <w:t>§</w:t>
      </w:r>
      <w:r w:rsidR="004037CA" w:rsidRPr="00AE6461">
        <w:rPr>
          <w:rFonts w:ascii="Arial" w:hAnsi="Arial" w:cs="Arial"/>
          <w:sz w:val="20"/>
          <w:szCs w:val="20"/>
        </w:rPr>
        <w:t>3</w:t>
      </w:r>
      <w:r w:rsidR="003C0259" w:rsidRPr="00AE6461">
        <w:rPr>
          <w:rFonts w:ascii="Arial" w:hAnsi="Arial" w:cs="Arial"/>
          <w:sz w:val="20"/>
          <w:szCs w:val="20"/>
        </w:rPr>
        <w:t>º)</w:t>
      </w:r>
      <w:r w:rsidR="009C7C25" w:rsidRPr="00AE6461">
        <w:rPr>
          <w:rFonts w:ascii="Arial" w:hAnsi="Arial" w:cs="Arial"/>
          <w:sz w:val="20"/>
          <w:szCs w:val="20"/>
        </w:rPr>
        <w:t xml:space="preserve"> </w:t>
      </w:r>
    </w:p>
    <w:p w14:paraId="171389F6" w14:textId="77777777" w:rsidR="004037CA" w:rsidRPr="00AE6461" w:rsidRDefault="004037CA" w:rsidP="003B58F6">
      <w:pPr>
        <w:spacing w:line="240" w:lineRule="auto"/>
        <w:ind w:left="2410" w:firstLine="0"/>
        <w:jc w:val="both"/>
        <w:rPr>
          <w:rFonts w:ascii="Arial" w:hAnsi="Arial" w:cs="Arial"/>
          <w:sz w:val="20"/>
          <w:szCs w:val="20"/>
          <w:shd w:val="clear" w:color="auto" w:fill="FFFFFF"/>
        </w:rPr>
      </w:pPr>
    </w:p>
    <w:p w14:paraId="216218E5" w14:textId="74821A35" w:rsidR="003B58F6" w:rsidRPr="00AE6461" w:rsidRDefault="001A2E09" w:rsidP="003B58F6">
      <w:pPr>
        <w:jc w:val="both"/>
        <w:rPr>
          <w:rFonts w:ascii="Arial" w:hAnsi="Arial" w:cs="Arial"/>
          <w:szCs w:val="24"/>
          <w:shd w:val="clear" w:color="auto" w:fill="FFFFFF"/>
        </w:rPr>
      </w:pPr>
      <w:r w:rsidRPr="00AE6461">
        <w:rPr>
          <w:rFonts w:ascii="Arial" w:hAnsi="Arial" w:cs="Arial"/>
          <w:szCs w:val="24"/>
          <w:shd w:val="clear" w:color="auto" w:fill="FFFFFF"/>
        </w:rPr>
        <w:t xml:space="preserve">O artigo 68 descreve </w:t>
      </w:r>
      <w:r w:rsidR="00454D9F" w:rsidRPr="00AE6461">
        <w:rPr>
          <w:rFonts w:ascii="Arial" w:hAnsi="Arial" w:cs="Arial"/>
          <w:szCs w:val="24"/>
          <w:shd w:val="clear" w:color="auto" w:fill="FFFFFF"/>
        </w:rPr>
        <w:t xml:space="preserve">bem que ao poder público compete </w:t>
      </w:r>
      <w:r w:rsidR="0043269F" w:rsidRPr="00AE6461">
        <w:rPr>
          <w:rFonts w:ascii="Arial" w:hAnsi="Arial" w:cs="Arial"/>
          <w:szCs w:val="24"/>
          <w:shd w:val="clear" w:color="auto" w:fill="FFFFFF"/>
        </w:rPr>
        <w:t xml:space="preserve">amparar </w:t>
      </w:r>
      <w:r w:rsidR="00B15EBC" w:rsidRPr="00AE6461">
        <w:rPr>
          <w:rFonts w:ascii="Arial" w:hAnsi="Arial" w:cs="Arial"/>
          <w:szCs w:val="24"/>
          <w:shd w:val="clear" w:color="auto" w:fill="FFFFFF"/>
        </w:rPr>
        <w:t xml:space="preserve">as pessoas com deficiência visual e garantir a elas o acesso </w:t>
      </w:r>
      <w:proofErr w:type="spellStart"/>
      <w:r w:rsidR="00B15EBC" w:rsidRPr="00AE6461">
        <w:rPr>
          <w:rFonts w:ascii="Arial" w:hAnsi="Arial" w:cs="Arial"/>
          <w:szCs w:val="24"/>
          <w:shd w:val="clear" w:color="auto" w:fill="FFFFFF"/>
        </w:rPr>
        <w:t>á</w:t>
      </w:r>
      <w:proofErr w:type="spellEnd"/>
      <w:r w:rsidR="00B15EBC" w:rsidRPr="00AE6461">
        <w:rPr>
          <w:rFonts w:ascii="Arial" w:hAnsi="Arial" w:cs="Arial"/>
          <w:szCs w:val="24"/>
          <w:shd w:val="clear" w:color="auto" w:fill="FFFFFF"/>
        </w:rPr>
        <w:t xml:space="preserve"> informação de todas as </w:t>
      </w:r>
      <w:r w:rsidR="000D495C" w:rsidRPr="00AE6461">
        <w:rPr>
          <w:rFonts w:ascii="Arial" w:hAnsi="Arial" w:cs="Arial"/>
          <w:szCs w:val="24"/>
          <w:shd w:val="clear" w:color="auto" w:fill="FFFFFF"/>
        </w:rPr>
        <w:t>maneiras, porque</w:t>
      </w:r>
      <w:r w:rsidR="00402E64" w:rsidRPr="00AE6461">
        <w:rPr>
          <w:rFonts w:ascii="Arial" w:hAnsi="Arial" w:cs="Arial"/>
          <w:szCs w:val="24"/>
          <w:shd w:val="clear" w:color="auto" w:fill="FFFFFF"/>
        </w:rPr>
        <w:t xml:space="preserve"> ela será considerada pessoa vulnerável em qualquer situação</w:t>
      </w:r>
      <w:r w:rsidR="00CA5CB5" w:rsidRPr="00AE6461">
        <w:rPr>
          <w:rFonts w:ascii="Arial" w:hAnsi="Arial" w:cs="Arial"/>
          <w:szCs w:val="24"/>
          <w:shd w:val="clear" w:color="auto" w:fill="FFFFFF"/>
        </w:rPr>
        <w:t>.</w:t>
      </w:r>
    </w:p>
    <w:p w14:paraId="7FBADBD9" w14:textId="175284DE" w:rsidR="003B58F6" w:rsidRPr="00AE6461" w:rsidRDefault="003B58F6" w:rsidP="003B58F6">
      <w:pPr>
        <w:ind w:firstLine="720"/>
        <w:jc w:val="both"/>
        <w:rPr>
          <w:rFonts w:ascii="Arial" w:hAnsi="Arial" w:cs="Arial"/>
        </w:rPr>
      </w:pPr>
      <w:r w:rsidRPr="00AE6461">
        <w:rPr>
          <w:rFonts w:ascii="Arial" w:hAnsi="Arial" w:cs="Arial"/>
        </w:rPr>
        <w:t xml:space="preserve">Outra importante lei a </w:t>
      </w:r>
      <w:r w:rsidR="00CA5CB5" w:rsidRPr="00AE6461">
        <w:rPr>
          <w:rFonts w:ascii="Arial" w:hAnsi="Arial" w:cs="Arial"/>
        </w:rPr>
        <w:t>comentar</w:t>
      </w:r>
      <w:r w:rsidRPr="00AE6461">
        <w:rPr>
          <w:rFonts w:ascii="Arial" w:hAnsi="Arial" w:cs="Arial"/>
        </w:rPr>
        <w:t xml:space="preserve"> é a de nº 9.610/1998, conhecida como </w:t>
      </w:r>
      <w:r w:rsidRPr="00AE6461">
        <w:rPr>
          <w:rFonts w:ascii="Arial" w:hAnsi="Arial" w:cs="Arial"/>
          <w:b/>
          <w:bCs/>
        </w:rPr>
        <w:t xml:space="preserve">Lei do </w:t>
      </w:r>
      <w:r w:rsidR="00422EBA" w:rsidRPr="00AE6461">
        <w:rPr>
          <w:rFonts w:ascii="Arial" w:hAnsi="Arial" w:cs="Arial"/>
          <w:b/>
          <w:bCs/>
        </w:rPr>
        <w:t>D</w:t>
      </w:r>
      <w:r w:rsidRPr="00AE6461">
        <w:rPr>
          <w:rFonts w:ascii="Arial" w:hAnsi="Arial" w:cs="Arial"/>
          <w:b/>
          <w:bCs/>
        </w:rPr>
        <w:t xml:space="preserve">ireito </w:t>
      </w:r>
      <w:r w:rsidR="00422EBA" w:rsidRPr="00AE6461">
        <w:rPr>
          <w:rFonts w:ascii="Arial" w:hAnsi="Arial" w:cs="Arial"/>
          <w:b/>
          <w:bCs/>
        </w:rPr>
        <w:t>A</w:t>
      </w:r>
      <w:r w:rsidRPr="00AE6461">
        <w:rPr>
          <w:rFonts w:ascii="Arial" w:hAnsi="Arial" w:cs="Arial"/>
          <w:b/>
          <w:bCs/>
        </w:rPr>
        <w:t>utoral</w:t>
      </w:r>
      <w:r w:rsidR="00422EBA" w:rsidRPr="00AE6461">
        <w:rPr>
          <w:rFonts w:ascii="Arial" w:hAnsi="Arial" w:cs="Arial"/>
          <w:b/>
          <w:bCs/>
        </w:rPr>
        <w:t xml:space="preserve"> (LDA)</w:t>
      </w:r>
      <w:r w:rsidRPr="00AE6461">
        <w:rPr>
          <w:rFonts w:ascii="Arial" w:hAnsi="Arial" w:cs="Arial"/>
        </w:rPr>
        <w:t xml:space="preserve">, </w:t>
      </w:r>
      <w:r w:rsidRPr="00AE6461">
        <w:rPr>
          <w:rFonts w:ascii="Arial" w:hAnsi="Arial" w:cs="Arial"/>
          <w:shd w:val="clear" w:color="auto" w:fill="FFFFFF"/>
        </w:rPr>
        <w:t xml:space="preserve">que altera, atualiza e consolida a legislação sobre direitos autorais e dá outras providências. Esta lei </w:t>
      </w:r>
      <w:r w:rsidR="00CD49BE" w:rsidRPr="00AE6461">
        <w:rPr>
          <w:rFonts w:ascii="Arial" w:hAnsi="Arial" w:cs="Arial"/>
          <w:shd w:val="clear" w:color="auto" w:fill="FFFFFF"/>
        </w:rPr>
        <w:t xml:space="preserve">é muito comentada entre bibliotecários </w:t>
      </w:r>
      <w:r w:rsidR="00DB5C8B" w:rsidRPr="00AE6461">
        <w:rPr>
          <w:rFonts w:ascii="Arial" w:hAnsi="Arial" w:cs="Arial"/>
          <w:shd w:val="clear" w:color="auto" w:fill="FFFFFF"/>
        </w:rPr>
        <w:t xml:space="preserve">e outros profissionais da informação </w:t>
      </w:r>
      <w:r w:rsidR="00143E4B" w:rsidRPr="00AE6461">
        <w:rPr>
          <w:rFonts w:ascii="Arial" w:hAnsi="Arial" w:cs="Arial"/>
          <w:shd w:val="clear" w:color="auto" w:fill="FFFFFF"/>
        </w:rPr>
        <w:t xml:space="preserve">porque protege </w:t>
      </w:r>
      <w:r w:rsidR="00422EBA" w:rsidRPr="00AE6461">
        <w:rPr>
          <w:rFonts w:ascii="Arial" w:hAnsi="Arial" w:cs="Arial"/>
          <w:shd w:val="clear" w:color="auto" w:fill="FFFFFF"/>
        </w:rPr>
        <w:t>o trabalho intelectual de uma pessoa</w:t>
      </w:r>
      <w:r w:rsidR="00392410" w:rsidRPr="00AE6461">
        <w:rPr>
          <w:rFonts w:ascii="Arial" w:hAnsi="Arial" w:cs="Arial"/>
          <w:shd w:val="clear" w:color="auto" w:fill="FFFFFF"/>
        </w:rPr>
        <w:t xml:space="preserve">, </w:t>
      </w:r>
      <w:r w:rsidR="003C0D1C" w:rsidRPr="00AE6461">
        <w:rPr>
          <w:rFonts w:ascii="Arial" w:hAnsi="Arial" w:cs="Arial"/>
          <w:shd w:val="clear" w:color="auto" w:fill="FFFFFF"/>
        </w:rPr>
        <w:t xml:space="preserve">garantindo-lhes proteção contra plágio e uso sem autorização dos materiais </w:t>
      </w:r>
      <w:r w:rsidR="005F5AC8" w:rsidRPr="00AE6461">
        <w:rPr>
          <w:rFonts w:ascii="Arial" w:hAnsi="Arial" w:cs="Arial"/>
          <w:shd w:val="clear" w:color="auto" w:fill="FFFFFF"/>
        </w:rPr>
        <w:t xml:space="preserve">produzidos por eles. Mas a LDA </w:t>
      </w:r>
      <w:r w:rsidR="000209AC" w:rsidRPr="00AE6461">
        <w:rPr>
          <w:rFonts w:ascii="Arial" w:hAnsi="Arial" w:cs="Arial"/>
          <w:shd w:val="clear" w:color="auto" w:fill="FFFFFF"/>
        </w:rPr>
        <w:t xml:space="preserve">compreende </w:t>
      </w:r>
      <w:r w:rsidR="005F5AC8" w:rsidRPr="00AE6461">
        <w:rPr>
          <w:rFonts w:ascii="Arial" w:hAnsi="Arial" w:cs="Arial"/>
          <w:shd w:val="clear" w:color="auto" w:fill="FFFFFF"/>
        </w:rPr>
        <w:t>as necessidades informacionais</w:t>
      </w:r>
      <w:r w:rsidR="00A4574E" w:rsidRPr="00AE6461">
        <w:rPr>
          <w:rFonts w:ascii="Arial" w:hAnsi="Arial" w:cs="Arial"/>
          <w:shd w:val="clear" w:color="auto" w:fill="FFFFFF"/>
        </w:rPr>
        <w:t xml:space="preserve"> dos deficientes visuais e </w:t>
      </w:r>
      <w:r w:rsidRPr="00AE6461">
        <w:rPr>
          <w:rFonts w:ascii="Arial" w:hAnsi="Arial" w:cs="Arial"/>
          <w:shd w:val="clear" w:color="auto" w:fill="FFFFFF"/>
        </w:rPr>
        <w:t xml:space="preserve">ressalta em seu </w:t>
      </w:r>
      <w:r w:rsidRPr="00AE6461">
        <w:rPr>
          <w:rFonts w:ascii="Arial" w:hAnsi="Arial" w:cs="Arial"/>
        </w:rPr>
        <w:t>Capítulo IV, Art. 46, não constitui ofensa aos direitos autorais:</w:t>
      </w:r>
    </w:p>
    <w:p w14:paraId="3E91227F" w14:textId="77777777" w:rsidR="003B58F6" w:rsidRPr="00AE6461" w:rsidRDefault="003B58F6" w:rsidP="003B58F6">
      <w:pPr>
        <w:spacing w:line="240" w:lineRule="auto"/>
        <w:ind w:left="2268" w:firstLine="0"/>
        <w:jc w:val="both"/>
        <w:rPr>
          <w:rFonts w:ascii="Arial" w:hAnsi="Arial" w:cs="Arial"/>
          <w:sz w:val="20"/>
          <w:szCs w:val="20"/>
        </w:rPr>
      </w:pPr>
    </w:p>
    <w:p w14:paraId="6B58768C" w14:textId="77777777" w:rsidR="00BF3C91" w:rsidRPr="00AE6461" w:rsidRDefault="005B4684" w:rsidP="003B58F6">
      <w:pPr>
        <w:spacing w:line="240" w:lineRule="auto"/>
        <w:ind w:left="2268" w:firstLine="0"/>
        <w:jc w:val="both"/>
        <w:rPr>
          <w:rFonts w:ascii="Arial" w:hAnsi="Arial" w:cs="Arial"/>
          <w:sz w:val="20"/>
          <w:szCs w:val="20"/>
        </w:rPr>
      </w:pPr>
      <w:r w:rsidRPr="00AE6461">
        <w:rPr>
          <w:rFonts w:ascii="Arial" w:hAnsi="Arial" w:cs="Arial"/>
          <w:sz w:val="20"/>
          <w:szCs w:val="20"/>
        </w:rPr>
        <w:t>I</w:t>
      </w:r>
      <w:r w:rsidR="00BF3C91" w:rsidRPr="00AE6461">
        <w:rPr>
          <w:rFonts w:ascii="Arial" w:hAnsi="Arial" w:cs="Arial"/>
          <w:sz w:val="20"/>
          <w:szCs w:val="20"/>
        </w:rPr>
        <w:t xml:space="preserve"> - </w:t>
      </w:r>
      <w:r w:rsidR="003B58F6" w:rsidRPr="00AE6461">
        <w:rPr>
          <w:rFonts w:ascii="Arial" w:hAnsi="Arial" w:cs="Arial"/>
          <w:sz w:val="20"/>
          <w:szCs w:val="20"/>
        </w:rPr>
        <w:t>a reprodução</w:t>
      </w:r>
      <w:r w:rsidR="00BF3C91" w:rsidRPr="00AE6461">
        <w:rPr>
          <w:rFonts w:ascii="Arial" w:hAnsi="Arial" w:cs="Arial"/>
          <w:sz w:val="20"/>
          <w:szCs w:val="20"/>
        </w:rPr>
        <w:t>:</w:t>
      </w:r>
    </w:p>
    <w:p w14:paraId="60E535FB" w14:textId="6A8F8B0E" w:rsidR="003B58F6" w:rsidRPr="00AE6461" w:rsidRDefault="00BF3C91" w:rsidP="003B58F6">
      <w:pPr>
        <w:spacing w:line="240" w:lineRule="auto"/>
        <w:ind w:left="2268" w:firstLine="0"/>
        <w:jc w:val="both"/>
        <w:rPr>
          <w:rFonts w:ascii="Arial" w:hAnsi="Arial" w:cs="Arial"/>
          <w:sz w:val="20"/>
          <w:szCs w:val="20"/>
        </w:rPr>
      </w:pPr>
      <w:r w:rsidRPr="00AE6461">
        <w:rPr>
          <w:rFonts w:ascii="Arial" w:hAnsi="Arial" w:cs="Arial"/>
          <w:sz w:val="20"/>
          <w:szCs w:val="20"/>
        </w:rPr>
        <w:t>d)</w:t>
      </w:r>
      <w:r w:rsidR="003B58F6" w:rsidRPr="00AE6461">
        <w:rPr>
          <w:rFonts w:ascii="Arial" w:hAnsi="Arial" w:cs="Arial"/>
          <w:sz w:val="20"/>
          <w:szCs w:val="20"/>
        </w:rPr>
        <w:t xml:space="preserve"> de obras literárias, artísticas ou científicas, para uso exclusivo de deficientes visuais, sempre que a reprodução, sem fins comerciais, seja feita mediante o sistema Braille ou outro procedimento em qualquer suporte para esses destinatários”</w:t>
      </w:r>
      <w:r w:rsidR="00B21328" w:rsidRPr="00AE6461">
        <w:rPr>
          <w:rFonts w:ascii="Arial" w:hAnsi="Arial" w:cs="Arial"/>
          <w:sz w:val="20"/>
          <w:szCs w:val="20"/>
        </w:rPr>
        <w:t>;</w:t>
      </w:r>
    </w:p>
    <w:p w14:paraId="02C04D0C" w14:textId="00D93BCA" w:rsidR="00B21328" w:rsidRPr="00AE6461" w:rsidRDefault="00B21328" w:rsidP="003B58F6">
      <w:pPr>
        <w:spacing w:line="240" w:lineRule="auto"/>
        <w:ind w:left="2268" w:firstLine="0"/>
        <w:jc w:val="both"/>
        <w:rPr>
          <w:rFonts w:ascii="Arial" w:hAnsi="Arial" w:cs="Arial"/>
          <w:sz w:val="20"/>
          <w:szCs w:val="20"/>
        </w:rPr>
      </w:pPr>
      <w:r w:rsidRPr="00AE6461">
        <w:rPr>
          <w:rFonts w:ascii="Arial" w:hAnsi="Arial" w:cs="Arial"/>
          <w:sz w:val="20"/>
          <w:szCs w:val="20"/>
        </w:rPr>
        <w:t>II - a reprodução, em um só exemplar de pequenos trechos, para uso privado do copista, desde que feita por este, sem intuito de lucro;</w:t>
      </w:r>
    </w:p>
    <w:p w14:paraId="5454C1D6" w14:textId="77777777" w:rsidR="003B58F6" w:rsidRPr="00AE6461" w:rsidRDefault="003B58F6" w:rsidP="003B58F6">
      <w:pPr>
        <w:spacing w:line="240" w:lineRule="auto"/>
        <w:ind w:left="2268" w:firstLine="0"/>
        <w:jc w:val="both"/>
        <w:rPr>
          <w:rFonts w:ascii="Arial" w:hAnsi="Arial" w:cs="Arial"/>
          <w:sz w:val="20"/>
          <w:szCs w:val="20"/>
        </w:rPr>
      </w:pPr>
    </w:p>
    <w:p w14:paraId="27FDDC0E" w14:textId="3EC89237" w:rsidR="006C0BA3" w:rsidRPr="00AE6461" w:rsidRDefault="00641B13" w:rsidP="003B58F6">
      <w:pPr>
        <w:jc w:val="both"/>
        <w:rPr>
          <w:rFonts w:ascii="Arial" w:hAnsi="Arial" w:cs="Arial"/>
        </w:rPr>
      </w:pPr>
      <w:r w:rsidRPr="00AE6461">
        <w:rPr>
          <w:rFonts w:ascii="Arial" w:hAnsi="Arial" w:cs="Arial"/>
        </w:rPr>
        <w:t xml:space="preserve">Ao seguir o estabelecido pela LBA, instituições de ensino (fundamental, médio ou superior), bibliotecas, centros de apoio às pessoas com deficiências, sejam elas públicas ou privadas, têm respaldo para </w:t>
      </w:r>
      <w:r w:rsidR="00F30832" w:rsidRPr="00AE6461">
        <w:rPr>
          <w:rFonts w:ascii="Arial" w:hAnsi="Arial" w:cs="Arial"/>
        </w:rPr>
        <w:t xml:space="preserve">seguir as determinações da LBI e </w:t>
      </w:r>
      <w:r w:rsidR="00A83FB2" w:rsidRPr="00AE6461">
        <w:rPr>
          <w:rFonts w:ascii="Arial" w:hAnsi="Arial" w:cs="Arial"/>
        </w:rPr>
        <w:t xml:space="preserve">aplicar </w:t>
      </w:r>
      <w:r w:rsidR="00BA7676" w:rsidRPr="00AE6461">
        <w:rPr>
          <w:rFonts w:ascii="Arial" w:hAnsi="Arial" w:cs="Arial"/>
        </w:rPr>
        <w:t xml:space="preserve">metodologias inclusivas para o progresso </w:t>
      </w:r>
      <w:r w:rsidR="00434BCC" w:rsidRPr="00AE6461">
        <w:rPr>
          <w:rFonts w:ascii="Arial" w:hAnsi="Arial" w:cs="Arial"/>
        </w:rPr>
        <w:t>intelectual</w:t>
      </w:r>
      <w:r w:rsidR="00BA7676" w:rsidRPr="00AE6461">
        <w:rPr>
          <w:rFonts w:ascii="Arial" w:hAnsi="Arial" w:cs="Arial"/>
        </w:rPr>
        <w:t xml:space="preserve"> e cultural</w:t>
      </w:r>
      <w:r w:rsidR="00434BCC" w:rsidRPr="00AE6461">
        <w:rPr>
          <w:rFonts w:ascii="Arial" w:hAnsi="Arial" w:cs="Arial"/>
        </w:rPr>
        <w:t xml:space="preserve"> das </w:t>
      </w:r>
      <w:r w:rsidRPr="00AE6461">
        <w:rPr>
          <w:rFonts w:ascii="Arial" w:hAnsi="Arial" w:cs="Arial"/>
        </w:rPr>
        <w:t>pessoas com DV.</w:t>
      </w:r>
      <w:r w:rsidR="00A07D86" w:rsidRPr="00AE6461">
        <w:rPr>
          <w:rFonts w:ascii="Arial" w:hAnsi="Arial" w:cs="Arial"/>
        </w:rPr>
        <w:t xml:space="preserve"> </w:t>
      </w:r>
    </w:p>
    <w:p w14:paraId="4471A0CF" w14:textId="784BAFA8" w:rsidR="00097B0E" w:rsidRPr="00AE6461" w:rsidRDefault="003B58F6" w:rsidP="00A07D86">
      <w:pPr>
        <w:ind w:firstLine="720"/>
        <w:jc w:val="both"/>
        <w:rPr>
          <w:rFonts w:ascii="Arial" w:hAnsi="Arial" w:cs="Arial"/>
          <w:shd w:val="clear" w:color="auto" w:fill="FFFFFF"/>
        </w:rPr>
      </w:pPr>
      <w:r w:rsidRPr="00AE6461">
        <w:rPr>
          <w:rFonts w:ascii="Arial" w:hAnsi="Arial" w:cs="Arial"/>
        </w:rPr>
        <w:t xml:space="preserve">O </w:t>
      </w:r>
      <w:r w:rsidR="00DB5B36" w:rsidRPr="00AE6461">
        <w:rPr>
          <w:rFonts w:ascii="Arial" w:hAnsi="Arial" w:cs="Arial"/>
          <w:shd w:val="clear" w:color="auto" w:fill="FFFFFF"/>
        </w:rPr>
        <w:t xml:space="preserve">Decreto nº 10.882, regulamentado em 3 de dezembro de 2021, o </w:t>
      </w:r>
      <w:r w:rsidRPr="00AE6461">
        <w:rPr>
          <w:rFonts w:ascii="Arial" w:hAnsi="Arial" w:cs="Arial"/>
          <w:b/>
          <w:bCs/>
          <w:shd w:val="clear" w:color="auto" w:fill="FFFFFF"/>
        </w:rPr>
        <w:t xml:space="preserve">Tratado de </w:t>
      </w:r>
      <w:proofErr w:type="spellStart"/>
      <w:r w:rsidRPr="00AE6461">
        <w:rPr>
          <w:rFonts w:ascii="Arial" w:hAnsi="Arial" w:cs="Arial"/>
          <w:b/>
          <w:bCs/>
          <w:shd w:val="clear" w:color="auto" w:fill="FFFFFF"/>
        </w:rPr>
        <w:t>Marraqueche</w:t>
      </w:r>
      <w:proofErr w:type="spellEnd"/>
      <w:r w:rsidRPr="00AE6461">
        <w:rPr>
          <w:rFonts w:ascii="Arial" w:hAnsi="Arial" w:cs="Arial"/>
          <w:shd w:val="clear" w:color="auto" w:fill="FFFFFF"/>
        </w:rPr>
        <w:t>,</w:t>
      </w:r>
      <w:r w:rsidR="00DB5B36" w:rsidRPr="00AE6461">
        <w:rPr>
          <w:rFonts w:ascii="Arial" w:hAnsi="Arial" w:cs="Arial"/>
          <w:shd w:val="clear" w:color="auto" w:fill="FFFFFF"/>
        </w:rPr>
        <w:t xml:space="preserve"> o mais novo entre as legislações em prol da acessibilidade e </w:t>
      </w:r>
      <w:r w:rsidR="00DB5B36" w:rsidRPr="00AE6461">
        <w:rPr>
          <w:rFonts w:ascii="Arial" w:hAnsi="Arial" w:cs="Arial"/>
          <w:shd w:val="clear" w:color="auto" w:fill="FFFFFF"/>
        </w:rPr>
        <w:lastRenderedPageBreak/>
        <w:t>inclusão informacional d</w:t>
      </w:r>
      <w:r w:rsidR="004744FB" w:rsidRPr="00AE6461">
        <w:rPr>
          <w:rFonts w:ascii="Arial" w:hAnsi="Arial" w:cs="Arial"/>
          <w:shd w:val="clear" w:color="auto" w:fill="FFFFFF"/>
        </w:rPr>
        <w:t xml:space="preserve">e pessoas </w:t>
      </w:r>
      <w:r w:rsidR="00493A7D" w:rsidRPr="00AE6461">
        <w:rPr>
          <w:rFonts w:ascii="Arial" w:hAnsi="Arial" w:cs="Arial"/>
          <w:shd w:val="clear" w:color="auto" w:fill="FFFFFF"/>
        </w:rPr>
        <w:t xml:space="preserve">com deficiência visual, intelectual, </w:t>
      </w:r>
      <w:r w:rsidR="001C35E5" w:rsidRPr="00AE6461">
        <w:rPr>
          <w:rFonts w:ascii="Arial" w:hAnsi="Arial" w:cs="Arial"/>
          <w:shd w:val="clear" w:color="auto" w:fill="FFFFFF"/>
        </w:rPr>
        <w:t xml:space="preserve">com deficiência física </w:t>
      </w:r>
      <w:r w:rsidR="000D7AFD" w:rsidRPr="00AE6461">
        <w:rPr>
          <w:rFonts w:ascii="Arial" w:hAnsi="Arial" w:cs="Arial"/>
          <w:shd w:val="clear" w:color="auto" w:fill="FFFFFF"/>
        </w:rPr>
        <w:t xml:space="preserve">que </w:t>
      </w:r>
      <w:r w:rsidR="001C35E5" w:rsidRPr="00AE6461">
        <w:rPr>
          <w:rFonts w:ascii="Arial" w:hAnsi="Arial" w:cs="Arial"/>
          <w:shd w:val="clear" w:color="auto" w:fill="FFFFFF"/>
        </w:rPr>
        <w:t>dificul</w:t>
      </w:r>
      <w:r w:rsidR="000D7AFD" w:rsidRPr="00AE6461">
        <w:rPr>
          <w:rFonts w:ascii="Arial" w:hAnsi="Arial" w:cs="Arial"/>
          <w:shd w:val="clear" w:color="auto" w:fill="FFFFFF"/>
        </w:rPr>
        <w:t>te o</w:t>
      </w:r>
      <w:r w:rsidR="001C35E5" w:rsidRPr="00AE6461">
        <w:rPr>
          <w:rFonts w:ascii="Arial" w:hAnsi="Arial" w:cs="Arial"/>
          <w:shd w:val="clear" w:color="auto" w:fill="FFFFFF"/>
        </w:rPr>
        <w:t xml:space="preserve"> acesso ao texto </w:t>
      </w:r>
      <w:r w:rsidR="00705666" w:rsidRPr="00AE6461">
        <w:rPr>
          <w:rFonts w:ascii="Arial" w:hAnsi="Arial" w:cs="Arial"/>
          <w:shd w:val="clear" w:color="auto" w:fill="FFFFFF"/>
        </w:rPr>
        <w:t>impresso</w:t>
      </w:r>
      <w:r w:rsidR="00E53BA1" w:rsidRPr="00AE6461">
        <w:rPr>
          <w:rFonts w:ascii="Arial" w:hAnsi="Arial" w:cs="Arial"/>
          <w:shd w:val="clear" w:color="auto" w:fill="FFFFFF"/>
        </w:rPr>
        <w:t xml:space="preserve"> e </w:t>
      </w:r>
      <w:r w:rsidR="00097B0E" w:rsidRPr="00AE6461">
        <w:rPr>
          <w:rFonts w:ascii="Arial" w:hAnsi="Arial" w:cs="Arial"/>
          <w:shd w:val="clear" w:color="auto" w:fill="FFFFFF"/>
        </w:rPr>
        <w:t>tem por objetivo:</w:t>
      </w:r>
    </w:p>
    <w:p w14:paraId="15A9857F" w14:textId="77777777" w:rsidR="00476982" w:rsidRPr="00AE6461" w:rsidRDefault="00476982" w:rsidP="00A07D86">
      <w:pPr>
        <w:ind w:firstLine="720"/>
        <w:jc w:val="both"/>
        <w:rPr>
          <w:rFonts w:ascii="Arial" w:hAnsi="Arial" w:cs="Arial"/>
          <w:shd w:val="clear" w:color="auto" w:fill="FFFFFF"/>
        </w:rPr>
      </w:pPr>
    </w:p>
    <w:p w14:paraId="7B6EF739" w14:textId="3F594577" w:rsidR="00097B0E" w:rsidRPr="00AE6461" w:rsidRDefault="00DA7135" w:rsidP="00DA7135">
      <w:pPr>
        <w:spacing w:line="240" w:lineRule="auto"/>
        <w:ind w:left="2268" w:firstLine="0"/>
        <w:jc w:val="both"/>
        <w:rPr>
          <w:rFonts w:ascii="Arial" w:hAnsi="Arial" w:cs="Arial"/>
          <w:sz w:val="20"/>
          <w:szCs w:val="20"/>
          <w:shd w:val="clear" w:color="auto" w:fill="FFFFFF"/>
        </w:rPr>
      </w:pPr>
      <w:r w:rsidRPr="00AE6461">
        <w:rPr>
          <w:rFonts w:ascii="Arial" w:hAnsi="Arial" w:cs="Arial"/>
          <w:sz w:val="20"/>
          <w:szCs w:val="20"/>
          <w:shd w:val="clear" w:color="auto" w:fill="FFFFFF"/>
        </w:rPr>
        <w:t xml:space="preserve">Combater a carência de livros, revistas e outros materiais em formatos acessíveis voltados para pessoas cegas, com deficiência visual, com dificuldade de percepção ou de leitura ou com deficiência física que torne impossível sustentar ou manipular um livro. </w:t>
      </w:r>
      <w:r w:rsidR="0024672E" w:rsidRPr="00AE6461">
        <w:rPr>
          <w:rFonts w:ascii="Arial" w:hAnsi="Arial" w:cs="Arial"/>
          <w:sz w:val="20"/>
          <w:szCs w:val="20"/>
          <w:shd w:val="clear" w:color="auto" w:fill="FFFFFF"/>
        </w:rPr>
        <w:t>(</w:t>
      </w:r>
      <w:r w:rsidR="00C03B47" w:rsidRPr="00AE6461">
        <w:rPr>
          <w:rFonts w:ascii="Arial" w:hAnsi="Arial" w:cs="Arial"/>
          <w:sz w:val="20"/>
          <w:szCs w:val="20"/>
          <w:shd w:val="clear" w:color="auto" w:fill="FFFFFF"/>
        </w:rPr>
        <w:t>M</w:t>
      </w:r>
      <w:r w:rsidR="00B15384" w:rsidRPr="00AE6461">
        <w:rPr>
          <w:rFonts w:ascii="Arial" w:hAnsi="Arial" w:cs="Arial"/>
          <w:sz w:val="20"/>
          <w:szCs w:val="20"/>
          <w:shd w:val="clear" w:color="auto" w:fill="FFFFFF"/>
        </w:rPr>
        <w:t>in</w:t>
      </w:r>
      <w:r w:rsidR="00C03B47" w:rsidRPr="00AE6461">
        <w:rPr>
          <w:rFonts w:ascii="Arial" w:hAnsi="Arial" w:cs="Arial"/>
          <w:sz w:val="20"/>
          <w:szCs w:val="20"/>
          <w:shd w:val="clear" w:color="auto" w:fill="FFFFFF"/>
        </w:rPr>
        <w:t>C</w:t>
      </w:r>
      <w:r w:rsidR="00B15384" w:rsidRPr="00AE6461">
        <w:rPr>
          <w:rFonts w:ascii="Arial" w:hAnsi="Arial" w:cs="Arial"/>
          <w:sz w:val="20"/>
          <w:szCs w:val="20"/>
          <w:shd w:val="clear" w:color="auto" w:fill="FFFFFF"/>
        </w:rPr>
        <w:t xml:space="preserve">, </w:t>
      </w:r>
      <w:r w:rsidR="00662811" w:rsidRPr="00AE6461">
        <w:rPr>
          <w:rFonts w:ascii="Arial" w:hAnsi="Arial" w:cs="Arial"/>
          <w:sz w:val="20"/>
          <w:szCs w:val="20"/>
          <w:shd w:val="clear" w:color="auto" w:fill="FFFFFF"/>
        </w:rPr>
        <w:t xml:space="preserve">p. 2, </w:t>
      </w:r>
      <w:r w:rsidR="0082411C" w:rsidRPr="00AE6461">
        <w:rPr>
          <w:rFonts w:ascii="Arial" w:hAnsi="Arial" w:cs="Arial"/>
          <w:sz w:val="20"/>
          <w:szCs w:val="20"/>
          <w:shd w:val="clear" w:color="auto" w:fill="FFFFFF"/>
        </w:rPr>
        <w:t>[202</w:t>
      </w:r>
      <w:r w:rsidR="00662811" w:rsidRPr="00AE6461">
        <w:rPr>
          <w:rFonts w:ascii="Arial" w:hAnsi="Arial" w:cs="Arial"/>
          <w:sz w:val="20"/>
          <w:szCs w:val="20"/>
          <w:shd w:val="clear" w:color="auto" w:fill="FFFFFF"/>
        </w:rPr>
        <w:t>?])</w:t>
      </w:r>
    </w:p>
    <w:p w14:paraId="7DC8104B" w14:textId="77777777" w:rsidR="00097B0E" w:rsidRPr="00AE6461" w:rsidRDefault="00097B0E" w:rsidP="00A07D86">
      <w:pPr>
        <w:ind w:firstLine="720"/>
        <w:jc w:val="both"/>
        <w:rPr>
          <w:rFonts w:ascii="Arial" w:hAnsi="Arial" w:cs="Arial"/>
          <w:shd w:val="clear" w:color="auto" w:fill="FFFFFF"/>
        </w:rPr>
      </w:pPr>
    </w:p>
    <w:p w14:paraId="080BE9D3" w14:textId="0F1F4B3F" w:rsidR="003C7488" w:rsidRDefault="00476982" w:rsidP="00FF7E52">
      <w:pPr>
        <w:ind w:firstLine="720"/>
        <w:jc w:val="both"/>
        <w:rPr>
          <w:rFonts w:ascii="Arial" w:hAnsi="Arial" w:cs="Arial"/>
          <w:shd w:val="clear" w:color="auto" w:fill="FFFFFF"/>
        </w:rPr>
      </w:pPr>
      <w:r w:rsidRPr="00AE6461">
        <w:rPr>
          <w:rFonts w:ascii="Arial" w:hAnsi="Arial" w:cs="Arial"/>
          <w:shd w:val="clear" w:color="auto" w:fill="FFFFFF"/>
        </w:rPr>
        <w:t xml:space="preserve">Este tratado </w:t>
      </w:r>
      <w:r w:rsidR="00BD73E5" w:rsidRPr="00AE6461">
        <w:rPr>
          <w:rFonts w:ascii="Arial" w:hAnsi="Arial" w:cs="Arial"/>
          <w:shd w:val="clear" w:color="auto" w:fill="FFFFFF"/>
        </w:rPr>
        <w:t xml:space="preserve">está em consonância com </w:t>
      </w:r>
      <w:r w:rsidR="007E3D45" w:rsidRPr="00AE6461">
        <w:rPr>
          <w:rFonts w:ascii="Arial" w:hAnsi="Arial" w:cs="Arial"/>
          <w:shd w:val="clear" w:color="auto" w:fill="FFFFFF"/>
        </w:rPr>
        <w:t xml:space="preserve">os princípios estabelecidos pela Declaração dos Direitos Humanos e </w:t>
      </w:r>
      <w:r w:rsidR="003C7488" w:rsidRPr="00AE6461">
        <w:rPr>
          <w:rFonts w:ascii="Arial" w:hAnsi="Arial" w:cs="Arial"/>
          <w:shd w:val="clear" w:color="auto" w:fill="FFFFFF"/>
        </w:rPr>
        <w:t xml:space="preserve">considera </w:t>
      </w:r>
      <w:r w:rsidR="00185124" w:rsidRPr="00AE6461">
        <w:rPr>
          <w:rFonts w:ascii="Arial" w:hAnsi="Arial" w:cs="Arial"/>
          <w:shd w:val="clear" w:color="auto" w:fill="FFFFFF"/>
        </w:rPr>
        <w:t>um material em formato acessível:</w:t>
      </w:r>
    </w:p>
    <w:p w14:paraId="0E0130CD" w14:textId="77777777" w:rsidR="00636990" w:rsidRPr="00AE6461" w:rsidRDefault="00636990" w:rsidP="00FF7E52">
      <w:pPr>
        <w:ind w:firstLine="720"/>
        <w:jc w:val="both"/>
        <w:rPr>
          <w:rFonts w:ascii="Arial" w:hAnsi="Arial" w:cs="Arial"/>
          <w:shd w:val="clear" w:color="auto" w:fill="FFFFFF"/>
        </w:rPr>
      </w:pPr>
    </w:p>
    <w:p w14:paraId="70973A56" w14:textId="1316C3E8" w:rsidR="003C6989" w:rsidRPr="00AE6461" w:rsidRDefault="0099052A" w:rsidP="00432108">
      <w:pPr>
        <w:spacing w:line="240" w:lineRule="auto"/>
        <w:ind w:left="2268" w:right="193" w:firstLine="0"/>
        <w:jc w:val="both"/>
        <w:rPr>
          <w:rFonts w:ascii="Arial" w:hAnsi="Arial" w:cs="Arial"/>
          <w:sz w:val="20"/>
          <w:szCs w:val="20"/>
          <w:shd w:val="clear" w:color="auto" w:fill="FFFFFF"/>
        </w:rPr>
      </w:pPr>
      <w:r w:rsidRPr="00AE6461">
        <w:rPr>
          <w:rFonts w:ascii="Arial" w:hAnsi="Arial" w:cs="Arial"/>
          <w:sz w:val="20"/>
          <w:szCs w:val="20"/>
          <w:shd w:val="clear" w:color="auto" w:fill="FFFFFF"/>
        </w:rPr>
        <w:t>“</w:t>
      </w:r>
      <w:proofErr w:type="spellStart"/>
      <w:r w:rsidRPr="00AE6461">
        <w:rPr>
          <w:rFonts w:ascii="Arial" w:hAnsi="Arial" w:cs="Arial"/>
          <w:sz w:val="20"/>
          <w:szCs w:val="20"/>
          <w:shd w:val="clear" w:color="auto" w:fill="FFFFFF"/>
        </w:rPr>
        <w:t>a</w:t>
      </w:r>
      <w:proofErr w:type="spellEnd"/>
      <w:r w:rsidRPr="00AE6461">
        <w:rPr>
          <w:rFonts w:ascii="Arial" w:hAnsi="Arial" w:cs="Arial"/>
          <w:sz w:val="20"/>
          <w:szCs w:val="20"/>
          <w:shd w:val="clear" w:color="auto" w:fill="FFFFFF"/>
        </w:rPr>
        <w:t xml:space="preserve"> reprodução de uma obra de uma maneira ou forma alternativa que dê aos beneficiários acesso à obra, inclusive para permitir que a pessoa tenha acesso de maneira tão prática e cômoda como uma pessoa sem deficiência visual ou sem outras dificuldades para ter acesso ao texto impresso. O exemplar em formato acessível é utilizado exclusivamente por beneficiários e deve respeitar a integridade da obra original, levando em devida consideração as alterações necessárias para tornar a obra acessível no formato alternativo e as necessidades de acessibilidade dos beneficiários.”</w:t>
      </w:r>
      <w:r w:rsidR="003C6989" w:rsidRPr="00AE6461">
        <w:rPr>
          <w:rFonts w:ascii="Arial" w:hAnsi="Arial" w:cs="Arial"/>
          <w:sz w:val="20"/>
          <w:szCs w:val="20"/>
          <w:shd w:val="clear" w:color="auto" w:fill="FFFFFF"/>
        </w:rPr>
        <w:t xml:space="preserve"> (Tratado de </w:t>
      </w:r>
      <w:proofErr w:type="spellStart"/>
      <w:r w:rsidR="003C6989" w:rsidRPr="00AE6461">
        <w:rPr>
          <w:rFonts w:ascii="Arial" w:hAnsi="Arial" w:cs="Arial"/>
          <w:sz w:val="20"/>
          <w:szCs w:val="20"/>
          <w:shd w:val="clear" w:color="auto" w:fill="FFFFFF"/>
        </w:rPr>
        <w:t>Marraqueche</w:t>
      </w:r>
      <w:proofErr w:type="spellEnd"/>
      <w:r w:rsidR="003C6989" w:rsidRPr="00AE6461">
        <w:rPr>
          <w:rFonts w:ascii="Arial" w:hAnsi="Arial" w:cs="Arial"/>
          <w:sz w:val="20"/>
          <w:szCs w:val="20"/>
          <w:shd w:val="clear" w:color="auto" w:fill="FFFFFF"/>
        </w:rPr>
        <w:t xml:space="preserve">, art. 2º, </w:t>
      </w:r>
      <w:r w:rsidR="00432108" w:rsidRPr="00AE6461">
        <w:rPr>
          <w:rFonts w:ascii="Arial" w:hAnsi="Arial" w:cs="Arial"/>
          <w:sz w:val="20"/>
          <w:szCs w:val="20"/>
          <w:shd w:val="clear" w:color="auto" w:fill="FFFFFF"/>
        </w:rPr>
        <w:t>item b</w:t>
      </w:r>
      <w:r w:rsidR="003C6989" w:rsidRPr="00AE6461">
        <w:rPr>
          <w:rFonts w:ascii="Arial" w:hAnsi="Arial" w:cs="Arial"/>
          <w:sz w:val="20"/>
          <w:szCs w:val="20"/>
          <w:shd w:val="clear" w:color="auto" w:fill="FFFFFF"/>
        </w:rPr>
        <w:t>)</w:t>
      </w:r>
    </w:p>
    <w:p w14:paraId="2AB97519" w14:textId="74A5FB96" w:rsidR="00185124" w:rsidRPr="00AE6461" w:rsidRDefault="00185124" w:rsidP="0099052A">
      <w:pPr>
        <w:spacing w:line="240" w:lineRule="auto"/>
        <w:ind w:left="2268" w:firstLine="0"/>
        <w:jc w:val="both"/>
        <w:rPr>
          <w:rFonts w:ascii="Arial" w:hAnsi="Arial" w:cs="Arial"/>
          <w:sz w:val="20"/>
          <w:szCs w:val="20"/>
          <w:shd w:val="clear" w:color="auto" w:fill="FFFFFF"/>
        </w:rPr>
      </w:pPr>
    </w:p>
    <w:p w14:paraId="4FF7F7DB" w14:textId="218ABE7C" w:rsidR="008D2C3D" w:rsidRPr="00AE6461" w:rsidRDefault="008E51BF" w:rsidP="00FF7E52">
      <w:pPr>
        <w:ind w:firstLine="720"/>
        <w:jc w:val="both"/>
        <w:rPr>
          <w:rFonts w:ascii="Arial" w:hAnsi="Arial" w:cs="Arial"/>
        </w:rPr>
      </w:pPr>
      <w:r w:rsidRPr="00AE6461">
        <w:rPr>
          <w:rFonts w:ascii="Arial" w:hAnsi="Arial" w:cs="Arial"/>
          <w:shd w:val="clear" w:color="auto" w:fill="FFFFFF"/>
        </w:rPr>
        <w:t xml:space="preserve">Com isso, </w:t>
      </w:r>
      <w:r w:rsidR="00E53BA1" w:rsidRPr="00AE6461">
        <w:rPr>
          <w:rFonts w:ascii="Arial" w:hAnsi="Arial" w:cs="Arial"/>
          <w:shd w:val="clear" w:color="auto" w:fill="FFFFFF"/>
        </w:rPr>
        <w:t>ele ameniza</w:t>
      </w:r>
      <w:r w:rsidR="00865A0C" w:rsidRPr="00AE6461">
        <w:rPr>
          <w:rFonts w:ascii="Arial" w:hAnsi="Arial" w:cs="Arial"/>
          <w:shd w:val="clear" w:color="auto" w:fill="FFFFFF"/>
        </w:rPr>
        <w:t xml:space="preserve"> as barreiras informacionais </w:t>
      </w:r>
      <w:r w:rsidR="00F179E8" w:rsidRPr="00AE6461">
        <w:rPr>
          <w:rFonts w:ascii="Arial" w:hAnsi="Arial" w:cs="Arial"/>
          <w:shd w:val="clear" w:color="auto" w:fill="FFFFFF"/>
        </w:rPr>
        <w:t>existentes</w:t>
      </w:r>
      <w:r w:rsidR="00865A0C" w:rsidRPr="00AE6461">
        <w:rPr>
          <w:rFonts w:ascii="Arial" w:hAnsi="Arial" w:cs="Arial"/>
          <w:shd w:val="clear" w:color="auto" w:fill="FFFFFF"/>
        </w:rPr>
        <w:t xml:space="preserve"> </w:t>
      </w:r>
      <w:r w:rsidR="004F7DB1" w:rsidRPr="00AE6461">
        <w:rPr>
          <w:rFonts w:ascii="Arial" w:hAnsi="Arial" w:cs="Arial"/>
          <w:shd w:val="clear" w:color="auto" w:fill="FFFFFF"/>
        </w:rPr>
        <w:t xml:space="preserve">nos ambientes educacionais e informacionais </w:t>
      </w:r>
      <w:r w:rsidR="00865A0C" w:rsidRPr="00AE6461">
        <w:rPr>
          <w:rFonts w:ascii="Arial" w:hAnsi="Arial" w:cs="Arial"/>
          <w:shd w:val="clear" w:color="auto" w:fill="FFFFFF"/>
        </w:rPr>
        <w:t xml:space="preserve">quando </w:t>
      </w:r>
      <w:r w:rsidR="009B6869" w:rsidRPr="00AE6461">
        <w:rPr>
          <w:rFonts w:ascii="Arial" w:hAnsi="Arial" w:cs="Arial"/>
          <w:shd w:val="clear" w:color="auto" w:fill="FFFFFF"/>
        </w:rPr>
        <w:t xml:space="preserve">apresenta argumentos que colaboram com a </w:t>
      </w:r>
      <w:r w:rsidR="006D3B5C" w:rsidRPr="00AE6461">
        <w:rPr>
          <w:rFonts w:ascii="Arial" w:hAnsi="Arial" w:cs="Arial"/>
          <w:shd w:val="clear" w:color="auto" w:fill="FFFFFF"/>
        </w:rPr>
        <w:t>“</w:t>
      </w:r>
      <w:r w:rsidR="003B58F6" w:rsidRPr="00AE6461">
        <w:rPr>
          <w:rFonts w:ascii="Arial" w:hAnsi="Arial" w:cs="Arial"/>
        </w:rPr>
        <w:t>reprodução e distribuição de livros e outros materiais em formatos acessíveis, sem a necessidade de autorização do titular de direitos autorais, preconizando que o direito ao acesso à obra deve prevalecer sobre os direitos autorais.” (</w:t>
      </w:r>
      <w:r w:rsidR="00E83A8A">
        <w:rPr>
          <w:rFonts w:ascii="Arial" w:hAnsi="Arial" w:cs="Arial"/>
        </w:rPr>
        <w:t>MinC</w:t>
      </w:r>
      <w:r w:rsidR="003B58F6" w:rsidRPr="00AE6461">
        <w:rPr>
          <w:rFonts w:ascii="Arial" w:hAnsi="Arial" w:cs="Arial"/>
        </w:rPr>
        <w:t>, 2016, p. 116)</w:t>
      </w:r>
      <w:r w:rsidR="00695D1C" w:rsidRPr="00AE6461">
        <w:rPr>
          <w:rFonts w:ascii="Arial" w:hAnsi="Arial" w:cs="Arial"/>
        </w:rPr>
        <w:t xml:space="preserve">. Isso </w:t>
      </w:r>
      <w:r w:rsidR="000F6DB8" w:rsidRPr="00AE6461">
        <w:rPr>
          <w:rFonts w:ascii="Arial" w:hAnsi="Arial" w:cs="Arial"/>
        </w:rPr>
        <w:t xml:space="preserve">não </w:t>
      </w:r>
      <w:r w:rsidR="00FF7E52" w:rsidRPr="00AE6461">
        <w:rPr>
          <w:rFonts w:ascii="Arial" w:hAnsi="Arial" w:cs="Arial"/>
        </w:rPr>
        <w:t xml:space="preserve">quer dizer que </w:t>
      </w:r>
      <w:r w:rsidR="00695D1C" w:rsidRPr="00AE6461">
        <w:rPr>
          <w:rFonts w:ascii="Arial" w:hAnsi="Arial" w:cs="Arial"/>
        </w:rPr>
        <w:t xml:space="preserve">o Tratado de </w:t>
      </w:r>
      <w:proofErr w:type="spellStart"/>
      <w:r w:rsidR="00695D1C" w:rsidRPr="00AE6461">
        <w:rPr>
          <w:rFonts w:ascii="Arial" w:hAnsi="Arial" w:cs="Arial"/>
        </w:rPr>
        <w:t>Marraqueche</w:t>
      </w:r>
      <w:proofErr w:type="spellEnd"/>
      <w:r w:rsidR="00695D1C" w:rsidRPr="00AE6461">
        <w:rPr>
          <w:rFonts w:ascii="Arial" w:hAnsi="Arial" w:cs="Arial"/>
        </w:rPr>
        <w:t xml:space="preserve"> </w:t>
      </w:r>
      <w:r w:rsidR="00FF7E52" w:rsidRPr="00AE6461">
        <w:rPr>
          <w:rFonts w:ascii="Arial" w:hAnsi="Arial" w:cs="Arial"/>
        </w:rPr>
        <w:t xml:space="preserve">se </w:t>
      </w:r>
      <w:r w:rsidR="008D2C3D" w:rsidRPr="00AE6461">
        <w:rPr>
          <w:rFonts w:ascii="Arial" w:hAnsi="Arial" w:cs="Arial"/>
        </w:rPr>
        <w:t>sobrepõe</w:t>
      </w:r>
      <w:r w:rsidR="004727DE" w:rsidRPr="00AE6461">
        <w:rPr>
          <w:rFonts w:ascii="Arial" w:hAnsi="Arial" w:cs="Arial"/>
        </w:rPr>
        <w:t xml:space="preserve"> a LBI ou a LDA</w:t>
      </w:r>
      <w:r w:rsidR="00695D1C" w:rsidRPr="00AE6461">
        <w:rPr>
          <w:rFonts w:ascii="Arial" w:hAnsi="Arial" w:cs="Arial"/>
        </w:rPr>
        <w:t xml:space="preserve">, </w:t>
      </w:r>
      <w:r w:rsidR="001479CC" w:rsidRPr="00AE6461">
        <w:rPr>
          <w:rFonts w:ascii="Arial" w:hAnsi="Arial" w:cs="Arial"/>
        </w:rPr>
        <w:t>porque</w:t>
      </w:r>
      <w:r w:rsidR="00695D1C" w:rsidRPr="00AE6461">
        <w:rPr>
          <w:rFonts w:ascii="Arial" w:hAnsi="Arial" w:cs="Arial"/>
        </w:rPr>
        <w:t xml:space="preserve"> a LBI</w:t>
      </w:r>
      <w:r w:rsidR="004727DE" w:rsidRPr="00AE6461">
        <w:rPr>
          <w:rFonts w:ascii="Arial" w:hAnsi="Arial" w:cs="Arial"/>
        </w:rPr>
        <w:t xml:space="preserve"> </w:t>
      </w:r>
      <w:r w:rsidR="00D56008" w:rsidRPr="00AE6461">
        <w:rPr>
          <w:rFonts w:ascii="Arial" w:hAnsi="Arial" w:cs="Arial"/>
        </w:rPr>
        <w:t xml:space="preserve">determina que os materiais em formato acessível sejam </w:t>
      </w:r>
      <w:r w:rsidR="001B4FA3" w:rsidRPr="00AE6461">
        <w:rPr>
          <w:rFonts w:ascii="Arial" w:hAnsi="Arial" w:cs="Arial"/>
        </w:rPr>
        <w:t xml:space="preserve">disponibilizados de forma </w:t>
      </w:r>
      <w:r w:rsidR="00777F59" w:rsidRPr="00AE6461">
        <w:rPr>
          <w:rFonts w:ascii="Arial" w:hAnsi="Arial" w:cs="Arial"/>
        </w:rPr>
        <w:t>gratuita</w:t>
      </w:r>
      <w:r w:rsidR="001B4FA3" w:rsidRPr="00AE6461">
        <w:rPr>
          <w:rFonts w:ascii="Arial" w:hAnsi="Arial" w:cs="Arial"/>
        </w:rPr>
        <w:t xml:space="preserve"> apenas </w:t>
      </w:r>
      <w:r w:rsidR="00777F59" w:rsidRPr="00AE6461">
        <w:rPr>
          <w:rFonts w:ascii="Arial" w:hAnsi="Arial" w:cs="Arial"/>
        </w:rPr>
        <w:t xml:space="preserve">às </w:t>
      </w:r>
      <w:r w:rsidR="0002729D" w:rsidRPr="00AE6461">
        <w:rPr>
          <w:rFonts w:ascii="Arial" w:hAnsi="Arial" w:cs="Arial"/>
        </w:rPr>
        <w:t xml:space="preserve">pessoas com deficiência e </w:t>
      </w:r>
      <w:r w:rsidR="00C63295" w:rsidRPr="00AE6461">
        <w:rPr>
          <w:rFonts w:ascii="Arial" w:hAnsi="Arial" w:cs="Arial"/>
        </w:rPr>
        <w:t>produzidos e</w:t>
      </w:r>
      <w:r w:rsidR="00262378" w:rsidRPr="00AE6461">
        <w:rPr>
          <w:rFonts w:ascii="Arial" w:hAnsi="Arial" w:cs="Arial"/>
        </w:rPr>
        <w:t xml:space="preserve"> cooperados </w:t>
      </w:r>
      <w:r w:rsidR="0002729D" w:rsidRPr="00AE6461">
        <w:rPr>
          <w:rFonts w:ascii="Arial" w:hAnsi="Arial" w:cs="Arial"/>
        </w:rPr>
        <w:t>por entidades autorizadas a isso</w:t>
      </w:r>
      <w:r w:rsidR="00A14049" w:rsidRPr="00AE6461">
        <w:rPr>
          <w:rFonts w:ascii="Arial" w:hAnsi="Arial" w:cs="Arial"/>
        </w:rPr>
        <w:t>, assim como não elimina o direito do autor,</w:t>
      </w:r>
      <w:r w:rsidR="00E165DD" w:rsidRPr="00AE6461">
        <w:rPr>
          <w:rFonts w:ascii="Arial" w:hAnsi="Arial" w:cs="Arial"/>
        </w:rPr>
        <w:t xml:space="preserve"> </w:t>
      </w:r>
      <w:r w:rsidR="00A14049" w:rsidRPr="00AE6461">
        <w:rPr>
          <w:rFonts w:ascii="Arial" w:hAnsi="Arial" w:cs="Arial"/>
        </w:rPr>
        <w:t xml:space="preserve">por exigir que </w:t>
      </w:r>
      <w:r w:rsidR="00D56008" w:rsidRPr="00AE6461">
        <w:rPr>
          <w:rFonts w:ascii="Arial" w:hAnsi="Arial" w:cs="Arial"/>
        </w:rPr>
        <w:t>a intelectualidade da obra seja mantida</w:t>
      </w:r>
      <w:r w:rsidR="00A14049" w:rsidRPr="00AE6461">
        <w:rPr>
          <w:rFonts w:ascii="Arial" w:hAnsi="Arial" w:cs="Arial"/>
        </w:rPr>
        <w:t xml:space="preserve"> e o nome do autor </w:t>
      </w:r>
      <w:r w:rsidR="00B6359C" w:rsidRPr="00AE6461">
        <w:rPr>
          <w:rFonts w:ascii="Arial" w:hAnsi="Arial" w:cs="Arial"/>
        </w:rPr>
        <w:t>citado na produção adaptada</w:t>
      </w:r>
      <w:r w:rsidR="00D56008" w:rsidRPr="00AE6461">
        <w:rPr>
          <w:rFonts w:ascii="Arial" w:hAnsi="Arial" w:cs="Arial"/>
        </w:rPr>
        <w:t>.</w:t>
      </w:r>
    </w:p>
    <w:p w14:paraId="0D775FA9" w14:textId="77777777" w:rsidR="004F7DB1" w:rsidRPr="00AE6461" w:rsidRDefault="00F179E8" w:rsidP="003B58F6">
      <w:pPr>
        <w:ind w:right="193"/>
        <w:jc w:val="both"/>
        <w:rPr>
          <w:rFonts w:ascii="Arial" w:hAnsi="Arial" w:cs="Arial"/>
        </w:rPr>
      </w:pPr>
      <w:r w:rsidRPr="00AE6461">
        <w:rPr>
          <w:rFonts w:ascii="Arial" w:hAnsi="Arial" w:cs="Arial"/>
          <w:shd w:val="clear" w:color="auto" w:fill="FFFFFF"/>
        </w:rPr>
        <w:t xml:space="preserve">O Tratado de </w:t>
      </w:r>
      <w:proofErr w:type="spellStart"/>
      <w:r w:rsidRPr="00AE6461">
        <w:rPr>
          <w:rFonts w:ascii="Arial" w:hAnsi="Arial" w:cs="Arial"/>
          <w:shd w:val="clear" w:color="auto" w:fill="FFFFFF"/>
        </w:rPr>
        <w:t>Marraqueche</w:t>
      </w:r>
      <w:proofErr w:type="spellEnd"/>
      <w:r w:rsidR="003B58F6" w:rsidRPr="00AE6461">
        <w:rPr>
          <w:rFonts w:ascii="Arial" w:hAnsi="Arial" w:cs="Arial"/>
          <w:shd w:val="clear" w:color="auto" w:fill="FFFFFF"/>
        </w:rPr>
        <w:t xml:space="preserve"> </w:t>
      </w:r>
      <w:r w:rsidR="003B58F6" w:rsidRPr="00AE6461">
        <w:rPr>
          <w:rFonts w:ascii="Arial" w:hAnsi="Arial" w:cs="Arial"/>
          <w:szCs w:val="24"/>
          <w:shd w:val="clear" w:color="auto" w:fill="FFFFFF"/>
        </w:rPr>
        <w:t xml:space="preserve">dá respaldo para a realização de intercâmbio de </w:t>
      </w:r>
      <w:r w:rsidR="003B58F6" w:rsidRPr="00AE6461">
        <w:rPr>
          <w:rFonts w:ascii="Arial" w:hAnsi="Arial" w:cs="Arial"/>
        </w:rPr>
        <w:t>materiais acessíveis entre instituições autorizadas, do poder público ou privado</w:t>
      </w:r>
      <w:r w:rsidR="00503E60" w:rsidRPr="00AE6461">
        <w:rPr>
          <w:rFonts w:ascii="Arial" w:hAnsi="Arial" w:cs="Arial"/>
        </w:rPr>
        <w:t xml:space="preserve">, </w:t>
      </w:r>
      <w:r w:rsidR="003B58F6" w:rsidRPr="00AE6461">
        <w:rPr>
          <w:rFonts w:ascii="Arial" w:hAnsi="Arial" w:cs="Arial"/>
        </w:rPr>
        <w:t>que</w:t>
      </w:r>
      <w:r w:rsidR="00705DED" w:rsidRPr="00AE6461">
        <w:rPr>
          <w:rFonts w:ascii="Arial" w:hAnsi="Arial" w:cs="Arial"/>
        </w:rPr>
        <w:t xml:space="preserve"> ele denomina como beneficiários</w:t>
      </w:r>
      <w:r w:rsidR="007D7671" w:rsidRPr="00AE6461">
        <w:rPr>
          <w:rFonts w:ascii="Arial" w:hAnsi="Arial" w:cs="Arial"/>
        </w:rPr>
        <w:t xml:space="preserve">. Estas instituições devem </w:t>
      </w:r>
      <w:r w:rsidR="003B58F6" w:rsidRPr="00AE6461">
        <w:rPr>
          <w:rFonts w:ascii="Arial" w:hAnsi="Arial" w:cs="Arial"/>
        </w:rPr>
        <w:t>se</w:t>
      </w:r>
      <w:r w:rsidR="007D7671" w:rsidRPr="00AE6461">
        <w:rPr>
          <w:rFonts w:ascii="Arial" w:hAnsi="Arial" w:cs="Arial"/>
        </w:rPr>
        <w:t>r</w:t>
      </w:r>
      <w:r w:rsidR="003B58F6" w:rsidRPr="00AE6461">
        <w:rPr>
          <w:rFonts w:ascii="Arial" w:hAnsi="Arial" w:cs="Arial"/>
        </w:rPr>
        <w:t xml:space="preserve"> reconhecidas pela administração pública federal e não </w:t>
      </w:r>
      <w:r w:rsidR="007D7671" w:rsidRPr="00AE6461">
        <w:rPr>
          <w:rFonts w:ascii="Arial" w:hAnsi="Arial" w:cs="Arial"/>
        </w:rPr>
        <w:t xml:space="preserve">devem ter </w:t>
      </w:r>
      <w:r w:rsidR="003B58F6" w:rsidRPr="00AE6461">
        <w:rPr>
          <w:rFonts w:ascii="Arial" w:hAnsi="Arial" w:cs="Arial"/>
        </w:rPr>
        <w:t xml:space="preserve">fins lucrativos. </w:t>
      </w:r>
    </w:p>
    <w:p w14:paraId="68550171" w14:textId="1FC64B7A" w:rsidR="008D0CEA" w:rsidRPr="00AE6461" w:rsidRDefault="00AC3F92" w:rsidP="003B58F6">
      <w:pPr>
        <w:ind w:right="193"/>
        <w:jc w:val="both"/>
        <w:rPr>
          <w:rFonts w:ascii="Arial" w:hAnsi="Arial" w:cs="Arial"/>
        </w:rPr>
      </w:pPr>
      <w:r w:rsidRPr="00AE6461">
        <w:rPr>
          <w:rFonts w:ascii="Arial" w:hAnsi="Arial" w:cs="Arial"/>
        </w:rPr>
        <w:lastRenderedPageBreak/>
        <w:t>No ensino superior, o</w:t>
      </w:r>
      <w:r w:rsidR="003B58F6" w:rsidRPr="00AE6461">
        <w:rPr>
          <w:rFonts w:ascii="Arial" w:hAnsi="Arial" w:cs="Arial"/>
        </w:rPr>
        <w:t xml:space="preserve"> decreto colabora amplamente com </w:t>
      </w:r>
      <w:r w:rsidRPr="00AE6461">
        <w:rPr>
          <w:rFonts w:ascii="Arial" w:hAnsi="Arial" w:cs="Arial"/>
        </w:rPr>
        <w:t xml:space="preserve">a construção do conhecimento inscrito </w:t>
      </w:r>
      <w:r w:rsidR="00136F5C" w:rsidRPr="00AE6461">
        <w:rPr>
          <w:rFonts w:ascii="Arial" w:hAnsi="Arial" w:cs="Arial"/>
        </w:rPr>
        <w:t xml:space="preserve">e da ciência </w:t>
      </w:r>
      <w:r w:rsidRPr="00AE6461">
        <w:rPr>
          <w:rFonts w:ascii="Arial" w:hAnsi="Arial" w:cs="Arial"/>
        </w:rPr>
        <w:t>entre o público-alvo</w:t>
      </w:r>
      <w:r w:rsidR="00BC23C2" w:rsidRPr="00AE6461">
        <w:rPr>
          <w:rFonts w:ascii="Arial" w:hAnsi="Arial" w:cs="Arial"/>
        </w:rPr>
        <w:t xml:space="preserve"> desta pesquisa</w:t>
      </w:r>
      <w:r w:rsidR="007F68A1" w:rsidRPr="00AE6461">
        <w:rPr>
          <w:rFonts w:ascii="Arial" w:hAnsi="Arial" w:cs="Arial"/>
        </w:rPr>
        <w:t xml:space="preserve">. </w:t>
      </w:r>
      <w:r w:rsidR="00852E0D" w:rsidRPr="00AE6461">
        <w:rPr>
          <w:rFonts w:ascii="Arial" w:hAnsi="Arial" w:cs="Arial"/>
        </w:rPr>
        <w:t xml:space="preserve">Estas </w:t>
      </w:r>
      <w:r w:rsidR="00531110" w:rsidRPr="00AE6461">
        <w:rPr>
          <w:rFonts w:ascii="Arial" w:hAnsi="Arial" w:cs="Arial"/>
        </w:rPr>
        <w:t>perspectivas</w:t>
      </w:r>
      <w:r w:rsidR="00852E0D" w:rsidRPr="00AE6461">
        <w:rPr>
          <w:rFonts w:ascii="Arial" w:hAnsi="Arial" w:cs="Arial"/>
        </w:rPr>
        <w:t xml:space="preserve"> inovadoras </w:t>
      </w:r>
      <w:r w:rsidR="00902C86" w:rsidRPr="00AE6461">
        <w:rPr>
          <w:rFonts w:ascii="Arial" w:hAnsi="Arial" w:cs="Arial"/>
        </w:rPr>
        <w:t xml:space="preserve">na área da educação </w:t>
      </w:r>
      <w:r w:rsidR="00852E0D" w:rsidRPr="00AE6461">
        <w:rPr>
          <w:rFonts w:ascii="Arial" w:hAnsi="Arial" w:cs="Arial"/>
        </w:rPr>
        <w:t xml:space="preserve">promovidas pelo Tratado de </w:t>
      </w:r>
      <w:proofErr w:type="spellStart"/>
      <w:r w:rsidR="00852E0D" w:rsidRPr="00AE6461">
        <w:rPr>
          <w:rFonts w:ascii="Arial" w:hAnsi="Arial" w:cs="Arial"/>
        </w:rPr>
        <w:t>Marraqueche</w:t>
      </w:r>
      <w:proofErr w:type="spellEnd"/>
      <w:r w:rsidR="00852E0D" w:rsidRPr="00AE6461">
        <w:rPr>
          <w:rFonts w:ascii="Arial" w:hAnsi="Arial" w:cs="Arial"/>
        </w:rPr>
        <w:t xml:space="preserve"> pode ser visto no seu Art</w:t>
      </w:r>
      <w:r w:rsidR="008D0CEA" w:rsidRPr="00AE6461">
        <w:rPr>
          <w:rFonts w:ascii="Arial" w:hAnsi="Arial" w:cs="Arial"/>
        </w:rPr>
        <w:t>. 5º</w:t>
      </w:r>
      <w:r w:rsidR="003875CC" w:rsidRPr="00AE6461">
        <w:rPr>
          <w:rFonts w:ascii="Arial" w:hAnsi="Arial" w:cs="Arial"/>
        </w:rPr>
        <w:t xml:space="preserve">, que trata do “Intercâmbio Transfronteiriço de Exemplares em Formato Acessível” e do Art. 6º </w:t>
      </w:r>
      <w:r w:rsidR="009929BF" w:rsidRPr="00AE6461">
        <w:rPr>
          <w:rFonts w:ascii="Arial" w:hAnsi="Arial" w:cs="Arial"/>
        </w:rPr>
        <w:t>que trata da “Importação de Exemplares em Formato Acessível”.</w:t>
      </w:r>
    </w:p>
    <w:p w14:paraId="0ED0731F" w14:textId="19F1DD4F" w:rsidR="00E2081B" w:rsidRPr="00AE6461" w:rsidRDefault="00920070" w:rsidP="003B58F6">
      <w:pPr>
        <w:ind w:right="193"/>
        <w:jc w:val="both"/>
        <w:rPr>
          <w:rFonts w:ascii="Arial" w:hAnsi="Arial" w:cs="Arial"/>
        </w:rPr>
      </w:pPr>
      <w:r w:rsidRPr="00AE6461">
        <w:rPr>
          <w:rFonts w:ascii="Arial" w:hAnsi="Arial" w:cs="Arial"/>
        </w:rPr>
        <w:t xml:space="preserve">Devido </w:t>
      </w:r>
      <w:r w:rsidR="004A1432" w:rsidRPr="00AE6461">
        <w:rPr>
          <w:rFonts w:ascii="Arial" w:hAnsi="Arial" w:cs="Arial"/>
        </w:rPr>
        <w:t>às p</w:t>
      </w:r>
      <w:r w:rsidR="00902C86" w:rsidRPr="00AE6461">
        <w:rPr>
          <w:rFonts w:ascii="Arial" w:hAnsi="Arial" w:cs="Arial"/>
        </w:rPr>
        <w:t>ossibilidades</w:t>
      </w:r>
      <w:r w:rsidR="00426987" w:rsidRPr="00AE6461">
        <w:rPr>
          <w:rFonts w:ascii="Arial" w:hAnsi="Arial" w:cs="Arial"/>
        </w:rPr>
        <w:t xml:space="preserve"> </w:t>
      </w:r>
      <w:r w:rsidR="00800B5A" w:rsidRPr="00AE6461">
        <w:rPr>
          <w:rFonts w:ascii="Arial" w:hAnsi="Arial" w:cs="Arial"/>
        </w:rPr>
        <w:t>apresentadas</w:t>
      </w:r>
      <w:r w:rsidR="00426987" w:rsidRPr="00AE6461">
        <w:rPr>
          <w:rFonts w:ascii="Arial" w:hAnsi="Arial" w:cs="Arial"/>
        </w:rPr>
        <w:t xml:space="preserve"> pelas legislações</w:t>
      </w:r>
      <w:r w:rsidR="00800B5A" w:rsidRPr="00AE6461">
        <w:rPr>
          <w:rFonts w:ascii="Arial" w:hAnsi="Arial" w:cs="Arial"/>
        </w:rPr>
        <w:t xml:space="preserve"> citadas</w:t>
      </w:r>
      <w:r w:rsidR="00426987" w:rsidRPr="00AE6461">
        <w:rPr>
          <w:rFonts w:ascii="Arial" w:hAnsi="Arial" w:cs="Arial"/>
        </w:rPr>
        <w:t xml:space="preserve">, </w:t>
      </w:r>
      <w:r w:rsidR="00312784" w:rsidRPr="00AE6461">
        <w:rPr>
          <w:rFonts w:ascii="Arial" w:hAnsi="Arial" w:cs="Arial"/>
        </w:rPr>
        <w:t xml:space="preserve">os bibliotecários das </w:t>
      </w:r>
      <w:r w:rsidR="00207189" w:rsidRPr="00AE6461">
        <w:rPr>
          <w:rFonts w:ascii="Arial" w:hAnsi="Arial" w:cs="Arial"/>
        </w:rPr>
        <w:t xml:space="preserve">BU </w:t>
      </w:r>
      <w:r w:rsidR="00795E2E" w:rsidRPr="00AE6461">
        <w:rPr>
          <w:rFonts w:ascii="Arial" w:hAnsi="Arial" w:cs="Arial"/>
        </w:rPr>
        <w:t>começa</w:t>
      </w:r>
      <w:r w:rsidR="7ED7477E" w:rsidRPr="00AE6461">
        <w:rPr>
          <w:rFonts w:ascii="Arial" w:hAnsi="Arial" w:cs="Arial"/>
        </w:rPr>
        <w:t>ram</w:t>
      </w:r>
      <w:r w:rsidR="00795E2E" w:rsidRPr="00AE6461">
        <w:rPr>
          <w:rFonts w:ascii="Arial" w:hAnsi="Arial" w:cs="Arial"/>
        </w:rPr>
        <w:t xml:space="preserve"> a traçar novos caminhos </w:t>
      </w:r>
      <w:r w:rsidR="00902C86" w:rsidRPr="00AE6461">
        <w:rPr>
          <w:rFonts w:ascii="Arial" w:hAnsi="Arial" w:cs="Arial"/>
        </w:rPr>
        <w:t>em direção à</w:t>
      </w:r>
      <w:r w:rsidR="00450236" w:rsidRPr="00AE6461">
        <w:rPr>
          <w:rFonts w:ascii="Arial" w:hAnsi="Arial" w:cs="Arial"/>
        </w:rPr>
        <w:t xml:space="preserve"> prática da </w:t>
      </w:r>
      <w:r w:rsidR="00B819C0" w:rsidRPr="00AE6461">
        <w:rPr>
          <w:rFonts w:ascii="Arial" w:hAnsi="Arial" w:cs="Arial"/>
        </w:rPr>
        <w:t>acessibilidade informacional</w:t>
      </w:r>
      <w:r w:rsidR="00450236" w:rsidRPr="00AE6461">
        <w:rPr>
          <w:rFonts w:ascii="Arial" w:hAnsi="Arial" w:cs="Arial"/>
        </w:rPr>
        <w:t xml:space="preserve"> e adequação dos seus acervo</w:t>
      </w:r>
      <w:r w:rsidR="00E4273F" w:rsidRPr="00AE6461">
        <w:rPr>
          <w:rFonts w:ascii="Arial" w:hAnsi="Arial" w:cs="Arial"/>
        </w:rPr>
        <w:t xml:space="preserve">s. </w:t>
      </w:r>
      <w:r w:rsidR="004935C7" w:rsidRPr="00AE6461">
        <w:rPr>
          <w:rFonts w:ascii="Arial" w:hAnsi="Arial" w:cs="Arial"/>
        </w:rPr>
        <w:t>Est</w:t>
      </w:r>
      <w:r w:rsidR="00312784" w:rsidRPr="00AE6461">
        <w:rPr>
          <w:rFonts w:ascii="Arial" w:hAnsi="Arial" w:cs="Arial"/>
        </w:rPr>
        <w:t xml:space="preserve">a iniciativa </w:t>
      </w:r>
      <w:r w:rsidR="003E0BDE" w:rsidRPr="00AE6461">
        <w:rPr>
          <w:rFonts w:ascii="Arial" w:hAnsi="Arial" w:cs="Arial"/>
        </w:rPr>
        <w:t xml:space="preserve">possibilitou </w:t>
      </w:r>
      <w:r w:rsidR="007A7975" w:rsidRPr="00AE6461">
        <w:rPr>
          <w:rFonts w:ascii="Arial" w:hAnsi="Arial" w:cs="Arial"/>
        </w:rPr>
        <w:t xml:space="preserve">a criação de </w:t>
      </w:r>
      <w:r w:rsidR="00DF06AC" w:rsidRPr="00AE6461">
        <w:rPr>
          <w:rFonts w:ascii="Arial" w:hAnsi="Arial" w:cs="Arial"/>
        </w:rPr>
        <w:t>serviços e produtos</w:t>
      </w:r>
      <w:r w:rsidR="00D4607B" w:rsidRPr="00AE6461">
        <w:rPr>
          <w:rFonts w:ascii="Arial" w:hAnsi="Arial" w:cs="Arial"/>
        </w:rPr>
        <w:t xml:space="preserve"> com </w:t>
      </w:r>
      <w:r w:rsidR="007A7975" w:rsidRPr="00AE6461">
        <w:rPr>
          <w:rFonts w:ascii="Arial" w:hAnsi="Arial" w:cs="Arial"/>
        </w:rPr>
        <w:t xml:space="preserve">perspectivas inclusivas </w:t>
      </w:r>
      <w:r w:rsidR="085E4E03" w:rsidRPr="00AE6461">
        <w:rPr>
          <w:rFonts w:ascii="Arial" w:hAnsi="Arial" w:cs="Arial"/>
        </w:rPr>
        <w:t>com o auxílio da TA, como treinamento em base de dados, adaptação de artigos</w:t>
      </w:r>
      <w:r w:rsidR="43941B56" w:rsidRPr="00AE6461">
        <w:rPr>
          <w:rFonts w:ascii="Arial" w:hAnsi="Arial" w:cs="Arial"/>
        </w:rPr>
        <w:t xml:space="preserve"> científicos, capítulos de livros</w:t>
      </w:r>
      <w:r w:rsidR="74FB5F30" w:rsidRPr="00AE6461">
        <w:rPr>
          <w:rFonts w:ascii="Arial" w:hAnsi="Arial" w:cs="Arial"/>
        </w:rPr>
        <w:t xml:space="preserve">, elaboração de </w:t>
      </w:r>
      <w:r w:rsidR="085E4E03" w:rsidRPr="00AE6461">
        <w:rPr>
          <w:rFonts w:ascii="Arial" w:hAnsi="Arial" w:cs="Arial"/>
        </w:rPr>
        <w:t>slides</w:t>
      </w:r>
      <w:r w:rsidR="0727679F" w:rsidRPr="00AE6461">
        <w:rPr>
          <w:rFonts w:ascii="Arial" w:hAnsi="Arial" w:cs="Arial"/>
        </w:rPr>
        <w:t xml:space="preserve"> acessíveis, dentre outros que </w:t>
      </w:r>
      <w:r w:rsidR="007A7975" w:rsidRPr="00AE6461">
        <w:rPr>
          <w:rFonts w:ascii="Arial" w:hAnsi="Arial" w:cs="Arial"/>
        </w:rPr>
        <w:t>através do</w:t>
      </w:r>
      <w:r w:rsidR="002660BD" w:rsidRPr="00AE6461">
        <w:rPr>
          <w:rFonts w:ascii="Arial" w:hAnsi="Arial" w:cs="Arial"/>
        </w:rPr>
        <w:t>s</w:t>
      </w:r>
      <w:r w:rsidR="007A7975" w:rsidRPr="00AE6461">
        <w:rPr>
          <w:rFonts w:ascii="Arial" w:hAnsi="Arial" w:cs="Arial"/>
        </w:rPr>
        <w:t xml:space="preserve"> </w:t>
      </w:r>
      <w:r w:rsidR="009326DE" w:rsidRPr="00AE6461">
        <w:rPr>
          <w:rFonts w:ascii="Arial" w:hAnsi="Arial" w:cs="Arial"/>
        </w:rPr>
        <w:t>softwares</w:t>
      </w:r>
      <w:r w:rsidR="7DD203DF" w:rsidRPr="00AE6461">
        <w:rPr>
          <w:rFonts w:ascii="Arial" w:hAnsi="Arial" w:cs="Arial"/>
        </w:rPr>
        <w:t xml:space="preserve"> e</w:t>
      </w:r>
      <w:r w:rsidR="009326DE" w:rsidRPr="00AE6461">
        <w:rPr>
          <w:rFonts w:ascii="Arial" w:hAnsi="Arial" w:cs="Arial"/>
        </w:rPr>
        <w:t xml:space="preserve"> recursos </w:t>
      </w:r>
      <w:r w:rsidR="6488F42F" w:rsidRPr="00AE6461">
        <w:rPr>
          <w:rFonts w:ascii="Arial" w:hAnsi="Arial" w:cs="Arial"/>
        </w:rPr>
        <w:t xml:space="preserve">foram </w:t>
      </w:r>
      <w:r w:rsidR="002660BD" w:rsidRPr="00AE6461">
        <w:rPr>
          <w:rFonts w:ascii="Arial" w:hAnsi="Arial" w:cs="Arial"/>
        </w:rPr>
        <w:t xml:space="preserve">desenvolvidos pelos novos paradigmas digitais </w:t>
      </w:r>
      <w:r w:rsidR="093F8919" w:rsidRPr="00AE6461">
        <w:rPr>
          <w:rFonts w:ascii="Arial" w:hAnsi="Arial" w:cs="Arial"/>
        </w:rPr>
        <w:t xml:space="preserve">e são </w:t>
      </w:r>
      <w:r w:rsidR="002660BD" w:rsidRPr="00AE6461">
        <w:rPr>
          <w:rFonts w:ascii="Arial" w:hAnsi="Arial" w:cs="Arial"/>
        </w:rPr>
        <w:t>utilizados na educação</w:t>
      </w:r>
      <w:r w:rsidR="009521A7" w:rsidRPr="00AE6461">
        <w:rPr>
          <w:rFonts w:ascii="Arial" w:hAnsi="Arial" w:cs="Arial"/>
        </w:rPr>
        <w:t xml:space="preserve">. </w:t>
      </w:r>
      <w:r w:rsidR="44AFAB38" w:rsidRPr="00AE6461">
        <w:rPr>
          <w:rFonts w:ascii="Arial" w:hAnsi="Arial" w:cs="Arial"/>
        </w:rPr>
        <w:t>A iniciativa f</w:t>
      </w:r>
      <w:r w:rsidR="00201C45" w:rsidRPr="00AE6461">
        <w:rPr>
          <w:rFonts w:ascii="Arial" w:hAnsi="Arial" w:cs="Arial"/>
        </w:rPr>
        <w:t>avoreceu também na</w:t>
      </w:r>
      <w:r w:rsidR="003E0BDE" w:rsidRPr="00AE6461">
        <w:rPr>
          <w:rFonts w:ascii="Arial" w:hAnsi="Arial" w:cs="Arial"/>
        </w:rPr>
        <w:t xml:space="preserve"> </w:t>
      </w:r>
      <w:r w:rsidR="00A51B54" w:rsidRPr="00AE6461">
        <w:rPr>
          <w:rFonts w:ascii="Arial" w:hAnsi="Arial" w:cs="Arial"/>
        </w:rPr>
        <w:t xml:space="preserve">aproximação entre </w:t>
      </w:r>
      <w:r w:rsidR="003E0BDE" w:rsidRPr="00AE6461">
        <w:rPr>
          <w:rFonts w:ascii="Arial" w:hAnsi="Arial" w:cs="Arial"/>
        </w:rPr>
        <w:t>bibliotecas universitárias</w:t>
      </w:r>
      <w:r w:rsidR="00A51B54" w:rsidRPr="00AE6461">
        <w:rPr>
          <w:rFonts w:ascii="Arial" w:hAnsi="Arial" w:cs="Arial"/>
        </w:rPr>
        <w:t xml:space="preserve"> e bibliotecários </w:t>
      </w:r>
      <w:r w:rsidR="003E0BDE" w:rsidRPr="00AE6461">
        <w:rPr>
          <w:rFonts w:ascii="Arial" w:hAnsi="Arial" w:cs="Arial"/>
        </w:rPr>
        <w:t>de regiões diversas do país</w:t>
      </w:r>
      <w:r w:rsidR="00A51B54" w:rsidRPr="00AE6461">
        <w:rPr>
          <w:rFonts w:ascii="Arial" w:hAnsi="Arial" w:cs="Arial"/>
        </w:rPr>
        <w:t xml:space="preserve">, </w:t>
      </w:r>
      <w:r w:rsidR="007A47FF" w:rsidRPr="00AE6461">
        <w:rPr>
          <w:rFonts w:ascii="Arial" w:hAnsi="Arial" w:cs="Arial"/>
        </w:rPr>
        <w:t xml:space="preserve">com o objetivo de </w:t>
      </w:r>
      <w:r w:rsidR="0052305E" w:rsidRPr="00AE6461">
        <w:rPr>
          <w:rFonts w:ascii="Arial" w:hAnsi="Arial" w:cs="Arial"/>
        </w:rPr>
        <w:t xml:space="preserve">tornar seus espaços e as universidades onde estão </w:t>
      </w:r>
      <w:r w:rsidR="0032498A" w:rsidRPr="00AE6461">
        <w:rPr>
          <w:rFonts w:ascii="Arial" w:hAnsi="Arial" w:cs="Arial"/>
        </w:rPr>
        <w:t>inserid</w:t>
      </w:r>
      <w:r w:rsidR="00DE2FD2" w:rsidRPr="00AE6461">
        <w:rPr>
          <w:rFonts w:ascii="Arial" w:hAnsi="Arial" w:cs="Arial"/>
        </w:rPr>
        <w:t>a</w:t>
      </w:r>
      <w:r w:rsidR="0032498A" w:rsidRPr="00AE6461">
        <w:rPr>
          <w:rFonts w:ascii="Arial" w:hAnsi="Arial" w:cs="Arial"/>
        </w:rPr>
        <w:t>s</w:t>
      </w:r>
      <w:r w:rsidR="00DE2FD2" w:rsidRPr="00AE6461">
        <w:rPr>
          <w:rFonts w:ascii="Arial" w:hAnsi="Arial" w:cs="Arial"/>
        </w:rPr>
        <w:t xml:space="preserve">, </w:t>
      </w:r>
      <w:r w:rsidR="0052305E" w:rsidRPr="00AE6461">
        <w:rPr>
          <w:rFonts w:ascii="Arial" w:hAnsi="Arial" w:cs="Arial"/>
        </w:rPr>
        <w:t>ambientes mais acessíveis e inclusivos</w:t>
      </w:r>
      <w:r w:rsidR="00201C45" w:rsidRPr="00AE6461">
        <w:rPr>
          <w:rFonts w:ascii="Arial" w:hAnsi="Arial" w:cs="Arial"/>
        </w:rPr>
        <w:t xml:space="preserve">. </w:t>
      </w:r>
    </w:p>
    <w:p w14:paraId="5A19C4AC" w14:textId="187EC9DA" w:rsidR="00E2081B" w:rsidRPr="00AE6461" w:rsidRDefault="00E2081B" w:rsidP="003B58F6">
      <w:pPr>
        <w:ind w:right="193"/>
        <w:jc w:val="both"/>
        <w:rPr>
          <w:rFonts w:ascii="Arial" w:hAnsi="Arial" w:cs="Arial"/>
        </w:rPr>
      </w:pPr>
      <w:r w:rsidRPr="00AE6461">
        <w:rPr>
          <w:rFonts w:ascii="Arial" w:hAnsi="Arial" w:cs="Arial"/>
        </w:rPr>
        <w:t xml:space="preserve">A próxima seção dará destaque ao processo de produção dos </w:t>
      </w:r>
      <w:r w:rsidR="00454412" w:rsidRPr="00AE6461">
        <w:rPr>
          <w:rFonts w:ascii="Arial" w:hAnsi="Arial" w:cs="Arial"/>
        </w:rPr>
        <w:t>materiais digitais acessíveis, por entendermos que esse processo</w:t>
      </w:r>
      <w:r w:rsidR="004D0C58" w:rsidRPr="00AE6461">
        <w:rPr>
          <w:rFonts w:ascii="Arial" w:hAnsi="Arial" w:cs="Arial"/>
        </w:rPr>
        <w:t xml:space="preserve"> ainda é um processo pouco </w:t>
      </w:r>
      <w:r w:rsidR="0096394C" w:rsidRPr="00AE6461">
        <w:rPr>
          <w:rFonts w:ascii="Arial" w:hAnsi="Arial" w:cs="Arial"/>
        </w:rPr>
        <w:t>divulgado,</w:t>
      </w:r>
      <w:r w:rsidR="008B3D03" w:rsidRPr="00AE6461">
        <w:rPr>
          <w:rFonts w:ascii="Arial" w:hAnsi="Arial" w:cs="Arial"/>
        </w:rPr>
        <w:t xml:space="preserve"> mas que vem sendo disseminado entre as BU devido ao trabalho de cooperação que vem sendo realizado em prol da acessibilidade informacional.</w:t>
      </w:r>
    </w:p>
    <w:p w14:paraId="71943EF2" w14:textId="77777777" w:rsidR="00B21E07" w:rsidRDefault="00B21E07" w:rsidP="00380E89">
      <w:pPr>
        <w:ind w:right="193" w:firstLine="0"/>
        <w:jc w:val="both"/>
        <w:rPr>
          <w:rFonts w:ascii="Arial" w:hAnsi="Arial" w:cs="Arial"/>
        </w:rPr>
      </w:pPr>
    </w:p>
    <w:p w14:paraId="291805CE" w14:textId="3A12780C" w:rsidR="00380E89" w:rsidRPr="00AE6461" w:rsidRDefault="00380E89" w:rsidP="00380E89">
      <w:pPr>
        <w:ind w:right="193" w:firstLine="0"/>
        <w:jc w:val="both"/>
        <w:rPr>
          <w:rFonts w:ascii="Arial" w:hAnsi="Arial" w:cs="Arial"/>
        </w:rPr>
      </w:pPr>
      <w:r w:rsidRPr="00AE6461">
        <w:rPr>
          <w:rFonts w:ascii="Arial" w:hAnsi="Arial" w:cs="Arial"/>
        </w:rPr>
        <w:t xml:space="preserve">4.1 </w:t>
      </w:r>
      <w:r w:rsidR="00BB7BBA" w:rsidRPr="00AE6461">
        <w:rPr>
          <w:rFonts w:ascii="Arial" w:hAnsi="Arial" w:cs="Arial"/>
        </w:rPr>
        <w:t xml:space="preserve">A PRODUÇÃO DE </w:t>
      </w:r>
      <w:r w:rsidRPr="00AE6461">
        <w:rPr>
          <w:rFonts w:ascii="Arial" w:hAnsi="Arial" w:cs="Arial"/>
        </w:rPr>
        <w:t>MATERIAIS DIGITAIS ACESSÍVEIS NAS BIBLIOTECAS UNIVERSITÁRIAS</w:t>
      </w:r>
    </w:p>
    <w:p w14:paraId="1F0461C8" w14:textId="77777777" w:rsidR="00C44416" w:rsidRDefault="00C44416" w:rsidP="0369DF0C">
      <w:pPr>
        <w:jc w:val="both"/>
        <w:rPr>
          <w:rFonts w:ascii="Arial" w:hAnsi="Arial" w:cs="Arial"/>
          <w:shd w:val="clear" w:color="auto" w:fill="FFFFFF"/>
        </w:rPr>
      </w:pPr>
    </w:p>
    <w:p w14:paraId="79DB618E" w14:textId="637873EE" w:rsidR="0087793B" w:rsidRPr="00AE6461" w:rsidRDefault="003B58F6" w:rsidP="0369DF0C">
      <w:pPr>
        <w:jc w:val="both"/>
        <w:rPr>
          <w:rFonts w:ascii="Arial" w:hAnsi="Arial" w:cs="Arial"/>
        </w:rPr>
      </w:pPr>
      <w:r w:rsidRPr="00AE6461">
        <w:rPr>
          <w:rFonts w:ascii="Arial" w:hAnsi="Arial" w:cs="Arial"/>
          <w:shd w:val="clear" w:color="auto" w:fill="FFFFFF"/>
        </w:rPr>
        <w:t xml:space="preserve">Além de conhecer as legislações que sustentam a produção </w:t>
      </w:r>
      <w:r w:rsidR="00F56979" w:rsidRPr="00AE6461">
        <w:rPr>
          <w:rFonts w:ascii="Arial" w:hAnsi="Arial" w:cs="Arial"/>
          <w:shd w:val="clear" w:color="auto" w:fill="FFFFFF"/>
        </w:rPr>
        <w:t xml:space="preserve">dos materiais </w:t>
      </w:r>
      <w:r w:rsidRPr="00AE6461">
        <w:rPr>
          <w:rFonts w:ascii="Arial" w:hAnsi="Arial" w:cs="Arial"/>
          <w:shd w:val="clear" w:color="auto" w:fill="FFFFFF"/>
        </w:rPr>
        <w:t>digita</w:t>
      </w:r>
      <w:r w:rsidR="00F56979" w:rsidRPr="00AE6461">
        <w:rPr>
          <w:rFonts w:ascii="Arial" w:hAnsi="Arial" w:cs="Arial"/>
          <w:shd w:val="clear" w:color="auto" w:fill="FFFFFF"/>
        </w:rPr>
        <w:t>is</w:t>
      </w:r>
      <w:r w:rsidRPr="00AE6461">
        <w:rPr>
          <w:rFonts w:ascii="Arial" w:hAnsi="Arial" w:cs="Arial"/>
          <w:shd w:val="clear" w:color="auto" w:fill="FFFFFF"/>
        </w:rPr>
        <w:t xml:space="preserve"> acessíve</w:t>
      </w:r>
      <w:r w:rsidR="00F56979" w:rsidRPr="00AE6461">
        <w:rPr>
          <w:rFonts w:ascii="Arial" w:hAnsi="Arial" w:cs="Arial"/>
          <w:shd w:val="clear" w:color="auto" w:fill="FFFFFF"/>
        </w:rPr>
        <w:t>is</w:t>
      </w:r>
      <w:r w:rsidRPr="00AE6461">
        <w:rPr>
          <w:rFonts w:ascii="Arial" w:hAnsi="Arial" w:cs="Arial"/>
          <w:shd w:val="clear" w:color="auto" w:fill="FFFFFF"/>
        </w:rPr>
        <w:t xml:space="preserve">, </w:t>
      </w:r>
      <w:r w:rsidRPr="00AE6461">
        <w:rPr>
          <w:rFonts w:ascii="Arial" w:hAnsi="Arial" w:cs="Arial"/>
        </w:rPr>
        <w:t>o</w:t>
      </w:r>
      <w:r w:rsidR="00F56979" w:rsidRPr="00AE6461">
        <w:rPr>
          <w:rFonts w:ascii="Arial" w:hAnsi="Arial" w:cs="Arial"/>
        </w:rPr>
        <w:t>s</w:t>
      </w:r>
      <w:r w:rsidRPr="00AE6461">
        <w:rPr>
          <w:rFonts w:ascii="Arial" w:hAnsi="Arial" w:cs="Arial"/>
        </w:rPr>
        <w:t xml:space="preserve"> bibliotecário</w:t>
      </w:r>
      <w:r w:rsidR="00F56979" w:rsidRPr="00AE6461">
        <w:rPr>
          <w:rFonts w:ascii="Arial" w:hAnsi="Arial" w:cs="Arial"/>
        </w:rPr>
        <w:t>s</w:t>
      </w:r>
      <w:r w:rsidRPr="00AE6461">
        <w:rPr>
          <w:rFonts w:ascii="Arial" w:hAnsi="Arial" w:cs="Arial"/>
        </w:rPr>
        <w:t xml:space="preserve"> deve</w:t>
      </w:r>
      <w:r w:rsidR="00F56979" w:rsidRPr="00AE6461">
        <w:rPr>
          <w:rFonts w:ascii="Arial" w:hAnsi="Arial" w:cs="Arial"/>
        </w:rPr>
        <w:t>m</w:t>
      </w:r>
      <w:r w:rsidRPr="00AE6461">
        <w:rPr>
          <w:rFonts w:ascii="Arial" w:hAnsi="Arial" w:cs="Arial"/>
        </w:rPr>
        <w:t xml:space="preserve"> ter domínio sobre conceitos e técnicas</w:t>
      </w:r>
      <w:r w:rsidR="00874D99" w:rsidRPr="00AE6461">
        <w:rPr>
          <w:rFonts w:ascii="Arial" w:hAnsi="Arial" w:cs="Arial"/>
        </w:rPr>
        <w:t xml:space="preserve"> básicas</w:t>
      </w:r>
      <w:r w:rsidRPr="00AE6461">
        <w:rPr>
          <w:rFonts w:ascii="Arial" w:hAnsi="Arial" w:cs="Arial"/>
        </w:rPr>
        <w:t xml:space="preserve"> </w:t>
      </w:r>
      <w:r w:rsidR="00874D99" w:rsidRPr="00AE6461">
        <w:rPr>
          <w:rFonts w:ascii="Arial" w:hAnsi="Arial" w:cs="Arial"/>
        </w:rPr>
        <w:t xml:space="preserve">voltadas para a acessibilidade </w:t>
      </w:r>
      <w:r w:rsidR="000E2180" w:rsidRPr="00AE6461">
        <w:rPr>
          <w:rFonts w:ascii="Arial" w:hAnsi="Arial" w:cs="Arial"/>
        </w:rPr>
        <w:t xml:space="preserve">informacional das pessoas com deficiência visual nos </w:t>
      </w:r>
      <w:r w:rsidR="00E27A1C" w:rsidRPr="00AE6461">
        <w:rPr>
          <w:rFonts w:ascii="Arial" w:hAnsi="Arial" w:cs="Arial"/>
        </w:rPr>
        <w:t>ambientes físicos ou virtuais</w:t>
      </w:r>
      <w:r w:rsidR="00815358" w:rsidRPr="00AE6461">
        <w:rPr>
          <w:rFonts w:ascii="Arial" w:hAnsi="Arial" w:cs="Arial"/>
        </w:rPr>
        <w:t xml:space="preserve"> das BU. </w:t>
      </w:r>
    </w:p>
    <w:p w14:paraId="67EF8CAC" w14:textId="2AEA3238" w:rsidR="73A6FD88" w:rsidRPr="00AE6461" w:rsidRDefault="73A6FD88" w:rsidP="0369DF0C">
      <w:pPr>
        <w:jc w:val="both"/>
        <w:rPr>
          <w:rFonts w:ascii="Arial" w:hAnsi="Arial" w:cs="Arial"/>
        </w:rPr>
      </w:pPr>
      <w:r w:rsidRPr="00AE6461">
        <w:rPr>
          <w:rFonts w:ascii="Arial" w:hAnsi="Arial" w:cs="Arial"/>
        </w:rPr>
        <w:t xml:space="preserve">Através deste tipo de conhecimento, o profissional terá maior fluidez para destacar no texto acessível, os elementos essenciais que devem atendem as </w:t>
      </w:r>
      <w:r w:rsidRPr="00AE6461">
        <w:rPr>
          <w:rFonts w:ascii="Arial" w:hAnsi="Arial" w:cs="Arial"/>
        </w:rPr>
        <w:lastRenderedPageBreak/>
        <w:t>necessidades informacionais do público-alvo. Evidente que apenas ter conhecimento sobre as legislações e normas técnicas não será o suficiente para confec</w:t>
      </w:r>
      <w:r w:rsidR="00CC3DEC" w:rsidRPr="00AE6461">
        <w:rPr>
          <w:rFonts w:ascii="Arial" w:hAnsi="Arial" w:cs="Arial"/>
        </w:rPr>
        <w:t>cionar</w:t>
      </w:r>
      <w:r w:rsidR="00F34466" w:rsidRPr="00AE6461">
        <w:rPr>
          <w:rFonts w:ascii="Arial" w:hAnsi="Arial" w:cs="Arial"/>
        </w:rPr>
        <w:t xml:space="preserve"> </w:t>
      </w:r>
      <w:r w:rsidRPr="00AE6461">
        <w:rPr>
          <w:rFonts w:ascii="Arial" w:hAnsi="Arial" w:cs="Arial"/>
        </w:rPr>
        <w:t>um material de</w:t>
      </w:r>
      <w:r w:rsidR="00F34466" w:rsidRPr="00AE6461">
        <w:rPr>
          <w:rFonts w:ascii="Arial" w:hAnsi="Arial" w:cs="Arial"/>
        </w:rPr>
        <w:t xml:space="preserve"> </w:t>
      </w:r>
      <w:r w:rsidRPr="00AE6461">
        <w:rPr>
          <w:rFonts w:ascii="Arial" w:hAnsi="Arial" w:cs="Arial"/>
        </w:rPr>
        <w:t>qua</w:t>
      </w:r>
      <w:r w:rsidR="00F34466" w:rsidRPr="00AE6461">
        <w:rPr>
          <w:rFonts w:ascii="Arial" w:hAnsi="Arial" w:cs="Arial"/>
        </w:rPr>
        <w:t>lidade</w:t>
      </w:r>
      <w:r w:rsidRPr="00AE6461">
        <w:rPr>
          <w:rFonts w:ascii="Arial" w:hAnsi="Arial" w:cs="Arial"/>
        </w:rPr>
        <w:t>,</w:t>
      </w:r>
      <w:r w:rsidR="00F34466" w:rsidRPr="00AE6461">
        <w:rPr>
          <w:rFonts w:ascii="Arial" w:hAnsi="Arial" w:cs="Arial"/>
        </w:rPr>
        <w:t xml:space="preserve"> para isso, </w:t>
      </w:r>
      <w:r w:rsidRPr="00AE6461">
        <w:rPr>
          <w:rFonts w:ascii="Arial" w:hAnsi="Arial" w:cs="Arial"/>
        </w:rPr>
        <w:t xml:space="preserve">o bibliotecário deve </w:t>
      </w:r>
      <w:r w:rsidR="00F34466" w:rsidRPr="00AE6461">
        <w:rPr>
          <w:rFonts w:ascii="Arial" w:hAnsi="Arial" w:cs="Arial"/>
        </w:rPr>
        <w:t xml:space="preserve">capacitar-se </w:t>
      </w:r>
      <w:r w:rsidRPr="00AE6461">
        <w:rPr>
          <w:rFonts w:ascii="Arial" w:hAnsi="Arial" w:cs="Arial"/>
        </w:rPr>
        <w:t>para</w:t>
      </w:r>
      <w:r w:rsidR="00F34466" w:rsidRPr="00AE6461">
        <w:rPr>
          <w:rFonts w:ascii="Arial" w:hAnsi="Arial" w:cs="Arial"/>
        </w:rPr>
        <w:t xml:space="preserve"> adquirir </w:t>
      </w:r>
      <w:r w:rsidRPr="00AE6461">
        <w:rPr>
          <w:rFonts w:ascii="Arial" w:hAnsi="Arial" w:cs="Arial"/>
        </w:rPr>
        <w:t>conhecimento</w:t>
      </w:r>
      <w:r w:rsidR="00CE5667" w:rsidRPr="00AE6461">
        <w:rPr>
          <w:rFonts w:ascii="Arial" w:hAnsi="Arial" w:cs="Arial"/>
        </w:rPr>
        <w:t>s sobre</w:t>
      </w:r>
      <w:r w:rsidRPr="00AE6461">
        <w:rPr>
          <w:rFonts w:ascii="Arial" w:hAnsi="Arial" w:cs="Arial"/>
        </w:rPr>
        <w:t xml:space="preserve"> o tema e ter uma equipe de colaboradores engajados com a causa</w:t>
      </w:r>
      <w:r w:rsidR="004A22B4" w:rsidRPr="00AE6461">
        <w:rPr>
          <w:rFonts w:ascii="Arial" w:hAnsi="Arial" w:cs="Arial"/>
        </w:rPr>
        <w:t xml:space="preserve">. É necessário que o bibliotecário tenha saiba como utilizar </w:t>
      </w:r>
      <w:r w:rsidRPr="00AE6461">
        <w:rPr>
          <w:rFonts w:ascii="Arial" w:hAnsi="Arial" w:cs="Arial"/>
        </w:rPr>
        <w:t xml:space="preserve">elementos essenciais </w:t>
      </w:r>
      <w:r w:rsidR="004A22B4" w:rsidRPr="00AE6461">
        <w:rPr>
          <w:rFonts w:ascii="Arial" w:hAnsi="Arial" w:cs="Arial"/>
        </w:rPr>
        <w:t>para a</w:t>
      </w:r>
      <w:r w:rsidR="002C2BAD" w:rsidRPr="00AE6461">
        <w:rPr>
          <w:rFonts w:ascii="Arial" w:hAnsi="Arial" w:cs="Arial"/>
        </w:rPr>
        <w:t xml:space="preserve"> produzir a informação acessível</w:t>
      </w:r>
      <w:r w:rsidR="291BC399" w:rsidRPr="00AE6461">
        <w:rPr>
          <w:rFonts w:ascii="Arial" w:hAnsi="Arial" w:cs="Arial"/>
        </w:rPr>
        <w:t xml:space="preserve"> como: </w:t>
      </w:r>
    </w:p>
    <w:p w14:paraId="36F42CB5" w14:textId="77777777" w:rsidR="00BA5AAE" w:rsidRPr="00AE6461" w:rsidRDefault="00247239" w:rsidP="00BA5AAE">
      <w:pPr>
        <w:pStyle w:val="PargrafodaLista"/>
        <w:numPr>
          <w:ilvl w:val="0"/>
          <w:numId w:val="39"/>
        </w:numPr>
        <w:jc w:val="both"/>
        <w:rPr>
          <w:rFonts w:ascii="Arial" w:hAnsi="Arial" w:cs="Arial"/>
        </w:rPr>
      </w:pPr>
      <w:r w:rsidRPr="00AE6461">
        <w:rPr>
          <w:rFonts w:ascii="Arial" w:hAnsi="Arial" w:cs="Arial"/>
        </w:rPr>
        <w:t xml:space="preserve">Utilizar </w:t>
      </w:r>
      <w:r w:rsidR="291BC399" w:rsidRPr="00AE6461">
        <w:rPr>
          <w:rFonts w:ascii="Arial" w:hAnsi="Arial" w:cs="Arial"/>
        </w:rPr>
        <w:t>legendas ou gravações de áudio</w:t>
      </w:r>
      <w:r w:rsidRPr="00AE6461">
        <w:rPr>
          <w:rFonts w:ascii="Arial" w:hAnsi="Arial" w:cs="Arial"/>
        </w:rPr>
        <w:t xml:space="preserve"> na produção de materiais digitais acessíveis</w:t>
      </w:r>
      <w:r w:rsidR="291BC399" w:rsidRPr="00AE6461">
        <w:rPr>
          <w:rFonts w:ascii="Arial" w:hAnsi="Arial" w:cs="Arial"/>
        </w:rPr>
        <w:t xml:space="preserve">; </w:t>
      </w:r>
    </w:p>
    <w:p w14:paraId="0C19CC52" w14:textId="5AF555A7" w:rsidR="00264AF7" w:rsidRPr="00AE6461" w:rsidRDefault="00247239" w:rsidP="00BA5AAE">
      <w:pPr>
        <w:pStyle w:val="PargrafodaLista"/>
        <w:numPr>
          <w:ilvl w:val="0"/>
          <w:numId w:val="39"/>
        </w:numPr>
        <w:jc w:val="both"/>
        <w:rPr>
          <w:rFonts w:ascii="Arial" w:hAnsi="Arial" w:cs="Arial"/>
        </w:rPr>
      </w:pPr>
      <w:r w:rsidRPr="00AE6461">
        <w:rPr>
          <w:rFonts w:ascii="Arial" w:hAnsi="Arial" w:cs="Arial"/>
        </w:rPr>
        <w:t>Saber converter um texto impresso em digital utilizando scanner com OCR</w:t>
      </w:r>
      <w:r w:rsidR="002E2D6E" w:rsidRPr="00AE6461">
        <w:rPr>
          <w:rStyle w:val="Refdenotaderodap"/>
          <w:rFonts w:ascii="Arial" w:hAnsi="Arial" w:cs="Arial"/>
        </w:rPr>
        <w:footnoteReference w:id="4"/>
      </w:r>
      <w:r w:rsidR="009A34B7" w:rsidRPr="00AE6461">
        <w:rPr>
          <w:rFonts w:ascii="Arial" w:hAnsi="Arial" w:cs="Arial"/>
        </w:rPr>
        <w:t>;</w:t>
      </w:r>
    </w:p>
    <w:p w14:paraId="7AE43167" w14:textId="2824014D" w:rsidR="006E7329" w:rsidRPr="00AE6461" w:rsidRDefault="006758AC" w:rsidP="00BA5AAE">
      <w:pPr>
        <w:pStyle w:val="PargrafodaLista"/>
        <w:numPr>
          <w:ilvl w:val="0"/>
          <w:numId w:val="39"/>
        </w:numPr>
        <w:spacing w:after="0"/>
        <w:jc w:val="both"/>
        <w:rPr>
          <w:rFonts w:ascii="Arial" w:hAnsi="Arial" w:cs="Arial"/>
        </w:rPr>
      </w:pPr>
      <w:r w:rsidRPr="00AE6461">
        <w:rPr>
          <w:rFonts w:ascii="Arial" w:hAnsi="Arial" w:cs="Arial"/>
        </w:rPr>
        <w:t>Conhecer os tipos de tecnologia assistiva (</w:t>
      </w:r>
      <w:r w:rsidR="001D2DA6" w:rsidRPr="00AE6461">
        <w:rPr>
          <w:rFonts w:ascii="Arial" w:hAnsi="Arial" w:cs="Arial"/>
        </w:rPr>
        <w:t>Lupa manual ou eletrônica, leitor de tela</w:t>
      </w:r>
      <w:r w:rsidR="16B143D9" w:rsidRPr="00AE6461">
        <w:rPr>
          <w:rFonts w:ascii="Arial" w:hAnsi="Arial" w:cs="Arial"/>
        </w:rPr>
        <w:t xml:space="preserve"> </w:t>
      </w:r>
      <w:r w:rsidRPr="00AE6461">
        <w:rPr>
          <w:rFonts w:ascii="Arial" w:hAnsi="Arial" w:cs="Arial"/>
        </w:rPr>
        <w:t>e</w:t>
      </w:r>
      <w:r w:rsidR="001D2DA6" w:rsidRPr="00AE6461">
        <w:rPr>
          <w:rFonts w:ascii="Arial" w:hAnsi="Arial" w:cs="Arial"/>
        </w:rPr>
        <w:t xml:space="preserve">tc.) e </w:t>
      </w:r>
      <w:r w:rsidRPr="00AE6461">
        <w:rPr>
          <w:rFonts w:ascii="Arial" w:hAnsi="Arial" w:cs="Arial"/>
        </w:rPr>
        <w:t>como utilizá-la</w:t>
      </w:r>
      <w:r w:rsidR="006E7329" w:rsidRPr="00AE6461">
        <w:rPr>
          <w:rFonts w:ascii="Arial" w:hAnsi="Arial" w:cs="Arial"/>
        </w:rPr>
        <w:t>;</w:t>
      </w:r>
    </w:p>
    <w:p w14:paraId="6E637CAD" w14:textId="2D218737" w:rsidR="00B92ADE" w:rsidRPr="00AE6461" w:rsidRDefault="009B52B2" w:rsidP="00F428AE">
      <w:pPr>
        <w:pStyle w:val="PargrafodaLista"/>
        <w:numPr>
          <w:ilvl w:val="0"/>
          <w:numId w:val="39"/>
        </w:numPr>
        <w:spacing w:after="0"/>
        <w:jc w:val="both"/>
        <w:rPr>
          <w:rFonts w:ascii="Arial" w:hAnsi="Arial" w:cs="Arial"/>
        </w:rPr>
      </w:pPr>
      <w:r w:rsidRPr="00AE6461">
        <w:rPr>
          <w:rFonts w:ascii="Arial" w:hAnsi="Arial" w:cs="Arial"/>
        </w:rPr>
        <w:t>Entender como utilizar contraste de cores</w:t>
      </w:r>
      <w:r w:rsidR="00264AF7" w:rsidRPr="00AE6461">
        <w:rPr>
          <w:rFonts w:ascii="Arial" w:hAnsi="Arial" w:cs="Arial"/>
        </w:rPr>
        <w:t xml:space="preserve"> </w:t>
      </w:r>
      <w:r w:rsidR="008772B6" w:rsidRPr="00AE6461">
        <w:rPr>
          <w:rFonts w:ascii="Arial" w:hAnsi="Arial" w:cs="Arial"/>
        </w:rPr>
        <w:t>em textos acessíveis nos materiais digitais como sl</w:t>
      </w:r>
      <w:r w:rsidR="008B3054" w:rsidRPr="00AE6461">
        <w:rPr>
          <w:rFonts w:ascii="Arial" w:hAnsi="Arial" w:cs="Arial"/>
        </w:rPr>
        <w:t>i</w:t>
      </w:r>
      <w:r w:rsidR="008772B6" w:rsidRPr="00AE6461">
        <w:rPr>
          <w:rFonts w:ascii="Arial" w:hAnsi="Arial" w:cs="Arial"/>
        </w:rPr>
        <w:t xml:space="preserve">des, </w:t>
      </w:r>
      <w:r w:rsidR="46E11B94" w:rsidRPr="00AE6461">
        <w:rPr>
          <w:rFonts w:ascii="Arial" w:hAnsi="Arial" w:cs="Arial"/>
        </w:rPr>
        <w:t>por garantir maior compreensão sobre a informação apresentada</w:t>
      </w:r>
      <w:r w:rsidR="291BC399" w:rsidRPr="00AE6461">
        <w:rPr>
          <w:rFonts w:ascii="Arial" w:hAnsi="Arial" w:cs="Arial"/>
        </w:rPr>
        <w:t xml:space="preserve">. </w:t>
      </w:r>
      <w:r w:rsidR="70257E10" w:rsidRPr="00AE6461">
        <w:rPr>
          <w:rFonts w:ascii="Arial" w:hAnsi="Arial" w:cs="Arial"/>
        </w:rPr>
        <w:t>E</w:t>
      </w:r>
      <w:r w:rsidR="291BC399" w:rsidRPr="00AE6461">
        <w:rPr>
          <w:rFonts w:ascii="Arial" w:hAnsi="Arial" w:cs="Arial"/>
        </w:rPr>
        <w:t xml:space="preserve">x. slide com fundo branco </w:t>
      </w:r>
      <w:r w:rsidR="0DDED824" w:rsidRPr="00AE6461">
        <w:rPr>
          <w:rFonts w:ascii="Arial" w:hAnsi="Arial" w:cs="Arial"/>
        </w:rPr>
        <w:t xml:space="preserve">e letras pretas, slide com fundo preto e letras </w:t>
      </w:r>
      <w:r w:rsidR="291BC399" w:rsidRPr="00AE6461">
        <w:rPr>
          <w:rFonts w:ascii="Arial" w:hAnsi="Arial" w:cs="Arial"/>
        </w:rPr>
        <w:t>amarel</w:t>
      </w:r>
      <w:r w:rsidR="735A50C7" w:rsidRPr="00AE6461">
        <w:rPr>
          <w:rFonts w:ascii="Arial" w:hAnsi="Arial" w:cs="Arial"/>
        </w:rPr>
        <w:t>as;</w:t>
      </w:r>
      <w:r w:rsidR="291BC399" w:rsidRPr="00AE6461">
        <w:rPr>
          <w:rFonts w:ascii="Arial" w:hAnsi="Arial" w:cs="Arial"/>
        </w:rPr>
        <w:t xml:space="preserve"> </w:t>
      </w:r>
    </w:p>
    <w:p w14:paraId="6220DDFC" w14:textId="7CF351B7" w:rsidR="291BC399" w:rsidRPr="00AE6461" w:rsidRDefault="291BC399" w:rsidP="00BA5AAE">
      <w:pPr>
        <w:pStyle w:val="PargrafodaLista"/>
        <w:numPr>
          <w:ilvl w:val="0"/>
          <w:numId w:val="39"/>
        </w:numPr>
        <w:spacing w:after="0"/>
        <w:jc w:val="both"/>
        <w:rPr>
          <w:rFonts w:ascii="Arial" w:hAnsi="Arial" w:cs="Arial"/>
        </w:rPr>
      </w:pPr>
      <w:r w:rsidRPr="00AE6461">
        <w:rPr>
          <w:rFonts w:ascii="Arial" w:hAnsi="Arial" w:cs="Arial"/>
        </w:rPr>
        <w:t xml:space="preserve">Dar preferência ao uso de fontes sem serifa (ex. Arial, </w:t>
      </w:r>
      <w:proofErr w:type="spellStart"/>
      <w:r w:rsidRPr="00AE6461">
        <w:rPr>
          <w:rFonts w:ascii="Arial" w:hAnsi="Arial" w:cs="Arial"/>
        </w:rPr>
        <w:t>Tahoma</w:t>
      </w:r>
      <w:proofErr w:type="spellEnd"/>
      <w:r w:rsidRPr="00AE6461">
        <w:rPr>
          <w:rFonts w:ascii="Arial" w:hAnsi="Arial" w:cs="Arial"/>
        </w:rPr>
        <w:t xml:space="preserve">, </w:t>
      </w:r>
      <w:proofErr w:type="spellStart"/>
      <w:r w:rsidRPr="00AE6461">
        <w:rPr>
          <w:rFonts w:ascii="Arial" w:hAnsi="Arial" w:cs="Arial"/>
        </w:rPr>
        <w:t>Verdana</w:t>
      </w:r>
      <w:proofErr w:type="spellEnd"/>
      <w:r w:rsidRPr="00AE6461">
        <w:rPr>
          <w:rFonts w:ascii="Arial" w:hAnsi="Arial" w:cs="Arial"/>
        </w:rPr>
        <w:t xml:space="preserve">, </w:t>
      </w:r>
      <w:r w:rsidR="008725FE">
        <w:rPr>
          <w:rFonts w:ascii="Arial" w:hAnsi="Arial" w:cs="Arial"/>
        </w:rPr>
        <w:t xml:space="preserve">Aptos, </w:t>
      </w:r>
      <w:proofErr w:type="spellStart"/>
      <w:r w:rsidR="008725FE">
        <w:rPr>
          <w:rFonts w:ascii="Arial" w:hAnsi="Arial" w:cs="Arial"/>
        </w:rPr>
        <w:t>Roboto</w:t>
      </w:r>
      <w:proofErr w:type="spellEnd"/>
      <w:r w:rsidR="008725FE">
        <w:rPr>
          <w:rFonts w:ascii="Arial" w:hAnsi="Arial" w:cs="Arial"/>
        </w:rPr>
        <w:t xml:space="preserve">, </w:t>
      </w:r>
      <w:r w:rsidR="00556CD5" w:rsidRPr="00AE6461">
        <w:rPr>
          <w:rFonts w:ascii="Arial" w:hAnsi="Arial" w:cs="Arial"/>
        </w:rPr>
        <w:t>Lato e Poppins</w:t>
      </w:r>
      <w:r w:rsidRPr="00AE6461">
        <w:rPr>
          <w:rFonts w:ascii="Arial" w:hAnsi="Arial" w:cs="Arial"/>
        </w:rPr>
        <w:t>), para tornar o texto mais legíveis;</w:t>
      </w:r>
    </w:p>
    <w:p w14:paraId="7739CB8C" w14:textId="4F9BE07E" w:rsidR="008B3054" w:rsidRPr="00AE6461" w:rsidRDefault="000F1743" w:rsidP="00BA5AAE">
      <w:pPr>
        <w:pStyle w:val="PargrafodaLista"/>
        <w:numPr>
          <w:ilvl w:val="0"/>
          <w:numId w:val="39"/>
        </w:numPr>
        <w:spacing w:after="0"/>
        <w:jc w:val="both"/>
        <w:rPr>
          <w:rFonts w:ascii="Arial" w:hAnsi="Arial" w:cs="Arial"/>
        </w:rPr>
      </w:pPr>
      <w:r w:rsidRPr="00AE6461">
        <w:rPr>
          <w:rFonts w:ascii="Arial" w:hAnsi="Arial" w:cs="Arial"/>
        </w:rPr>
        <w:t xml:space="preserve">Adquirir cursos sobre introdução em </w:t>
      </w:r>
      <w:r w:rsidR="00716E1B" w:rsidRPr="00AE6461">
        <w:rPr>
          <w:rFonts w:ascii="Arial" w:hAnsi="Arial" w:cs="Arial"/>
        </w:rPr>
        <w:t>audiodescrição</w:t>
      </w:r>
      <w:r w:rsidR="006C6965" w:rsidRPr="00AE6461">
        <w:rPr>
          <w:rFonts w:ascii="Arial" w:hAnsi="Arial" w:cs="Arial"/>
        </w:rPr>
        <w:t xml:space="preserve"> para descrever imagens</w:t>
      </w:r>
      <w:r w:rsidRPr="00AE6461">
        <w:rPr>
          <w:rFonts w:ascii="Arial" w:hAnsi="Arial" w:cs="Arial"/>
        </w:rPr>
        <w:t xml:space="preserve"> (tabelas, gráficos etc.) em textos</w:t>
      </w:r>
      <w:r w:rsidR="006C6965" w:rsidRPr="00AE6461">
        <w:rPr>
          <w:rFonts w:ascii="Arial" w:hAnsi="Arial" w:cs="Arial"/>
        </w:rPr>
        <w:t>;</w:t>
      </w:r>
    </w:p>
    <w:p w14:paraId="34719C9C" w14:textId="4B2C5B4C" w:rsidR="00CB7EBF" w:rsidRPr="00AE6461" w:rsidRDefault="00613557" w:rsidP="009C7499">
      <w:pPr>
        <w:jc w:val="both"/>
        <w:rPr>
          <w:rFonts w:ascii="Arial" w:hAnsi="Arial" w:cs="Arial"/>
        </w:rPr>
      </w:pPr>
      <w:r w:rsidRPr="00AE6461">
        <w:rPr>
          <w:rFonts w:ascii="Arial" w:hAnsi="Arial" w:cs="Arial"/>
        </w:rPr>
        <w:t xml:space="preserve">Além do conhecimento sobre os elementos citados </w:t>
      </w:r>
      <w:r w:rsidR="0014122C" w:rsidRPr="00AE6461">
        <w:rPr>
          <w:rFonts w:ascii="Arial" w:hAnsi="Arial" w:cs="Arial"/>
        </w:rPr>
        <w:t>anteriormente, o</w:t>
      </w:r>
      <w:r w:rsidR="00430AE9" w:rsidRPr="00AE6461">
        <w:rPr>
          <w:rFonts w:ascii="Arial" w:hAnsi="Arial" w:cs="Arial"/>
        </w:rPr>
        <w:t xml:space="preserve"> bibliotecário também </w:t>
      </w:r>
      <w:r w:rsidR="00CF129E" w:rsidRPr="00AE6461">
        <w:rPr>
          <w:rFonts w:ascii="Arial" w:hAnsi="Arial" w:cs="Arial"/>
        </w:rPr>
        <w:t>precisa seguir as orientações</w:t>
      </w:r>
      <w:r w:rsidR="009C7499" w:rsidRPr="00AE6461">
        <w:rPr>
          <w:rFonts w:ascii="Arial" w:hAnsi="Arial" w:cs="Arial"/>
        </w:rPr>
        <w:t xml:space="preserve"> para a descrição de imagens em materiais digitais acessíveis no sistema </w:t>
      </w:r>
      <w:proofErr w:type="spellStart"/>
      <w:r w:rsidR="009C7499" w:rsidRPr="00AE6461">
        <w:rPr>
          <w:rFonts w:ascii="Arial" w:hAnsi="Arial" w:cs="Arial"/>
        </w:rPr>
        <w:t>Mecdaisy</w:t>
      </w:r>
      <w:proofErr w:type="spellEnd"/>
      <w:r w:rsidR="00B979CA" w:rsidRPr="00AE6461">
        <w:rPr>
          <w:rStyle w:val="Refdenotaderodap"/>
          <w:rFonts w:ascii="Arial" w:hAnsi="Arial" w:cs="Arial"/>
        </w:rPr>
        <w:footnoteReference w:id="5"/>
      </w:r>
      <w:r w:rsidR="009C7499" w:rsidRPr="00AE6461">
        <w:rPr>
          <w:rFonts w:ascii="Arial" w:hAnsi="Arial" w:cs="Arial"/>
        </w:rPr>
        <w:t xml:space="preserve">, </w:t>
      </w:r>
      <w:r w:rsidR="00CF129E" w:rsidRPr="00AE6461">
        <w:rPr>
          <w:rFonts w:ascii="Arial" w:hAnsi="Arial" w:cs="Arial"/>
        </w:rPr>
        <w:t>estabelecidas pela N</w:t>
      </w:r>
      <w:r w:rsidR="291BC399" w:rsidRPr="00AE6461">
        <w:rPr>
          <w:rFonts w:ascii="Arial" w:hAnsi="Arial" w:cs="Arial"/>
        </w:rPr>
        <w:t>ota Técnica nº 21</w:t>
      </w:r>
      <w:r w:rsidR="0072238E" w:rsidRPr="00AE6461">
        <w:rPr>
          <w:rFonts w:ascii="Arial" w:hAnsi="Arial" w:cs="Arial"/>
        </w:rPr>
        <w:t>/2012</w:t>
      </w:r>
      <w:r w:rsidR="291BC399" w:rsidRPr="00AE6461">
        <w:rPr>
          <w:rFonts w:ascii="Arial" w:hAnsi="Arial" w:cs="Arial"/>
        </w:rPr>
        <w:t xml:space="preserve"> do MEC</w:t>
      </w:r>
      <w:r w:rsidR="00CB7EBF" w:rsidRPr="00AE6461">
        <w:rPr>
          <w:rFonts w:ascii="Arial" w:hAnsi="Arial" w:cs="Arial"/>
        </w:rPr>
        <w:t xml:space="preserve">. </w:t>
      </w:r>
      <w:r w:rsidR="000F1743" w:rsidRPr="00AE6461">
        <w:rPr>
          <w:rFonts w:ascii="Arial" w:hAnsi="Arial" w:cs="Arial"/>
        </w:rPr>
        <w:t xml:space="preserve">Do mesmo modo, o profissional vai utilizar </w:t>
      </w:r>
      <w:r w:rsidR="00572B2E" w:rsidRPr="00AE6461">
        <w:rPr>
          <w:rFonts w:ascii="Arial" w:hAnsi="Arial" w:cs="Arial"/>
        </w:rPr>
        <w:t xml:space="preserve">as </w:t>
      </w:r>
      <w:r w:rsidR="000F1743" w:rsidRPr="00AE6461">
        <w:rPr>
          <w:rFonts w:ascii="Arial" w:hAnsi="Arial" w:cs="Arial"/>
        </w:rPr>
        <w:t xml:space="preserve">normas técnicas da ABNT </w:t>
      </w:r>
      <w:r w:rsidR="00572B2E" w:rsidRPr="00AE6461">
        <w:rPr>
          <w:rFonts w:ascii="Arial" w:hAnsi="Arial" w:cs="Arial"/>
        </w:rPr>
        <w:t xml:space="preserve">citadas a seguir </w:t>
      </w:r>
      <w:r w:rsidR="000F1743" w:rsidRPr="00AE6461">
        <w:rPr>
          <w:rFonts w:ascii="Arial" w:hAnsi="Arial" w:cs="Arial"/>
        </w:rPr>
        <w:t>para adeq</w:t>
      </w:r>
      <w:r w:rsidR="00572B2E" w:rsidRPr="00AE6461">
        <w:rPr>
          <w:rFonts w:ascii="Arial" w:hAnsi="Arial" w:cs="Arial"/>
        </w:rPr>
        <w:t>uar os materiais digitais acessíveis aos formatos acadêmicos, que são</w:t>
      </w:r>
      <w:r w:rsidR="00DC6A92" w:rsidRPr="00AE6461">
        <w:rPr>
          <w:rFonts w:ascii="Arial" w:hAnsi="Arial" w:cs="Arial"/>
        </w:rPr>
        <w:t>:</w:t>
      </w:r>
    </w:p>
    <w:p w14:paraId="1B0A1D37" w14:textId="1C3B68A2" w:rsidR="291BC399" w:rsidRPr="00AE6461" w:rsidRDefault="291BC399" w:rsidP="00D75246">
      <w:pPr>
        <w:pStyle w:val="PargrafodaLista"/>
        <w:numPr>
          <w:ilvl w:val="0"/>
          <w:numId w:val="2"/>
        </w:numPr>
        <w:jc w:val="both"/>
        <w:rPr>
          <w:rFonts w:ascii="Arial" w:hAnsi="Arial" w:cs="Arial"/>
        </w:rPr>
      </w:pPr>
      <w:r w:rsidRPr="006D7A92">
        <w:rPr>
          <w:rFonts w:ascii="Arial" w:hAnsi="Arial" w:cs="Arial"/>
          <w:b/>
          <w:bCs/>
        </w:rPr>
        <w:t>NBR 14724</w:t>
      </w:r>
      <w:r w:rsidRPr="00AE6461">
        <w:rPr>
          <w:rFonts w:ascii="Arial" w:hAnsi="Arial" w:cs="Arial"/>
        </w:rPr>
        <w:t xml:space="preserve"> – Indica quais as informações necessárias para a produção de trabalhos acadêmicos;</w:t>
      </w:r>
    </w:p>
    <w:p w14:paraId="6F71F3CD" w14:textId="77777777" w:rsidR="291BC399" w:rsidRPr="00AE6461" w:rsidRDefault="291BC399" w:rsidP="0369DF0C">
      <w:pPr>
        <w:pStyle w:val="PargrafodaLista"/>
        <w:numPr>
          <w:ilvl w:val="0"/>
          <w:numId w:val="2"/>
        </w:numPr>
        <w:jc w:val="both"/>
        <w:rPr>
          <w:rFonts w:ascii="Arial" w:hAnsi="Arial" w:cs="Arial"/>
        </w:rPr>
      </w:pPr>
      <w:r w:rsidRPr="006D7A92">
        <w:rPr>
          <w:rFonts w:ascii="Arial" w:hAnsi="Arial" w:cs="Arial"/>
          <w:b/>
          <w:bCs/>
        </w:rPr>
        <w:lastRenderedPageBreak/>
        <w:t>NBR 10520</w:t>
      </w:r>
      <w:r w:rsidRPr="00AE6461">
        <w:rPr>
          <w:rFonts w:ascii="Arial" w:hAnsi="Arial" w:cs="Arial"/>
        </w:rPr>
        <w:t xml:space="preserve"> – Informa quais as características necessárias para apresentação de citações em documentos acadêmicos; </w:t>
      </w:r>
    </w:p>
    <w:p w14:paraId="50707CD1" w14:textId="77777777" w:rsidR="291BC399" w:rsidRPr="00AE6461" w:rsidRDefault="291BC399" w:rsidP="0369DF0C">
      <w:pPr>
        <w:pStyle w:val="PargrafodaLista"/>
        <w:numPr>
          <w:ilvl w:val="0"/>
          <w:numId w:val="2"/>
        </w:numPr>
        <w:jc w:val="both"/>
        <w:rPr>
          <w:rFonts w:ascii="Arial" w:hAnsi="Arial" w:cs="Arial"/>
        </w:rPr>
      </w:pPr>
      <w:r w:rsidRPr="006D7A92">
        <w:rPr>
          <w:rFonts w:ascii="Arial" w:hAnsi="Arial" w:cs="Arial"/>
          <w:b/>
          <w:bCs/>
        </w:rPr>
        <w:t>NBR 6023</w:t>
      </w:r>
      <w:r w:rsidRPr="00AE6461">
        <w:rPr>
          <w:rFonts w:ascii="Arial" w:hAnsi="Arial" w:cs="Arial"/>
        </w:rPr>
        <w:t xml:space="preserve"> – Ressalta quais os elementos que devem compor as referências acadêmicas;</w:t>
      </w:r>
    </w:p>
    <w:p w14:paraId="2DE429AC" w14:textId="77777777" w:rsidR="291BC399" w:rsidRDefault="291BC399" w:rsidP="0369DF0C">
      <w:pPr>
        <w:pStyle w:val="PargrafodaLista"/>
        <w:numPr>
          <w:ilvl w:val="0"/>
          <w:numId w:val="2"/>
        </w:numPr>
        <w:jc w:val="both"/>
        <w:rPr>
          <w:rFonts w:ascii="Arial" w:hAnsi="Arial" w:cs="Arial"/>
        </w:rPr>
      </w:pPr>
      <w:r w:rsidRPr="00AE6461">
        <w:rPr>
          <w:rFonts w:ascii="Arial" w:hAnsi="Arial" w:cs="Arial"/>
        </w:rPr>
        <w:t xml:space="preserve"> </w:t>
      </w:r>
      <w:r w:rsidRPr="006D7A92">
        <w:rPr>
          <w:rFonts w:ascii="Arial" w:hAnsi="Arial" w:cs="Arial"/>
          <w:b/>
          <w:bCs/>
        </w:rPr>
        <w:t>NBR 9050</w:t>
      </w:r>
      <w:r w:rsidRPr="00AE6461">
        <w:rPr>
          <w:rFonts w:ascii="Arial" w:hAnsi="Arial" w:cs="Arial"/>
        </w:rPr>
        <w:t xml:space="preserve"> – Apresenta os critérios e parâmetros necessários para promover a acessibilidade às pessoas com deficiência em todos os aspectos sociais, proporcionando uma vida justa;</w:t>
      </w:r>
    </w:p>
    <w:p w14:paraId="34E976F0" w14:textId="77777777" w:rsidR="003F1EEA" w:rsidRPr="00AE6461" w:rsidRDefault="003F1EEA" w:rsidP="003F1EEA">
      <w:pPr>
        <w:pStyle w:val="PargrafodaLista"/>
        <w:ind w:firstLine="0"/>
        <w:jc w:val="both"/>
        <w:rPr>
          <w:rFonts w:ascii="Arial" w:hAnsi="Arial" w:cs="Arial"/>
        </w:rPr>
      </w:pPr>
    </w:p>
    <w:p w14:paraId="386E00CE" w14:textId="0444FDBB" w:rsidR="73A6FD88" w:rsidRPr="00AE6461" w:rsidRDefault="73A6FD88" w:rsidP="0369DF0C">
      <w:pPr>
        <w:jc w:val="both"/>
        <w:rPr>
          <w:rFonts w:ascii="Arial" w:hAnsi="Arial" w:cs="Arial"/>
        </w:rPr>
      </w:pPr>
      <w:r w:rsidRPr="00AE6461">
        <w:rPr>
          <w:rFonts w:ascii="Arial" w:hAnsi="Arial" w:cs="Arial"/>
        </w:rPr>
        <w:t xml:space="preserve">O desenvolvimento de parcerias com núcleos, empresas públicas ou privadas que desenvolvem o mesmo tipo de serviço, </w:t>
      </w:r>
      <w:r w:rsidR="1C39696E" w:rsidRPr="00AE6461">
        <w:rPr>
          <w:rFonts w:ascii="Arial" w:hAnsi="Arial" w:cs="Arial"/>
        </w:rPr>
        <w:t xml:space="preserve">é uma outra maneira de </w:t>
      </w:r>
      <w:r w:rsidRPr="00AE6461">
        <w:rPr>
          <w:rFonts w:ascii="Arial" w:hAnsi="Arial" w:cs="Arial"/>
        </w:rPr>
        <w:t>auxílio para os bibliotecários, através da troca de experiências ou realização de serviços.</w:t>
      </w:r>
    </w:p>
    <w:p w14:paraId="22AE9FFD" w14:textId="35EC3E94" w:rsidR="50DC8DA8" w:rsidRPr="00AE6461" w:rsidRDefault="50DC8DA8" w:rsidP="0369DF0C">
      <w:pPr>
        <w:jc w:val="both"/>
        <w:rPr>
          <w:rFonts w:ascii="Arial" w:hAnsi="Arial" w:cs="Arial"/>
        </w:rPr>
      </w:pPr>
      <w:r w:rsidRPr="00AE6461">
        <w:rPr>
          <w:rFonts w:ascii="Arial" w:hAnsi="Arial" w:cs="Arial"/>
        </w:rPr>
        <w:t xml:space="preserve">Dentre o conhecimento sobre o tema, </w:t>
      </w:r>
      <w:r w:rsidR="2069183A" w:rsidRPr="00AE6461">
        <w:rPr>
          <w:rFonts w:ascii="Arial" w:hAnsi="Arial" w:cs="Arial"/>
        </w:rPr>
        <w:t>a equipe responsável pelo atendimento especializado, precisa se apropriar de informações que envolvem gestão, organização, planejamento em bibliotecas</w:t>
      </w:r>
      <w:r w:rsidR="7215409E" w:rsidRPr="00AE6461">
        <w:rPr>
          <w:rFonts w:ascii="Arial" w:hAnsi="Arial" w:cs="Arial"/>
        </w:rPr>
        <w:t xml:space="preserve"> </w:t>
      </w:r>
      <w:r w:rsidR="6BEFE94E" w:rsidRPr="00AE6461">
        <w:rPr>
          <w:rFonts w:ascii="Arial" w:hAnsi="Arial" w:cs="Arial"/>
        </w:rPr>
        <w:t xml:space="preserve">e </w:t>
      </w:r>
      <w:r w:rsidR="3A4276CB" w:rsidRPr="00AE6461">
        <w:rPr>
          <w:rFonts w:ascii="Arial" w:hAnsi="Arial" w:cs="Arial"/>
        </w:rPr>
        <w:t xml:space="preserve">ter domínio em </w:t>
      </w:r>
      <w:r w:rsidR="6BEFE94E" w:rsidRPr="00AE6461">
        <w:rPr>
          <w:rFonts w:ascii="Arial" w:hAnsi="Arial" w:cs="Arial"/>
        </w:rPr>
        <w:t>informática.</w:t>
      </w:r>
    </w:p>
    <w:p w14:paraId="674DF55E" w14:textId="6AF8CFA5" w:rsidR="00E02F9A" w:rsidRPr="00AE6461" w:rsidRDefault="6BEFE94E" w:rsidP="63358F9B">
      <w:pPr>
        <w:jc w:val="both"/>
        <w:rPr>
          <w:rFonts w:ascii="Arial" w:hAnsi="Arial" w:cs="Arial"/>
        </w:rPr>
      </w:pPr>
      <w:r w:rsidRPr="00AE6461">
        <w:rPr>
          <w:rFonts w:ascii="Arial" w:hAnsi="Arial" w:cs="Arial"/>
        </w:rPr>
        <w:t xml:space="preserve">No ambiente universitário, a necessidade da produção de materiais digitais acessíveis surge quando o docente solicita a leitura dos textos indicados na referência bibliográfica que será utilizada para seus estudos, momento </w:t>
      </w:r>
      <w:r w:rsidR="4F4BF508" w:rsidRPr="00AE6461">
        <w:rPr>
          <w:rFonts w:ascii="Arial" w:hAnsi="Arial" w:cs="Arial"/>
        </w:rPr>
        <w:t xml:space="preserve">em </w:t>
      </w:r>
      <w:r w:rsidRPr="00AE6461">
        <w:rPr>
          <w:rFonts w:ascii="Arial" w:hAnsi="Arial" w:cs="Arial"/>
        </w:rPr>
        <w:t>que as barreiras informacionais surgem</w:t>
      </w:r>
      <w:r w:rsidR="6A0732F1" w:rsidRPr="00AE6461">
        <w:rPr>
          <w:rFonts w:ascii="Arial" w:hAnsi="Arial" w:cs="Arial"/>
        </w:rPr>
        <w:t>, já que os textos não são disponibilizados em formato acessível com a devida antecedência.</w:t>
      </w:r>
      <w:r w:rsidR="00E02F9A" w:rsidRPr="00AE6461">
        <w:rPr>
          <w:rFonts w:ascii="Arial" w:hAnsi="Arial" w:cs="Arial"/>
        </w:rPr>
        <w:t xml:space="preserve"> </w:t>
      </w:r>
    </w:p>
    <w:p w14:paraId="45EB1153" w14:textId="49F8C297" w:rsidR="003B635B" w:rsidRPr="00AE6461" w:rsidRDefault="3C4A5AD0" w:rsidP="63358F9B">
      <w:pPr>
        <w:jc w:val="both"/>
        <w:rPr>
          <w:rFonts w:ascii="Arial" w:hAnsi="Arial" w:cs="Arial"/>
        </w:rPr>
      </w:pPr>
      <w:r w:rsidRPr="00AE6461">
        <w:rPr>
          <w:rFonts w:ascii="Arial" w:hAnsi="Arial" w:cs="Arial"/>
        </w:rPr>
        <w:t xml:space="preserve">Com base nas informações prestadas pelos discentes DV sobre a necessidade em obter o texto com antecedência e da consciência na falha dos seus objetivos primordiais em oferta a </w:t>
      </w:r>
      <w:r w:rsidR="5BB97D99" w:rsidRPr="00AE6461">
        <w:rPr>
          <w:rFonts w:ascii="Arial" w:hAnsi="Arial" w:cs="Arial"/>
        </w:rPr>
        <w:t xml:space="preserve">informação para todos e em todos os formatos, </w:t>
      </w:r>
      <w:r w:rsidR="00223160" w:rsidRPr="00AE6461">
        <w:rPr>
          <w:rFonts w:ascii="Arial" w:hAnsi="Arial" w:cs="Arial"/>
        </w:rPr>
        <w:t xml:space="preserve">as bibliotecas universitárias </w:t>
      </w:r>
      <w:r w:rsidR="62175C62" w:rsidRPr="00AE6461">
        <w:rPr>
          <w:rFonts w:ascii="Arial" w:hAnsi="Arial" w:cs="Arial"/>
        </w:rPr>
        <w:t>se aproximaram</w:t>
      </w:r>
      <w:r w:rsidR="001C3036" w:rsidRPr="00AE6461">
        <w:rPr>
          <w:rFonts w:ascii="Arial" w:hAnsi="Arial" w:cs="Arial"/>
        </w:rPr>
        <w:t xml:space="preserve"> deste </w:t>
      </w:r>
      <w:r w:rsidR="23A96686" w:rsidRPr="00AE6461">
        <w:rPr>
          <w:rFonts w:ascii="Arial" w:hAnsi="Arial" w:cs="Arial"/>
        </w:rPr>
        <w:t>público</w:t>
      </w:r>
      <w:r w:rsidR="331B9EC5" w:rsidRPr="00AE6461">
        <w:rPr>
          <w:rFonts w:ascii="Arial" w:hAnsi="Arial" w:cs="Arial"/>
        </w:rPr>
        <w:t xml:space="preserve"> que faz parte da sua comunidade universitária</w:t>
      </w:r>
      <w:r w:rsidR="00C2307C" w:rsidRPr="00AE6461">
        <w:rPr>
          <w:rFonts w:ascii="Arial" w:hAnsi="Arial" w:cs="Arial"/>
        </w:rPr>
        <w:t xml:space="preserve"> com o propósito de </w:t>
      </w:r>
      <w:r w:rsidR="15497040" w:rsidRPr="00AE6461">
        <w:rPr>
          <w:rFonts w:ascii="Arial" w:hAnsi="Arial" w:cs="Arial"/>
        </w:rPr>
        <w:t xml:space="preserve">entender suas especificidades e </w:t>
      </w:r>
      <w:r w:rsidR="00C2307C" w:rsidRPr="00AE6461">
        <w:rPr>
          <w:rFonts w:ascii="Arial" w:hAnsi="Arial" w:cs="Arial"/>
        </w:rPr>
        <w:t>fornecer os materiais digitais acessíveis</w:t>
      </w:r>
      <w:r w:rsidR="00C05082" w:rsidRPr="00AE6461">
        <w:rPr>
          <w:rFonts w:ascii="Arial" w:hAnsi="Arial" w:cs="Arial"/>
        </w:rPr>
        <w:t xml:space="preserve"> </w:t>
      </w:r>
      <w:r w:rsidR="1526D3FB" w:rsidRPr="00AE6461">
        <w:rPr>
          <w:rFonts w:ascii="Arial" w:hAnsi="Arial" w:cs="Arial"/>
        </w:rPr>
        <w:t xml:space="preserve">com antecipadamente, para </w:t>
      </w:r>
      <w:r w:rsidR="00C05082" w:rsidRPr="00AE6461">
        <w:rPr>
          <w:rFonts w:ascii="Arial" w:hAnsi="Arial" w:cs="Arial"/>
        </w:rPr>
        <w:t>evitar a evasão universitário</w:t>
      </w:r>
      <w:r w:rsidR="00735781" w:rsidRPr="00AE6461">
        <w:rPr>
          <w:rFonts w:ascii="Arial" w:hAnsi="Arial" w:cs="Arial"/>
        </w:rPr>
        <w:t xml:space="preserve">. </w:t>
      </w:r>
    </w:p>
    <w:p w14:paraId="6D5E5180" w14:textId="4E037E56" w:rsidR="003B635B" w:rsidRPr="00AE6461" w:rsidRDefault="6BEFE94E" w:rsidP="63358F9B">
      <w:pPr>
        <w:jc w:val="both"/>
        <w:rPr>
          <w:rFonts w:ascii="Arial" w:hAnsi="Arial" w:cs="Arial"/>
        </w:rPr>
      </w:pPr>
      <w:r w:rsidRPr="00AE6461">
        <w:rPr>
          <w:rFonts w:ascii="Arial" w:hAnsi="Arial" w:cs="Arial"/>
        </w:rPr>
        <w:t xml:space="preserve">A </w:t>
      </w:r>
      <w:r w:rsidR="05A4D3E5" w:rsidRPr="00AE6461">
        <w:rPr>
          <w:rFonts w:ascii="Arial" w:hAnsi="Arial" w:cs="Arial"/>
        </w:rPr>
        <w:t xml:space="preserve">produção dos materiais digitais acessíveis é iniciada </w:t>
      </w:r>
      <w:r w:rsidR="0432F01F" w:rsidRPr="00AE6461">
        <w:rPr>
          <w:rFonts w:ascii="Arial" w:hAnsi="Arial" w:cs="Arial"/>
        </w:rPr>
        <w:t xml:space="preserve">nas BU quando o discente </w:t>
      </w:r>
      <w:r w:rsidR="04A88203" w:rsidRPr="00AE6461">
        <w:rPr>
          <w:rFonts w:ascii="Arial" w:hAnsi="Arial" w:cs="Arial"/>
        </w:rPr>
        <w:t>solicita a realização do serviço de acessibilidade do texto. Esta ação pode ser através do envio d</w:t>
      </w:r>
      <w:r w:rsidR="00AD331A" w:rsidRPr="00AE6461">
        <w:rPr>
          <w:rFonts w:ascii="Arial" w:hAnsi="Arial" w:cs="Arial"/>
        </w:rPr>
        <w:t>a referência</w:t>
      </w:r>
      <w:r w:rsidR="003B58F6" w:rsidRPr="00AE6461">
        <w:rPr>
          <w:rFonts w:ascii="Arial" w:hAnsi="Arial" w:cs="Arial"/>
        </w:rPr>
        <w:t xml:space="preserve"> bibliográfica </w:t>
      </w:r>
      <w:r w:rsidR="10A00B7F" w:rsidRPr="00AE6461">
        <w:rPr>
          <w:rFonts w:ascii="Arial" w:hAnsi="Arial" w:cs="Arial"/>
        </w:rPr>
        <w:t>ou do arquivo do texto em formato PDF (</w:t>
      </w:r>
      <w:proofErr w:type="spellStart"/>
      <w:r w:rsidR="10A00B7F" w:rsidRPr="00AE6461">
        <w:rPr>
          <w:rFonts w:ascii="Arial" w:hAnsi="Arial" w:cs="Arial"/>
          <w:i/>
          <w:iCs/>
        </w:rPr>
        <w:t>Portable</w:t>
      </w:r>
      <w:proofErr w:type="spellEnd"/>
      <w:r w:rsidR="10A00B7F" w:rsidRPr="00AE6461">
        <w:rPr>
          <w:rFonts w:ascii="Arial" w:hAnsi="Arial" w:cs="Arial"/>
          <w:i/>
          <w:iCs/>
        </w:rPr>
        <w:t xml:space="preserve"> </w:t>
      </w:r>
      <w:proofErr w:type="spellStart"/>
      <w:r w:rsidR="10A00B7F" w:rsidRPr="00AE6461">
        <w:rPr>
          <w:rFonts w:ascii="Arial" w:hAnsi="Arial" w:cs="Arial"/>
          <w:i/>
          <w:iCs/>
        </w:rPr>
        <w:t>Document</w:t>
      </w:r>
      <w:proofErr w:type="spellEnd"/>
      <w:r w:rsidR="10A00B7F" w:rsidRPr="00AE6461">
        <w:rPr>
          <w:rFonts w:ascii="Arial" w:hAnsi="Arial" w:cs="Arial"/>
          <w:i/>
          <w:iCs/>
        </w:rPr>
        <w:t xml:space="preserve"> Format). </w:t>
      </w:r>
      <w:r w:rsidR="10A00B7F" w:rsidRPr="00AE6461">
        <w:rPr>
          <w:rFonts w:ascii="Arial" w:hAnsi="Arial" w:cs="Arial"/>
        </w:rPr>
        <w:t xml:space="preserve">Se </w:t>
      </w:r>
      <w:r w:rsidR="06279A33" w:rsidRPr="00AE6461">
        <w:rPr>
          <w:rFonts w:ascii="Arial" w:hAnsi="Arial" w:cs="Arial"/>
        </w:rPr>
        <w:t xml:space="preserve">o envio for através da primeira opção, </w:t>
      </w:r>
      <w:r w:rsidR="5819452D" w:rsidRPr="00AE6461">
        <w:rPr>
          <w:rFonts w:ascii="Arial" w:hAnsi="Arial" w:cs="Arial"/>
        </w:rPr>
        <w:t xml:space="preserve">a equipe de trabalho a realizar pesquisas em bases de dados, na internet, realizar o empréstimo do livro impresso em outra biblioteca até que seja possível localizar o material informacional para adaptá-lo. Se for através da segunda opção, </w:t>
      </w:r>
      <w:r w:rsidR="2CEE2A82" w:rsidRPr="00AE6461">
        <w:rPr>
          <w:rFonts w:ascii="Arial" w:hAnsi="Arial" w:cs="Arial"/>
        </w:rPr>
        <w:t xml:space="preserve">terá condições de </w:t>
      </w:r>
      <w:r w:rsidR="5819452D" w:rsidRPr="00AE6461">
        <w:rPr>
          <w:rFonts w:ascii="Arial" w:hAnsi="Arial" w:cs="Arial"/>
        </w:rPr>
        <w:lastRenderedPageBreak/>
        <w:t xml:space="preserve">iniciar o </w:t>
      </w:r>
      <w:r w:rsidR="6ED77BC0" w:rsidRPr="00AE6461">
        <w:rPr>
          <w:rFonts w:ascii="Arial" w:hAnsi="Arial" w:cs="Arial"/>
        </w:rPr>
        <w:t>processo</w:t>
      </w:r>
      <w:r w:rsidR="5819452D" w:rsidRPr="00AE6461">
        <w:rPr>
          <w:rFonts w:ascii="Arial" w:hAnsi="Arial" w:cs="Arial"/>
        </w:rPr>
        <w:t xml:space="preserve"> de </w:t>
      </w:r>
      <w:r w:rsidR="1DEF96B9" w:rsidRPr="00AE6461">
        <w:rPr>
          <w:rFonts w:ascii="Arial" w:hAnsi="Arial" w:cs="Arial"/>
        </w:rPr>
        <w:t>adap</w:t>
      </w:r>
      <w:r w:rsidR="58008F0D" w:rsidRPr="00AE6461">
        <w:rPr>
          <w:rFonts w:ascii="Arial" w:hAnsi="Arial" w:cs="Arial"/>
        </w:rPr>
        <w:t xml:space="preserve">tação imediatamente. A solicitação do serviço pode ser </w:t>
      </w:r>
      <w:r w:rsidR="25AEA47A" w:rsidRPr="00AE6461">
        <w:rPr>
          <w:rFonts w:ascii="Arial" w:hAnsi="Arial" w:cs="Arial"/>
        </w:rPr>
        <w:t>realizada</w:t>
      </w:r>
      <w:r w:rsidR="58008F0D" w:rsidRPr="00AE6461">
        <w:rPr>
          <w:rFonts w:ascii="Arial" w:hAnsi="Arial" w:cs="Arial"/>
        </w:rPr>
        <w:t xml:space="preserve"> presencialmente, </w:t>
      </w:r>
      <w:r w:rsidR="10A00B7F" w:rsidRPr="00AE6461">
        <w:rPr>
          <w:rFonts w:ascii="Arial" w:hAnsi="Arial" w:cs="Arial"/>
        </w:rPr>
        <w:t xml:space="preserve">por e-mail ou </w:t>
      </w:r>
      <w:r w:rsidR="5E61242A" w:rsidRPr="00AE6461">
        <w:rPr>
          <w:rFonts w:ascii="Arial" w:hAnsi="Arial" w:cs="Arial"/>
        </w:rPr>
        <w:t xml:space="preserve">pelo </w:t>
      </w:r>
      <w:r w:rsidR="10A00B7F" w:rsidRPr="00AE6461">
        <w:rPr>
          <w:rFonts w:ascii="Arial" w:hAnsi="Arial" w:cs="Arial"/>
          <w:i/>
          <w:iCs/>
        </w:rPr>
        <w:t xml:space="preserve">app whatsapp. </w:t>
      </w:r>
    </w:p>
    <w:p w14:paraId="657C52EB" w14:textId="44F2A06E" w:rsidR="003B635B" w:rsidRPr="00AE6461" w:rsidRDefault="003B58F6" w:rsidP="63358F9B">
      <w:pPr>
        <w:jc w:val="both"/>
        <w:rPr>
          <w:rFonts w:ascii="Arial" w:hAnsi="Arial" w:cs="Arial"/>
        </w:rPr>
      </w:pPr>
      <w:r w:rsidRPr="00AE6461">
        <w:rPr>
          <w:rFonts w:ascii="Arial" w:hAnsi="Arial" w:cs="Arial"/>
        </w:rPr>
        <w:t xml:space="preserve">Com o material informacional em mãos, </w:t>
      </w:r>
      <w:r w:rsidR="00AD331A" w:rsidRPr="00AE6461">
        <w:rPr>
          <w:rFonts w:ascii="Arial" w:hAnsi="Arial" w:cs="Arial"/>
        </w:rPr>
        <w:t>a produção da informação acessível é iniciad</w:t>
      </w:r>
      <w:r w:rsidR="00181434" w:rsidRPr="00AE6461">
        <w:rPr>
          <w:rFonts w:ascii="Arial" w:hAnsi="Arial" w:cs="Arial"/>
        </w:rPr>
        <w:t>a</w:t>
      </w:r>
      <w:r w:rsidR="00955E25" w:rsidRPr="00AE6461">
        <w:rPr>
          <w:rFonts w:ascii="Arial" w:hAnsi="Arial" w:cs="Arial"/>
        </w:rPr>
        <w:t xml:space="preserve"> </w:t>
      </w:r>
      <w:r w:rsidRPr="00AE6461">
        <w:rPr>
          <w:rFonts w:ascii="Arial" w:hAnsi="Arial" w:cs="Arial"/>
        </w:rPr>
        <w:t>com a digitalização do documento</w:t>
      </w:r>
      <w:r w:rsidR="00181434" w:rsidRPr="00AE6461">
        <w:rPr>
          <w:rFonts w:ascii="Arial" w:hAnsi="Arial" w:cs="Arial"/>
        </w:rPr>
        <w:t xml:space="preserve"> através </w:t>
      </w:r>
      <w:r w:rsidR="00181434" w:rsidRPr="00AE6461">
        <w:rPr>
          <w:rFonts w:ascii="Arial" w:hAnsi="Arial" w:cs="Arial"/>
          <w:shd w:val="clear" w:color="auto" w:fill="FFFFFF"/>
        </w:rPr>
        <w:t>de scanner com Reconhecimento Óptico de Caracteres (OCR)</w:t>
      </w:r>
      <w:r w:rsidR="00151B34" w:rsidRPr="00AE6461">
        <w:rPr>
          <w:rFonts w:ascii="Arial" w:hAnsi="Arial" w:cs="Arial"/>
          <w:shd w:val="clear" w:color="auto" w:fill="FFFFFF"/>
        </w:rPr>
        <w:t xml:space="preserve">, tornando o </w:t>
      </w:r>
      <w:r w:rsidR="624AA564" w:rsidRPr="00AE6461">
        <w:rPr>
          <w:rFonts w:ascii="Arial" w:hAnsi="Arial" w:cs="Arial"/>
          <w:shd w:val="clear" w:color="auto" w:fill="FFFFFF"/>
        </w:rPr>
        <w:t xml:space="preserve">texto impresso ou digital </w:t>
      </w:r>
      <w:r w:rsidR="00151B34" w:rsidRPr="00AE6461">
        <w:rPr>
          <w:rFonts w:ascii="Arial" w:hAnsi="Arial" w:cs="Arial"/>
          <w:shd w:val="clear" w:color="auto" w:fill="FFFFFF"/>
        </w:rPr>
        <w:t xml:space="preserve">em </w:t>
      </w:r>
      <w:r w:rsidR="6FCA0E02" w:rsidRPr="00AE6461">
        <w:rPr>
          <w:rFonts w:ascii="Arial" w:hAnsi="Arial" w:cs="Arial"/>
          <w:shd w:val="clear" w:color="auto" w:fill="FFFFFF"/>
        </w:rPr>
        <w:t xml:space="preserve">um </w:t>
      </w:r>
      <w:r w:rsidR="00151B34" w:rsidRPr="00AE6461">
        <w:rPr>
          <w:rFonts w:ascii="Arial" w:hAnsi="Arial" w:cs="Arial"/>
          <w:shd w:val="clear" w:color="auto" w:fill="FFFFFF"/>
        </w:rPr>
        <w:t>arquivo editável, ou formato DOC (</w:t>
      </w:r>
      <w:proofErr w:type="spellStart"/>
      <w:r w:rsidR="00151B34" w:rsidRPr="00AE6461">
        <w:rPr>
          <w:rFonts w:ascii="Arial" w:hAnsi="Arial" w:cs="Arial"/>
          <w:i/>
          <w:iCs/>
          <w:shd w:val="clear" w:color="auto" w:fill="FFFFFF"/>
        </w:rPr>
        <w:t>Document</w:t>
      </w:r>
      <w:proofErr w:type="spellEnd"/>
      <w:r w:rsidR="00151B34" w:rsidRPr="00AE6461">
        <w:rPr>
          <w:rFonts w:ascii="Arial" w:hAnsi="Arial" w:cs="Arial"/>
          <w:shd w:val="clear" w:color="auto" w:fill="FFFFFF"/>
        </w:rPr>
        <w:t>)</w:t>
      </w:r>
      <w:r w:rsidR="006C1EFC" w:rsidRPr="00AE6461">
        <w:rPr>
          <w:rFonts w:ascii="Arial" w:hAnsi="Arial" w:cs="Arial"/>
          <w:shd w:val="clear" w:color="auto" w:fill="FFFFFF"/>
        </w:rPr>
        <w:t xml:space="preserve"> como é mais conhecido.</w:t>
      </w:r>
      <w:r w:rsidR="00562B2D" w:rsidRPr="00AE6461">
        <w:rPr>
          <w:rFonts w:ascii="Arial" w:hAnsi="Arial" w:cs="Arial"/>
          <w:shd w:val="clear" w:color="auto" w:fill="FFFFFF"/>
        </w:rPr>
        <w:t xml:space="preserve"> Esta</w:t>
      </w:r>
      <w:r w:rsidR="00214927" w:rsidRPr="00AE6461">
        <w:rPr>
          <w:rFonts w:ascii="Arial" w:hAnsi="Arial" w:cs="Arial"/>
          <w:shd w:val="clear" w:color="auto" w:fill="FFFFFF"/>
        </w:rPr>
        <w:t xml:space="preserve"> conversão </w:t>
      </w:r>
      <w:r w:rsidR="00562B2D" w:rsidRPr="00AE6461">
        <w:rPr>
          <w:rFonts w:ascii="Arial" w:hAnsi="Arial" w:cs="Arial"/>
          <w:shd w:val="clear" w:color="auto" w:fill="FFFFFF"/>
        </w:rPr>
        <w:t>é uma fase necessária</w:t>
      </w:r>
      <w:r w:rsidR="00FD031A" w:rsidRPr="00AE6461">
        <w:rPr>
          <w:rFonts w:ascii="Arial" w:hAnsi="Arial" w:cs="Arial"/>
          <w:shd w:val="clear" w:color="auto" w:fill="FFFFFF"/>
        </w:rPr>
        <w:t>,</w:t>
      </w:r>
      <w:r w:rsidR="00214927" w:rsidRPr="00AE6461">
        <w:rPr>
          <w:rFonts w:ascii="Arial" w:hAnsi="Arial" w:cs="Arial"/>
          <w:shd w:val="clear" w:color="auto" w:fill="FFFFFF"/>
        </w:rPr>
        <w:t xml:space="preserve"> porque </w:t>
      </w:r>
      <w:r w:rsidR="00C416A7" w:rsidRPr="00AE6461">
        <w:rPr>
          <w:rFonts w:ascii="Arial" w:hAnsi="Arial" w:cs="Arial"/>
          <w:shd w:val="clear" w:color="auto" w:fill="FFFFFF"/>
        </w:rPr>
        <w:t>a adequação das diretrizes sugeridas pelas NBR</w:t>
      </w:r>
      <w:r w:rsidR="00565B9E" w:rsidRPr="00AE6461">
        <w:rPr>
          <w:rFonts w:ascii="Arial" w:hAnsi="Arial" w:cs="Arial"/>
          <w:shd w:val="clear" w:color="auto" w:fill="FFFFFF"/>
        </w:rPr>
        <w:t xml:space="preserve"> vai </w:t>
      </w:r>
      <w:r w:rsidR="004376D2" w:rsidRPr="00AE6461">
        <w:rPr>
          <w:rFonts w:ascii="Arial" w:hAnsi="Arial" w:cs="Arial"/>
          <w:shd w:val="clear" w:color="auto" w:fill="FFFFFF"/>
        </w:rPr>
        <w:t>permit</w:t>
      </w:r>
      <w:r w:rsidR="00565B9E" w:rsidRPr="00AE6461">
        <w:rPr>
          <w:rFonts w:ascii="Arial" w:hAnsi="Arial" w:cs="Arial"/>
          <w:shd w:val="clear" w:color="auto" w:fill="FFFFFF"/>
        </w:rPr>
        <w:t>ir que leitores de tela</w:t>
      </w:r>
      <w:r w:rsidR="00565628" w:rsidRPr="00AE6461">
        <w:rPr>
          <w:rStyle w:val="Refdenotaderodap"/>
          <w:rFonts w:ascii="Arial" w:hAnsi="Arial" w:cs="Arial"/>
          <w:shd w:val="clear" w:color="auto" w:fill="FFFFFF"/>
        </w:rPr>
        <w:footnoteReference w:id="6"/>
      </w:r>
      <w:r w:rsidR="00565B9E" w:rsidRPr="00AE6461">
        <w:rPr>
          <w:rFonts w:ascii="Arial" w:hAnsi="Arial" w:cs="Arial"/>
          <w:shd w:val="clear" w:color="auto" w:fill="FFFFFF"/>
        </w:rPr>
        <w:t xml:space="preserve"> realizem a leitura do documento através de sintetizador de voz.</w:t>
      </w:r>
    </w:p>
    <w:p w14:paraId="26B0259A" w14:textId="58D3F9C4" w:rsidR="003B58F6" w:rsidRPr="00AE6461" w:rsidRDefault="00B32427" w:rsidP="003B58F6">
      <w:pPr>
        <w:jc w:val="both"/>
        <w:rPr>
          <w:rFonts w:ascii="Arial" w:hAnsi="Arial" w:cs="Arial"/>
          <w:shd w:val="clear" w:color="auto" w:fill="FFFFFF"/>
        </w:rPr>
      </w:pPr>
      <w:r w:rsidRPr="00AE6461">
        <w:rPr>
          <w:rFonts w:ascii="Arial" w:hAnsi="Arial" w:cs="Arial"/>
          <w:shd w:val="clear" w:color="auto" w:fill="FFFFFF"/>
        </w:rPr>
        <w:t xml:space="preserve">Dentre as diretrizes estabelecidas pelas legislações, </w:t>
      </w:r>
      <w:r w:rsidR="00593774" w:rsidRPr="00AE6461">
        <w:rPr>
          <w:rFonts w:ascii="Arial" w:hAnsi="Arial" w:cs="Arial"/>
          <w:shd w:val="clear" w:color="auto" w:fill="FFFFFF"/>
        </w:rPr>
        <w:t xml:space="preserve">está a inserção da </w:t>
      </w:r>
      <w:r w:rsidR="003B58F6" w:rsidRPr="00AE6461">
        <w:rPr>
          <w:rFonts w:ascii="Arial" w:hAnsi="Arial" w:cs="Arial"/>
          <w:shd w:val="clear" w:color="auto" w:fill="FFFFFF"/>
        </w:rPr>
        <w:t>nota introdutória</w:t>
      </w:r>
      <w:r w:rsidR="00593774" w:rsidRPr="00AE6461">
        <w:rPr>
          <w:rFonts w:ascii="Arial" w:hAnsi="Arial" w:cs="Arial"/>
          <w:shd w:val="clear" w:color="auto" w:fill="FFFFFF"/>
        </w:rPr>
        <w:t xml:space="preserve"> que deve constar no início de todo </w:t>
      </w:r>
      <w:r w:rsidR="00F67D08" w:rsidRPr="00AE6461">
        <w:rPr>
          <w:rFonts w:ascii="Arial" w:hAnsi="Arial" w:cs="Arial"/>
          <w:shd w:val="clear" w:color="auto" w:fill="FFFFFF"/>
        </w:rPr>
        <w:t>texto acessível, para</w:t>
      </w:r>
      <w:r w:rsidR="003B58F6" w:rsidRPr="00AE6461">
        <w:rPr>
          <w:rFonts w:ascii="Arial" w:hAnsi="Arial" w:cs="Arial"/>
          <w:shd w:val="clear" w:color="auto" w:fill="FFFFFF"/>
        </w:rPr>
        <w:t xml:space="preserve"> </w:t>
      </w:r>
      <w:r w:rsidR="00EE02F8" w:rsidRPr="00AE6461">
        <w:rPr>
          <w:rFonts w:ascii="Arial" w:hAnsi="Arial" w:cs="Arial"/>
          <w:shd w:val="clear" w:color="auto" w:fill="FFFFFF"/>
        </w:rPr>
        <w:t>garantir os direitos do autor e a usabilidade exclusiva de pessoas DV</w:t>
      </w:r>
      <w:r w:rsidR="00EE6460" w:rsidRPr="00AE6461">
        <w:rPr>
          <w:rFonts w:ascii="Arial" w:hAnsi="Arial" w:cs="Arial"/>
          <w:shd w:val="clear" w:color="auto" w:fill="FFFFFF"/>
        </w:rPr>
        <w:t xml:space="preserve">. O quadro 3 demonstra como </w:t>
      </w:r>
      <w:r w:rsidR="003241E4" w:rsidRPr="00AE6461">
        <w:rPr>
          <w:rFonts w:ascii="Arial" w:hAnsi="Arial" w:cs="Arial"/>
          <w:shd w:val="clear" w:color="auto" w:fill="FFFFFF"/>
        </w:rPr>
        <w:t xml:space="preserve">est nota pode ser </w:t>
      </w:r>
      <w:r w:rsidR="00EE6460" w:rsidRPr="00AE6461">
        <w:rPr>
          <w:rFonts w:ascii="Arial" w:hAnsi="Arial" w:cs="Arial"/>
          <w:shd w:val="clear" w:color="auto" w:fill="FFFFFF"/>
        </w:rPr>
        <w:t>elaborada</w:t>
      </w:r>
      <w:r w:rsidR="003B58F6" w:rsidRPr="00AE6461">
        <w:rPr>
          <w:rFonts w:ascii="Arial" w:hAnsi="Arial" w:cs="Arial"/>
          <w:shd w:val="clear" w:color="auto" w:fill="FFFFFF"/>
        </w:rPr>
        <w:t>:</w:t>
      </w:r>
    </w:p>
    <w:p w14:paraId="154225B7" w14:textId="77777777" w:rsidR="000F64C2" w:rsidRDefault="000F64C2" w:rsidP="00170BAE">
      <w:pPr>
        <w:ind w:firstLine="0"/>
        <w:jc w:val="both"/>
        <w:rPr>
          <w:rFonts w:ascii="Arial" w:hAnsi="Arial" w:cs="Arial"/>
          <w:b/>
          <w:bCs/>
          <w:sz w:val="22"/>
          <w:shd w:val="clear" w:color="auto" w:fill="FFFFFF"/>
        </w:rPr>
      </w:pPr>
    </w:p>
    <w:p w14:paraId="4E9F5485" w14:textId="357CF14F" w:rsidR="003B58F6" w:rsidRPr="00AE6461" w:rsidRDefault="003B58F6" w:rsidP="00170BAE">
      <w:pPr>
        <w:ind w:firstLine="0"/>
        <w:jc w:val="both"/>
        <w:rPr>
          <w:rFonts w:ascii="Arial" w:hAnsi="Arial" w:cs="Arial"/>
          <w:sz w:val="20"/>
          <w:szCs w:val="20"/>
          <w:shd w:val="clear" w:color="auto" w:fill="FFFFFF"/>
        </w:rPr>
      </w:pPr>
      <w:r w:rsidRPr="00AE6461">
        <w:rPr>
          <w:rFonts w:ascii="Arial" w:hAnsi="Arial" w:cs="Arial"/>
          <w:b/>
          <w:bCs/>
          <w:noProof/>
          <w:sz w:val="22"/>
          <w:shd w:val="clear" w:color="auto" w:fill="FFFFFF"/>
        </w:rPr>
        <mc:AlternateContent>
          <mc:Choice Requires="wps">
            <w:drawing>
              <wp:anchor distT="45720" distB="45720" distL="114300" distR="114300" simplePos="0" relativeHeight="251661312" behindDoc="0" locked="0" layoutInCell="1" allowOverlap="1" wp14:anchorId="2E3CD12F" wp14:editId="1CB2B4D7">
                <wp:simplePos x="0" y="0"/>
                <wp:positionH relativeFrom="margin">
                  <wp:posOffset>-13970</wp:posOffset>
                </wp:positionH>
                <wp:positionV relativeFrom="paragraph">
                  <wp:posOffset>312420</wp:posOffset>
                </wp:positionV>
                <wp:extent cx="5705475" cy="1038225"/>
                <wp:effectExtent l="0" t="0" r="28575" b="28575"/>
                <wp:wrapSquare wrapText="bothSides"/>
                <wp:docPr id="15644310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38225"/>
                        </a:xfrm>
                        <a:prstGeom prst="rect">
                          <a:avLst/>
                        </a:prstGeom>
                        <a:solidFill>
                          <a:srgbClr val="FFFFFF"/>
                        </a:solidFill>
                        <a:ln w="9525">
                          <a:solidFill>
                            <a:srgbClr val="000000"/>
                          </a:solidFill>
                          <a:miter lim="800000"/>
                          <a:headEnd/>
                          <a:tailEnd/>
                        </a:ln>
                      </wps:spPr>
                      <wps:txbx>
                        <w:txbxContent>
                          <w:p w14:paraId="3FAAA40A" w14:textId="77777777" w:rsidR="003B58F6" w:rsidRPr="00170BAE" w:rsidRDefault="003B58F6" w:rsidP="00170BAE">
                            <w:pPr>
                              <w:ind w:firstLine="0"/>
                              <w:jc w:val="both"/>
                              <w:rPr>
                                <w:rFonts w:ascii="Arial" w:hAnsi="Arial" w:cs="Arial"/>
                                <w:sz w:val="20"/>
                                <w:szCs w:val="20"/>
                                <w:shd w:val="clear" w:color="auto" w:fill="FFFFFF"/>
                              </w:rPr>
                            </w:pPr>
                            <w:r w:rsidRPr="00170BAE">
                              <w:rPr>
                                <w:rFonts w:ascii="Arial" w:hAnsi="Arial" w:cs="Arial"/>
                                <w:sz w:val="20"/>
                                <w:szCs w:val="20"/>
                                <w:shd w:val="clear" w:color="auto" w:fill="FFFFFF"/>
                              </w:rPr>
                              <w:t xml:space="preserve">Este material foi adaptado pelo Núcleo de Acessibilidade Informacional do Sistema de Bibliotecas da Universidade Federal da Bahia, em conformidade com a Lei 9.610 de 19/02/1998, Capítulo IV, Artigo 46. Permitindo o uso apenas para fins educacionais de pessoas com deficiência visual. Não podendo ser reproduzido, modificado e utilizado com fins comerciais. </w:t>
                            </w:r>
                          </w:p>
                          <w:p w14:paraId="1063E5AF" w14:textId="77777777" w:rsidR="003B58F6" w:rsidRDefault="003B58F6" w:rsidP="003B58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CD12F" id="_x0000_s1028" type="#_x0000_t202" style="position:absolute;left:0;text-align:left;margin-left:-1.1pt;margin-top:24.6pt;width:449.25pt;height:8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">
                <v:textbox>
                  <w:txbxContent>
                    <w:p w14:paraId="3FAAA40A" w14:textId="77777777" w:rsidR="003B58F6" w:rsidRPr="00170BAE" w:rsidRDefault="003B58F6" w:rsidP="00170BAE">
                      <w:pPr>
                        <w:ind w:firstLine="0"/>
                        <w:jc w:val="both"/>
                        <w:rPr>
                          <w:rFonts w:ascii="Arial" w:hAnsi="Arial" w:cs="Arial"/>
                          <w:sz w:val="20"/>
                          <w:szCs w:val="20"/>
                          <w:shd w:val="clear" w:color="auto" w:fill="FFFFFF"/>
                        </w:rPr>
                      </w:pPr>
                      <w:r w:rsidRPr="00170BAE">
                        <w:rPr>
                          <w:rFonts w:ascii="Arial" w:hAnsi="Arial" w:cs="Arial"/>
                          <w:sz w:val="20"/>
                          <w:szCs w:val="20"/>
                          <w:shd w:val="clear" w:color="auto" w:fill="FFFFFF"/>
                        </w:rPr>
                        <w:t xml:space="preserve">Este material foi adaptado pelo Núcleo de Acessibilidade Informacional do Sistema de Bibliotecas da Universidade Federal da Bahia, em conformidade com a Lei 9.610 de 19/02/1998, Capítulo IV, Artigo 46. Permitindo o uso apenas para fins educacionais de pessoas com deficiência visual. Não podendo ser reproduzido, modificado e utilizado com fins comerciais. </w:t>
                      </w:r>
                    </w:p>
                    <w:p w14:paraId="1063E5AF" w14:textId="77777777" w:rsidR="003B58F6" w:rsidRDefault="003B58F6" w:rsidP="003B58F6"/>
                  </w:txbxContent>
                </v:textbox>
                <w10:wrap type="square" anchorx="margin"/>
              </v:shape>
            </w:pict>
          </mc:Fallback>
        </mc:AlternateContent>
      </w:r>
      <w:r w:rsidR="00170BAE" w:rsidRPr="00AE6461">
        <w:rPr>
          <w:rFonts w:ascii="Arial" w:hAnsi="Arial" w:cs="Arial"/>
          <w:b/>
          <w:bCs/>
          <w:sz w:val="22"/>
          <w:shd w:val="clear" w:color="auto" w:fill="FFFFFF"/>
        </w:rPr>
        <w:t xml:space="preserve">              </w:t>
      </w:r>
      <w:r w:rsidRPr="00AE6461">
        <w:rPr>
          <w:rFonts w:ascii="Arial" w:hAnsi="Arial" w:cs="Arial"/>
          <w:b/>
          <w:bCs/>
          <w:sz w:val="20"/>
          <w:szCs w:val="20"/>
          <w:shd w:val="clear" w:color="auto" w:fill="FFFFFF"/>
        </w:rPr>
        <w:t>Quadro 3</w:t>
      </w:r>
      <w:r w:rsidRPr="00AE6461">
        <w:rPr>
          <w:rFonts w:ascii="Arial" w:hAnsi="Arial" w:cs="Arial"/>
          <w:sz w:val="20"/>
          <w:szCs w:val="20"/>
          <w:shd w:val="clear" w:color="auto" w:fill="FFFFFF"/>
        </w:rPr>
        <w:t xml:space="preserve"> – </w:t>
      </w:r>
      <w:r w:rsidR="00170BAE" w:rsidRPr="00AE6461">
        <w:rPr>
          <w:rFonts w:ascii="Arial" w:hAnsi="Arial" w:cs="Arial"/>
          <w:sz w:val="20"/>
          <w:szCs w:val="20"/>
          <w:shd w:val="clear" w:color="auto" w:fill="FFFFFF"/>
        </w:rPr>
        <w:t>Nota introdutória para adaptação de materiais digitais acessíveis</w:t>
      </w:r>
    </w:p>
    <w:p w14:paraId="2299A439" w14:textId="77777777" w:rsidR="00556CD5" w:rsidRDefault="006A66B1" w:rsidP="00031901">
      <w:pPr>
        <w:tabs>
          <w:tab w:val="center" w:pos="4535"/>
        </w:tabs>
        <w:ind w:left="426" w:hanging="426"/>
        <w:jc w:val="both"/>
        <w:rPr>
          <w:rFonts w:ascii="Arial" w:hAnsi="Arial" w:cs="Arial"/>
          <w:sz w:val="20"/>
          <w:szCs w:val="20"/>
          <w:shd w:val="clear" w:color="auto" w:fill="FFFFFF"/>
        </w:rPr>
      </w:pPr>
      <w:r w:rsidRPr="00AE6461">
        <w:rPr>
          <w:rFonts w:ascii="Arial" w:hAnsi="Arial" w:cs="Arial"/>
          <w:sz w:val="20"/>
          <w:szCs w:val="20"/>
          <w:shd w:val="clear" w:color="auto" w:fill="FFFFFF"/>
        </w:rPr>
        <w:t>Fonte: Elaborado pela autora</w:t>
      </w:r>
      <w:r w:rsidR="00E43D6F">
        <w:rPr>
          <w:rFonts w:ascii="Arial" w:hAnsi="Arial" w:cs="Arial"/>
          <w:sz w:val="20"/>
          <w:szCs w:val="20"/>
          <w:shd w:val="clear" w:color="auto" w:fill="FFFFFF"/>
        </w:rPr>
        <w:t xml:space="preserve"> (2024)</w:t>
      </w:r>
    </w:p>
    <w:p w14:paraId="517A4869" w14:textId="1D92C4EE" w:rsidR="003B58F6" w:rsidRPr="00AE6461" w:rsidRDefault="00031901" w:rsidP="00031901">
      <w:pPr>
        <w:tabs>
          <w:tab w:val="center" w:pos="4535"/>
        </w:tabs>
        <w:ind w:left="426" w:hanging="426"/>
        <w:jc w:val="both"/>
        <w:rPr>
          <w:rFonts w:ascii="Arial" w:hAnsi="Arial" w:cs="Arial"/>
          <w:sz w:val="22"/>
          <w:shd w:val="clear" w:color="auto" w:fill="FFFFFF"/>
        </w:rPr>
      </w:pPr>
      <w:r w:rsidRPr="00AE6461">
        <w:rPr>
          <w:rFonts w:ascii="Arial" w:hAnsi="Arial" w:cs="Arial"/>
          <w:sz w:val="20"/>
          <w:szCs w:val="20"/>
          <w:shd w:val="clear" w:color="auto" w:fill="FFFFFF"/>
        </w:rPr>
        <w:tab/>
      </w:r>
    </w:p>
    <w:p w14:paraId="211390BD" w14:textId="2E7DCCFC" w:rsidR="004A2B12" w:rsidRDefault="003B58F6" w:rsidP="003B58F6">
      <w:pPr>
        <w:jc w:val="both"/>
        <w:rPr>
          <w:rFonts w:ascii="Arial" w:hAnsi="Arial" w:cs="Arial"/>
          <w:shd w:val="clear" w:color="auto" w:fill="FFFFFF"/>
        </w:rPr>
      </w:pPr>
      <w:r w:rsidRPr="00AE6461">
        <w:rPr>
          <w:rFonts w:ascii="Arial" w:hAnsi="Arial" w:cs="Arial"/>
          <w:shd w:val="clear" w:color="auto" w:fill="FFFFFF"/>
        </w:rPr>
        <w:t xml:space="preserve">A nota introdutória tem como proposta validar que a produção está seguindo os critérios exigidos pelas legislações. </w:t>
      </w:r>
      <w:r w:rsidR="00F02B2E" w:rsidRPr="00AE6461">
        <w:rPr>
          <w:rFonts w:ascii="Arial" w:hAnsi="Arial" w:cs="Arial"/>
          <w:shd w:val="clear" w:color="auto" w:fill="FFFFFF"/>
        </w:rPr>
        <w:t xml:space="preserve">Após sua inserção, </w:t>
      </w:r>
      <w:r w:rsidRPr="00AE6461">
        <w:rPr>
          <w:rFonts w:ascii="Arial" w:hAnsi="Arial" w:cs="Arial"/>
          <w:shd w:val="clear" w:color="auto" w:fill="FFFFFF"/>
        </w:rPr>
        <w:t>deve</w:t>
      </w:r>
      <w:r w:rsidR="0062430D" w:rsidRPr="00AE6461">
        <w:rPr>
          <w:rFonts w:ascii="Arial" w:hAnsi="Arial" w:cs="Arial"/>
          <w:shd w:val="clear" w:color="auto" w:fill="FFFFFF"/>
        </w:rPr>
        <w:t>m</w:t>
      </w:r>
      <w:r w:rsidRPr="00AE6461">
        <w:rPr>
          <w:rFonts w:ascii="Arial" w:hAnsi="Arial" w:cs="Arial"/>
          <w:shd w:val="clear" w:color="auto" w:fill="FFFFFF"/>
        </w:rPr>
        <w:t xml:space="preserve"> ser apresentad</w:t>
      </w:r>
      <w:r w:rsidR="0062430D" w:rsidRPr="00AE6461">
        <w:rPr>
          <w:rFonts w:ascii="Arial" w:hAnsi="Arial" w:cs="Arial"/>
          <w:shd w:val="clear" w:color="auto" w:fill="FFFFFF"/>
        </w:rPr>
        <w:t>as as informações institucionais</w:t>
      </w:r>
      <w:r w:rsidR="00F03C2A" w:rsidRPr="00AE6461">
        <w:rPr>
          <w:rFonts w:ascii="Arial" w:hAnsi="Arial" w:cs="Arial"/>
          <w:shd w:val="clear" w:color="auto" w:fill="FFFFFF"/>
        </w:rPr>
        <w:t xml:space="preserve"> denominado Cabeçalho, que é composto pelo</w:t>
      </w:r>
      <w:r w:rsidR="0062430D" w:rsidRPr="00AE6461">
        <w:rPr>
          <w:rFonts w:ascii="Arial" w:hAnsi="Arial" w:cs="Arial"/>
          <w:shd w:val="clear" w:color="auto" w:fill="FFFFFF"/>
        </w:rPr>
        <w:t xml:space="preserve"> nome do </w:t>
      </w:r>
      <w:r w:rsidR="00F03C2A" w:rsidRPr="00AE6461">
        <w:rPr>
          <w:rFonts w:ascii="Arial" w:hAnsi="Arial" w:cs="Arial"/>
          <w:shd w:val="clear" w:color="auto" w:fill="FFFFFF"/>
        </w:rPr>
        <w:t>adaptador</w:t>
      </w:r>
      <w:r w:rsidR="0062430D" w:rsidRPr="00AE6461">
        <w:rPr>
          <w:rFonts w:ascii="Arial" w:hAnsi="Arial" w:cs="Arial"/>
          <w:shd w:val="clear" w:color="auto" w:fill="FFFFFF"/>
        </w:rPr>
        <w:t>, data da produção, nome do revisor</w:t>
      </w:r>
      <w:r w:rsidR="00F03C2A" w:rsidRPr="00AE6461">
        <w:rPr>
          <w:rFonts w:ascii="Arial" w:hAnsi="Arial" w:cs="Arial"/>
          <w:shd w:val="clear" w:color="auto" w:fill="FFFFFF"/>
        </w:rPr>
        <w:t xml:space="preserve"> (caso tenha na equipe)</w:t>
      </w:r>
      <w:r w:rsidR="002E0584" w:rsidRPr="00AE6461">
        <w:rPr>
          <w:rFonts w:ascii="Arial" w:hAnsi="Arial" w:cs="Arial"/>
          <w:shd w:val="clear" w:color="auto" w:fill="FFFFFF"/>
        </w:rPr>
        <w:t xml:space="preserve"> </w:t>
      </w:r>
      <w:r w:rsidR="00F03C2A" w:rsidRPr="00AE6461">
        <w:rPr>
          <w:rFonts w:ascii="Arial" w:hAnsi="Arial" w:cs="Arial"/>
          <w:shd w:val="clear" w:color="auto" w:fill="FFFFFF"/>
        </w:rPr>
        <w:t xml:space="preserve">que deve ser o </w:t>
      </w:r>
      <w:r w:rsidR="0062430D" w:rsidRPr="00AE6461">
        <w:rPr>
          <w:rFonts w:ascii="Arial" w:hAnsi="Arial" w:cs="Arial"/>
          <w:shd w:val="clear" w:color="auto" w:fill="FFFFFF"/>
        </w:rPr>
        <w:t>bibliotecário responsável</w:t>
      </w:r>
      <w:r w:rsidR="00F03C2A" w:rsidRPr="00AE6461">
        <w:rPr>
          <w:rFonts w:ascii="Arial" w:hAnsi="Arial" w:cs="Arial"/>
          <w:shd w:val="clear" w:color="auto" w:fill="FFFFFF"/>
        </w:rPr>
        <w:t xml:space="preserve"> ou</w:t>
      </w:r>
      <w:r w:rsidR="0062430D" w:rsidRPr="00AE6461">
        <w:rPr>
          <w:rFonts w:ascii="Arial" w:hAnsi="Arial" w:cs="Arial"/>
          <w:shd w:val="clear" w:color="auto" w:fill="FFFFFF"/>
        </w:rPr>
        <w:t xml:space="preserve"> pessoa deficiente visual, </w:t>
      </w:r>
      <w:r w:rsidR="00FC0AFB" w:rsidRPr="00AE6461">
        <w:rPr>
          <w:rFonts w:ascii="Arial" w:hAnsi="Arial" w:cs="Arial"/>
          <w:shd w:val="clear" w:color="auto" w:fill="FFFFFF"/>
        </w:rPr>
        <w:t xml:space="preserve">e </w:t>
      </w:r>
      <w:r w:rsidR="002E0584" w:rsidRPr="00AE6461">
        <w:rPr>
          <w:rFonts w:ascii="Arial" w:hAnsi="Arial" w:cs="Arial"/>
          <w:shd w:val="clear" w:color="auto" w:fill="FFFFFF"/>
        </w:rPr>
        <w:t>a referência bibliográfica</w:t>
      </w:r>
      <w:r w:rsidR="00334658" w:rsidRPr="00AE6461">
        <w:rPr>
          <w:rFonts w:ascii="Arial" w:hAnsi="Arial" w:cs="Arial"/>
          <w:shd w:val="clear" w:color="auto" w:fill="FFFFFF"/>
        </w:rPr>
        <w:t xml:space="preserve">. São informações que </w:t>
      </w:r>
      <w:r w:rsidR="0062430D" w:rsidRPr="00AE6461">
        <w:rPr>
          <w:rFonts w:ascii="Arial" w:hAnsi="Arial" w:cs="Arial"/>
          <w:shd w:val="clear" w:color="auto" w:fill="FFFFFF"/>
        </w:rPr>
        <w:t>certifica</w:t>
      </w:r>
      <w:r w:rsidR="00334658" w:rsidRPr="00AE6461">
        <w:rPr>
          <w:rFonts w:ascii="Arial" w:hAnsi="Arial" w:cs="Arial"/>
          <w:shd w:val="clear" w:color="auto" w:fill="FFFFFF"/>
        </w:rPr>
        <w:t>m</w:t>
      </w:r>
      <w:r w:rsidR="0062430D" w:rsidRPr="00AE6461">
        <w:rPr>
          <w:rFonts w:ascii="Arial" w:hAnsi="Arial" w:cs="Arial"/>
          <w:shd w:val="clear" w:color="auto" w:fill="FFFFFF"/>
        </w:rPr>
        <w:t xml:space="preserve"> a responsabilidade da instituição que adaptou o material acessível</w:t>
      </w:r>
      <w:r w:rsidR="00120502" w:rsidRPr="00AE6461">
        <w:rPr>
          <w:rFonts w:ascii="Arial" w:hAnsi="Arial" w:cs="Arial"/>
          <w:shd w:val="clear" w:color="auto" w:fill="FFFFFF"/>
        </w:rPr>
        <w:t xml:space="preserve"> conforme pode ser visto no Quadro 4.</w:t>
      </w:r>
    </w:p>
    <w:p w14:paraId="2D249CE4" w14:textId="77777777" w:rsidR="00BF0DCE" w:rsidRDefault="00BF0DCE" w:rsidP="003B58F6">
      <w:pPr>
        <w:jc w:val="both"/>
        <w:rPr>
          <w:rFonts w:ascii="Arial" w:hAnsi="Arial" w:cs="Arial"/>
          <w:shd w:val="clear" w:color="auto" w:fill="FFFFFF"/>
        </w:rPr>
      </w:pPr>
    </w:p>
    <w:p w14:paraId="79204E3D" w14:textId="7DD0DBA3" w:rsidR="003B58F6" w:rsidRPr="00AE6461" w:rsidRDefault="003B58F6" w:rsidP="003B58F6">
      <w:pPr>
        <w:jc w:val="both"/>
        <w:rPr>
          <w:rFonts w:ascii="Arial" w:hAnsi="Arial" w:cs="Arial"/>
          <w:sz w:val="20"/>
          <w:szCs w:val="20"/>
        </w:rPr>
      </w:pPr>
      <w:r w:rsidRPr="00AE6461">
        <w:rPr>
          <w:rFonts w:ascii="Arial" w:hAnsi="Arial" w:cs="Arial"/>
        </w:rPr>
        <w:lastRenderedPageBreak/>
        <w:t xml:space="preserve">              </w:t>
      </w:r>
      <w:r w:rsidRPr="00AE6461">
        <w:rPr>
          <w:rFonts w:ascii="Arial" w:hAnsi="Arial" w:cs="Arial"/>
          <w:b/>
          <w:bCs/>
          <w:sz w:val="20"/>
          <w:szCs w:val="20"/>
        </w:rPr>
        <w:t>Quadro 4</w:t>
      </w:r>
      <w:r w:rsidRPr="00AE6461">
        <w:rPr>
          <w:rFonts w:ascii="Arial" w:hAnsi="Arial" w:cs="Arial"/>
          <w:sz w:val="20"/>
          <w:szCs w:val="20"/>
        </w:rPr>
        <w:t xml:space="preserve"> – Modelo de cabeçalho para texto adaptado</w:t>
      </w:r>
    </w:p>
    <w:p w14:paraId="76FFB64E" w14:textId="626A5AC3" w:rsidR="003B58F6" w:rsidRPr="00AE6461" w:rsidRDefault="002D7281" w:rsidP="003B58F6">
      <w:pPr>
        <w:jc w:val="both"/>
        <w:rPr>
          <w:rFonts w:ascii="Arial" w:hAnsi="Arial" w:cs="Arial"/>
          <w:sz w:val="20"/>
          <w:szCs w:val="20"/>
        </w:rPr>
      </w:pPr>
      <w:r w:rsidRPr="00AE6461">
        <w:rPr>
          <w:rFonts w:ascii="Arial" w:hAnsi="Arial" w:cs="Arial"/>
          <w:noProof/>
          <w:shd w:val="clear" w:color="auto" w:fill="FFFFFF"/>
        </w:rPr>
        <mc:AlternateContent>
          <mc:Choice Requires="wps">
            <w:drawing>
              <wp:anchor distT="45720" distB="45720" distL="114300" distR="114300" simplePos="0" relativeHeight="251664384" behindDoc="0" locked="0" layoutInCell="1" allowOverlap="1" wp14:anchorId="76652431" wp14:editId="50F70876">
                <wp:simplePos x="0" y="0"/>
                <wp:positionH relativeFrom="page">
                  <wp:posOffset>2238376</wp:posOffset>
                </wp:positionH>
                <wp:positionV relativeFrom="paragraph">
                  <wp:posOffset>24765</wp:posOffset>
                </wp:positionV>
                <wp:extent cx="2838450" cy="1209675"/>
                <wp:effectExtent l="0" t="0" r="19050" b="28575"/>
                <wp:wrapNone/>
                <wp:docPr id="173171682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209675"/>
                        </a:xfrm>
                        <a:prstGeom prst="rect">
                          <a:avLst/>
                        </a:prstGeom>
                        <a:solidFill>
                          <a:srgbClr val="FFFFFF"/>
                        </a:solidFill>
                        <a:ln w="9525">
                          <a:solidFill>
                            <a:srgbClr val="000000"/>
                          </a:solidFill>
                          <a:miter lim="800000"/>
                          <a:headEnd/>
                          <a:tailEnd/>
                        </a:ln>
                      </wps:spPr>
                      <wps:txbx>
                        <w:txbxContent>
                          <w:p w14:paraId="32A56A23" w14:textId="77777777" w:rsidR="003B58F6" w:rsidRPr="00170BAE" w:rsidRDefault="003B58F6" w:rsidP="0016338E">
                            <w:pPr>
                              <w:spacing w:line="240" w:lineRule="auto"/>
                              <w:jc w:val="left"/>
                              <w:rPr>
                                <w:rFonts w:ascii="Arial" w:hAnsi="Arial" w:cs="Arial"/>
                                <w:sz w:val="20"/>
                                <w:szCs w:val="20"/>
                                <w:shd w:val="clear" w:color="auto" w:fill="FFFFFF"/>
                              </w:rPr>
                            </w:pPr>
                            <w:r w:rsidRPr="00170BAE">
                              <w:rPr>
                                <w:rFonts w:ascii="Arial" w:hAnsi="Arial" w:cs="Arial"/>
                                <w:sz w:val="20"/>
                                <w:szCs w:val="20"/>
                                <w:shd w:val="clear" w:color="auto" w:fill="FFFFFF"/>
                              </w:rPr>
                              <w:t xml:space="preserve">Adaptado por: </w:t>
                            </w:r>
                          </w:p>
                          <w:p w14:paraId="0EE592C4" w14:textId="77777777" w:rsidR="003B58F6" w:rsidRPr="00170BAE" w:rsidRDefault="003B58F6" w:rsidP="0016338E">
                            <w:pPr>
                              <w:spacing w:line="240" w:lineRule="auto"/>
                              <w:jc w:val="both"/>
                              <w:rPr>
                                <w:rFonts w:ascii="Arial" w:hAnsi="Arial" w:cs="Arial"/>
                                <w:sz w:val="20"/>
                                <w:szCs w:val="20"/>
                                <w:shd w:val="clear" w:color="auto" w:fill="FFFFFF"/>
                              </w:rPr>
                            </w:pPr>
                            <w:r w:rsidRPr="00170BAE">
                              <w:rPr>
                                <w:rFonts w:ascii="Arial" w:hAnsi="Arial" w:cs="Arial"/>
                                <w:sz w:val="20"/>
                                <w:szCs w:val="20"/>
                                <w:shd w:val="clear" w:color="auto" w:fill="FFFFFF"/>
                              </w:rPr>
                              <w:t>Revisado por:</w:t>
                            </w:r>
                          </w:p>
                          <w:p w14:paraId="183C18B6" w14:textId="77777777" w:rsidR="003B58F6" w:rsidRPr="00170BAE" w:rsidRDefault="003B58F6" w:rsidP="0016338E">
                            <w:pPr>
                              <w:spacing w:line="240" w:lineRule="auto"/>
                              <w:jc w:val="both"/>
                              <w:rPr>
                                <w:rFonts w:ascii="Arial" w:hAnsi="Arial" w:cs="Arial"/>
                                <w:sz w:val="20"/>
                                <w:szCs w:val="20"/>
                                <w:shd w:val="clear" w:color="auto" w:fill="FFFFFF"/>
                              </w:rPr>
                            </w:pPr>
                            <w:r w:rsidRPr="00170BAE">
                              <w:rPr>
                                <w:rFonts w:ascii="Arial" w:hAnsi="Arial" w:cs="Arial"/>
                                <w:sz w:val="20"/>
                                <w:szCs w:val="20"/>
                                <w:shd w:val="clear" w:color="auto" w:fill="FFFFFF"/>
                              </w:rPr>
                              <w:t xml:space="preserve">Salvador, </w:t>
                            </w:r>
                            <w:proofErr w:type="spellStart"/>
                            <w:r w:rsidRPr="00170BAE">
                              <w:rPr>
                                <w:rFonts w:ascii="Arial" w:hAnsi="Arial" w:cs="Arial"/>
                                <w:sz w:val="20"/>
                                <w:szCs w:val="20"/>
                                <w:shd w:val="clear" w:color="auto" w:fill="FFFFFF"/>
                              </w:rPr>
                              <w:t>xx</w:t>
                            </w:r>
                            <w:proofErr w:type="spellEnd"/>
                            <w:r w:rsidRPr="00170BAE">
                              <w:rPr>
                                <w:rFonts w:ascii="Arial" w:hAnsi="Arial" w:cs="Arial"/>
                                <w:sz w:val="20"/>
                                <w:szCs w:val="20"/>
                                <w:shd w:val="clear" w:color="auto" w:fill="FFFFFF"/>
                              </w:rPr>
                              <w:t>/</w:t>
                            </w:r>
                            <w:proofErr w:type="spellStart"/>
                            <w:r w:rsidRPr="00170BAE">
                              <w:rPr>
                                <w:rFonts w:ascii="Arial" w:hAnsi="Arial" w:cs="Arial"/>
                                <w:sz w:val="20"/>
                                <w:szCs w:val="20"/>
                                <w:shd w:val="clear" w:color="auto" w:fill="FFFFFF"/>
                              </w:rPr>
                              <w:t>xx</w:t>
                            </w:r>
                            <w:proofErr w:type="spellEnd"/>
                            <w:r w:rsidRPr="00170BAE">
                              <w:rPr>
                                <w:rFonts w:ascii="Arial" w:hAnsi="Arial" w:cs="Arial"/>
                                <w:sz w:val="20"/>
                                <w:szCs w:val="20"/>
                                <w:shd w:val="clear" w:color="auto" w:fill="FFFFFF"/>
                              </w:rPr>
                              <w:t>/</w:t>
                            </w:r>
                            <w:proofErr w:type="spellStart"/>
                            <w:r w:rsidRPr="00170BAE">
                              <w:rPr>
                                <w:rFonts w:ascii="Arial" w:hAnsi="Arial" w:cs="Arial"/>
                                <w:sz w:val="20"/>
                                <w:szCs w:val="20"/>
                                <w:shd w:val="clear" w:color="auto" w:fill="FFFFFF"/>
                              </w:rPr>
                              <w:t>xxxx</w:t>
                            </w:r>
                            <w:proofErr w:type="spellEnd"/>
                          </w:p>
                          <w:p w14:paraId="548CB7BC" w14:textId="6AC8FEEC" w:rsidR="003B58F6" w:rsidRPr="00170BAE" w:rsidRDefault="003B58F6" w:rsidP="0016338E">
                            <w:pPr>
                              <w:spacing w:line="240" w:lineRule="auto"/>
                              <w:jc w:val="both"/>
                              <w:rPr>
                                <w:rFonts w:ascii="Arial" w:hAnsi="Arial" w:cs="Arial"/>
                                <w:sz w:val="20"/>
                                <w:szCs w:val="20"/>
                                <w:shd w:val="clear" w:color="auto" w:fill="FFFFFF"/>
                              </w:rPr>
                            </w:pPr>
                            <w:r w:rsidRPr="00170BAE">
                              <w:rPr>
                                <w:rFonts w:ascii="Arial" w:hAnsi="Arial" w:cs="Arial"/>
                                <w:sz w:val="20"/>
                                <w:szCs w:val="20"/>
                                <w:shd w:val="clear" w:color="auto" w:fill="FFFFFF"/>
                              </w:rPr>
                              <w:t>R</w:t>
                            </w:r>
                            <w:r w:rsidR="00170BAE" w:rsidRPr="00170BAE">
                              <w:rPr>
                                <w:rFonts w:ascii="Arial" w:hAnsi="Arial" w:cs="Arial"/>
                                <w:sz w:val="20"/>
                                <w:szCs w:val="20"/>
                                <w:shd w:val="clear" w:color="auto" w:fill="FFFFFF"/>
                              </w:rPr>
                              <w:t>eferência do título</w:t>
                            </w:r>
                          </w:p>
                          <w:p w14:paraId="35719B49" w14:textId="77777777" w:rsidR="003B58F6" w:rsidRDefault="003B58F6" w:rsidP="003B58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52431" id="_x0000_s1029" type="#_x0000_t202" style="position:absolute;left:0;text-align:left;margin-left:176.25pt;margin-top:1.95pt;width:223.5pt;height:95.2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CzJFQIAACc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">
                <v:textbox>
                  <w:txbxContent>
                    <w:p w14:paraId="32A56A23" w14:textId="77777777" w:rsidR="003B58F6" w:rsidRPr="00170BAE" w:rsidRDefault="003B58F6" w:rsidP="0016338E">
                      <w:pPr>
                        <w:spacing w:line="240" w:lineRule="auto"/>
                        <w:jc w:val="left"/>
                        <w:rPr>
                          <w:rFonts w:ascii="Arial" w:hAnsi="Arial" w:cs="Arial"/>
                          <w:sz w:val="20"/>
                          <w:szCs w:val="20"/>
                          <w:shd w:val="clear" w:color="auto" w:fill="FFFFFF"/>
                        </w:rPr>
                      </w:pPr>
                      <w:r w:rsidRPr="00170BAE">
                        <w:rPr>
                          <w:rFonts w:ascii="Arial" w:hAnsi="Arial" w:cs="Arial"/>
                          <w:sz w:val="20"/>
                          <w:szCs w:val="20"/>
                          <w:shd w:val="clear" w:color="auto" w:fill="FFFFFF"/>
                        </w:rPr>
                        <w:t xml:space="preserve">Adaptado por: </w:t>
                      </w:r>
                    </w:p>
                    <w:p w14:paraId="0EE592C4" w14:textId="77777777" w:rsidR="003B58F6" w:rsidRPr="00170BAE" w:rsidRDefault="003B58F6" w:rsidP="0016338E">
                      <w:pPr>
                        <w:spacing w:line="240" w:lineRule="auto"/>
                        <w:jc w:val="both"/>
                        <w:rPr>
                          <w:rFonts w:ascii="Arial" w:hAnsi="Arial" w:cs="Arial"/>
                          <w:sz w:val="20"/>
                          <w:szCs w:val="20"/>
                          <w:shd w:val="clear" w:color="auto" w:fill="FFFFFF"/>
                        </w:rPr>
                      </w:pPr>
                      <w:r w:rsidRPr="00170BAE">
                        <w:rPr>
                          <w:rFonts w:ascii="Arial" w:hAnsi="Arial" w:cs="Arial"/>
                          <w:sz w:val="20"/>
                          <w:szCs w:val="20"/>
                          <w:shd w:val="clear" w:color="auto" w:fill="FFFFFF"/>
                        </w:rPr>
                        <w:t>Revisado por:</w:t>
                      </w:r>
                    </w:p>
                    <w:p w14:paraId="183C18B6" w14:textId="77777777" w:rsidR="003B58F6" w:rsidRPr="00170BAE" w:rsidRDefault="003B58F6" w:rsidP="0016338E">
                      <w:pPr>
                        <w:spacing w:line="240" w:lineRule="auto"/>
                        <w:jc w:val="both"/>
                        <w:rPr>
                          <w:rFonts w:ascii="Arial" w:hAnsi="Arial" w:cs="Arial"/>
                          <w:sz w:val="20"/>
                          <w:szCs w:val="20"/>
                          <w:shd w:val="clear" w:color="auto" w:fill="FFFFFF"/>
                        </w:rPr>
                      </w:pPr>
                      <w:r w:rsidRPr="00170BAE">
                        <w:rPr>
                          <w:rFonts w:ascii="Arial" w:hAnsi="Arial" w:cs="Arial"/>
                          <w:sz w:val="20"/>
                          <w:szCs w:val="20"/>
                          <w:shd w:val="clear" w:color="auto" w:fill="FFFFFF"/>
                        </w:rPr>
                        <w:t xml:space="preserve">Salvador, </w:t>
                      </w:r>
                      <w:proofErr w:type="spellStart"/>
                      <w:r w:rsidRPr="00170BAE">
                        <w:rPr>
                          <w:rFonts w:ascii="Arial" w:hAnsi="Arial" w:cs="Arial"/>
                          <w:sz w:val="20"/>
                          <w:szCs w:val="20"/>
                          <w:shd w:val="clear" w:color="auto" w:fill="FFFFFF"/>
                        </w:rPr>
                        <w:t>xx</w:t>
                      </w:r>
                      <w:proofErr w:type="spellEnd"/>
                      <w:r w:rsidRPr="00170BAE">
                        <w:rPr>
                          <w:rFonts w:ascii="Arial" w:hAnsi="Arial" w:cs="Arial"/>
                          <w:sz w:val="20"/>
                          <w:szCs w:val="20"/>
                          <w:shd w:val="clear" w:color="auto" w:fill="FFFFFF"/>
                        </w:rPr>
                        <w:t>/</w:t>
                      </w:r>
                      <w:proofErr w:type="spellStart"/>
                      <w:r w:rsidRPr="00170BAE">
                        <w:rPr>
                          <w:rFonts w:ascii="Arial" w:hAnsi="Arial" w:cs="Arial"/>
                          <w:sz w:val="20"/>
                          <w:szCs w:val="20"/>
                          <w:shd w:val="clear" w:color="auto" w:fill="FFFFFF"/>
                        </w:rPr>
                        <w:t>xx</w:t>
                      </w:r>
                      <w:proofErr w:type="spellEnd"/>
                      <w:r w:rsidRPr="00170BAE">
                        <w:rPr>
                          <w:rFonts w:ascii="Arial" w:hAnsi="Arial" w:cs="Arial"/>
                          <w:sz w:val="20"/>
                          <w:szCs w:val="20"/>
                          <w:shd w:val="clear" w:color="auto" w:fill="FFFFFF"/>
                        </w:rPr>
                        <w:t>/</w:t>
                      </w:r>
                      <w:proofErr w:type="spellStart"/>
                      <w:r w:rsidRPr="00170BAE">
                        <w:rPr>
                          <w:rFonts w:ascii="Arial" w:hAnsi="Arial" w:cs="Arial"/>
                          <w:sz w:val="20"/>
                          <w:szCs w:val="20"/>
                          <w:shd w:val="clear" w:color="auto" w:fill="FFFFFF"/>
                        </w:rPr>
                        <w:t>xxxx</w:t>
                      </w:r>
                      <w:proofErr w:type="spellEnd"/>
                    </w:p>
                    <w:p w14:paraId="548CB7BC" w14:textId="6AC8FEEC" w:rsidR="003B58F6" w:rsidRPr="00170BAE" w:rsidRDefault="003B58F6" w:rsidP="0016338E">
                      <w:pPr>
                        <w:spacing w:line="240" w:lineRule="auto"/>
                        <w:jc w:val="both"/>
                        <w:rPr>
                          <w:rFonts w:ascii="Arial" w:hAnsi="Arial" w:cs="Arial"/>
                          <w:sz w:val="20"/>
                          <w:szCs w:val="20"/>
                          <w:shd w:val="clear" w:color="auto" w:fill="FFFFFF"/>
                        </w:rPr>
                      </w:pPr>
                      <w:r w:rsidRPr="00170BAE">
                        <w:rPr>
                          <w:rFonts w:ascii="Arial" w:hAnsi="Arial" w:cs="Arial"/>
                          <w:sz w:val="20"/>
                          <w:szCs w:val="20"/>
                          <w:shd w:val="clear" w:color="auto" w:fill="FFFFFF"/>
                        </w:rPr>
                        <w:t>R</w:t>
                      </w:r>
                      <w:r w:rsidR="00170BAE" w:rsidRPr="00170BAE">
                        <w:rPr>
                          <w:rFonts w:ascii="Arial" w:hAnsi="Arial" w:cs="Arial"/>
                          <w:sz w:val="20"/>
                          <w:szCs w:val="20"/>
                          <w:shd w:val="clear" w:color="auto" w:fill="FFFFFF"/>
                        </w:rPr>
                        <w:t>eferência do título</w:t>
                      </w:r>
                    </w:p>
                    <w:p w14:paraId="35719B49" w14:textId="77777777" w:rsidR="003B58F6" w:rsidRDefault="003B58F6" w:rsidP="003B58F6"/>
                  </w:txbxContent>
                </v:textbox>
                <w10:wrap anchorx="page"/>
              </v:shape>
            </w:pict>
          </mc:Fallback>
        </mc:AlternateContent>
      </w:r>
    </w:p>
    <w:p w14:paraId="1E85CB0C" w14:textId="0B65581A" w:rsidR="003B58F6" w:rsidRPr="00AE6461" w:rsidRDefault="003B58F6" w:rsidP="003B58F6">
      <w:pPr>
        <w:jc w:val="both"/>
        <w:rPr>
          <w:rFonts w:ascii="Arial" w:hAnsi="Arial" w:cs="Arial"/>
          <w:sz w:val="20"/>
          <w:szCs w:val="20"/>
        </w:rPr>
      </w:pPr>
    </w:p>
    <w:p w14:paraId="62C17C10" w14:textId="77777777" w:rsidR="0016338E" w:rsidRDefault="0016338E" w:rsidP="003B58F6">
      <w:pPr>
        <w:jc w:val="both"/>
        <w:rPr>
          <w:rFonts w:ascii="Arial" w:hAnsi="Arial" w:cs="Arial"/>
          <w:sz w:val="20"/>
          <w:szCs w:val="20"/>
        </w:rPr>
      </w:pPr>
    </w:p>
    <w:p w14:paraId="615F2F2A" w14:textId="77777777" w:rsidR="002D7281" w:rsidRPr="00AE6461" w:rsidRDefault="002D7281" w:rsidP="003B58F6">
      <w:pPr>
        <w:jc w:val="both"/>
        <w:rPr>
          <w:rFonts w:ascii="Arial" w:hAnsi="Arial" w:cs="Arial"/>
          <w:sz w:val="20"/>
          <w:szCs w:val="20"/>
        </w:rPr>
      </w:pPr>
    </w:p>
    <w:p w14:paraId="34DBEEDC" w14:textId="5E3ECC79" w:rsidR="003B58F6" w:rsidRDefault="00556CD5" w:rsidP="00556CD5">
      <w:pPr>
        <w:ind w:firstLine="0"/>
        <w:jc w:val="both"/>
        <w:rPr>
          <w:rFonts w:ascii="Arial" w:hAnsi="Arial" w:cs="Arial"/>
          <w:sz w:val="20"/>
          <w:szCs w:val="20"/>
          <w:shd w:val="clear" w:color="auto" w:fill="FFFFFF"/>
        </w:rPr>
      </w:pPr>
      <w:r>
        <w:rPr>
          <w:rFonts w:ascii="Arial" w:hAnsi="Arial" w:cs="Arial"/>
          <w:sz w:val="20"/>
          <w:szCs w:val="20"/>
        </w:rPr>
        <w:t xml:space="preserve">                                  </w:t>
      </w:r>
      <w:r w:rsidR="003B58F6" w:rsidRPr="00AE6461">
        <w:rPr>
          <w:rFonts w:ascii="Arial" w:hAnsi="Arial" w:cs="Arial"/>
          <w:sz w:val="20"/>
          <w:szCs w:val="20"/>
        </w:rPr>
        <w:t xml:space="preserve">Fonte: </w:t>
      </w:r>
      <w:r w:rsidR="00DD1744" w:rsidRPr="00AE6461">
        <w:rPr>
          <w:rFonts w:ascii="Arial" w:hAnsi="Arial" w:cs="Arial"/>
          <w:sz w:val="20"/>
          <w:szCs w:val="20"/>
        </w:rPr>
        <w:t>Elaborado pela autora</w:t>
      </w:r>
      <w:r w:rsidR="00DD1744">
        <w:rPr>
          <w:rFonts w:ascii="Arial" w:hAnsi="Arial" w:cs="Arial"/>
          <w:sz w:val="20"/>
          <w:szCs w:val="20"/>
        </w:rPr>
        <w:t xml:space="preserve"> </w:t>
      </w:r>
      <w:r w:rsidR="00DD1744">
        <w:rPr>
          <w:rFonts w:ascii="Arial" w:hAnsi="Arial" w:cs="Arial"/>
          <w:sz w:val="20"/>
          <w:szCs w:val="20"/>
          <w:shd w:val="clear" w:color="auto" w:fill="FFFFFF"/>
        </w:rPr>
        <w:t>(2024)</w:t>
      </w:r>
    </w:p>
    <w:p w14:paraId="1DD040EF" w14:textId="77777777" w:rsidR="00BF0DCE" w:rsidRPr="00AE6461" w:rsidRDefault="00BF0DCE" w:rsidP="00556CD5">
      <w:pPr>
        <w:ind w:firstLine="0"/>
        <w:jc w:val="both"/>
        <w:rPr>
          <w:rFonts w:ascii="Arial" w:hAnsi="Arial" w:cs="Arial"/>
          <w:sz w:val="20"/>
          <w:szCs w:val="20"/>
        </w:rPr>
      </w:pPr>
    </w:p>
    <w:p w14:paraId="1E14EFF5" w14:textId="39D5C2EF" w:rsidR="003B58F6" w:rsidRDefault="00113A06" w:rsidP="003B58F6">
      <w:pPr>
        <w:ind w:firstLine="720"/>
        <w:jc w:val="both"/>
        <w:rPr>
          <w:rFonts w:ascii="Arial" w:hAnsi="Arial" w:cs="Arial"/>
          <w:shd w:val="clear" w:color="auto" w:fill="FFFFFF"/>
        </w:rPr>
      </w:pPr>
      <w:r w:rsidRPr="00AE6461">
        <w:rPr>
          <w:rFonts w:ascii="Arial" w:hAnsi="Arial" w:cs="Arial"/>
          <w:shd w:val="clear" w:color="auto" w:fill="FFFFFF"/>
        </w:rPr>
        <w:t xml:space="preserve">Não se pode deixar de citar a importância </w:t>
      </w:r>
      <w:r w:rsidR="0092798A" w:rsidRPr="00AE6461">
        <w:rPr>
          <w:rFonts w:ascii="Arial" w:hAnsi="Arial" w:cs="Arial"/>
          <w:shd w:val="clear" w:color="auto" w:fill="FFFFFF"/>
        </w:rPr>
        <w:t xml:space="preserve">em </w:t>
      </w:r>
      <w:r w:rsidR="003B58F6" w:rsidRPr="00AE6461">
        <w:rPr>
          <w:rFonts w:ascii="Arial" w:hAnsi="Arial" w:cs="Arial"/>
          <w:shd w:val="clear" w:color="auto" w:fill="FFFFFF"/>
        </w:rPr>
        <w:t>não alterar o conteúdo intelectual da obra. A fidelidade do texto original deve ser mantida, caso contrário, o adaptador estará violando a Lei dos Direitos Autorais</w:t>
      </w:r>
      <w:r w:rsidR="003B58F6" w:rsidRPr="00AE6461">
        <w:rPr>
          <w:rFonts w:ascii="Arial" w:hAnsi="Arial" w:cs="Arial"/>
        </w:rPr>
        <w:t xml:space="preserve">. </w:t>
      </w:r>
      <w:r w:rsidR="003B58F6" w:rsidRPr="00AE6461">
        <w:rPr>
          <w:rFonts w:ascii="Arial" w:hAnsi="Arial" w:cs="Arial"/>
          <w:shd w:val="clear" w:color="auto" w:fill="FFFFFF"/>
        </w:rPr>
        <w:t xml:space="preserve">Após inserção da nota introdutória, serão aplicadas as técnicas de normalização muito utilizadas pelo bibliotecário em suas funções profissionais, através </w:t>
      </w:r>
      <w:r w:rsidR="00CD3F60" w:rsidRPr="00AE6461">
        <w:rPr>
          <w:rFonts w:ascii="Arial" w:hAnsi="Arial" w:cs="Arial"/>
          <w:shd w:val="clear" w:color="auto" w:fill="FFFFFF"/>
        </w:rPr>
        <w:t xml:space="preserve">da Nota técnica e </w:t>
      </w:r>
      <w:r w:rsidR="003B58F6" w:rsidRPr="00AE6461">
        <w:rPr>
          <w:rFonts w:ascii="Arial" w:hAnsi="Arial" w:cs="Arial"/>
          <w:shd w:val="clear" w:color="auto" w:fill="FFFFFF"/>
        </w:rPr>
        <w:t>das NBR</w:t>
      </w:r>
      <w:r w:rsidR="00F7006A" w:rsidRPr="00AE6461">
        <w:rPr>
          <w:rFonts w:ascii="Arial" w:hAnsi="Arial" w:cs="Arial"/>
          <w:shd w:val="clear" w:color="auto" w:fill="FFFFFF"/>
        </w:rPr>
        <w:t xml:space="preserve"> sugeridas</w:t>
      </w:r>
      <w:r w:rsidR="003B58F6" w:rsidRPr="00AE6461">
        <w:rPr>
          <w:rFonts w:ascii="Arial" w:hAnsi="Arial" w:cs="Arial"/>
          <w:shd w:val="clear" w:color="auto" w:fill="FFFFFF"/>
        </w:rPr>
        <w:t>,</w:t>
      </w:r>
      <w:r w:rsidR="006714C4" w:rsidRPr="00AE6461">
        <w:rPr>
          <w:rFonts w:ascii="Arial" w:hAnsi="Arial" w:cs="Arial"/>
          <w:shd w:val="clear" w:color="auto" w:fill="FFFFFF"/>
        </w:rPr>
        <w:t xml:space="preserve"> mas também observando </w:t>
      </w:r>
      <w:r w:rsidR="00CD3F60" w:rsidRPr="00AE6461">
        <w:rPr>
          <w:rFonts w:ascii="Arial" w:hAnsi="Arial" w:cs="Arial"/>
          <w:shd w:val="clear" w:color="auto" w:fill="FFFFFF"/>
        </w:rPr>
        <w:t>as especificidades</w:t>
      </w:r>
      <w:r w:rsidR="006714C4" w:rsidRPr="00AE6461">
        <w:rPr>
          <w:rFonts w:ascii="Arial" w:hAnsi="Arial" w:cs="Arial"/>
          <w:shd w:val="clear" w:color="auto" w:fill="FFFFFF"/>
        </w:rPr>
        <w:t xml:space="preserve"> solicitadas pel</w:t>
      </w:r>
      <w:r w:rsidR="003B58F6" w:rsidRPr="00AE6461">
        <w:rPr>
          <w:rFonts w:ascii="Arial" w:hAnsi="Arial" w:cs="Arial"/>
          <w:shd w:val="clear" w:color="auto" w:fill="FFFFFF"/>
        </w:rPr>
        <w:t xml:space="preserve">o discente DV </w:t>
      </w:r>
      <w:r w:rsidR="00CB5914" w:rsidRPr="00AE6461">
        <w:rPr>
          <w:rFonts w:ascii="Arial" w:hAnsi="Arial" w:cs="Arial"/>
          <w:shd w:val="clear" w:color="auto" w:fill="FFFFFF"/>
        </w:rPr>
        <w:t>pesquisador, conforme será apresentado no quadro 5 a seguir</w:t>
      </w:r>
      <w:r w:rsidR="003B58F6" w:rsidRPr="00AE6461">
        <w:rPr>
          <w:rFonts w:ascii="Arial" w:hAnsi="Arial" w:cs="Arial"/>
          <w:shd w:val="clear" w:color="auto" w:fill="FFFFFF"/>
        </w:rPr>
        <w:t>:</w:t>
      </w:r>
    </w:p>
    <w:p w14:paraId="2AF22CD3" w14:textId="77777777" w:rsidR="00B21E07" w:rsidRPr="00AE6461" w:rsidRDefault="00B21E07" w:rsidP="003B58F6">
      <w:pPr>
        <w:ind w:firstLine="720"/>
        <w:jc w:val="both"/>
        <w:rPr>
          <w:rFonts w:ascii="Arial" w:hAnsi="Arial" w:cs="Arial"/>
          <w:shd w:val="clear" w:color="auto" w:fill="FFFFFF"/>
        </w:rPr>
      </w:pPr>
    </w:p>
    <w:p w14:paraId="07AF686D" w14:textId="5A4F0A4B" w:rsidR="003B58F6" w:rsidRPr="00AE6461" w:rsidRDefault="003B58F6" w:rsidP="0016338E">
      <w:pPr>
        <w:ind w:firstLine="720"/>
        <w:rPr>
          <w:rFonts w:ascii="Arial" w:hAnsi="Arial" w:cs="Arial"/>
          <w:sz w:val="20"/>
          <w:szCs w:val="20"/>
          <w:shd w:val="clear" w:color="auto" w:fill="FFFFFF"/>
        </w:rPr>
      </w:pPr>
      <w:r w:rsidRPr="00AE6461">
        <w:rPr>
          <w:rFonts w:ascii="Arial" w:hAnsi="Arial" w:cs="Arial"/>
          <w:b/>
          <w:bCs/>
          <w:sz w:val="20"/>
          <w:szCs w:val="20"/>
          <w:shd w:val="clear" w:color="auto" w:fill="FFFFFF"/>
        </w:rPr>
        <w:t>Quadro 5</w:t>
      </w:r>
      <w:r w:rsidRPr="00AE6461">
        <w:rPr>
          <w:rFonts w:ascii="Arial" w:hAnsi="Arial" w:cs="Arial"/>
          <w:sz w:val="20"/>
          <w:szCs w:val="20"/>
          <w:shd w:val="clear" w:color="auto" w:fill="FFFFFF"/>
        </w:rPr>
        <w:t xml:space="preserve"> – Regras gerais para produção de </w:t>
      </w:r>
      <w:r w:rsidR="00170BAE" w:rsidRPr="00AE6461">
        <w:rPr>
          <w:rFonts w:ascii="Arial" w:hAnsi="Arial" w:cs="Arial"/>
          <w:sz w:val="20"/>
          <w:szCs w:val="20"/>
          <w:shd w:val="clear" w:color="auto" w:fill="FFFFFF"/>
        </w:rPr>
        <w:t>materiais</w:t>
      </w:r>
      <w:r w:rsidRPr="00AE6461">
        <w:rPr>
          <w:rFonts w:ascii="Arial" w:hAnsi="Arial" w:cs="Arial"/>
          <w:sz w:val="20"/>
          <w:szCs w:val="20"/>
          <w:shd w:val="clear" w:color="auto" w:fill="FFFFFF"/>
        </w:rPr>
        <w:t xml:space="preserve"> digita</w:t>
      </w:r>
      <w:r w:rsidR="00170BAE" w:rsidRPr="00AE6461">
        <w:rPr>
          <w:rFonts w:ascii="Arial" w:hAnsi="Arial" w:cs="Arial"/>
          <w:sz w:val="20"/>
          <w:szCs w:val="20"/>
          <w:shd w:val="clear" w:color="auto" w:fill="FFFFFF"/>
        </w:rPr>
        <w:t>is</w:t>
      </w:r>
      <w:r w:rsidRPr="00AE6461">
        <w:rPr>
          <w:rFonts w:ascii="Arial" w:hAnsi="Arial" w:cs="Arial"/>
          <w:sz w:val="20"/>
          <w:szCs w:val="20"/>
          <w:shd w:val="clear" w:color="auto" w:fill="FFFFFF"/>
        </w:rPr>
        <w:t xml:space="preserve"> acessíve</w:t>
      </w:r>
      <w:r w:rsidR="00170BAE" w:rsidRPr="00AE6461">
        <w:rPr>
          <w:rFonts w:ascii="Arial" w:hAnsi="Arial" w:cs="Arial"/>
          <w:sz w:val="20"/>
          <w:szCs w:val="20"/>
          <w:shd w:val="clear" w:color="auto" w:fill="FFFFFF"/>
        </w:rPr>
        <w:t>is</w:t>
      </w:r>
    </w:p>
    <w:tbl>
      <w:tblPr>
        <w:tblStyle w:val="Tabelacomgrade"/>
        <w:tblW w:w="0" w:type="auto"/>
        <w:tblLook w:val="04A0" w:firstRow="1" w:lastRow="0" w:firstColumn="1" w:lastColumn="0" w:noHBand="0" w:noVBand="1"/>
      </w:tblPr>
      <w:tblGrid>
        <w:gridCol w:w="1838"/>
        <w:gridCol w:w="7223"/>
      </w:tblGrid>
      <w:tr w:rsidR="00AE6461" w:rsidRPr="00AE6461" w14:paraId="70AD8B4A" w14:textId="77777777" w:rsidTr="00C94C13">
        <w:tc>
          <w:tcPr>
            <w:tcW w:w="1838" w:type="dxa"/>
          </w:tcPr>
          <w:p w14:paraId="6F45D7E4" w14:textId="77777777" w:rsidR="003B58F6" w:rsidRPr="00B50C00" w:rsidRDefault="003B58F6" w:rsidP="00853CFB">
            <w:pPr>
              <w:spacing w:line="240" w:lineRule="auto"/>
              <w:ind w:firstLine="0"/>
              <w:rPr>
                <w:rFonts w:ascii="Arial" w:hAnsi="Arial" w:cs="Arial"/>
                <w:b/>
                <w:bCs/>
                <w:sz w:val="20"/>
                <w:szCs w:val="20"/>
                <w:shd w:val="clear" w:color="auto" w:fill="FFFFFF"/>
              </w:rPr>
            </w:pPr>
            <w:r w:rsidRPr="00B50C00">
              <w:rPr>
                <w:rFonts w:ascii="Arial" w:hAnsi="Arial" w:cs="Arial"/>
                <w:b/>
                <w:bCs/>
                <w:sz w:val="20"/>
                <w:szCs w:val="20"/>
                <w:shd w:val="clear" w:color="auto" w:fill="FFFFFF"/>
              </w:rPr>
              <w:t>Elementos de regras gerais</w:t>
            </w:r>
          </w:p>
        </w:tc>
        <w:tc>
          <w:tcPr>
            <w:tcW w:w="7223" w:type="dxa"/>
          </w:tcPr>
          <w:p w14:paraId="65782BCE" w14:textId="77777777" w:rsidR="003B58F6" w:rsidRPr="00B50C00" w:rsidRDefault="003B58F6" w:rsidP="00853CFB">
            <w:pPr>
              <w:spacing w:line="240" w:lineRule="auto"/>
              <w:ind w:firstLine="0"/>
              <w:rPr>
                <w:rFonts w:ascii="Arial" w:hAnsi="Arial" w:cs="Arial"/>
                <w:b/>
                <w:bCs/>
                <w:sz w:val="20"/>
                <w:szCs w:val="20"/>
                <w:shd w:val="clear" w:color="auto" w:fill="FFFFFF"/>
              </w:rPr>
            </w:pPr>
          </w:p>
          <w:p w14:paraId="4E355FEB" w14:textId="77777777" w:rsidR="003B58F6" w:rsidRPr="00B50C00" w:rsidRDefault="003B58F6" w:rsidP="00853CFB">
            <w:pPr>
              <w:spacing w:line="240" w:lineRule="auto"/>
              <w:ind w:firstLine="0"/>
              <w:rPr>
                <w:rFonts w:ascii="Arial" w:hAnsi="Arial" w:cs="Arial"/>
                <w:b/>
                <w:bCs/>
                <w:sz w:val="20"/>
                <w:szCs w:val="20"/>
                <w:shd w:val="clear" w:color="auto" w:fill="FFFFFF"/>
              </w:rPr>
            </w:pPr>
            <w:r w:rsidRPr="00B50C00">
              <w:rPr>
                <w:rFonts w:ascii="Arial" w:hAnsi="Arial" w:cs="Arial"/>
                <w:b/>
                <w:bCs/>
                <w:sz w:val="20"/>
                <w:szCs w:val="20"/>
                <w:shd w:val="clear" w:color="auto" w:fill="FFFFFF"/>
              </w:rPr>
              <w:t>Elementos para regras de adaptação</w:t>
            </w:r>
          </w:p>
        </w:tc>
      </w:tr>
      <w:tr w:rsidR="00AE6461" w:rsidRPr="00AE6461" w14:paraId="545F2D54" w14:textId="77777777" w:rsidTr="00C94C13">
        <w:tc>
          <w:tcPr>
            <w:tcW w:w="1838" w:type="dxa"/>
          </w:tcPr>
          <w:p w14:paraId="4CC59CAE"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Capa</w:t>
            </w:r>
          </w:p>
        </w:tc>
        <w:tc>
          <w:tcPr>
            <w:tcW w:w="7223" w:type="dxa"/>
          </w:tcPr>
          <w:p w14:paraId="5418905B"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A imagem deve ser anunciada e apresentada com as seguintes dimensões:</w:t>
            </w:r>
          </w:p>
          <w:p w14:paraId="4D66E865"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Largura: 7,86 cm</w:t>
            </w:r>
          </w:p>
          <w:p w14:paraId="7FEE55C3"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Altura: 11,13 cm</w:t>
            </w:r>
          </w:p>
          <w:p w14:paraId="755D0955"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 xml:space="preserve">Ao lado direito da imagem, deve conter a descrição da imagem. Esta ação tem por propósito tornar a informação acessível para pessoas com baixa visão ou com outra deficiência que não seja cegueira. Ex.: </w:t>
            </w:r>
          </w:p>
          <w:p w14:paraId="0D3BE683"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Capa</w:t>
            </w:r>
          </w:p>
          <w:p w14:paraId="2D05D272" w14:textId="77777777" w:rsidR="000F64C2" w:rsidRDefault="000F64C2" w:rsidP="00853CFB">
            <w:pPr>
              <w:spacing w:line="240" w:lineRule="auto"/>
              <w:ind w:left="2304" w:firstLine="0"/>
              <w:jc w:val="both"/>
              <w:rPr>
                <w:rFonts w:ascii="Arial" w:hAnsi="Arial" w:cs="Arial"/>
                <w:sz w:val="20"/>
                <w:szCs w:val="20"/>
                <w:shd w:val="clear" w:color="auto" w:fill="FFFFFF"/>
              </w:rPr>
            </w:pPr>
          </w:p>
          <w:p w14:paraId="78F15877" w14:textId="6BE43659" w:rsidR="003B58F6" w:rsidRPr="00AE6461" w:rsidRDefault="003B58F6" w:rsidP="00853CFB">
            <w:pPr>
              <w:spacing w:line="240" w:lineRule="auto"/>
              <w:ind w:left="2304" w:firstLine="0"/>
              <w:jc w:val="both"/>
              <w:rPr>
                <w:rFonts w:ascii="Arial" w:hAnsi="Arial" w:cs="Arial"/>
                <w:sz w:val="20"/>
                <w:szCs w:val="20"/>
                <w:shd w:val="clear" w:color="auto" w:fill="FFFFFF"/>
              </w:rPr>
            </w:pPr>
            <w:r w:rsidRPr="00AE6461">
              <w:rPr>
                <w:rFonts w:ascii="Arial" w:hAnsi="Arial" w:cs="Arial"/>
                <w:sz w:val="20"/>
                <w:szCs w:val="20"/>
                <w:shd w:val="clear" w:color="auto" w:fill="FFFFFF"/>
              </w:rPr>
              <w:t xml:space="preserve">[Início da descrição] Capa de fundo branco. No canto superior esquerdo, consta o título do livro e o </w:t>
            </w:r>
            <w:r w:rsidR="000F64C2" w:rsidRPr="00AE6461">
              <w:rPr>
                <w:rFonts w:ascii="Arial" w:eastAsia="Times New Roman" w:hAnsi="Arial" w:cs="Arial"/>
                <w:noProof/>
                <w:sz w:val="20"/>
                <w:szCs w:val="20"/>
                <w:bdr w:val="none" w:sz="0" w:space="0" w:color="auto" w:frame="1"/>
                <w:lang w:eastAsia="pt-BR"/>
              </w:rPr>
              <w:drawing>
                <wp:anchor distT="0" distB="0" distL="114300" distR="114300" simplePos="0" relativeHeight="251662336" behindDoc="0" locked="0" layoutInCell="1" allowOverlap="1" wp14:anchorId="6A611580" wp14:editId="433E73A0">
                  <wp:simplePos x="0" y="0"/>
                  <wp:positionH relativeFrom="margin">
                    <wp:posOffset>147955</wp:posOffset>
                  </wp:positionH>
                  <wp:positionV relativeFrom="paragraph">
                    <wp:posOffset>46990</wp:posOffset>
                  </wp:positionV>
                  <wp:extent cx="1008992" cy="1435735"/>
                  <wp:effectExtent l="0" t="0" r="1270" b="0"/>
                  <wp:wrapNone/>
                  <wp:docPr id="636138343" name="Imagem 2" descr="Diagrama, Diagrama de Venn&#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138343" name="Imagem 2" descr="Diagrama, Diagrama de Venn&#10;&#10;Descrição gerad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8992" cy="1435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6461">
              <w:rPr>
                <w:rFonts w:ascii="Arial" w:hAnsi="Arial" w:cs="Arial"/>
                <w:sz w:val="20"/>
                <w:szCs w:val="20"/>
                <w:shd w:val="clear" w:color="auto" w:fill="FFFFFF"/>
              </w:rPr>
              <w:t>nome das organizadoras. Na lateral direita, contém dois grandes semicírculos de cor verde. Eles formam uma interseção e cobrem todo o restante da capa. No canto inferior esquerdo, está escrito: EAD Série Educação à distância. Ao lado direito constam as logomarcas SEAD e UFRGS Editora. [Final da descrição]</w:t>
            </w:r>
          </w:p>
          <w:p w14:paraId="06AF040A" w14:textId="77777777" w:rsidR="00170BAE" w:rsidRPr="00AE6461" w:rsidRDefault="00170BAE" w:rsidP="00853CFB">
            <w:pPr>
              <w:spacing w:line="240" w:lineRule="auto"/>
              <w:ind w:left="2304" w:firstLine="0"/>
              <w:jc w:val="both"/>
              <w:rPr>
                <w:rFonts w:ascii="Arial" w:hAnsi="Arial" w:cs="Arial"/>
                <w:sz w:val="20"/>
                <w:szCs w:val="20"/>
                <w:shd w:val="clear" w:color="auto" w:fill="FFFFFF"/>
              </w:rPr>
            </w:pPr>
          </w:p>
          <w:p w14:paraId="7D3502D0" w14:textId="77777777" w:rsidR="00170BAE" w:rsidRPr="00AE6461" w:rsidRDefault="00170BAE" w:rsidP="00853CFB">
            <w:pPr>
              <w:spacing w:line="240" w:lineRule="auto"/>
              <w:ind w:left="2304" w:firstLine="0"/>
              <w:jc w:val="both"/>
              <w:rPr>
                <w:rFonts w:ascii="Arial" w:hAnsi="Arial" w:cs="Arial"/>
                <w:sz w:val="20"/>
                <w:szCs w:val="20"/>
                <w:shd w:val="clear" w:color="auto" w:fill="FFFFFF"/>
              </w:rPr>
            </w:pPr>
          </w:p>
          <w:p w14:paraId="77AD9914" w14:textId="77777777" w:rsidR="00170BAE" w:rsidRPr="00AE6461" w:rsidRDefault="00170BAE" w:rsidP="00853CFB">
            <w:pPr>
              <w:spacing w:line="240" w:lineRule="auto"/>
              <w:ind w:left="2304" w:firstLine="0"/>
              <w:jc w:val="both"/>
              <w:rPr>
                <w:rFonts w:ascii="Arial" w:hAnsi="Arial" w:cs="Arial"/>
                <w:sz w:val="20"/>
                <w:szCs w:val="20"/>
                <w:shd w:val="clear" w:color="auto" w:fill="FFFFFF"/>
              </w:rPr>
            </w:pPr>
          </w:p>
          <w:p w14:paraId="5DDBCD48" w14:textId="77777777" w:rsidR="003B58F6" w:rsidRPr="00AE6461" w:rsidRDefault="003B58F6" w:rsidP="00853CFB">
            <w:pPr>
              <w:spacing w:line="240" w:lineRule="auto"/>
              <w:ind w:firstLine="0"/>
              <w:jc w:val="both"/>
              <w:rPr>
                <w:rFonts w:ascii="Arial" w:hAnsi="Arial" w:cs="Arial"/>
                <w:sz w:val="20"/>
                <w:szCs w:val="20"/>
                <w:shd w:val="clear" w:color="auto" w:fill="FFFFFF"/>
              </w:rPr>
            </w:pPr>
          </w:p>
        </w:tc>
      </w:tr>
      <w:tr w:rsidR="00AE6461" w:rsidRPr="00AE6461" w14:paraId="73D950C8" w14:textId="77777777" w:rsidTr="00C94C13">
        <w:tc>
          <w:tcPr>
            <w:tcW w:w="1838" w:type="dxa"/>
          </w:tcPr>
          <w:p w14:paraId="625AD81D"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Sumário</w:t>
            </w:r>
          </w:p>
        </w:tc>
        <w:tc>
          <w:tcPr>
            <w:tcW w:w="7223" w:type="dxa"/>
          </w:tcPr>
          <w:p w14:paraId="1849CE80"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Deve ser apresentado conforme texto original. Estará presente no material adaptado apenas quando se tratar de textos com mais de 01 capítulo.</w:t>
            </w:r>
          </w:p>
          <w:p w14:paraId="7119304B" w14:textId="77777777" w:rsidR="00170BAE" w:rsidRPr="00AE6461" w:rsidRDefault="00170BAE" w:rsidP="00853CFB">
            <w:pPr>
              <w:spacing w:line="240" w:lineRule="auto"/>
              <w:ind w:firstLine="0"/>
              <w:jc w:val="both"/>
              <w:rPr>
                <w:rFonts w:ascii="Arial" w:hAnsi="Arial" w:cs="Arial"/>
                <w:sz w:val="20"/>
                <w:szCs w:val="20"/>
                <w:shd w:val="clear" w:color="auto" w:fill="FFFFFF"/>
              </w:rPr>
            </w:pPr>
          </w:p>
          <w:p w14:paraId="5221C041" w14:textId="77777777" w:rsidR="00170BAE" w:rsidRPr="00AE6461" w:rsidRDefault="00170BAE" w:rsidP="00853CFB">
            <w:pPr>
              <w:spacing w:line="240" w:lineRule="auto"/>
              <w:ind w:firstLine="0"/>
              <w:jc w:val="both"/>
              <w:rPr>
                <w:rFonts w:ascii="Arial" w:hAnsi="Arial" w:cs="Arial"/>
                <w:sz w:val="20"/>
                <w:szCs w:val="20"/>
                <w:shd w:val="clear" w:color="auto" w:fill="FFFFFF"/>
              </w:rPr>
            </w:pPr>
          </w:p>
        </w:tc>
      </w:tr>
      <w:tr w:rsidR="00AE6461" w:rsidRPr="00AE6461" w14:paraId="4FD2CA65" w14:textId="77777777" w:rsidTr="00C94C13">
        <w:tc>
          <w:tcPr>
            <w:tcW w:w="1838" w:type="dxa"/>
          </w:tcPr>
          <w:p w14:paraId="72FCFA52"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lastRenderedPageBreak/>
              <w:t>Fonte</w:t>
            </w:r>
          </w:p>
        </w:tc>
        <w:tc>
          <w:tcPr>
            <w:tcW w:w="7223" w:type="dxa"/>
          </w:tcPr>
          <w:p w14:paraId="6E1C0AC1" w14:textId="6190004A"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 xml:space="preserve">Tipo: </w:t>
            </w:r>
            <w:r w:rsidR="00922196" w:rsidRPr="00AE6461">
              <w:rPr>
                <w:rFonts w:ascii="Arial" w:hAnsi="Arial" w:cs="Arial"/>
                <w:sz w:val="20"/>
                <w:szCs w:val="20"/>
                <w:shd w:val="clear" w:color="auto" w:fill="FFFFFF"/>
              </w:rPr>
              <w:t>Arial</w:t>
            </w:r>
            <w:r w:rsidRPr="00AE6461">
              <w:rPr>
                <w:rFonts w:ascii="Arial" w:hAnsi="Arial" w:cs="Arial"/>
                <w:sz w:val="20"/>
                <w:szCs w:val="20"/>
                <w:shd w:val="clear" w:color="auto" w:fill="FFFFFF"/>
              </w:rPr>
              <w:t xml:space="preserve"> *</w:t>
            </w:r>
          </w:p>
          <w:p w14:paraId="194F6ED0"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Tamanho: 12 para texto não ampliado, tamanho 10 ou 11 para citações com mais e três linhas.</w:t>
            </w:r>
          </w:p>
          <w:p w14:paraId="44D58EC4" w14:textId="0379042A" w:rsidR="004D213B" w:rsidRPr="00AE6461" w:rsidRDefault="004D213B"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 xml:space="preserve">Para </w:t>
            </w:r>
            <w:r w:rsidR="001B784E" w:rsidRPr="00AE6461">
              <w:rPr>
                <w:rFonts w:ascii="Arial" w:hAnsi="Arial" w:cs="Arial"/>
                <w:sz w:val="20"/>
                <w:szCs w:val="20"/>
                <w:shd w:val="clear" w:color="auto" w:fill="FFFFFF"/>
              </w:rPr>
              <w:t xml:space="preserve">texto ampliado, aguardar a especificação do pesquisador. </w:t>
            </w:r>
          </w:p>
        </w:tc>
      </w:tr>
      <w:tr w:rsidR="00AE6461" w:rsidRPr="00AE6461" w14:paraId="7D1CF6D5" w14:textId="77777777" w:rsidTr="00C94C13">
        <w:tc>
          <w:tcPr>
            <w:tcW w:w="1838" w:type="dxa"/>
          </w:tcPr>
          <w:p w14:paraId="64AB72AF"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 xml:space="preserve">Paginação </w:t>
            </w:r>
          </w:p>
        </w:tc>
        <w:tc>
          <w:tcPr>
            <w:tcW w:w="7223" w:type="dxa"/>
          </w:tcPr>
          <w:p w14:paraId="4FC43317" w14:textId="03961195" w:rsidR="00015794" w:rsidRPr="00AE6461" w:rsidRDefault="003B58F6" w:rsidP="00015794">
            <w:pPr>
              <w:pStyle w:val="PargrafodaLista"/>
              <w:numPr>
                <w:ilvl w:val="0"/>
                <w:numId w:val="41"/>
              </w:numPr>
              <w:spacing w:line="240" w:lineRule="auto"/>
              <w:ind w:left="319" w:hanging="283"/>
              <w:jc w:val="both"/>
              <w:rPr>
                <w:rFonts w:ascii="Arial" w:hAnsi="Arial" w:cs="Arial"/>
                <w:sz w:val="20"/>
                <w:szCs w:val="20"/>
                <w:shd w:val="clear" w:color="auto" w:fill="FFFFFF"/>
              </w:rPr>
            </w:pPr>
            <w:r w:rsidRPr="00AE6461">
              <w:rPr>
                <w:rFonts w:ascii="Arial" w:hAnsi="Arial" w:cs="Arial"/>
                <w:sz w:val="20"/>
                <w:szCs w:val="20"/>
                <w:shd w:val="clear" w:color="auto" w:fill="FFFFFF"/>
              </w:rPr>
              <w:t xml:space="preserve">A página deve ser identificada e alinhada ao canto superior esquerdo. </w:t>
            </w:r>
          </w:p>
          <w:p w14:paraId="205B964B" w14:textId="54A16C4A" w:rsidR="003B58F6" w:rsidRPr="00AE6461" w:rsidRDefault="003B58F6" w:rsidP="00015794">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Ex.: Página xx;</w:t>
            </w:r>
          </w:p>
          <w:p w14:paraId="74A1723E"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 xml:space="preserve">b) As páginas em brando devem ser identificadas. </w:t>
            </w:r>
          </w:p>
          <w:p w14:paraId="70A89ACC"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Ex.: Página em brando</w:t>
            </w:r>
          </w:p>
          <w:p w14:paraId="0F478211"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c) Texto com página não especificada, deve apresentar a numeração entre colchete.</w:t>
            </w:r>
          </w:p>
          <w:p w14:paraId="455586B0"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Ex.: Página [xx]</w:t>
            </w:r>
          </w:p>
        </w:tc>
      </w:tr>
      <w:tr w:rsidR="00AE6461" w:rsidRPr="00AE6461" w14:paraId="572D84A2" w14:textId="77777777" w:rsidTr="00C94C13">
        <w:tc>
          <w:tcPr>
            <w:tcW w:w="1838" w:type="dxa"/>
          </w:tcPr>
          <w:p w14:paraId="5B3654F8"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Citação</w:t>
            </w:r>
          </w:p>
        </w:tc>
        <w:tc>
          <w:tcPr>
            <w:tcW w:w="7223" w:type="dxa"/>
          </w:tcPr>
          <w:p w14:paraId="4E669738"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 xml:space="preserve">Deve-se mencionar no texto o início e o fim da citação entre colchete para facilitar o entendimento da informação. Ex.: </w:t>
            </w:r>
          </w:p>
          <w:p w14:paraId="50C4131D" w14:textId="77777777" w:rsidR="003B58F6" w:rsidRPr="00AE6461" w:rsidRDefault="003B58F6" w:rsidP="00853CFB">
            <w:pPr>
              <w:spacing w:line="240" w:lineRule="auto"/>
              <w:ind w:left="1737" w:firstLine="0"/>
              <w:jc w:val="both"/>
              <w:rPr>
                <w:rFonts w:ascii="Arial" w:hAnsi="Arial" w:cs="Arial"/>
                <w:sz w:val="20"/>
                <w:szCs w:val="20"/>
                <w:shd w:val="clear" w:color="auto" w:fill="FFFFFF"/>
              </w:rPr>
            </w:pPr>
            <w:r w:rsidRPr="00AE6461">
              <w:rPr>
                <w:rFonts w:ascii="Arial" w:hAnsi="Arial" w:cs="Arial"/>
                <w:sz w:val="20"/>
                <w:szCs w:val="20"/>
                <w:shd w:val="clear" w:color="auto" w:fill="FFFFFF"/>
              </w:rPr>
              <w:t>[Início da citação] Elementos textuais constituem o núcleo do trabalho onde a matéria é exposta. Embora tenham características próprias, guardam relação íntima e lógica entre si. Compreendem geralmente três partes (ou blocos), que serão subdivididas em seções11 segundo a hierarquia temática de cada uma delas. [Final da citação]</w:t>
            </w:r>
          </w:p>
          <w:p w14:paraId="0D1E1C3A" w14:textId="77777777" w:rsidR="003B58F6" w:rsidRPr="00AE6461" w:rsidRDefault="003B58F6" w:rsidP="00853CFB">
            <w:pPr>
              <w:spacing w:line="240" w:lineRule="auto"/>
              <w:ind w:firstLine="0"/>
              <w:jc w:val="both"/>
              <w:rPr>
                <w:rFonts w:ascii="Arial" w:hAnsi="Arial" w:cs="Arial"/>
                <w:sz w:val="20"/>
                <w:szCs w:val="20"/>
                <w:shd w:val="clear" w:color="auto" w:fill="FFFFFF"/>
              </w:rPr>
            </w:pPr>
          </w:p>
        </w:tc>
      </w:tr>
      <w:tr w:rsidR="00AE6461" w:rsidRPr="00AE6461" w14:paraId="2EE13614" w14:textId="77777777" w:rsidTr="00C94C13">
        <w:tc>
          <w:tcPr>
            <w:tcW w:w="1838" w:type="dxa"/>
          </w:tcPr>
          <w:p w14:paraId="08461119" w14:textId="77777777" w:rsidR="003B58F6" w:rsidRPr="00AE6461" w:rsidRDefault="003B58F6" w:rsidP="00853CFB">
            <w:pPr>
              <w:spacing w:line="240" w:lineRule="auto"/>
              <w:ind w:firstLine="0"/>
              <w:rPr>
                <w:rFonts w:ascii="Arial" w:hAnsi="Arial" w:cs="Arial"/>
                <w:sz w:val="20"/>
                <w:szCs w:val="20"/>
                <w:shd w:val="clear" w:color="auto" w:fill="FFFFFF"/>
              </w:rPr>
            </w:pPr>
            <w:r w:rsidRPr="00AE6461">
              <w:rPr>
                <w:rFonts w:ascii="Arial" w:hAnsi="Arial" w:cs="Arial"/>
                <w:sz w:val="20"/>
                <w:szCs w:val="20"/>
                <w:shd w:val="clear" w:color="auto" w:fill="FFFFFF"/>
              </w:rPr>
              <w:t>Notas de Rodapé</w:t>
            </w:r>
          </w:p>
        </w:tc>
        <w:tc>
          <w:tcPr>
            <w:tcW w:w="7223" w:type="dxa"/>
          </w:tcPr>
          <w:p w14:paraId="030AA22F"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No texto principal:</w:t>
            </w:r>
          </w:p>
          <w:p w14:paraId="49FC9E18"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a) As notas de rodapé devem ser identificadas junto aos seus números ou símbolos indicativos</w:t>
            </w:r>
          </w:p>
          <w:p w14:paraId="7B49E153"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b) Estar entre parênteses;</w:t>
            </w:r>
          </w:p>
          <w:p w14:paraId="5C561F7E"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 xml:space="preserve">c) Se manter subscrita acima do texto </w:t>
            </w:r>
          </w:p>
          <w:p w14:paraId="6F0305CE"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 xml:space="preserve">Ex.: Expressões latinas e seu uso </w:t>
            </w:r>
            <w:r w:rsidRPr="00AE6461">
              <w:rPr>
                <w:rFonts w:ascii="Arial" w:hAnsi="Arial" w:cs="Arial"/>
                <w:sz w:val="20"/>
                <w:szCs w:val="20"/>
                <w:shd w:val="clear" w:color="auto" w:fill="FFFFFF"/>
                <w:vertAlign w:val="superscript"/>
              </w:rPr>
              <w:t>(Nota 16)</w:t>
            </w:r>
          </w:p>
          <w:p w14:paraId="6202924A" w14:textId="77777777" w:rsidR="003B58F6" w:rsidRPr="00AE6461" w:rsidRDefault="003B58F6" w:rsidP="00853CFB">
            <w:pPr>
              <w:spacing w:line="240" w:lineRule="auto"/>
              <w:ind w:firstLine="0"/>
              <w:jc w:val="both"/>
              <w:rPr>
                <w:rFonts w:ascii="Arial" w:hAnsi="Arial" w:cs="Arial"/>
                <w:sz w:val="20"/>
                <w:szCs w:val="20"/>
                <w:shd w:val="clear" w:color="auto" w:fill="FFFFFF"/>
              </w:rPr>
            </w:pPr>
          </w:p>
          <w:p w14:paraId="17B314CD"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Na sua descrição:</w:t>
            </w:r>
          </w:p>
          <w:p w14:paraId="4C31AFE0"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 xml:space="preserve">a) Devem estar inseridas após as referências; </w:t>
            </w:r>
          </w:p>
          <w:p w14:paraId="2934EF15"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b) Sua identificação deve estar no canto esquerdo;</w:t>
            </w:r>
          </w:p>
          <w:p w14:paraId="6EC4AFC6"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c) A fonte deve ser igual ao texto principal;</w:t>
            </w:r>
          </w:p>
          <w:p w14:paraId="0A983326"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d) Deve-se mencionar seu início e final entre colchete.</w:t>
            </w:r>
          </w:p>
          <w:p w14:paraId="0BEEE1CB" w14:textId="77777777" w:rsidR="003B58F6" w:rsidRPr="00AE6461" w:rsidRDefault="003B58F6" w:rsidP="00853CFB">
            <w:pPr>
              <w:spacing w:line="240" w:lineRule="auto"/>
              <w:ind w:firstLine="0"/>
              <w:jc w:val="both"/>
              <w:rPr>
                <w:rFonts w:ascii="Arial" w:hAnsi="Arial" w:cs="Arial"/>
                <w:sz w:val="20"/>
                <w:szCs w:val="20"/>
                <w:shd w:val="clear" w:color="auto" w:fill="FFFFFF"/>
              </w:rPr>
            </w:pPr>
          </w:p>
          <w:p w14:paraId="7C1350B5" w14:textId="4A3E6D0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Ex.: [Início das notas de rodapé]</w:t>
            </w:r>
          </w:p>
          <w:p w14:paraId="3241B5DD" w14:textId="77777777" w:rsidR="00932C70" w:rsidRPr="00AE6461" w:rsidRDefault="00932C70" w:rsidP="00853CFB">
            <w:pPr>
              <w:spacing w:line="240" w:lineRule="auto"/>
              <w:ind w:firstLine="0"/>
              <w:jc w:val="both"/>
              <w:rPr>
                <w:rFonts w:ascii="Arial" w:hAnsi="Arial" w:cs="Arial"/>
                <w:sz w:val="20"/>
                <w:szCs w:val="20"/>
                <w:shd w:val="clear" w:color="auto" w:fill="FFFFFF"/>
              </w:rPr>
            </w:pPr>
          </w:p>
          <w:p w14:paraId="0C0C3C9F" w14:textId="68A7B645"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Nota 16 - As expressões latinas, neste quadro, figuram em negrito apenas para efeito de destaque. (</w:t>
            </w:r>
            <w:proofErr w:type="spellStart"/>
            <w:r w:rsidRPr="00AE6461">
              <w:rPr>
                <w:rFonts w:ascii="Arial" w:hAnsi="Arial" w:cs="Arial"/>
                <w:sz w:val="20"/>
                <w:szCs w:val="20"/>
                <w:shd w:val="clear" w:color="auto" w:fill="FFFFFF"/>
              </w:rPr>
              <w:t>Lubisco</w:t>
            </w:r>
            <w:proofErr w:type="spellEnd"/>
            <w:r w:rsidRPr="00AE6461">
              <w:rPr>
                <w:rFonts w:ascii="Arial" w:hAnsi="Arial" w:cs="Arial"/>
                <w:sz w:val="20"/>
                <w:szCs w:val="20"/>
                <w:shd w:val="clear" w:color="auto" w:fill="FFFFFF"/>
              </w:rPr>
              <w:t xml:space="preserve"> e Vieira, 2019, p. 16.) </w:t>
            </w:r>
          </w:p>
          <w:p w14:paraId="4C7E65D2" w14:textId="77777777" w:rsidR="003B58F6" w:rsidRPr="00AE6461" w:rsidRDefault="003B58F6" w:rsidP="00853CFB">
            <w:pPr>
              <w:spacing w:line="240" w:lineRule="auto"/>
              <w:ind w:firstLine="0"/>
              <w:jc w:val="both"/>
              <w:rPr>
                <w:rFonts w:ascii="Arial" w:hAnsi="Arial" w:cs="Arial"/>
                <w:sz w:val="20"/>
                <w:szCs w:val="20"/>
                <w:shd w:val="clear" w:color="auto" w:fill="FFFFFF"/>
              </w:rPr>
            </w:pPr>
          </w:p>
          <w:p w14:paraId="2814FCC3"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[Final das notas de rodapé]</w:t>
            </w:r>
          </w:p>
          <w:p w14:paraId="483185A7" w14:textId="77777777" w:rsidR="003B58F6" w:rsidRPr="00AE6461" w:rsidRDefault="003B58F6" w:rsidP="00853CFB">
            <w:pPr>
              <w:spacing w:line="240" w:lineRule="auto"/>
              <w:ind w:firstLine="0"/>
              <w:jc w:val="both"/>
              <w:rPr>
                <w:rFonts w:ascii="Arial" w:hAnsi="Arial" w:cs="Arial"/>
                <w:sz w:val="20"/>
                <w:szCs w:val="20"/>
                <w:shd w:val="clear" w:color="auto" w:fill="FFFFFF"/>
              </w:rPr>
            </w:pPr>
          </w:p>
        </w:tc>
      </w:tr>
      <w:tr w:rsidR="00AE6461" w:rsidRPr="00AE6461" w14:paraId="5E95DF82" w14:textId="77777777" w:rsidTr="00C94C13">
        <w:tc>
          <w:tcPr>
            <w:tcW w:w="1838" w:type="dxa"/>
          </w:tcPr>
          <w:p w14:paraId="10E47203" w14:textId="77777777" w:rsidR="003B58F6" w:rsidRPr="00AE6461" w:rsidRDefault="003B58F6" w:rsidP="00853CFB">
            <w:pPr>
              <w:spacing w:line="240" w:lineRule="auto"/>
              <w:ind w:firstLine="0"/>
              <w:rPr>
                <w:rFonts w:ascii="Arial" w:hAnsi="Arial" w:cs="Arial"/>
                <w:sz w:val="20"/>
                <w:szCs w:val="20"/>
                <w:shd w:val="clear" w:color="auto" w:fill="FFFFFF"/>
              </w:rPr>
            </w:pPr>
            <w:r w:rsidRPr="00AE6461">
              <w:rPr>
                <w:rFonts w:ascii="Arial" w:hAnsi="Arial" w:cs="Arial"/>
                <w:sz w:val="20"/>
                <w:szCs w:val="20"/>
                <w:shd w:val="clear" w:color="auto" w:fill="FFFFFF"/>
              </w:rPr>
              <w:t>Imagens e suas descrições</w:t>
            </w:r>
          </w:p>
        </w:tc>
        <w:tc>
          <w:tcPr>
            <w:tcW w:w="7223" w:type="dxa"/>
          </w:tcPr>
          <w:p w14:paraId="26F6A147" w14:textId="1A5048F0"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Todas as imagens contidas no texto (fotografias, gráficos, tabelas etc.) devem ser apresentadas no documento junto com suas respectivas descrições textuais. Elas também devem conter a identificação de início e final da descrição entre colchetes.</w:t>
            </w:r>
          </w:p>
        </w:tc>
      </w:tr>
      <w:tr w:rsidR="00AE6461" w:rsidRPr="00AE6461" w14:paraId="5C86475D" w14:textId="77777777" w:rsidTr="00C94C13">
        <w:tc>
          <w:tcPr>
            <w:tcW w:w="1838" w:type="dxa"/>
          </w:tcPr>
          <w:p w14:paraId="36AC5957" w14:textId="77777777" w:rsidR="003B58F6" w:rsidRPr="00AE6461" w:rsidRDefault="003B58F6" w:rsidP="00853CFB">
            <w:pPr>
              <w:spacing w:line="240" w:lineRule="auto"/>
              <w:ind w:firstLine="0"/>
              <w:rPr>
                <w:rFonts w:ascii="Arial" w:hAnsi="Arial" w:cs="Arial"/>
                <w:sz w:val="20"/>
                <w:szCs w:val="20"/>
                <w:shd w:val="clear" w:color="auto" w:fill="FFFFFF"/>
              </w:rPr>
            </w:pPr>
            <w:r w:rsidRPr="00AE6461">
              <w:rPr>
                <w:rFonts w:ascii="Arial" w:hAnsi="Arial" w:cs="Arial"/>
                <w:sz w:val="20"/>
                <w:szCs w:val="20"/>
                <w:shd w:val="clear" w:color="auto" w:fill="FFFFFF"/>
              </w:rPr>
              <w:t>Referência do cabeçalho</w:t>
            </w:r>
          </w:p>
        </w:tc>
        <w:tc>
          <w:tcPr>
            <w:tcW w:w="7223" w:type="dxa"/>
          </w:tcPr>
          <w:p w14:paraId="0CEC33A7"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Para textos como capítulo de livro e artigos, deve conter o capítulo e as páginas iniciais e final do material adaptado.</w:t>
            </w:r>
          </w:p>
        </w:tc>
      </w:tr>
      <w:tr w:rsidR="00AE6461" w:rsidRPr="00AE6461" w14:paraId="036B3489" w14:textId="77777777" w:rsidTr="00C94C13">
        <w:tc>
          <w:tcPr>
            <w:tcW w:w="1838" w:type="dxa"/>
          </w:tcPr>
          <w:p w14:paraId="266C8F62" w14:textId="77777777" w:rsidR="003B58F6" w:rsidRPr="00AE6461" w:rsidRDefault="003B58F6" w:rsidP="00853CFB">
            <w:pPr>
              <w:spacing w:line="240" w:lineRule="auto"/>
              <w:ind w:firstLine="0"/>
              <w:rPr>
                <w:rFonts w:ascii="Arial" w:hAnsi="Arial" w:cs="Arial"/>
                <w:sz w:val="20"/>
                <w:szCs w:val="20"/>
                <w:shd w:val="clear" w:color="auto" w:fill="FFFFFF"/>
              </w:rPr>
            </w:pPr>
            <w:r w:rsidRPr="00AE6461">
              <w:rPr>
                <w:rFonts w:ascii="Arial" w:hAnsi="Arial" w:cs="Arial"/>
                <w:sz w:val="20"/>
                <w:szCs w:val="20"/>
                <w:shd w:val="clear" w:color="auto" w:fill="FFFFFF"/>
              </w:rPr>
              <w:t>Observações</w:t>
            </w:r>
          </w:p>
        </w:tc>
        <w:tc>
          <w:tcPr>
            <w:tcW w:w="7223" w:type="dxa"/>
          </w:tcPr>
          <w:p w14:paraId="2DC558DA"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 xml:space="preserve">São comentários realizados pelo adaptador durante a adaptação do material. Deve vir precedido da informação: Nota do adaptador. </w:t>
            </w:r>
          </w:p>
          <w:p w14:paraId="06EE6A28" w14:textId="77777777" w:rsidR="003B58F6" w:rsidRPr="00AE6461" w:rsidRDefault="003B58F6" w:rsidP="00853CFB">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Ex.: Nota do adaptador: As notas de rodapé estão no final do texto, após as referências.</w:t>
            </w:r>
          </w:p>
        </w:tc>
      </w:tr>
    </w:tbl>
    <w:p w14:paraId="42CB217E" w14:textId="0A124F27" w:rsidR="003B58F6" w:rsidRPr="00AE6461" w:rsidRDefault="003B58F6" w:rsidP="003B58F6">
      <w:pPr>
        <w:spacing w:line="240" w:lineRule="auto"/>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 xml:space="preserve">Fonte: </w:t>
      </w:r>
      <w:r w:rsidR="00DD1744" w:rsidRPr="00AE6461">
        <w:rPr>
          <w:rFonts w:ascii="Arial" w:hAnsi="Arial" w:cs="Arial"/>
          <w:sz w:val="20"/>
          <w:szCs w:val="20"/>
        </w:rPr>
        <w:t>Elaborado pela autora</w:t>
      </w:r>
      <w:r w:rsidR="00DD1744">
        <w:rPr>
          <w:rFonts w:ascii="Arial" w:hAnsi="Arial" w:cs="Arial"/>
          <w:sz w:val="20"/>
          <w:szCs w:val="20"/>
        </w:rPr>
        <w:t xml:space="preserve"> </w:t>
      </w:r>
      <w:r w:rsidR="00DD1744">
        <w:rPr>
          <w:rFonts w:ascii="Arial" w:hAnsi="Arial" w:cs="Arial"/>
          <w:sz w:val="20"/>
          <w:szCs w:val="20"/>
          <w:shd w:val="clear" w:color="auto" w:fill="FFFFFF"/>
        </w:rPr>
        <w:t>(2024)</w:t>
      </w:r>
    </w:p>
    <w:p w14:paraId="05D0C1AF" w14:textId="77777777" w:rsidR="003B58F6" w:rsidRPr="00AE6461" w:rsidRDefault="003B58F6" w:rsidP="003B58F6">
      <w:pPr>
        <w:spacing w:line="240" w:lineRule="auto"/>
        <w:ind w:firstLine="0"/>
        <w:jc w:val="both"/>
        <w:rPr>
          <w:rFonts w:ascii="Arial" w:hAnsi="Arial" w:cs="Arial"/>
          <w:shd w:val="clear" w:color="auto" w:fill="FFFFFF"/>
        </w:rPr>
      </w:pPr>
      <w:r w:rsidRPr="00AE6461">
        <w:rPr>
          <w:rFonts w:ascii="Arial" w:hAnsi="Arial" w:cs="Arial"/>
          <w:shd w:val="clear" w:color="auto" w:fill="FFFFFF"/>
        </w:rPr>
        <w:t>*</w:t>
      </w:r>
      <w:r w:rsidRPr="00AE6461">
        <w:rPr>
          <w:rFonts w:ascii="Arial" w:hAnsi="Arial" w:cs="Arial"/>
          <w:sz w:val="20"/>
          <w:szCs w:val="20"/>
          <w:shd w:val="clear" w:color="auto" w:fill="FFFFFF"/>
        </w:rPr>
        <w:t>Importante destacar que, todo material adaptado para uma pessoa DV deve utilizar fontes sem serifa</w:t>
      </w:r>
      <w:r w:rsidRPr="00AE6461">
        <w:rPr>
          <w:rStyle w:val="Refdenotaderodap"/>
          <w:rFonts w:ascii="Arial" w:hAnsi="Arial" w:cs="Arial"/>
          <w:sz w:val="20"/>
          <w:szCs w:val="20"/>
          <w:shd w:val="clear" w:color="auto" w:fill="FFFFFF"/>
        </w:rPr>
        <w:footnoteReference w:id="7"/>
      </w:r>
      <w:r w:rsidRPr="00AE6461">
        <w:rPr>
          <w:rFonts w:ascii="Arial" w:hAnsi="Arial" w:cs="Arial"/>
          <w:sz w:val="20"/>
          <w:szCs w:val="20"/>
          <w:shd w:val="clear" w:color="auto" w:fill="FFFFFF"/>
        </w:rPr>
        <w:t xml:space="preserve"> nos textos, como as fontes: Arial, </w:t>
      </w:r>
      <w:proofErr w:type="spellStart"/>
      <w:r w:rsidRPr="00AE6461">
        <w:rPr>
          <w:rFonts w:ascii="Arial" w:hAnsi="Arial" w:cs="Arial"/>
          <w:sz w:val="20"/>
          <w:szCs w:val="20"/>
          <w:shd w:val="clear" w:color="auto" w:fill="FFFFFF"/>
        </w:rPr>
        <w:t>Verdana</w:t>
      </w:r>
      <w:proofErr w:type="spellEnd"/>
      <w:r w:rsidRPr="00AE6461">
        <w:rPr>
          <w:rFonts w:ascii="Arial" w:hAnsi="Arial" w:cs="Arial"/>
          <w:sz w:val="20"/>
          <w:szCs w:val="20"/>
          <w:shd w:val="clear" w:color="auto" w:fill="FFFFFF"/>
        </w:rPr>
        <w:t xml:space="preserve">, </w:t>
      </w:r>
      <w:proofErr w:type="spellStart"/>
      <w:r w:rsidRPr="00AE6461">
        <w:rPr>
          <w:rFonts w:ascii="Arial" w:hAnsi="Arial" w:cs="Arial"/>
          <w:sz w:val="20"/>
          <w:szCs w:val="20"/>
          <w:shd w:val="clear" w:color="auto" w:fill="FFFFFF"/>
        </w:rPr>
        <w:t>Tahoma</w:t>
      </w:r>
      <w:proofErr w:type="spellEnd"/>
      <w:r w:rsidRPr="00AE6461">
        <w:rPr>
          <w:rFonts w:ascii="Arial" w:hAnsi="Arial" w:cs="Arial"/>
          <w:sz w:val="20"/>
          <w:szCs w:val="20"/>
          <w:shd w:val="clear" w:color="auto" w:fill="FFFFFF"/>
        </w:rPr>
        <w:t xml:space="preserve"> e </w:t>
      </w:r>
      <w:proofErr w:type="spellStart"/>
      <w:r w:rsidRPr="00AE6461">
        <w:rPr>
          <w:rFonts w:ascii="Arial" w:hAnsi="Arial" w:cs="Arial"/>
          <w:sz w:val="20"/>
          <w:szCs w:val="20"/>
          <w:shd w:val="clear" w:color="auto" w:fill="FFFFFF"/>
        </w:rPr>
        <w:t>Helvetica</w:t>
      </w:r>
      <w:proofErr w:type="spellEnd"/>
      <w:r w:rsidRPr="00AE6461">
        <w:rPr>
          <w:rFonts w:ascii="Arial" w:hAnsi="Arial" w:cs="Arial"/>
          <w:sz w:val="20"/>
          <w:szCs w:val="20"/>
          <w:shd w:val="clear" w:color="auto" w:fill="FFFFFF"/>
        </w:rPr>
        <w:t xml:space="preserve">, pois elas não apresentam </w:t>
      </w:r>
      <w:r w:rsidRPr="00AE6461">
        <w:rPr>
          <w:rFonts w:ascii="Arial" w:hAnsi="Arial" w:cs="Arial"/>
          <w:sz w:val="20"/>
          <w:szCs w:val="20"/>
          <w:shd w:val="clear" w:color="auto" w:fill="FFFFFF"/>
        </w:rPr>
        <w:lastRenderedPageBreak/>
        <w:t>prolongamento de caracteres e são consideradas fontes limpas, mais acessíveis para as pessoas com baixa visão.</w:t>
      </w:r>
      <w:r w:rsidRPr="00AE6461">
        <w:rPr>
          <w:rFonts w:ascii="Arial" w:hAnsi="Arial" w:cs="Arial"/>
          <w:shd w:val="clear" w:color="auto" w:fill="FFFFFF"/>
        </w:rPr>
        <w:t xml:space="preserve"> </w:t>
      </w:r>
    </w:p>
    <w:p w14:paraId="67F29408" w14:textId="40485123" w:rsidR="003073AA" w:rsidRDefault="00EF59D1" w:rsidP="00D94DBF">
      <w:pPr>
        <w:jc w:val="both"/>
        <w:rPr>
          <w:rFonts w:ascii="Arial" w:hAnsi="Arial" w:cs="Arial"/>
          <w:shd w:val="clear" w:color="auto" w:fill="FFFFFF"/>
        </w:rPr>
      </w:pPr>
      <w:r>
        <w:rPr>
          <w:rFonts w:ascii="Arial" w:hAnsi="Arial" w:cs="Arial"/>
          <w:shd w:val="clear" w:color="auto" w:fill="FFFFFF"/>
        </w:rPr>
        <w:t xml:space="preserve">As informações postadas no Quadro 5 são algumas das que docentes, bibliotecários, pessoas sem deficiência </w:t>
      </w:r>
      <w:r w:rsidR="00CD298C">
        <w:rPr>
          <w:rFonts w:ascii="Arial" w:hAnsi="Arial" w:cs="Arial"/>
          <w:shd w:val="clear" w:color="auto" w:fill="FFFFFF"/>
        </w:rPr>
        <w:t>que tenham interesse em tornar a informação acessível para pessoas com deficiência nas IES ou fora delas</w:t>
      </w:r>
      <w:r w:rsidR="00D94DBF">
        <w:rPr>
          <w:rFonts w:ascii="Arial" w:hAnsi="Arial" w:cs="Arial"/>
          <w:shd w:val="clear" w:color="auto" w:fill="FFFFFF"/>
        </w:rPr>
        <w:t xml:space="preserve">. </w:t>
      </w:r>
      <w:r w:rsidR="00CD298C">
        <w:rPr>
          <w:rFonts w:ascii="Arial" w:hAnsi="Arial" w:cs="Arial"/>
          <w:shd w:val="clear" w:color="auto" w:fill="FFFFFF"/>
        </w:rPr>
        <w:t xml:space="preserve"> </w:t>
      </w:r>
      <w:r w:rsidR="003B58F6" w:rsidRPr="00AE6461">
        <w:rPr>
          <w:rFonts w:ascii="Arial" w:hAnsi="Arial" w:cs="Arial"/>
          <w:shd w:val="clear" w:color="auto" w:fill="FFFFFF"/>
        </w:rPr>
        <w:t>Elementos como margem, alinhamento, recuo, espaçamento ou outros elementos de regras gerais que venham a estar no documento original</w:t>
      </w:r>
      <w:r w:rsidR="00DD0218" w:rsidRPr="00AE6461">
        <w:rPr>
          <w:rFonts w:ascii="Arial" w:hAnsi="Arial" w:cs="Arial"/>
          <w:shd w:val="clear" w:color="auto" w:fill="FFFFFF"/>
        </w:rPr>
        <w:t>,</w:t>
      </w:r>
      <w:r w:rsidR="003B58F6" w:rsidRPr="00AE6461">
        <w:rPr>
          <w:rFonts w:ascii="Arial" w:hAnsi="Arial" w:cs="Arial"/>
          <w:shd w:val="clear" w:color="auto" w:fill="FFFFFF"/>
        </w:rPr>
        <w:t xml:space="preserve"> devem seguir as orientações estabelecidas pelas Normas Técnicas da ABNT. </w:t>
      </w:r>
      <w:r w:rsidR="00663CCF">
        <w:rPr>
          <w:rFonts w:ascii="Arial" w:hAnsi="Arial" w:cs="Arial"/>
          <w:shd w:val="clear" w:color="auto" w:fill="FFFFFF"/>
        </w:rPr>
        <w:t>Para maiores informações</w:t>
      </w:r>
      <w:r w:rsidR="00691791">
        <w:rPr>
          <w:rFonts w:ascii="Arial" w:hAnsi="Arial" w:cs="Arial"/>
          <w:shd w:val="clear" w:color="auto" w:fill="FFFFFF"/>
        </w:rPr>
        <w:t xml:space="preserve"> sobre como produzir materiais digitais acessíveis ou </w:t>
      </w:r>
      <w:r w:rsidR="00914D6C">
        <w:rPr>
          <w:rFonts w:ascii="Arial" w:hAnsi="Arial" w:cs="Arial"/>
          <w:shd w:val="clear" w:color="auto" w:fill="FFFFFF"/>
        </w:rPr>
        <w:t xml:space="preserve">participar de oficina, </w:t>
      </w:r>
      <w:r w:rsidR="00663CCF">
        <w:rPr>
          <w:rFonts w:ascii="Arial" w:hAnsi="Arial" w:cs="Arial"/>
          <w:shd w:val="clear" w:color="auto" w:fill="FFFFFF"/>
        </w:rPr>
        <w:t>treinamentos</w:t>
      </w:r>
      <w:r w:rsidR="00914D6C">
        <w:rPr>
          <w:rFonts w:ascii="Arial" w:hAnsi="Arial" w:cs="Arial"/>
          <w:shd w:val="clear" w:color="auto" w:fill="FFFFFF"/>
        </w:rPr>
        <w:t xml:space="preserve"> para desenvolvê-las </w:t>
      </w:r>
      <w:r w:rsidR="009974F9">
        <w:rPr>
          <w:rFonts w:ascii="Arial" w:hAnsi="Arial" w:cs="Arial"/>
          <w:shd w:val="clear" w:color="auto" w:fill="FFFFFF"/>
        </w:rPr>
        <w:t>basta procurar os núcleos e laboratórios de acessibilidade.</w:t>
      </w:r>
    </w:p>
    <w:p w14:paraId="6C6C75E9" w14:textId="131A0305" w:rsidR="003B58F6" w:rsidRPr="00AE6461" w:rsidRDefault="003B58F6" w:rsidP="00D94DBF">
      <w:pPr>
        <w:jc w:val="both"/>
        <w:rPr>
          <w:rFonts w:ascii="Arial" w:hAnsi="Arial" w:cs="Arial"/>
          <w:shd w:val="clear" w:color="auto" w:fill="FFFFFF"/>
        </w:rPr>
      </w:pPr>
      <w:r w:rsidRPr="00AE6461">
        <w:rPr>
          <w:rFonts w:ascii="Arial" w:hAnsi="Arial" w:cs="Arial"/>
          <w:shd w:val="clear" w:color="auto" w:fill="FFFFFF"/>
        </w:rPr>
        <w:t xml:space="preserve">Da mesma maneira, as descrições de imagens devem seguir as diretrizes estabelecidas pelas NBR ou outros documentos técnicos relacionados ao tema. </w:t>
      </w:r>
    </w:p>
    <w:p w14:paraId="5AC20090" w14:textId="4016143C" w:rsidR="008224A4" w:rsidRDefault="003B58F6" w:rsidP="003B58F6">
      <w:pPr>
        <w:ind w:firstLine="720"/>
        <w:jc w:val="both"/>
        <w:rPr>
          <w:rFonts w:ascii="Arial" w:hAnsi="Arial" w:cs="Arial"/>
          <w:shd w:val="clear" w:color="auto" w:fill="FFFFFF"/>
        </w:rPr>
      </w:pPr>
      <w:r w:rsidRPr="00AE6461">
        <w:rPr>
          <w:rFonts w:ascii="Arial" w:hAnsi="Arial" w:cs="Arial"/>
          <w:shd w:val="clear" w:color="auto" w:fill="FFFFFF"/>
        </w:rPr>
        <w:t xml:space="preserve">Uma etapa muito importante </w:t>
      </w:r>
      <w:r w:rsidR="001830AD" w:rsidRPr="00AE6461">
        <w:rPr>
          <w:rFonts w:ascii="Arial" w:hAnsi="Arial" w:cs="Arial"/>
          <w:shd w:val="clear" w:color="auto" w:fill="FFFFFF"/>
        </w:rPr>
        <w:t xml:space="preserve">na </w:t>
      </w:r>
      <w:r w:rsidRPr="00AE6461">
        <w:rPr>
          <w:rFonts w:ascii="Arial" w:hAnsi="Arial" w:cs="Arial"/>
          <w:shd w:val="clear" w:color="auto" w:fill="FFFFFF"/>
        </w:rPr>
        <w:t xml:space="preserve">produção </w:t>
      </w:r>
      <w:r w:rsidR="001830AD" w:rsidRPr="00AE6461">
        <w:rPr>
          <w:rFonts w:ascii="Arial" w:hAnsi="Arial" w:cs="Arial"/>
          <w:shd w:val="clear" w:color="auto" w:fill="FFFFFF"/>
        </w:rPr>
        <w:t xml:space="preserve">de materiais digitais acessíveis </w:t>
      </w:r>
      <w:r w:rsidRPr="00AE6461">
        <w:rPr>
          <w:rFonts w:ascii="Arial" w:hAnsi="Arial" w:cs="Arial"/>
          <w:shd w:val="clear" w:color="auto" w:fill="FFFFFF"/>
        </w:rPr>
        <w:t xml:space="preserve">é a </w:t>
      </w:r>
      <w:r w:rsidR="006A5776" w:rsidRPr="00AE6461">
        <w:rPr>
          <w:rFonts w:ascii="Arial" w:hAnsi="Arial" w:cs="Arial"/>
          <w:shd w:val="clear" w:color="auto" w:fill="FFFFFF"/>
        </w:rPr>
        <w:t xml:space="preserve">presença da </w:t>
      </w:r>
      <w:r w:rsidR="00484FCE" w:rsidRPr="00AE6461">
        <w:rPr>
          <w:rFonts w:ascii="Arial" w:hAnsi="Arial" w:cs="Arial"/>
          <w:shd w:val="clear" w:color="auto" w:fill="FFFFFF"/>
        </w:rPr>
        <w:t xml:space="preserve">audiodescrição </w:t>
      </w:r>
      <w:r w:rsidR="00843291" w:rsidRPr="00AE6461">
        <w:rPr>
          <w:rFonts w:ascii="Arial" w:hAnsi="Arial" w:cs="Arial"/>
          <w:shd w:val="clear" w:color="auto" w:fill="FFFFFF"/>
        </w:rPr>
        <w:t xml:space="preserve">(AD) </w:t>
      </w:r>
      <w:r w:rsidR="00484FCE" w:rsidRPr="00AE6461">
        <w:rPr>
          <w:rFonts w:ascii="Arial" w:hAnsi="Arial" w:cs="Arial"/>
          <w:shd w:val="clear" w:color="auto" w:fill="FFFFFF"/>
        </w:rPr>
        <w:t xml:space="preserve">ou </w:t>
      </w:r>
      <w:r w:rsidRPr="00AE6461">
        <w:rPr>
          <w:rFonts w:ascii="Arial" w:hAnsi="Arial" w:cs="Arial"/>
          <w:shd w:val="clear" w:color="auto" w:fill="FFFFFF"/>
        </w:rPr>
        <w:t xml:space="preserve">descrição das imagens no documento </w:t>
      </w:r>
      <w:r w:rsidR="006A5776" w:rsidRPr="00AE6461">
        <w:rPr>
          <w:rFonts w:ascii="Arial" w:hAnsi="Arial" w:cs="Arial"/>
          <w:shd w:val="clear" w:color="auto" w:fill="FFFFFF"/>
        </w:rPr>
        <w:t>produzido</w:t>
      </w:r>
      <w:r w:rsidR="008E7F09" w:rsidRPr="00AE6461">
        <w:rPr>
          <w:rFonts w:ascii="Arial" w:hAnsi="Arial" w:cs="Arial"/>
          <w:shd w:val="clear" w:color="auto" w:fill="FFFFFF"/>
        </w:rPr>
        <w:t xml:space="preserve">. </w:t>
      </w:r>
      <w:r w:rsidR="002F1910" w:rsidRPr="00AE6461">
        <w:rPr>
          <w:rFonts w:ascii="Arial" w:hAnsi="Arial" w:cs="Arial"/>
          <w:shd w:val="clear" w:color="auto" w:fill="FFFFFF"/>
        </w:rPr>
        <w:t xml:space="preserve">A AD, </w:t>
      </w:r>
      <w:r w:rsidR="001315FF">
        <w:rPr>
          <w:rFonts w:ascii="Arial" w:hAnsi="Arial" w:cs="Arial"/>
          <w:shd w:val="clear" w:color="auto" w:fill="FFFFFF"/>
        </w:rPr>
        <w:t>é</w:t>
      </w:r>
      <w:r w:rsidR="002F1910" w:rsidRPr="00AE6461">
        <w:rPr>
          <w:rFonts w:ascii="Arial" w:hAnsi="Arial" w:cs="Arial"/>
          <w:shd w:val="clear" w:color="auto" w:fill="FFFFFF"/>
        </w:rPr>
        <w:t xml:space="preserve"> uma </w:t>
      </w:r>
      <w:r w:rsidR="00982777" w:rsidRPr="00AE6461">
        <w:rPr>
          <w:rFonts w:ascii="Arial" w:hAnsi="Arial" w:cs="Arial"/>
          <w:shd w:val="clear" w:color="auto" w:fill="FFFFFF"/>
        </w:rPr>
        <w:t>técnica que traduz imagens em palavras</w:t>
      </w:r>
      <w:r w:rsidR="004D076E" w:rsidRPr="00AE6461">
        <w:rPr>
          <w:rFonts w:ascii="Arial" w:hAnsi="Arial" w:cs="Arial"/>
          <w:shd w:val="clear" w:color="auto" w:fill="FFFFFF"/>
        </w:rPr>
        <w:t xml:space="preserve">, </w:t>
      </w:r>
      <w:r w:rsidR="008224A4" w:rsidRPr="00AE6461">
        <w:rPr>
          <w:rFonts w:ascii="Arial" w:hAnsi="Arial" w:cs="Arial"/>
          <w:shd w:val="clear" w:color="auto" w:fill="FFFFFF"/>
        </w:rPr>
        <w:t xml:space="preserve">conceituada como: </w:t>
      </w:r>
    </w:p>
    <w:p w14:paraId="3DBD2D6D" w14:textId="77777777" w:rsidR="00DB08B8" w:rsidRPr="00AE6461" w:rsidRDefault="00DB08B8" w:rsidP="003B58F6">
      <w:pPr>
        <w:ind w:firstLine="720"/>
        <w:jc w:val="both"/>
        <w:rPr>
          <w:rFonts w:ascii="Arial" w:hAnsi="Arial" w:cs="Arial"/>
          <w:shd w:val="clear" w:color="auto" w:fill="FFFFFF"/>
        </w:rPr>
      </w:pPr>
    </w:p>
    <w:p w14:paraId="6DFBC08E" w14:textId="013D1E0C" w:rsidR="00586890" w:rsidRPr="00AE6461" w:rsidRDefault="0030469A" w:rsidP="00586890">
      <w:pPr>
        <w:spacing w:line="240" w:lineRule="auto"/>
        <w:ind w:left="2268" w:firstLine="0"/>
        <w:jc w:val="both"/>
        <w:rPr>
          <w:rFonts w:ascii="Arial" w:hAnsi="Arial" w:cs="Arial"/>
          <w:sz w:val="20"/>
          <w:szCs w:val="20"/>
          <w:shd w:val="clear" w:color="auto" w:fill="FFFFFF"/>
        </w:rPr>
      </w:pPr>
      <w:r w:rsidRPr="00AE6461">
        <w:rPr>
          <w:rFonts w:ascii="Arial" w:hAnsi="Arial" w:cs="Arial"/>
          <w:sz w:val="20"/>
          <w:szCs w:val="20"/>
          <w:shd w:val="clear" w:color="auto" w:fill="FFFFFF"/>
        </w:rPr>
        <w:t>[...] um recurso de acessibilidade que amplia o entendimento das pessoas com deficiência visual em eventos culturais, gravados ou ao vivo, como: peças de teatro, programas de TV, exposições, mostras, musicais, óperas, desfiles e espetáculos de dança; eventos turísticos, esportivos, pedagógicos e científicos tais como aulas, seminários, congressos, palestras, feiras e outros, por meio de informação sonora. É uma atividade de mediação linguística, uma modalidade de tradução intersemiótica, que transforma o visual em verbal, abrindo possibilidades maiores de acesso à cultura e à informação, contribuindo para a inclusão cultural, social e escolar. Além das pessoas com deficiência visual, a audiodescrição amplia também o entendimento de pessoas com deficiência intelectual, idosos e disléxicos. (</w:t>
      </w:r>
      <w:r w:rsidR="00E117E7" w:rsidRPr="00AE6461">
        <w:rPr>
          <w:rFonts w:ascii="Arial" w:hAnsi="Arial" w:cs="Arial"/>
          <w:sz w:val="20"/>
          <w:szCs w:val="20"/>
          <w:shd w:val="clear" w:color="auto" w:fill="FFFFFF"/>
        </w:rPr>
        <w:t>Mo</w:t>
      </w:r>
      <w:r w:rsidR="009F71BF" w:rsidRPr="00AE6461">
        <w:rPr>
          <w:rFonts w:ascii="Arial" w:hAnsi="Arial" w:cs="Arial"/>
          <w:sz w:val="20"/>
          <w:szCs w:val="20"/>
          <w:shd w:val="clear" w:color="auto" w:fill="FFFFFF"/>
        </w:rPr>
        <w:t>tta</w:t>
      </w:r>
      <w:r w:rsidR="223738FF" w:rsidRPr="00AE6461">
        <w:rPr>
          <w:rFonts w:ascii="Arial" w:hAnsi="Arial" w:cs="Arial"/>
          <w:sz w:val="20"/>
          <w:szCs w:val="20"/>
          <w:shd w:val="clear" w:color="auto" w:fill="FFFFFF"/>
        </w:rPr>
        <w:t>;</w:t>
      </w:r>
      <w:r w:rsidR="00E117E7" w:rsidRPr="00AE6461">
        <w:rPr>
          <w:rFonts w:ascii="Arial" w:hAnsi="Arial" w:cs="Arial"/>
          <w:sz w:val="20"/>
          <w:szCs w:val="20"/>
          <w:shd w:val="clear" w:color="auto" w:fill="FFFFFF"/>
        </w:rPr>
        <w:t xml:space="preserve"> Romeu Filho</w:t>
      </w:r>
      <w:r w:rsidRPr="00AE6461">
        <w:rPr>
          <w:rFonts w:ascii="Arial" w:hAnsi="Arial" w:cs="Arial"/>
          <w:sz w:val="20"/>
          <w:szCs w:val="20"/>
          <w:shd w:val="clear" w:color="auto" w:fill="FFFFFF"/>
        </w:rPr>
        <w:t xml:space="preserve">, </w:t>
      </w:r>
      <w:r w:rsidR="003B58F6" w:rsidRPr="00AE6461">
        <w:rPr>
          <w:rFonts w:ascii="Arial" w:hAnsi="Arial" w:cs="Arial"/>
          <w:sz w:val="20"/>
          <w:szCs w:val="20"/>
          <w:shd w:val="clear" w:color="auto" w:fill="FFFFFF"/>
        </w:rPr>
        <w:t>2010</w:t>
      </w:r>
      <w:r w:rsidR="00E3384E" w:rsidRPr="00AE6461">
        <w:rPr>
          <w:rFonts w:ascii="Arial" w:hAnsi="Arial" w:cs="Arial"/>
          <w:sz w:val="20"/>
          <w:szCs w:val="20"/>
          <w:shd w:val="clear" w:color="auto" w:fill="FFFFFF"/>
        </w:rPr>
        <w:t>, p. 11</w:t>
      </w:r>
      <w:r w:rsidR="003B58F6" w:rsidRPr="00AE6461">
        <w:rPr>
          <w:rFonts w:ascii="Arial" w:hAnsi="Arial" w:cs="Arial"/>
          <w:sz w:val="20"/>
          <w:szCs w:val="20"/>
          <w:shd w:val="clear" w:color="auto" w:fill="FFFFFF"/>
        </w:rPr>
        <w:t>)</w:t>
      </w:r>
      <w:r w:rsidR="00586890" w:rsidRPr="00AE6461">
        <w:rPr>
          <w:rFonts w:ascii="Arial" w:hAnsi="Arial" w:cs="Arial"/>
          <w:sz w:val="20"/>
          <w:szCs w:val="20"/>
          <w:shd w:val="clear" w:color="auto" w:fill="FFFFFF"/>
        </w:rPr>
        <w:t>.</w:t>
      </w:r>
    </w:p>
    <w:p w14:paraId="2EFB914F" w14:textId="77777777" w:rsidR="004D076E" w:rsidRPr="00AE6461" w:rsidRDefault="004D076E" w:rsidP="00586890">
      <w:pPr>
        <w:spacing w:line="240" w:lineRule="auto"/>
        <w:ind w:left="2268" w:firstLine="0"/>
        <w:jc w:val="both"/>
        <w:rPr>
          <w:rFonts w:ascii="Arial" w:hAnsi="Arial" w:cs="Arial"/>
          <w:sz w:val="20"/>
          <w:szCs w:val="20"/>
          <w:shd w:val="clear" w:color="auto" w:fill="FFFFFF"/>
        </w:rPr>
      </w:pPr>
    </w:p>
    <w:p w14:paraId="63079351" w14:textId="195550A3" w:rsidR="00566DD0" w:rsidRDefault="006A7A23" w:rsidP="00166F21">
      <w:pPr>
        <w:jc w:val="both"/>
        <w:rPr>
          <w:rFonts w:ascii="Arial" w:hAnsi="Arial" w:cs="Arial"/>
          <w:shd w:val="clear" w:color="auto" w:fill="FFFFFF"/>
        </w:rPr>
      </w:pPr>
      <w:r w:rsidRPr="00AE6461">
        <w:rPr>
          <w:rFonts w:ascii="Arial" w:hAnsi="Arial" w:cs="Arial"/>
          <w:shd w:val="clear" w:color="auto" w:fill="FFFFFF"/>
        </w:rPr>
        <w:t>Para confirmar a importância da AD no processo de construção do conhecimento</w:t>
      </w:r>
      <w:r w:rsidR="00964803" w:rsidRPr="00AE6461">
        <w:rPr>
          <w:rFonts w:ascii="Arial" w:hAnsi="Arial" w:cs="Arial"/>
          <w:shd w:val="clear" w:color="auto" w:fill="FFFFFF"/>
        </w:rPr>
        <w:t xml:space="preserve">, </w:t>
      </w:r>
      <w:r w:rsidR="003B58F6" w:rsidRPr="00AE6461">
        <w:rPr>
          <w:rFonts w:ascii="Arial" w:hAnsi="Arial" w:cs="Arial"/>
          <w:shd w:val="clear" w:color="auto" w:fill="FFFFFF"/>
        </w:rPr>
        <w:t>Franco</w:t>
      </w:r>
      <w:r w:rsidR="00430098" w:rsidRPr="00AE6461">
        <w:rPr>
          <w:rFonts w:ascii="Arial" w:hAnsi="Arial" w:cs="Arial"/>
          <w:shd w:val="clear" w:color="auto" w:fill="FFFFFF"/>
        </w:rPr>
        <w:t xml:space="preserve"> e</w:t>
      </w:r>
      <w:r w:rsidR="00A470A5" w:rsidRPr="00AE6461">
        <w:rPr>
          <w:rFonts w:ascii="Arial" w:hAnsi="Arial" w:cs="Arial"/>
          <w:shd w:val="clear" w:color="auto" w:fill="FFFFFF"/>
        </w:rPr>
        <w:t xml:space="preserve"> </w:t>
      </w:r>
      <w:r w:rsidR="003B58F6" w:rsidRPr="00AE6461">
        <w:rPr>
          <w:rFonts w:ascii="Arial" w:hAnsi="Arial" w:cs="Arial"/>
          <w:shd w:val="clear" w:color="auto" w:fill="FFFFFF"/>
        </w:rPr>
        <w:t>Silva, (20</w:t>
      </w:r>
      <w:r w:rsidR="00A34B96" w:rsidRPr="00AE6461">
        <w:rPr>
          <w:rFonts w:ascii="Arial" w:hAnsi="Arial" w:cs="Arial"/>
          <w:shd w:val="clear" w:color="auto" w:fill="FFFFFF"/>
        </w:rPr>
        <w:t>10</w:t>
      </w:r>
      <w:r w:rsidR="003B58F6" w:rsidRPr="00AE6461">
        <w:rPr>
          <w:rFonts w:ascii="Arial" w:hAnsi="Arial" w:cs="Arial"/>
          <w:shd w:val="clear" w:color="auto" w:fill="FFFFFF"/>
        </w:rPr>
        <w:t xml:space="preserve">, p. </w:t>
      </w:r>
      <w:r w:rsidR="00FD794D" w:rsidRPr="00AE6461">
        <w:rPr>
          <w:rFonts w:ascii="Arial" w:hAnsi="Arial" w:cs="Arial"/>
          <w:shd w:val="clear" w:color="auto" w:fill="FFFFFF"/>
        </w:rPr>
        <w:t>66</w:t>
      </w:r>
      <w:r w:rsidR="003B58F6" w:rsidRPr="00AE6461">
        <w:rPr>
          <w:rFonts w:ascii="Arial" w:hAnsi="Arial" w:cs="Arial"/>
          <w:shd w:val="clear" w:color="auto" w:fill="FFFFFF"/>
        </w:rPr>
        <w:t>) ressaltam que a AD serve não apenas para pessoas com deficiência visual, mas amplia também o entendimento de pessoas com deficiência intelectual, idosos e disléxicos</w:t>
      </w:r>
      <w:r w:rsidR="003B58F6" w:rsidRPr="00AE6461">
        <w:rPr>
          <w:rStyle w:val="Refdenotaderodap"/>
          <w:rFonts w:ascii="Arial" w:hAnsi="Arial" w:cs="Arial"/>
          <w:shd w:val="clear" w:color="auto" w:fill="FFFFFF"/>
        </w:rPr>
        <w:footnoteReference w:id="8"/>
      </w:r>
      <w:r w:rsidR="003B58F6" w:rsidRPr="00AE6461">
        <w:rPr>
          <w:rFonts w:ascii="Arial" w:hAnsi="Arial" w:cs="Arial"/>
          <w:shd w:val="clear" w:color="auto" w:fill="FFFFFF"/>
        </w:rPr>
        <w:t>.</w:t>
      </w:r>
      <w:r w:rsidR="003B58F6" w:rsidRPr="00AE6461">
        <w:rPr>
          <w:rFonts w:ascii="Arial" w:hAnsi="Arial" w:cs="Arial"/>
          <w:sz w:val="20"/>
          <w:szCs w:val="20"/>
          <w:shd w:val="clear" w:color="auto" w:fill="FFFFFF"/>
        </w:rPr>
        <w:t xml:space="preserve"> </w:t>
      </w:r>
      <w:r w:rsidR="005B20AA" w:rsidRPr="00AE6461">
        <w:rPr>
          <w:rFonts w:ascii="Arial" w:hAnsi="Arial" w:cs="Arial"/>
          <w:shd w:val="clear" w:color="auto" w:fill="FFFFFF"/>
        </w:rPr>
        <w:t>A prática da inserção da AD em</w:t>
      </w:r>
      <w:r w:rsidR="00166F21" w:rsidRPr="00AE6461">
        <w:rPr>
          <w:rFonts w:ascii="Arial" w:hAnsi="Arial" w:cs="Arial"/>
          <w:shd w:val="clear" w:color="auto" w:fill="FFFFFF"/>
        </w:rPr>
        <w:t xml:space="preserve"> tabelas, quadros e gráficos de t</w:t>
      </w:r>
      <w:r w:rsidR="00566DD0" w:rsidRPr="00AE6461">
        <w:rPr>
          <w:rFonts w:ascii="Arial" w:hAnsi="Arial" w:cs="Arial"/>
          <w:shd w:val="clear" w:color="auto" w:fill="FFFFFF"/>
        </w:rPr>
        <w:t xml:space="preserve">extos acadêmicos, </w:t>
      </w:r>
      <w:r w:rsidR="005B20AA" w:rsidRPr="00AE6461">
        <w:rPr>
          <w:rFonts w:ascii="Arial" w:hAnsi="Arial" w:cs="Arial"/>
          <w:shd w:val="clear" w:color="auto" w:fill="FFFFFF"/>
        </w:rPr>
        <w:t xml:space="preserve">pode </w:t>
      </w:r>
      <w:r w:rsidR="00172223" w:rsidRPr="00AE6461">
        <w:rPr>
          <w:rFonts w:ascii="Arial" w:hAnsi="Arial" w:cs="Arial"/>
          <w:shd w:val="clear" w:color="auto" w:fill="FFFFFF"/>
        </w:rPr>
        <w:t>colabora</w:t>
      </w:r>
      <w:r w:rsidR="005B20AA" w:rsidRPr="00AE6461">
        <w:rPr>
          <w:rFonts w:ascii="Arial" w:hAnsi="Arial" w:cs="Arial"/>
          <w:shd w:val="clear" w:color="auto" w:fill="FFFFFF"/>
        </w:rPr>
        <w:t>r</w:t>
      </w:r>
      <w:r w:rsidR="00172223" w:rsidRPr="00AE6461">
        <w:rPr>
          <w:rFonts w:ascii="Arial" w:hAnsi="Arial" w:cs="Arial"/>
          <w:shd w:val="clear" w:color="auto" w:fill="FFFFFF"/>
        </w:rPr>
        <w:t xml:space="preserve"> com </w:t>
      </w:r>
      <w:r w:rsidR="00627240" w:rsidRPr="00AE6461">
        <w:rPr>
          <w:rFonts w:ascii="Arial" w:hAnsi="Arial" w:cs="Arial"/>
          <w:shd w:val="clear" w:color="auto" w:fill="FFFFFF"/>
        </w:rPr>
        <w:t>a soma de novas competências informacionais</w:t>
      </w:r>
      <w:r w:rsidR="00166F21" w:rsidRPr="00AE6461">
        <w:rPr>
          <w:rFonts w:ascii="Arial" w:hAnsi="Arial" w:cs="Arial"/>
          <w:shd w:val="clear" w:color="auto" w:fill="FFFFFF"/>
        </w:rPr>
        <w:t xml:space="preserve"> </w:t>
      </w:r>
      <w:r w:rsidR="006D6E76" w:rsidRPr="00AE6461">
        <w:rPr>
          <w:rFonts w:ascii="Arial" w:hAnsi="Arial" w:cs="Arial"/>
          <w:shd w:val="clear" w:color="auto" w:fill="FFFFFF"/>
        </w:rPr>
        <w:t>de discentes DV</w:t>
      </w:r>
      <w:r w:rsidR="009A7AB0" w:rsidRPr="00AE6461">
        <w:rPr>
          <w:rFonts w:ascii="Arial" w:hAnsi="Arial" w:cs="Arial"/>
          <w:shd w:val="clear" w:color="auto" w:fill="FFFFFF"/>
        </w:rPr>
        <w:t xml:space="preserve">. </w:t>
      </w:r>
    </w:p>
    <w:p w14:paraId="0B1B534E" w14:textId="77777777" w:rsidR="00140D7F" w:rsidRPr="00AE6461" w:rsidRDefault="00FD3679" w:rsidP="003B58F6">
      <w:pPr>
        <w:ind w:firstLine="720"/>
        <w:jc w:val="both"/>
        <w:rPr>
          <w:rFonts w:ascii="Arial" w:hAnsi="Arial" w:cs="Arial"/>
          <w:shd w:val="clear" w:color="auto" w:fill="FFFFFF"/>
        </w:rPr>
      </w:pPr>
      <w:r w:rsidRPr="00AE6461">
        <w:rPr>
          <w:rFonts w:ascii="Arial" w:hAnsi="Arial" w:cs="Arial"/>
          <w:shd w:val="clear" w:color="auto" w:fill="FFFFFF"/>
        </w:rPr>
        <w:lastRenderedPageBreak/>
        <w:t xml:space="preserve">Uma observação que merece ser destacada é que as BU </w:t>
      </w:r>
      <w:r w:rsidR="0059166D" w:rsidRPr="00AE6461">
        <w:rPr>
          <w:rFonts w:ascii="Arial" w:hAnsi="Arial" w:cs="Arial"/>
          <w:shd w:val="clear" w:color="auto" w:fill="FFFFFF"/>
        </w:rPr>
        <w:t xml:space="preserve">não utilizam a denominação </w:t>
      </w:r>
      <w:r w:rsidR="00C85CFD" w:rsidRPr="00AE6461">
        <w:rPr>
          <w:rFonts w:ascii="Arial" w:hAnsi="Arial" w:cs="Arial"/>
          <w:shd w:val="clear" w:color="auto" w:fill="FFFFFF"/>
        </w:rPr>
        <w:t>a</w:t>
      </w:r>
      <w:r w:rsidR="0059166D" w:rsidRPr="00AE6461">
        <w:rPr>
          <w:rFonts w:ascii="Arial" w:hAnsi="Arial" w:cs="Arial"/>
          <w:shd w:val="clear" w:color="auto" w:fill="FFFFFF"/>
        </w:rPr>
        <w:t xml:space="preserve">udiodescrição nos materiais digitais acessíveis produzidos </w:t>
      </w:r>
      <w:r w:rsidR="00C85CFD" w:rsidRPr="00AE6461">
        <w:rPr>
          <w:rFonts w:ascii="Arial" w:hAnsi="Arial" w:cs="Arial"/>
          <w:shd w:val="clear" w:color="auto" w:fill="FFFFFF"/>
        </w:rPr>
        <w:t xml:space="preserve">quando se referem a presença de imagens, porque </w:t>
      </w:r>
      <w:r w:rsidR="004E5A6C" w:rsidRPr="00AE6461">
        <w:rPr>
          <w:rFonts w:ascii="Arial" w:hAnsi="Arial" w:cs="Arial"/>
          <w:shd w:val="clear" w:color="auto" w:fill="FFFFFF"/>
        </w:rPr>
        <w:t>conforme “</w:t>
      </w:r>
      <w:r w:rsidR="00F30644" w:rsidRPr="00AE6461">
        <w:rPr>
          <w:rFonts w:ascii="Arial" w:hAnsi="Arial" w:cs="Arial"/>
          <w:shd w:val="clear" w:color="auto" w:fill="FFFFFF"/>
        </w:rPr>
        <w:t>Motta e Romeu Filho</w:t>
      </w:r>
      <w:r w:rsidR="004E5A6C" w:rsidRPr="00AE6461">
        <w:rPr>
          <w:rFonts w:ascii="Arial" w:hAnsi="Arial" w:cs="Arial"/>
          <w:shd w:val="clear" w:color="auto" w:fill="FFFFFF"/>
        </w:rPr>
        <w:t>”</w:t>
      </w:r>
      <w:r w:rsidR="00F30644" w:rsidRPr="00AE6461">
        <w:rPr>
          <w:rFonts w:ascii="Arial" w:hAnsi="Arial" w:cs="Arial"/>
          <w:shd w:val="clear" w:color="auto" w:fill="FFFFFF"/>
        </w:rPr>
        <w:t xml:space="preserve"> citam acima, </w:t>
      </w:r>
      <w:r w:rsidRPr="00AE6461">
        <w:rPr>
          <w:rFonts w:ascii="Arial" w:hAnsi="Arial" w:cs="Arial"/>
          <w:shd w:val="clear" w:color="auto" w:fill="FFFFFF"/>
        </w:rPr>
        <w:t>a AD é um recurso utilizado em eventos culturais, gravados ou ao vivo e devido</w:t>
      </w:r>
      <w:r w:rsidR="004E5A6C" w:rsidRPr="00AE6461">
        <w:rPr>
          <w:rFonts w:ascii="Arial" w:hAnsi="Arial" w:cs="Arial"/>
          <w:shd w:val="clear" w:color="auto" w:fill="FFFFFF"/>
        </w:rPr>
        <w:t xml:space="preserve">, enquanto a descrição de imagens </w:t>
      </w:r>
      <w:r w:rsidR="00075CF7" w:rsidRPr="00AE6461">
        <w:rPr>
          <w:rFonts w:ascii="Arial" w:hAnsi="Arial" w:cs="Arial"/>
          <w:shd w:val="clear" w:color="auto" w:fill="FFFFFF"/>
        </w:rPr>
        <w:t>transmite informações não verbais sobre uma imagem contida</w:t>
      </w:r>
      <w:r w:rsidR="00450E9D" w:rsidRPr="00AE6461">
        <w:rPr>
          <w:rFonts w:ascii="Arial" w:hAnsi="Arial" w:cs="Arial"/>
          <w:shd w:val="clear" w:color="auto" w:fill="FFFFFF"/>
        </w:rPr>
        <w:t xml:space="preserve"> no documento.</w:t>
      </w:r>
      <w:r w:rsidR="00BA58C4" w:rsidRPr="00AE6461">
        <w:rPr>
          <w:rFonts w:ascii="Arial" w:hAnsi="Arial" w:cs="Arial"/>
          <w:shd w:val="clear" w:color="auto" w:fill="FFFFFF"/>
        </w:rPr>
        <w:t xml:space="preserve"> </w:t>
      </w:r>
    </w:p>
    <w:p w14:paraId="1F80EFEE" w14:textId="77777777" w:rsidR="00677754" w:rsidRPr="00AE6461" w:rsidRDefault="00AE13B4" w:rsidP="003B58F6">
      <w:pPr>
        <w:ind w:firstLine="720"/>
        <w:jc w:val="both"/>
        <w:rPr>
          <w:rFonts w:ascii="Arial" w:hAnsi="Arial" w:cs="Arial"/>
          <w:shd w:val="clear" w:color="auto" w:fill="FFFFFF"/>
        </w:rPr>
      </w:pPr>
      <w:r w:rsidRPr="00AE6461">
        <w:rPr>
          <w:rFonts w:ascii="Arial" w:hAnsi="Arial" w:cs="Arial"/>
          <w:shd w:val="clear" w:color="auto" w:fill="FFFFFF"/>
        </w:rPr>
        <w:t xml:space="preserve">Estas denominações </w:t>
      </w:r>
      <w:r w:rsidR="003B58F6" w:rsidRPr="00AE6461">
        <w:rPr>
          <w:rFonts w:ascii="Arial" w:hAnsi="Arial" w:cs="Arial"/>
          <w:shd w:val="clear" w:color="auto" w:fill="FFFFFF"/>
        </w:rPr>
        <w:t>gera</w:t>
      </w:r>
      <w:r w:rsidRPr="00AE6461">
        <w:rPr>
          <w:rFonts w:ascii="Arial" w:hAnsi="Arial" w:cs="Arial"/>
          <w:shd w:val="clear" w:color="auto" w:fill="FFFFFF"/>
        </w:rPr>
        <w:t>m</w:t>
      </w:r>
      <w:r w:rsidR="003B58F6" w:rsidRPr="00AE6461">
        <w:rPr>
          <w:rFonts w:ascii="Arial" w:hAnsi="Arial" w:cs="Arial"/>
          <w:shd w:val="clear" w:color="auto" w:fill="FFFFFF"/>
        </w:rPr>
        <w:t xml:space="preserve"> discussão entre profissionais que a utilizam</w:t>
      </w:r>
      <w:r w:rsidRPr="00AE6461">
        <w:rPr>
          <w:rFonts w:ascii="Arial" w:hAnsi="Arial" w:cs="Arial"/>
          <w:shd w:val="clear" w:color="auto" w:fill="FFFFFF"/>
        </w:rPr>
        <w:t xml:space="preserve"> e respeitamos suas opiniões</w:t>
      </w:r>
      <w:r w:rsidR="00140D7F" w:rsidRPr="00AE6461">
        <w:rPr>
          <w:rFonts w:ascii="Arial" w:hAnsi="Arial" w:cs="Arial"/>
          <w:shd w:val="clear" w:color="auto" w:fill="FFFFFF"/>
        </w:rPr>
        <w:t xml:space="preserve">. </w:t>
      </w:r>
      <w:r w:rsidR="003B58F6" w:rsidRPr="00AE6461">
        <w:rPr>
          <w:rFonts w:ascii="Arial" w:hAnsi="Arial" w:cs="Arial"/>
          <w:shd w:val="clear" w:color="auto" w:fill="FFFFFF"/>
        </w:rPr>
        <w:t>Co</w:t>
      </w:r>
      <w:r w:rsidR="00775503" w:rsidRPr="00AE6461">
        <w:rPr>
          <w:rFonts w:ascii="Arial" w:hAnsi="Arial" w:cs="Arial"/>
          <w:shd w:val="clear" w:color="auto" w:fill="FFFFFF"/>
        </w:rPr>
        <w:t xml:space="preserve">m </w:t>
      </w:r>
      <w:r w:rsidR="003B58F6" w:rsidRPr="00AE6461">
        <w:rPr>
          <w:rFonts w:ascii="Arial" w:hAnsi="Arial" w:cs="Arial"/>
          <w:shd w:val="clear" w:color="auto" w:fill="FFFFFF"/>
        </w:rPr>
        <w:t>uma denominação ou outra, o importa</w:t>
      </w:r>
      <w:r w:rsidR="00B37B3C" w:rsidRPr="00AE6461">
        <w:rPr>
          <w:rFonts w:ascii="Arial" w:hAnsi="Arial" w:cs="Arial"/>
          <w:shd w:val="clear" w:color="auto" w:fill="FFFFFF"/>
        </w:rPr>
        <w:t>nte</w:t>
      </w:r>
      <w:r w:rsidR="003B58F6" w:rsidRPr="00AE6461">
        <w:rPr>
          <w:rFonts w:ascii="Arial" w:hAnsi="Arial" w:cs="Arial"/>
          <w:shd w:val="clear" w:color="auto" w:fill="FFFFFF"/>
        </w:rPr>
        <w:t xml:space="preserve"> é </w:t>
      </w:r>
      <w:r w:rsidR="00B37B3C" w:rsidRPr="00AE6461">
        <w:rPr>
          <w:rFonts w:ascii="Arial" w:hAnsi="Arial" w:cs="Arial"/>
          <w:shd w:val="clear" w:color="auto" w:fill="FFFFFF"/>
        </w:rPr>
        <w:t xml:space="preserve">que </w:t>
      </w:r>
      <w:r w:rsidR="003B58F6" w:rsidRPr="00AE6461">
        <w:rPr>
          <w:rFonts w:ascii="Arial" w:hAnsi="Arial" w:cs="Arial"/>
          <w:shd w:val="clear" w:color="auto" w:fill="FFFFFF"/>
        </w:rPr>
        <w:t>o</w:t>
      </w:r>
      <w:r w:rsidR="00775503" w:rsidRPr="00AE6461">
        <w:rPr>
          <w:rFonts w:ascii="Arial" w:hAnsi="Arial" w:cs="Arial"/>
          <w:shd w:val="clear" w:color="auto" w:fill="FFFFFF"/>
        </w:rPr>
        <w:t xml:space="preserve">s </w:t>
      </w:r>
      <w:r w:rsidR="00F614A7" w:rsidRPr="00AE6461">
        <w:rPr>
          <w:rFonts w:ascii="Arial" w:hAnsi="Arial" w:cs="Arial"/>
          <w:shd w:val="clear" w:color="auto" w:fill="FFFFFF"/>
        </w:rPr>
        <w:t>discentes tenham acesso ao conteúdo informacional na íntegra</w:t>
      </w:r>
      <w:r w:rsidR="00C43197" w:rsidRPr="00AE6461">
        <w:rPr>
          <w:rFonts w:ascii="Arial" w:hAnsi="Arial" w:cs="Arial"/>
          <w:shd w:val="clear" w:color="auto" w:fill="FFFFFF"/>
        </w:rPr>
        <w:t xml:space="preserve">, com a descrição dos </w:t>
      </w:r>
      <w:r w:rsidR="003B58F6" w:rsidRPr="00AE6461">
        <w:rPr>
          <w:rFonts w:ascii="Arial" w:hAnsi="Arial" w:cs="Arial"/>
          <w:shd w:val="clear" w:color="auto" w:fill="FFFFFF"/>
        </w:rPr>
        <w:t xml:space="preserve">gráficos, tabelas, cronogramas e outros tantos recursos imagéticos essenciais para </w:t>
      </w:r>
      <w:r w:rsidR="00677754" w:rsidRPr="00AE6461">
        <w:rPr>
          <w:rFonts w:ascii="Arial" w:hAnsi="Arial" w:cs="Arial"/>
          <w:shd w:val="clear" w:color="auto" w:fill="FFFFFF"/>
        </w:rPr>
        <w:t xml:space="preserve">a construção de </w:t>
      </w:r>
      <w:r w:rsidR="003B58F6" w:rsidRPr="00AE6461">
        <w:rPr>
          <w:rFonts w:ascii="Arial" w:hAnsi="Arial" w:cs="Arial"/>
          <w:shd w:val="clear" w:color="auto" w:fill="FFFFFF"/>
        </w:rPr>
        <w:t>publicações acadêmicas e científicas</w:t>
      </w:r>
      <w:r w:rsidR="00677754" w:rsidRPr="00AE6461">
        <w:rPr>
          <w:rFonts w:ascii="Arial" w:hAnsi="Arial" w:cs="Arial"/>
          <w:shd w:val="clear" w:color="auto" w:fill="FFFFFF"/>
        </w:rPr>
        <w:t>.</w:t>
      </w:r>
    </w:p>
    <w:p w14:paraId="5D4D3831" w14:textId="62E4FCCA" w:rsidR="00E55AD0" w:rsidRPr="00AE6461" w:rsidRDefault="000843D3" w:rsidP="00A54C1E">
      <w:pPr>
        <w:ind w:firstLine="720"/>
        <w:jc w:val="both"/>
        <w:rPr>
          <w:rFonts w:ascii="Arial" w:hAnsi="Arial" w:cs="Arial"/>
          <w:shd w:val="clear" w:color="auto" w:fill="FFFFFF"/>
        </w:rPr>
      </w:pPr>
      <w:r w:rsidRPr="00AE6461">
        <w:rPr>
          <w:rFonts w:ascii="Arial" w:hAnsi="Arial" w:cs="Arial"/>
          <w:shd w:val="clear" w:color="auto" w:fill="FFFFFF"/>
        </w:rPr>
        <w:t xml:space="preserve">A atuação </w:t>
      </w:r>
      <w:r w:rsidR="003B58F6" w:rsidRPr="00AE6461">
        <w:rPr>
          <w:rFonts w:ascii="Arial" w:hAnsi="Arial" w:cs="Arial"/>
          <w:shd w:val="clear" w:color="auto" w:fill="FFFFFF"/>
        </w:rPr>
        <w:t xml:space="preserve">das </w:t>
      </w:r>
      <w:r w:rsidR="00A36E6D" w:rsidRPr="00AE6461">
        <w:rPr>
          <w:rFonts w:ascii="Arial" w:hAnsi="Arial" w:cs="Arial"/>
          <w:shd w:val="clear" w:color="auto" w:fill="FFFFFF"/>
        </w:rPr>
        <w:t>BU</w:t>
      </w:r>
      <w:r w:rsidRPr="00AE6461">
        <w:rPr>
          <w:rFonts w:ascii="Arial" w:hAnsi="Arial" w:cs="Arial"/>
          <w:shd w:val="clear" w:color="auto" w:fill="FFFFFF"/>
        </w:rPr>
        <w:t xml:space="preserve"> na </w:t>
      </w:r>
      <w:r w:rsidR="00FB037E" w:rsidRPr="00AE6461">
        <w:rPr>
          <w:rFonts w:ascii="Arial" w:hAnsi="Arial" w:cs="Arial"/>
          <w:shd w:val="clear" w:color="auto" w:fill="FFFFFF"/>
        </w:rPr>
        <w:t xml:space="preserve">disponibilidade de </w:t>
      </w:r>
      <w:r w:rsidR="00FB037E" w:rsidRPr="00AE6461">
        <w:rPr>
          <w:rFonts w:ascii="Arial" w:hAnsi="Arial" w:cs="Arial"/>
        </w:rPr>
        <w:t>serviços e produtos (</w:t>
      </w:r>
      <w:proofErr w:type="spellStart"/>
      <w:r w:rsidR="00FB037E" w:rsidRPr="00AE6461">
        <w:rPr>
          <w:rFonts w:ascii="Arial" w:hAnsi="Arial" w:cs="Arial"/>
        </w:rPr>
        <w:t>inter</w:t>
      </w:r>
      <w:proofErr w:type="spellEnd"/>
      <w:r w:rsidR="00FB037E" w:rsidRPr="00AE6461">
        <w:rPr>
          <w:rFonts w:ascii="Arial" w:hAnsi="Arial" w:cs="Arial"/>
        </w:rPr>
        <w:t>) disciplinares</w:t>
      </w:r>
      <w:r w:rsidRPr="00AE6461">
        <w:rPr>
          <w:rFonts w:ascii="Arial" w:hAnsi="Arial" w:cs="Arial"/>
          <w:shd w:val="clear" w:color="auto" w:fill="FFFFFF"/>
        </w:rPr>
        <w:t xml:space="preserve"> </w:t>
      </w:r>
      <w:r w:rsidR="003B58F6" w:rsidRPr="00AE6461">
        <w:rPr>
          <w:rFonts w:ascii="Arial" w:hAnsi="Arial" w:cs="Arial"/>
          <w:shd w:val="clear" w:color="auto" w:fill="FFFFFF"/>
        </w:rPr>
        <w:t xml:space="preserve">fortalece sua atuação junto às novas tendencias informacionais e valida o Cap. II, Art. 2º da Resolução CFB nº 207/2018, quando diz que: “A profissão de Bibliotecário tem natureza sociocultural e suas principais características são a prestação de serviços de informação à sociedade e a garantia de acesso indiscriminado aos mesmos, livre de quaisquer embargos. </w:t>
      </w:r>
      <w:r w:rsidR="00471229" w:rsidRPr="00AE6461">
        <w:rPr>
          <w:rFonts w:ascii="Arial" w:hAnsi="Arial" w:cs="Arial"/>
          <w:shd w:val="clear" w:color="auto" w:fill="FFFFFF"/>
        </w:rPr>
        <w:t>A</w:t>
      </w:r>
      <w:r w:rsidR="00E55AD0" w:rsidRPr="00AE6461">
        <w:rPr>
          <w:rFonts w:ascii="Arial" w:eastAsia="Times New Roman" w:hAnsi="Arial" w:cs="Arial"/>
        </w:rPr>
        <w:t xml:space="preserve"> cooperação entre bibliotecas de maneira gratuita </w:t>
      </w:r>
      <w:r w:rsidR="00471229" w:rsidRPr="00AE6461">
        <w:rPr>
          <w:rFonts w:ascii="Arial" w:eastAsia="Times New Roman" w:hAnsi="Arial" w:cs="Arial"/>
        </w:rPr>
        <w:t xml:space="preserve">também </w:t>
      </w:r>
      <w:r w:rsidR="00E55AD0" w:rsidRPr="00AE6461">
        <w:rPr>
          <w:rFonts w:ascii="Arial" w:eastAsia="Times New Roman" w:hAnsi="Arial" w:cs="Arial"/>
        </w:rPr>
        <w:t xml:space="preserve">promove a educação </w:t>
      </w:r>
      <w:r w:rsidR="0089322A" w:rsidRPr="00AE6461">
        <w:rPr>
          <w:rFonts w:ascii="Arial" w:eastAsia="Times New Roman" w:hAnsi="Arial" w:cs="Arial"/>
        </w:rPr>
        <w:t xml:space="preserve">com perspectiva inclusiva </w:t>
      </w:r>
      <w:r w:rsidR="00E55AD0" w:rsidRPr="00AE6461">
        <w:rPr>
          <w:rFonts w:ascii="Arial" w:eastAsia="Times New Roman" w:hAnsi="Arial" w:cs="Arial"/>
        </w:rPr>
        <w:t xml:space="preserve">e a </w:t>
      </w:r>
      <w:r w:rsidR="0089322A" w:rsidRPr="00AE6461">
        <w:rPr>
          <w:rFonts w:ascii="Arial" w:eastAsia="Times New Roman" w:hAnsi="Arial" w:cs="Arial"/>
        </w:rPr>
        <w:t xml:space="preserve">expansão da </w:t>
      </w:r>
      <w:r w:rsidR="00E55AD0" w:rsidRPr="00AE6461">
        <w:rPr>
          <w:rFonts w:ascii="Arial" w:eastAsia="Times New Roman" w:hAnsi="Arial" w:cs="Arial"/>
        </w:rPr>
        <w:t xml:space="preserve">ciência através da criação de recursos educacionais que visam o enriquecimento intelectual da sociedade conforme será explanado na próxima seção. </w:t>
      </w:r>
    </w:p>
    <w:p w14:paraId="12F8CE58" w14:textId="77777777" w:rsidR="007C0075" w:rsidRPr="00AE6461" w:rsidRDefault="007C0075" w:rsidP="00E55AD0">
      <w:pPr>
        <w:spacing w:after="0"/>
        <w:ind w:firstLine="0"/>
        <w:jc w:val="both"/>
        <w:rPr>
          <w:rFonts w:ascii="Arial" w:eastAsia="Times New Roman" w:hAnsi="Arial" w:cs="Arial"/>
        </w:rPr>
      </w:pPr>
    </w:p>
    <w:p w14:paraId="7ED3B210" w14:textId="1FFEF48F" w:rsidR="00E55AD0" w:rsidRPr="00AE6461" w:rsidRDefault="00E55AD0" w:rsidP="00E55AD0">
      <w:pPr>
        <w:spacing w:after="0"/>
        <w:ind w:firstLine="0"/>
        <w:jc w:val="both"/>
        <w:rPr>
          <w:rFonts w:ascii="Arial" w:hAnsi="Arial" w:cs="Arial"/>
        </w:rPr>
      </w:pPr>
      <w:r w:rsidRPr="00AE6461">
        <w:rPr>
          <w:rFonts w:ascii="Arial" w:eastAsia="Times New Roman" w:hAnsi="Arial" w:cs="Arial"/>
        </w:rPr>
        <w:t>4.</w:t>
      </w:r>
      <w:r w:rsidR="00E51B58" w:rsidRPr="00AE6461">
        <w:rPr>
          <w:rFonts w:ascii="Arial" w:eastAsia="Times New Roman" w:hAnsi="Arial" w:cs="Arial"/>
        </w:rPr>
        <w:t>2</w:t>
      </w:r>
      <w:r w:rsidRPr="00AE6461">
        <w:rPr>
          <w:rFonts w:ascii="Arial" w:eastAsia="Times New Roman" w:hAnsi="Arial" w:cs="Arial"/>
        </w:rPr>
        <w:t xml:space="preserve"> REDE</w:t>
      </w:r>
      <w:r w:rsidRPr="00AE6461">
        <w:rPr>
          <w:rFonts w:ascii="Arial" w:hAnsi="Arial" w:cs="Arial"/>
        </w:rPr>
        <w:t xml:space="preserve"> DE COOPERAÇÃO ENTRE BIBLIOTECAS UNIVERSITÁRIAS </w:t>
      </w:r>
    </w:p>
    <w:p w14:paraId="1A630C45" w14:textId="77777777" w:rsidR="00E55AD0" w:rsidRPr="00AE6461" w:rsidRDefault="00E55AD0" w:rsidP="00E55AD0">
      <w:pPr>
        <w:spacing w:after="0"/>
        <w:jc w:val="both"/>
        <w:rPr>
          <w:rFonts w:ascii="Arial" w:hAnsi="Arial" w:cs="Arial"/>
        </w:rPr>
      </w:pPr>
    </w:p>
    <w:p w14:paraId="64DA81AA" w14:textId="329300CB" w:rsidR="00E55AD0" w:rsidRPr="00AE6461" w:rsidRDefault="00E55AD0" w:rsidP="00E55AD0">
      <w:pPr>
        <w:spacing w:after="0"/>
        <w:jc w:val="both"/>
        <w:rPr>
          <w:rFonts w:ascii="Arial" w:hAnsi="Arial" w:cs="Arial"/>
        </w:rPr>
      </w:pPr>
      <w:r w:rsidRPr="00AE6461">
        <w:rPr>
          <w:rFonts w:ascii="Arial" w:hAnsi="Arial" w:cs="Arial"/>
        </w:rPr>
        <w:t>O serviço colaborativo</w:t>
      </w:r>
      <w:r w:rsidR="00956567" w:rsidRPr="00AE6461">
        <w:rPr>
          <w:rFonts w:ascii="Arial" w:hAnsi="Arial" w:cs="Arial"/>
        </w:rPr>
        <w:t xml:space="preserve"> entre BU</w:t>
      </w:r>
      <w:r w:rsidRPr="00AE6461">
        <w:rPr>
          <w:rFonts w:ascii="Arial" w:hAnsi="Arial" w:cs="Arial"/>
        </w:rPr>
        <w:t xml:space="preserve"> proporciona benefícios diversos para todos os envolvidos na sua atividade fim</w:t>
      </w:r>
      <w:r w:rsidR="005D0FA3" w:rsidRPr="00AE6461">
        <w:rPr>
          <w:rFonts w:ascii="Arial" w:hAnsi="Arial" w:cs="Arial"/>
        </w:rPr>
        <w:t xml:space="preserve"> com a m</w:t>
      </w:r>
      <w:r w:rsidRPr="00AE6461">
        <w:rPr>
          <w:rFonts w:ascii="Arial" w:hAnsi="Arial" w:cs="Arial"/>
        </w:rPr>
        <w:t>elhor</w:t>
      </w:r>
      <w:r w:rsidR="005D0FA3" w:rsidRPr="00AE6461">
        <w:rPr>
          <w:rFonts w:ascii="Arial" w:hAnsi="Arial" w:cs="Arial"/>
        </w:rPr>
        <w:t>i</w:t>
      </w:r>
      <w:r w:rsidRPr="00AE6461">
        <w:rPr>
          <w:rFonts w:ascii="Arial" w:hAnsi="Arial" w:cs="Arial"/>
        </w:rPr>
        <w:t xml:space="preserve">a </w:t>
      </w:r>
      <w:r w:rsidR="005D0FA3" w:rsidRPr="00AE6461">
        <w:rPr>
          <w:rFonts w:ascii="Arial" w:hAnsi="Arial" w:cs="Arial"/>
        </w:rPr>
        <w:t>d</w:t>
      </w:r>
      <w:r w:rsidRPr="00AE6461">
        <w:rPr>
          <w:rFonts w:ascii="Arial" w:hAnsi="Arial" w:cs="Arial"/>
        </w:rPr>
        <w:t>a capacidade em solucionar problemas</w:t>
      </w:r>
      <w:r w:rsidR="005D0FA3" w:rsidRPr="00AE6461">
        <w:rPr>
          <w:rFonts w:ascii="Arial" w:hAnsi="Arial" w:cs="Arial"/>
        </w:rPr>
        <w:t xml:space="preserve">; na </w:t>
      </w:r>
      <w:r w:rsidRPr="00AE6461">
        <w:rPr>
          <w:rFonts w:ascii="Arial" w:hAnsi="Arial" w:cs="Arial"/>
        </w:rPr>
        <w:t>toma</w:t>
      </w:r>
      <w:r w:rsidR="005D0FA3" w:rsidRPr="00AE6461">
        <w:rPr>
          <w:rFonts w:ascii="Arial" w:hAnsi="Arial" w:cs="Arial"/>
        </w:rPr>
        <w:t>da de</w:t>
      </w:r>
      <w:r w:rsidRPr="00AE6461">
        <w:rPr>
          <w:rFonts w:ascii="Arial" w:hAnsi="Arial" w:cs="Arial"/>
        </w:rPr>
        <w:t xml:space="preserve"> decisões, </w:t>
      </w:r>
      <w:r w:rsidR="00D47605" w:rsidRPr="00AE6461">
        <w:rPr>
          <w:rFonts w:ascii="Arial" w:hAnsi="Arial" w:cs="Arial"/>
        </w:rPr>
        <w:t xml:space="preserve">na </w:t>
      </w:r>
      <w:r w:rsidRPr="00AE6461">
        <w:rPr>
          <w:rFonts w:ascii="Arial" w:hAnsi="Arial" w:cs="Arial"/>
        </w:rPr>
        <w:t>redu</w:t>
      </w:r>
      <w:r w:rsidR="00D47605" w:rsidRPr="00AE6461">
        <w:rPr>
          <w:rFonts w:ascii="Arial" w:hAnsi="Arial" w:cs="Arial"/>
        </w:rPr>
        <w:t>ção de</w:t>
      </w:r>
      <w:r w:rsidRPr="00AE6461">
        <w:rPr>
          <w:rFonts w:ascii="Arial" w:hAnsi="Arial" w:cs="Arial"/>
        </w:rPr>
        <w:t xml:space="preserve"> custos e tempo de execução de tarefas</w:t>
      </w:r>
      <w:r w:rsidR="00956567" w:rsidRPr="00AE6461">
        <w:rPr>
          <w:rFonts w:ascii="Arial" w:hAnsi="Arial" w:cs="Arial"/>
        </w:rPr>
        <w:t>,</w:t>
      </w:r>
      <w:r w:rsidRPr="00AE6461">
        <w:rPr>
          <w:rFonts w:ascii="Arial" w:hAnsi="Arial" w:cs="Arial"/>
        </w:rPr>
        <w:t xml:space="preserve"> </w:t>
      </w:r>
      <w:r w:rsidR="00D47605" w:rsidRPr="00AE6461">
        <w:rPr>
          <w:rFonts w:ascii="Arial" w:hAnsi="Arial" w:cs="Arial"/>
        </w:rPr>
        <w:t xml:space="preserve">na </w:t>
      </w:r>
      <w:r w:rsidRPr="00AE6461">
        <w:rPr>
          <w:rFonts w:ascii="Arial" w:hAnsi="Arial" w:cs="Arial"/>
        </w:rPr>
        <w:t>troca de experiencias entre profissionais</w:t>
      </w:r>
      <w:r w:rsidR="00D47605" w:rsidRPr="00AE6461">
        <w:rPr>
          <w:rFonts w:ascii="Arial" w:hAnsi="Arial" w:cs="Arial"/>
        </w:rPr>
        <w:t xml:space="preserve"> etc</w:t>
      </w:r>
      <w:r w:rsidRPr="00AE6461">
        <w:rPr>
          <w:rFonts w:ascii="Arial" w:hAnsi="Arial" w:cs="Arial"/>
        </w:rPr>
        <w:t xml:space="preserve">. </w:t>
      </w:r>
    </w:p>
    <w:p w14:paraId="2DAD455A" w14:textId="211FED34" w:rsidR="00E55AD0" w:rsidRPr="00AE6461" w:rsidRDefault="00E55AD0" w:rsidP="00E55AD0">
      <w:pPr>
        <w:spacing w:after="0"/>
        <w:jc w:val="both"/>
        <w:rPr>
          <w:rFonts w:ascii="Arial" w:eastAsia="Times New Roman" w:hAnsi="Arial" w:cs="Arial"/>
          <w:szCs w:val="24"/>
        </w:rPr>
      </w:pPr>
      <w:r w:rsidRPr="00AE6461">
        <w:rPr>
          <w:rFonts w:ascii="Arial" w:hAnsi="Arial" w:cs="Arial"/>
        </w:rPr>
        <w:t xml:space="preserve">O serviço de cooperação entre bibliotecas foi iniciado nos Estados Unidos, com a criação de um serviço nacional para pessoas cegas em 03 de março de 1931, o que resultou na cooperação </w:t>
      </w:r>
      <w:r w:rsidRPr="00AE6461">
        <w:rPr>
          <w:rFonts w:ascii="Arial" w:eastAsia="Times New Roman" w:hAnsi="Arial" w:cs="Arial"/>
          <w:szCs w:val="24"/>
        </w:rPr>
        <w:t xml:space="preserve">entre bibliotecas e uma organização para cegos, a </w:t>
      </w:r>
      <w:r w:rsidRPr="00AE6461">
        <w:rPr>
          <w:rFonts w:ascii="Arial" w:eastAsia="Times New Roman" w:hAnsi="Arial" w:cs="Arial"/>
          <w:i/>
          <w:iCs/>
          <w:szCs w:val="24"/>
        </w:rPr>
        <w:t xml:space="preserve">American Foundation for </w:t>
      </w:r>
      <w:proofErr w:type="spellStart"/>
      <w:r w:rsidRPr="00AE6461">
        <w:rPr>
          <w:rFonts w:ascii="Arial" w:eastAsia="Times New Roman" w:hAnsi="Arial" w:cs="Arial"/>
          <w:i/>
          <w:iCs/>
          <w:szCs w:val="24"/>
        </w:rPr>
        <w:t>the</w:t>
      </w:r>
      <w:proofErr w:type="spellEnd"/>
      <w:r w:rsidRPr="00AE6461">
        <w:rPr>
          <w:rFonts w:ascii="Arial" w:eastAsia="Times New Roman" w:hAnsi="Arial" w:cs="Arial"/>
          <w:i/>
          <w:iCs/>
          <w:szCs w:val="24"/>
        </w:rPr>
        <w:t xml:space="preserve"> Blind, </w:t>
      </w:r>
      <w:proofErr w:type="spellStart"/>
      <w:r w:rsidRPr="00AE6461">
        <w:rPr>
          <w:rFonts w:ascii="Arial" w:eastAsia="Times New Roman" w:hAnsi="Arial" w:cs="Arial"/>
          <w:szCs w:val="24"/>
        </w:rPr>
        <w:t>IFLA</w:t>
      </w:r>
      <w:proofErr w:type="spellEnd"/>
      <w:r w:rsidRPr="00AE6461">
        <w:rPr>
          <w:rFonts w:ascii="Arial" w:eastAsia="Times New Roman" w:hAnsi="Arial" w:cs="Arial"/>
          <w:szCs w:val="24"/>
        </w:rPr>
        <w:t xml:space="preserve"> (2009, p. 15), que ofereceu serviços </w:t>
      </w:r>
      <w:r w:rsidR="009A75F3" w:rsidRPr="00AE6461">
        <w:rPr>
          <w:rFonts w:ascii="Arial" w:eastAsia="Times New Roman" w:hAnsi="Arial" w:cs="Arial"/>
          <w:szCs w:val="24"/>
        </w:rPr>
        <w:t>equitativo</w:t>
      </w:r>
      <w:r w:rsidRPr="00AE6461">
        <w:rPr>
          <w:rFonts w:ascii="Arial" w:eastAsia="Times New Roman" w:hAnsi="Arial" w:cs="Arial"/>
          <w:szCs w:val="24"/>
        </w:rPr>
        <w:t xml:space="preserve"> de biblioteca para os cidadãos cegos do país.</w:t>
      </w:r>
    </w:p>
    <w:p w14:paraId="6B4A6B6E" w14:textId="4B920E2B" w:rsidR="00E55AD0" w:rsidRPr="00AE6461" w:rsidRDefault="00E55AD0" w:rsidP="00E55AD0">
      <w:pPr>
        <w:spacing w:after="0"/>
        <w:jc w:val="both"/>
        <w:rPr>
          <w:rFonts w:ascii="Arial" w:hAnsi="Arial" w:cs="Arial"/>
        </w:rPr>
      </w:pPr>
      <w:r w:rsidRPr="00AE6461">
        <w:rPr>
          <w:rFonts w:ascii="Arial" w:hAnsi="Arial" w:cs="Arial"/>
        </w:rPr>
        <w:lastRenderedPageBreak/>
        <w:t xml:space="preserve">A </w:t>
      </w:r>
      <w:proofErr w:type="spellStart"/>
      <w:r w:rsidRPr="00AE6461">
        <w:rPr>
          <w:rFonts w:ascii="Arial" w:hAnsi="Arial" w:cs="Arial"/>
          <w:i/>
          <w:iCs/>
        </w:rPr>
        <w:t>International</w:t>
      </w:r>
      <w:proofErr w:type="spellEnd"/>
      <w:r w:rsidRPr="00AE6461">
        <w:rPr>
          <w:rFonts w:ascii="Arial" w:hAnsi="Arial" w:cs="Arial"/>
          <w:i/>
          <w:iCs/>
        </w:rPr>
        <w:t xml:space="preserve"> Federation </w:t>
      </w:r>
      <w:proofErr w:type="spellStart"/>
      <w:r w:rsidRPr="00AE6461">
        <w:rPr>
          <w:rFonts w:ascii="Arial" w:hAnsi="Arial" w:cs="Arial"/>
          <w:i/>
          <w:iCs/>
        </w:rPr>
        <w:t>of</w:t>
      </w:r>
      <w:proofErr w:type="spellEnd"/>
      <w:r w:rsidRPr="00AE6461">
        <w:rPr>
          <w:rFonts w:ascii="Arial" w:hAnsi="Arial" w:cs="Arial"/>
          <w:i/>
          <w:iCs/>
        </w:rPr>
        <w:t xml:space="preserve"> Library </w:t>
      </w:r>
      <w:proofErr w:type="spellStart"/>
      <w:r w:rsidRPr="00AE6461">
        <w:rPr>
          <w:rFonts w:ascii="Arial" w:hAnsi="Arial" w:cs="Arial"/>
          <w:i/>
          <w:iCs/>
        </w:rPr>
        <w:t>Association</w:t>
      </w:r>
      <w:proofErr w:type="spellEnd"/>
      <w:r w:rsidRPr="00AE6461">
        <w:rPr>
          <w:rFonts w:ascii="Arial" w:hAnsi="Arial" w:cs="Arial"/>
          <w:i/>
          <w:iCs/>
        </w:rPr>
        <w:t xml:space="preserve"> </w:t>
      </w:r>
      <w:proofErr w:type="spellStart"/>
      <w:r w:rsidRPr="00AE6461">
        <w:rPr>
          <w:rFonts w:ascii="Arial" w:hAnsi="Arial" w:cs="Arial"/>
          <w:i/>
          <w:iCs/>
        </w:rPr>
        <w:t>and</w:t>
      </w:r>
      <w:proofErr w:type="spellEnd"/>
      <w:r w:rsidRPr="00AE6461">
        <w:rPr>
          <w:rFonts w:ascii="Arial" w:hAnsi="Arial" w:cs="Arial"/>
          <w:i/>
          <w:iCs/>
        </w:rPr>
        <w:t xml:space="preserve"> </w:t>
      </w:r>
      <w:proofErr w:type="spellStart"/>
      <w:r w:rsidRPr="00AE6461">
        <w:rPr>
          <w:rFonts w:ascii="Arial" w:hAnsi="Arial" w:cs="Arial"/>
          <w:i/>
          <w:iCs/>
        </w:rPr>
        <w:t>Institutions</w:t>
      </w:r>
      <w:proofErr w:type="spellEnd"/>
      <w:r w:rsidRPr="00AE6461">
        <w:rPr>
          <w:rFonts w:ascii="Arial" w:hAnsi="Arial" w:cs="Arial"/>
        </w:rPr>
        <w:t xml:space="preserve"> (</w:t>
      </w:r>
      <w:proofErr w:type="spellStart"/>
      <w:r w:rsidRPr="00AE6461">
        <w:rPr>
          <w:rFonts w:ascii="Arial" w:hAnsi="Arial" w:cs="Arial"/>
        </w:rPr>
        <w:t>IFLA</w:t>
      </w:r>
      <w:proofErr w:type="spellEnd"/>
      <w:r w:rsidRPr="00AE6461">
        <w:rPr>
          <w:rFonts w:ascii="Arial" w:hAnsi="Arial" w:cs="Arial"/>
        </w:rPr>
        <w:t>) também lançou em 1994 livros em formato Daisy que serviram como estímulo à adoção de diretrizes que auxiliam o intercâmbio de informações entre bibliotecas e a redução de custos na oferta de livros acessíveis, na criação de novas bibliotecas, na elaboração de planejamento das políticas de desenvolvimento de coleções que atendam as pessoas com deficiência visual, conforme trecho</w:t>
      </w:r>
      <w:r w:rsidR="000469AB" w:rsidRPr="00AE6461">
        <w:rPr>
          <w:rFonts w:ascii="Arial" w:hAnsi="Arial" w:cs="Arial"/>
        </w:rPr>
        <w:t xml:space="preserve"> abaixo</w:t>
      </w:r>
      <w:r w:rsidRPr="00AE6461">
        <w:rPr>
          <w:rFonts w:ascii="Arial" w:hAnsi="Arial" w:cs="Arial"/>
        </w:rPr>
        <w:t>:</w:t>
      </w:r>
    </w:p>
    <w:p w14:paraId="21083DB8" w14:textId="77777777" w:rsidR="00E55AD0" w:rsidRPr="00AE6461" w:rsidRDefault="00E55AD0" w:rsidP="00E55AD0">
      <w:pPr>
        <w:spacing w:after="0"/>
        <w:jc w:val="both"/>
        <w:rPr>
          <w:rFonts w:ascii="Arial" w:hAnsi="Arial" w:cs="Arial"/>
        </w:rPr>
      </w:pPr>
    </w:p>
    <w:p w14:paraId="54347EE7" w14:textId="47F75700" w:rsidR="00E55AD0" w:rsidRPr="00AE6461" w:rsidRDefault="00E55AD0" w:rsidP="00E55AD0">
      <w:pPr>
        <w:spacing w:after="0" w:line="240" w:lineRule="auto"/>
        <w:ind w:left="2790" w:firstLine="0"/>
        <w:jc w:val="both"/>
        <w:rPr>
          <w:rFonts w:ascii="Arial" w:eastAsia="Times New Roman" w:hAnsi="Arial" w:cs="Arial"/>
          <w:sz w:val="20"/>
          <w:szCs w:val="20"/>
        </w:rPr>
      </w:pPr>
      <w:r w:rsidRPr="00AE6461">
        <w:rPr>
          <w:rFonts w:ascii="Arial" w:hAnsi="Arial" w:cs="Arial"/>
          <w:sz w:val="20"/>
          <w:szCs w:val="20"/>
        </w:rPr>
        <w:t xml:space="preserve">Essas diretrizes abordam pontos fundamentais para a estruturação e criação dessas bibliotecas, entre eles, a necessidade de elaboração de políticas de desenvolvimento de </w:t>
      </w:r>
      <w:r w:rsidRPr="00AE6461">
        <w:rPr>
          <w:rFonts w:ascii="Arial" w:eastAsia="Times New Roman" w:hAnsi="Arial" w:cs="Arial"/>
          <w:sz w:val="20"/>
          <w:szCs w:val="20"/>
        </w:rPr>
        <w:t>coleções, de utilização dos padrões técnicos, de criação de uma legislação específica, de produção de materiais alternativos e de cooperação e criação de redes. (M</w:t>
      </w:r>
      <w:r w:rsidR="00EC4539" w:rsidRPr="00AE6461">
        <w:rPr>
          <w:rFonts w:ascii="Arial" w:eastAsia="Times New Roman" w:hAnsi="Arial" w:cs="Arial"/>
          <w:sz w:val="20"/>
          <w:szCs w:val="20"/>
        </w:rPr>
        <w:t>alheiros</w:t>
      </w:r>
      <w:r w:rsidRPr="00AE6461">
        <w:rPr>
          <w:rFonts w:ascii="Arial" w:eastAsia="Times New Roman" w:hAnsi="Arial" w:cs="Arial"/>
          <w:sz w:val="20"/>
          <w:szCs w:val="20"/>
        </w:rPr>
        <w:t>; C</w:t>
      </w:r>
      <w:r w:rsidR="00EC4539" w:rsidRPr="00AE6461">
        <w:rPr>
          <w:rFonts w:ascii="Arial" w:eastAsia="Times New Roman" w:hAnsi="Arial" w:cs="Arial"/>
          <w:sz w:val="20"/>
          <w:szCs w:val="20"/>
        </w:rPr>
        <w:t>unha</w:t>
      </w:r>
      <w:r w:rsidRPr="00AE6461">
        <w:rPr>
          <w:rFonts w:ascii="Arial" w:eastAsia="Times New Roman" w:hAnsi="Arial" w:cs="Arial"/>
          <w:sz w:val="20"/>
          <w:szCs w:val="20"/>
        </w:rPr>
        <w:t>, 2018, p. 149-150)</w:t>
      </w:r>
    </w:p>
    <w:p w14:paraId="7CF5538F" w14:textId="77777777" w:rsidR="00E55AD0" w:rsidRPr="00AE6461" w:rsidRDefault="00E55AD0" w:rsidP="00E55AD0">
      <w:pPr>
        <w:spacing w:after="0"/>
        <w:jc w:val="both"/>
        <w:rPr>
          <w:rFonts w:ascii="Arial" w:hAnsi="Arial" w:cs="Arial"/>
        </w:rPr>
      </w:pPr>
    </w:p>
    <w:p w14:paraId="6A938783" w14:textId="21B5B2F0" w:rsidR="00E55AD0" w:rsidRPr="00AE6461" w:rsidRDefault="00E55AD0" w:rsidP="00E55AD0">
      <w:pPr>
        <w:ind w:firstLine="720"/>
        <w:jc w:val="both"/>
        <w:rPr>
          <w:rFonts w:ascii="Arial" w:hAnsi="Arial" w:cs="Arial"/>
        </w:rPr>
      </w:pPr>
      <w:r w:rsidRPr="00AE6461">
        <w:rPr>
          <w:rFonts w:ascii="Arial" w:hAnsi="Arial" w:cs="Arial"/>
        </w:rPr>
        <w:t>As orientações foram cruciais para o desenvolvimento de um novo perfil inclusivo adotado pelas BU desde então. Com o passar dos tempos e das exigências informacionais</w:t>
      </w:r>
      <w:r w:rsidR="00AD04DF" w:rsidRPr="00AE6461">
        <w:rPr>
          <w:rFonts w:ascii="Arial" w:hAnsi="Arial" w:cs="Arial"/>
        </w:rPr>
        <w:t xml:space="preserve"> que surgiram</w:t>
      </w:r>
      <w:r w:rsidRPr="00AE6461">
        <w:rPr>
          <w:rFonts w:ascii="Arial" w:hAnsi="Arial" w:cs="Arial"/>
        </w:rPr>
        <w:t>, as bibliotecas reconheceram “a impossibilidade de, isoladamente, possuir todos os recursos informacionais para atendar as necessidades de seus usuários</w:t>
      </w:r>
      <w:r w:rsidR="006075B2">
        <w:rPr>
          <w:rFonts w:ascii="Arial" w:hAnsi="Arial" w:cs="Arial"/>
        </w:rPr>
        <w:t>”</w:t>
      </w:r>
      <w:r w:rsidRPr="00AE6461">
        <w:rPr>
          <w:rFonts w:ascii="Arial" w:hAnsi="Arial" w:cs="Arial"/>
        </w:rPr>
        <w:t xml:space="preserve"> </w:t>
      </w:r>
      <w:r w:rsidR="006075B2">
        <w:rPr>
          <w:rFonts w:ascii="Arial" w:hAnsi="Arial" w:cs="Arial"/>
        </w:rPr>
        <w:t>(</w:t>
      </w:r>
      <w:r w:rsidRPr="00AE6461">
        <w:rPr>
          <w:rFonts w:ascii="Arial" w:hAnsi="Arial" w:cs="Arial"/>
        </w:rPr>
        <w:t>Cunha</w:t>
      </w:r>
      <w:r w:rsidR="006075B2">
        <w:rPr>
          <w:rFonts w:ascii="Arial" w:hAnsi="Arial" w:cs="Arial"/>
        </w:rPr>
        <w:t xml:space="preserve">, </w:t>
      </w:r>
      <w:r w:rsidRPr="00AE6461">
        <w:rPr>
          <w:rFonts w:ascii="Arial" w:hAnsi="Arial" w:cs="Arial"/>
        </w:rPr>
        <w:t xml:space="preserve">2018, p. 365) e desenvolveram métodos cooperativos de informação, ligando seus acervos através dos recursos disponibilizados pela tecnologia da informação e da comunicação. </w:t>
      </w:r>
    </w:p>
    <w:p w14:paraId="3BF76AF0" w14:textId="551828FD" w:rsidR="00594691" w:rsidRPr="00AE6461" w:rsidRDefault="00E55AD0" w:rsidP="00463E48">
      <w:pPr>
        <w:ind w:firstLine="720"/>
        <w:jc w:val="both"/>
        <w:rPr>
          <w:rFonts w:ascii="Arial" w:hAnsi="Arial" w:cs="Arial"/>
        </w:rPr>
      </w:pPr>
      <w:r w:rsidRPr="00AE6461">
        <w:rPr>
          <w:rFonts w:ascii="Arial" w:hAnsi="Arial" w:cs="Arial"/>
        </w:rPr>
        <w:t xml:space="preserve">Em vista disso, </w:t>
      </w:r>
      <w:r w:rsidR="00AD04DF" w:rsidRPr="00AE6461">
        <w:rPr>
          <w:rFonts w:ascii="Arial" w:hAnsi="Arial" w:cs="Arial"/>
        </w:rPr>
        <w:t>criaram</w:t>
      </w:r>
      <w:r w:rsidRPr="00AE6461">
        <w:rPr>
          <w:rFonts w:ascii="Arial" w:hAnsi="Arial" w:cs="Arial"/>
        </w:rPr>
        <w:t xml:space="preserve"> serviço</w:t>
      </w:r>
      <w:r w:rsidR="001152AD" w:rsidRPr="00AE6461">
        <w:rPr>
          <w:rFonts w:ascii="Arial" w:hAnsi="Arial" w:cs="Arial"/>
        </w:rPr>
        <w:t>s</w:t>
      </w:r>
      <w:r w:rsidRPr="00AE6461">
        <w:rPr>
          <w:rFonts w:ascii="Arial" w:hAnsi="Arial" w:cs="Arial"/>
        </w:rPr>
        <w:t xml:space="preserve"> cooperativo</w:t>
      </w:r>
      <w:r w:rsidR="001152AD" w:rsidRPr="00AE6461">
        <w:rPr>
          <w:rFonts w:ascii="Arial" w:hAnsi="Arial" w:cs="Arial"/>
        </w:rPr>
        <w:t>s</w:t>
      </w:r>
      <w:r w:rsidRPr="00AE6461">
        <w:rPr>
          <w:rFonts w:ascii="Arial" w:hAnsi="Arial" w:cs="Arial"/>
        </w:rPr>
        <w:t xml:space="preserve"> denominado</w:t>
      </w:r>
      <w:r w:rsidR="001152AD" w:rsidRPr="00AE6461">
        <w:rPr>
          <w:rFonts w:ascii="Arial" w:hAnsi="Arial" w:cs="Arial"/>
        </w:rPr>
        <w:t>s</w:t>
      </w:r>
      <w:r w:rsidRPr="00AE6461">
        <w:rPr>
          <w:rFonts w:ascii="Arial" w:hAnsi="Arial" w:cs="Arial"/>
        </w:rPr>
        <w:t xml:space="preserve"> “redes colaborativas”, que </w:t>
      </w:r>
      <w:r w:rsidR="001152AD" w:rsidRPr="00AE6461">
        <w:rPr>
          <w:rFonts w:ascii="Arial" w:hAnsi="Arial" w:cs="Arial"/>
        </w:rPr>
        <w:t>de acordo com Ferreira e Couto (2021, p. 256)</w:t>
      </w:r>
      <w:r w:rsidR="001540D3" w:rsidRPr="00AE6461">
        <w:rPr>
          <w:rFonts w:ascii="Arial" w:hAnsi="Arial" w:cs="Arial"/>
        </w:rPr>
        <w:t xml:space="preserve"> </w:t>
      </w:r>
      <w:r w:rsidRPr="00AE6461">
        <w:rPr>
          <w:rFonts w:ascii="Arial" w:hAnsi="Arial" w:cs="Arial"/>
        </w:rPr>
        <w:t>é um “</w:t>
      </w:r>
      <w:r w:rsidR="00DC042A">
        <w:rPr>
          <w:rFonts w:ascii="Arial" w:hAnsi="Arial" w:cs="Arial"/>
        </w:rPr>
        <w:t>...</w:t>
      </w:r>
      <w:r w:rsidRPr="00AE6461">
        <w:rPr>
          <w:rFonts w:ascii="Arial" w:hAnsi="Arial" w:cs="Arial"/>
        </w:rPr>
        <w:t xml:space="preserve">agrupamento voluntário de pessoas, tecnologias e instituições com um objetivo comum, geralmente sem finalidade lucrativa e motivado por algum ideal baseado no interesse coletivo”, que reúnem profissionais bibliotecários engajados na disseminação informacional no que chamamos de </w:t>
      </w:r>
      <w:r w:rsidR="000243AC" w:rsidRPr="00AE6461">
        <w:rPr>
          <w:rFonts w:ascii="Arial" w:hAnsi="Arial" w:cs="Arial"/>
        </w:rPr>
        <w:t>sociedade em rede</w:t>
      </w:r>
      <w:r w:rsidR="00594691" w:rsidRPr="00AE6461">
        <w:rPr>
          <w:rFonts w:ascii="Arial" w:hAnsi="Arial" w:cs="Arial"/>
        </w:rPr>
        <w:t>:</w:t>
      </w:r>
    </w:p>
    <w:p w14:paraId="5DB5DAC7" w14:textId="77777777" w:rsidR="00D066EF" w:rsidRPr="00AE6461" w:rsidRDefault="00D066EF" w:rsidP="00463E48">
      <w:pPr>
        <w:ind w:firstLine="720"/>
        <w:jc w:val="both"/>
        <w:rPr>
          <w:rFonts w:ascii="Arial" w:hAnsi="Arial" w:cs="Arial"/>
        </w:rPr>
      </w:pPr>
    </w:p>
    <w:p w14:paraId="3DAF3BCC" w14:textId="15976A90" w:rsidR="00455AA4" w:rsidRPr="00AE6461" w:rsidRDefault="00594691" w:rsidP="00D066EF">
      <w:pPr>
        <w:spacing w:line="240" w:lineRule="auto"/>
        <w:ind w:left="2268" w:firstLine="0"/>
        <w:jc w:val="both"/>
        <w:rPr>
          <w:rFonts w:ascii="Arial" w:hAnsi="Arial" w:cs="Arial"/>
          <w:sz w:val="20"/>
          <w:szCs w:val="20"/>
        </w:rPr>
      </w:pPr>
      <w:r w:rsidRPr="00AE6461">
        <w:rPr>
          <w:rFonts w:ascii="Arial" w:hAnsi="Arial" w:cs="Arial"/>
          <w:sz w:val="20"/>
          <w:szCs w:val="20"/>
        </w:rPr>
        <w:t xml:space="preserve">[...] </w:t>
      </w:r>
      <w:r w:rsidR="009F2BD0" w:rsidRPr="00AE6461">
        <w:rPr>
          <w:rFonts w:ascii="Arial" w:hAnsi="Arial" w:cs="Arial"/>
          <w:sz w:val="20"/>
          <w:szCs w:val="20"/>
        </w:rPr>
        <w:t xml:space="preserve">movimento histórico </w:t>
      </w:r>
      <w:r w:rsidR="004F753A" w:rsidRPr="00AE6461">
        <w:rPr>
          <w:rFonts w:ascii="Arial" w:hAnsi="Arial" w:cs="Arial"/>
          <w:sz w:val="20"/>
          <w:szCs w:val="20"/>
        </w:rPr>
        <w:t>que causou uma</w:t>
      </w:r>
      <w:r w:rsidR="00463E48" w:rsidRPr="00AE6461">
        <w:rPr>
          <w:rFonts w:ascii="Arial" w:hAnsi="Arial" w:cs="Arial"/>
          <w:sz w:val="20"/>
          <w:szCs w:val="20"/>
        </w:rPr>
        <w:t xml:space="preserve"> </w:t>
      </w:r>
      <w:r w:rsidR="00455AA4" w:rsidRPr="00AE6461">
        <w:rPr>
          <w:rFonts w:ascii="Arial" w:hAnsi="Arial" w:cs="Arial"/>
          <w:sz w:val="20"/>
          <w:szCs w:val="20"/>
        </w:rPr>
        <w:t xml:space="preserve">mistura de tempos para criar um universo eterno que não se expande sozinho, mas que se </w:t>
      </w:r>
      <w:r w:rsidR="009175A9" w:rsidRPr="00AE6461">
        <w:rPr>
          <w:rFonts w:ascii="Arial" w:hAnsi="Arial" w:cs="Arial"/>
          <w:sz w:val="20"/>
          <w:szCs w:val="20"/>
        </w:rPr>
        <w:t xml:space="preserve">mantém </w:t>
      </w:r>
      <w:r w:rsidR="00455AA4" w:rsidRPr="00AE6461">
        <w:rPr>
          <w:rFonts w:ascii="Arial" w:hAnsi="Arial" w:cs="Arial"/>
          <w:sz w:val="20"/>
          <w:szCs w:val="20"/>
        </w:rPr>
        <w:t>por si</w:t>
      </w:r>
      <w:r w:rsidR="009175A9" w:rsidRPr="00AE6461">
        <w:rPr>
          <w:rFonts w:ascii="Arial" w:hAnsi="Arial" w:cs="Arial"/>
          <w:sz w:val="20"/>
          <w:szCs w:val="20"/>
        </w:rPr>
        <w:t xml:space="preserve"> só, não</w:t>
      </w:r>
      <w:r w:rsidR="00455AA4" w:rsidRPr="00AE6461">
        <w:rPr>
          <w:rFonts w:ascii="Arial" w:hAnsi="Arial" w:cs="Arial"/>
          <w:sz w:val="20"/>
          <w:szCs w:val="20"/>
        </w:rPr>
        <w:t xml:space="preserve"> c</w:t>
      </w:r>
      <w:r w:rsidR="009175A9" w:rsidRPr="00AE6461">
        <w:rPr>
          <w:rFonts w:ascii="Arial" w:hAnsi="Arial" w:cs="Arial"/>
          <w:sz w:val="20"/>
          <w:szCs w:val="20"/>
        </w:rPr>
        <w:t>í</w:t>
      </w:r>
      <w:r w:rsidR="00455AA4" w:rsidRPr="00AE6461">
        <w:rPr>
          <w:rFonts w:ascii="Arial" w:hAnsi="Arial" w:cs="Arial"/>
          <w:sz w:val="20"/>
          <w:szCs w:val="20"/>
        </w:rPr>
        <w:t>clico,</w:t>
      </w:r>
      <w:r w:rsidR="009175A9" w:rsidRPr="00AE6461">
        <w:rPr>
          <w:rFonts w:ascii="Arial" w:hAnsi="Arial" w:cs="Arial"/>
          <w:sz w:val="20"/>
          <w:szCs w:val="20"/>
        </w:rPr>
        <w:t xml:space="preserve"> m</w:t>
      </w:r>
      <w:r w:rsidR="00455AA4" w:rsidRPr="00AE6461">
        <w:rPr>
          <w:rFonts w:ascii="Arial" w:hAnsi="Arial" w:cs="Arial"/>
          <w:sz w:val="20"/>
          <w:szCs w:val="20"/>
        </w:rPr>
        <w:t>as aleat</w:t>
      </w:r>
      <w:r w:rsidR="00647734" w:rsidRPr="00AE6461">
        <w:rPr>
          <w:rFonts w:ascii="Arial" w:hAnsi="Arial" w:cs="Arial"/>
          <w:sz w:val="20"/>
          <w:szCs w:val="20"/>
        </w:rPr>
        <w:t>ó</w:t>
      </w:r>
      <w:r w:rsidR="00455AA4" w:rsidRPr="00AE6461">
        <w:rPr>
          <w:rFonts w:ascii="Arial" w:hAnsi="Arial" w:cs="Arial"/>
          <w:sz w:val="20"/>
          <w:szCs w:val="20"/>
        </w:rPr>
        <w:t>rio,</w:t>
      </w:r>
      <w:r w:rsidR="00647734" w:rsidRPr="00AE6461">
        <w:rPr>
          <w:rFonts w:ascii="Arial" w:hAnsi="Arial" w:cs="Arial"/>
          <w:sz w:val="20"/>
          <w:szCs w:val="20"/>
        </w:rPr>
        <w:t xml:space="preserve"> </w:t>
      </w:r>
      <w:r w:rsidR="00455AA4" w:rsidRPr="00AE6461">
        <w:rPr>
          <w:rFonts w:ascii="Arial" w:hAnsi="Arial" w:cs="Arial"/>
          <w:sz w:val="20"/>
          <w:szCs w:val="20"/>
        </w:rPr>
        <w:t>n</w:t>
      </w:r>
      <w:r w:rsidR="00647734" w:rsidRPr="00AE6461">
        <w:rPr>
          <w:rFonts w:ascii="Arial" w:hAnsi="Arial" w:cs="Arial"/>
          <w:sz w:val="20"/>
          <w:szCs w:val="20"/>
        </w:rPr>
        <w:t>ã</w:t>
      </w:r>
      <w:r w:rsidR="00455AA4" w:rsidRPr="00AE6461">
        <w:rPr>
          <w:rFonts w:ascii="Arial" w:hAnsi="Arial" w:cs="Arial"/>
          <w:sz w:val="20"/>
          <w:szCs w:val="20"/>
        </w:rPr>
        <w:t>o recursivo,</w:t>
      </w:r>
      <w:r w:rsidR="00647734" w:rsidRPr="00AE6461">
        <w:rPr>
          <w:rFonts w:ascii="Arial" w:hAnsi="Arial" w:cs="Arial"/>
          <w:sz w:val="20"/>
          <w:szCs w:val="20"/>
        </w:rPr>
        <w:t xml:space="preserve"> m</w:t>
      </w:r>
      <w:r w:rsidR="00455AA4" w:rsidRPr="00AE6461">
        <w:rPr>
          <w:rFonts w:ascii="Arial" w:hAnsi="Arial" w:cs="Arial"/>
          <w:sz w:val="20"/>
          <w:szCs w:val="20"/>
        </w:rPr>
        <w:t xml:space="preserve">as </w:t>
      </w:r>
      <w:proofErr w:type="spellStart"/>
      <w:r w:rsidR="00455AA4" w:rsidRPr="00AE6461">
        <w:rPr>
          <w:rFonts w:ascii="Arial" w:hAnsi="Arial" w:cs="Arial"/>
          <w:sz w:val="20"/>
          <w:szCs w:val="20"/>
        </w:rPr>
        <w:t>incursor</w:t>
      </w:r>
      <w:proofErr w:type="spellEnd"/>
      <w:r w:rsidR="00455AA4" w:rsidRPr="00AE6461">
        <w:rPr>
          <w:rFonts w:ascii="Arial" w:hAnsi="Arial" w:cs="Arial"/>
          <w:sz w:val="20"/>
          <w:szCs w:val="20"/>
        </w:rPr>
        <w:t>:</w:t>
      </w:r>
      <w:r w:rsidR="00647734" w:rsidRPr="00AE6461">
        <w:rPr>
          <w:rFonts w:ascii="Arial" w:hAnsi="Arial" w:cs="Arial"/>
          <w:sz w:val="20"/>
          <w:szCs w:val="20"/>
        </w:rPr>
        <w:t xml:space="preserve"> </w:t>
      </w:r>
      <w:r w:rsidR="00455AA4" w:rsidRPr="00AE6461">
        <w:rPr>
          <w:rFonts w:ascii="Arial" w:hAnsi="Arial" w:cs="Arial"/>
          <w:sz w:val="20"/>
          <w:szCs w:val="20"/>
        </w:rPr>
        <w:t xml:space="preserve">tempo </w:t>
      </w:r>
      <w:r w:rsidR="00647734" w:rsidRPr="00AE6461">
        <w:rPr>
          <w:rFonts w:ascii="Arial" w:hAnsi="Arial" w:cs="Arial"/>
          <w:sz w:val="20"/>
          <w:szCs w:val="20"/>
        </w:rPr>
        <w:t>intemporal</w:t>
      </w:r>
      <w:r w:rsidR="00455AA4" w:rsidRPr="00AE6461">
        <w:rPr>
          <w:rFonts w:ascii="Arial" w:hAnsi="Arial" w:cs="Arial"/>
          <w:sz w:val="20"/>
          <w:szCs w:val="20"/>
        </w:rPr>
        <w:t>,</w:t>
      </w:r>
      <w:r w:rsidR="00647734" w:rsidRPr="00AE6461">
        <w:rPr>
          <w:rFonts w:ascii="Arial" w:hAnsi="Arial" w:cs="Arial"/>
          <w:sz w:val="20"/>
          <w:szCs w:val="20"/>
        </w:rPr>
        <w:t xml:space="preserve"> </w:t>
      </w:r>
      <w:r w:rsidR="00455AA4" w:rsidRPr="00AE6461">
        <w:rPr>
          <w:rFonts w:ascii="Arial" w:hAnsi="Arial" w:cs="Arial"/>
          <w:sz w:val="20"/>
          <w:szCs w:val="20"/>
        </w:rPr>
        <w:t xml:space="preserve">utilizando a tecnologia para fugir dos contextos de sua </w:t>
      </w:r>
      <w:r w:rsidR="00647734" w:rsidRPr="00AE6461">
        <w:rPr>
          <w:rFonts w:ascii="Arial" w:hAnsi="Arial" w:cs="Arial"/>
          <w:sz w:val="20"/>
          <w:szCs w:val="20"/>
        </w:rPr>
        <w:t>existência</w:t>
      </w:r>
      <w:r w:rsidR="00455AA4" w:rsidRPr="00AE6461">
        <w:rPr>
          <w:rFonts w:ascii="Arial" w:hAnsi="Arial" w:cs="Arial"/>
          <w:sz w:val="20"/>
          <w:szCs w:val="20"/>
        </w:rPr>
        <w:t xml:space="preserve"> e para apropriar</w:t>
      </w:r>
      <w:r w:rsidR="00175E15" w:rsidRPr="00AE6461">
        <w:rPr>
          <w:rFonts w:ascii="Arial" w:hAnsi="Arial" w:cs="Arial"/>
          <w:sz w:val="20"/>
          <w:szCs w:val="20"/>
        </w:rPr>
        <w:t xml:space="preserve">, </w:t>
      </w:r>
      <w:r w:rsidR="00455AA4" w:rsidRPr="00AE6461">
        <w:rPr>
          <w:rFonts w:ascii="Arial" w:hAnsi="Arial" w:cs="Arial"/>
          <w:sz w:val="20"/>
          <w:szCs w:val="20"/>
        </w:rPr>
        <w:t>de maneira seletiva,</w:t>
      </w:r>
      <w:r w:rsidR="00175E15" w:rsidRPr="00AE6461">
        <w:rPr>
          <w:rFonts w:ascii="Arial" w:hAnsi="Arial" w:cs="Arial"/>
          <w:sz w:val="20"/>
          <w:szCs w:val="20"/>
        </w:rPr>
        <w:t xml:space="preserve"> </w:t>
      </w:r>
      <w:r w:rsidR="00455AA4" w:rsidRPr="00AE6461">
        <w:rPr>
          <w:rFonts w:ascii="Arial" w:hAnsi="Arial" w:cs="Arial"/>
          <w:sz w:val="20"/>
          <w:szCs w:val="20"/>
        </w:rPr>
        <w:t>qualquer valor qu</w:t>
      </w:r>
      <w:r w:rsidR="00463E48" w:rsidRPr="00AE6461">
        <w:rPr>
          <w:rFonts w:ascii="Arial" w:hAnsi="Arial" w:cs="Arial"/>
          <w:sz w:val="20"/>
          <w:szCs w:val="20"/>
        </w:rPr>
        <w:t>e</w:t>
      </w:r>
      <w:r w:rsidR="00455AA4" w:rsidRPr="00AE6461">
        <w:rPr>
          <w:rFonts w:ascii="Arial" w:hAnsi="Arial" w:cs="Arial"/>
          <w:sz w:val="20"/>
          <w:szCs w:val="20"/>
        </w:rPr>
        <w:t xml:space="preserve"> cada contexto possa oferecer ao presente ete</w:t>
      </w:r>
      <w:r w:rsidR="00463E48" w:rsidRPr="00AE6461">
        <w:rPr>
          <w:rFonts w:ascii="Arial" w:hAnsi="Arial" w:cs="Arial"/>
          <w:sz w:val="20"/>
          <w:szCs w:val="20"/>
        </w:rPr>
        <w:t>r</w:t>
      </w:r>
      <w:r w:rsidR="00455AA4" w:rsidRPr="00AE6461">
        <w:rPr>
          <w:rFonts w:ascii="Arial" w:hAnsi="Arial" w:cs="Arial"/>
          <w:sz w:val="20"/>
          <w:szCs w:val="20"/>
        </w:rPr>
        <w:t>no</w:t>
      </w:r>
      <w:r w:rsidR="00463E48" w:rsidRPr="00AE6461">
        <w:rPr>
          <w:rFonts w:ascii="Arial" w:hAnsi="Arial" w:cs="Arial"/>
          <w:sz w:val="20"/>
          <w:szCs w:val="20"/>
        </w:rPr>
        <w:t>.</w:t>
      </w:r>
      <w:r w:rsidRPr="00AE6461">
        <w:rPr>
          <w:rFonts w:ascii="Arial" w:hAnsi="Arial" w:cs="Arial"/>
          <w:sz w:val="20"/>
          <w:szCs w:val="20"/>
        </w:rPr>
        <w:t xml:space="preserve"> (Castells, 200</w:t>
      </w:r>
      <w:r w:rsidR="00D066EF" w:rsidRPr="00AE6461">
        <w:rPr>
          <w:rFonts w:ascii="Arial" w:hAnsi="Arial" w:cs="Arial"/>
          <w:sz w:val="20"/>
          <w:szCs w:val="20"/>
        </w:rPr>
        <w:t xml:space="preserve">2, </w:t>
      </w:r>
      <w:r w:rsidRPr="00AE6461">
        <w:rPr>
          <w:rFonts w:ascii="Arial" w:hAnsi="Arial" w:cs="Arial"/>
          <w:sz w:val="20"/>
          <w:szCs w:val="20"/>
        </w:rPr>
        <w:t>p. 526)</w:t>
      </w:r>
    </w:p>
    <w:p w14:paraId="3B348E06" w14:textId="77777777" w:rsidR="00455AA4" w:rsidRPr="00AE6461" w:rsidRDefault="00455AA4" w:rsidP="00E55AD0">
      <w:pPr>
        <w:ind w:firstLine="720"/>
        <w:jc w:val="both"/>
        <w:rPr>
          <w:rFonts w:ascii="Arial" w:hAnsi="Arial" w:cs="Arial"/>
        </w:rPr>
      </w:pPr>
    </w:p>
    <w:p w14:paraId="10C0025A" w14:textId="40250B12" w:rsidR="00E55AD0" w:rsidRPr="00AE6461" w:rsidRDefault="00EF38A7" w:rsidP="00E32F1F">
      <w:pPr>
        <w:ind w:firstLine="720"/>
        <w:jc w:val="both"/>
        <w:rPr>
          <w:rFonts w:ascii="Arial" w:hAnsi="Arial" w:cs="Arial"/>
        </w:rPr>
      </w:pPr>
      <w:r w:rsidRPr="00AE6461">
        <w:rPr>
          <w:rFonts w:ascii="Arial" w:hAnsi="Arial" w:cs="Arial"/>
        </w:rPr>
        <w:t>As TIC potencializam os serviços prestados pela biblioteca através da aproximação interinstitucional entre seus profissionais</w:t>
      </w:r>
      <w:r w:rsidR="00F3733E" w:rsidRPr="00AE6461">
        <w:rPr>
          <w:rFonts w:ascii="Arial" w:hAnsi="Arial" w:cs="Arial"/>
        </w:rPr>
        <w:t xml:space="preserve">, que </w:t>
      </w:r>
      <w:r w:rsidR="00E32F1F" w:rsidRPr="00AE6461">
        <w:rPr>
          <w:rFonts w:ascii="Arial" w:hAnsi="Arial" w:cs="Arial"/>
        </w:rPr>
        <w:t xml:space="preserve">favorece a prestação de </w:t>
      </w:r>
      <w:r w:rsidR="00E32F1F" w:rsidRPr="00AE6461">
        <w:rPr>
          <w:rFonts w:ascii="Arial" w:hAnsi="Arial" w:cs="Arial"/>
        </w:rPr>
        <w:lastRenderedPageBreak/>
        <w:t xml:space="preserve">atendimento especializado para os </w:t>
      </w:r>
      <w:r w:rsidR="00E55AD0" w:rsidRPr="00AE6461">
        <w:rPr>
          <w:rFonts w:ascii="Arial" w:hAnsi="Arial" w:cs="Arial"/>
        </w:rPr>
        <w:t>discentes com deficiência visual no ambiente acadêmico</w:t>
      </w:r>
      <w:r w:rsidR="00E32F1F" w:rsidRPr="00AE6461">
        <w:rPr>
          <w:rFonts w:ascii="Arial" w:hAnsi="Arial" w:cs="Arial"/>
        </w:rPr>
        <w:t>. E</w:t>
      </w:r>
      <w:r w:rsidR="00E55AD0" w:rsidRPr="00AE6461">
        <w:rPr>
          <w:rFonts w:ascii="Arial" w:hAnsi="Arial" w:cs="Arial"/>
        </w:rPr>
        <w:t>stas redes colaborativas representam a possibilidade da eliminação de barreiras informacionais através do intercâmbio de documentos</w:t>
      </w:r>
      <w:r w:rsidR="00EB206A" w:rsidRPr="00AE6461">
        <w:rPr>
          <w:rFonts w:ascii="Arial" w:hAnsi="Arial" w:cs="Arial"/>
        </w:rPr>
        <w:t xml:space="preserve"> e</w:t>
      </w:r>
      <w:r w:rsidR="0045385F" w:rsidRPr="00AE6461">
        <w:rPr>
          <w:rFonts w:ascii="Arial" w:hAnsi="Arial" w:cs="Arial"/>
        </w:rPr>
        <w:t xml:space="preserve"> da troca de experiências</w:t>
      </w:r>
      <w:r w:rsidR="00EB206A" w:rsidRPr="00AE6461">
        <w:rPr>
          <w:rFonts w:ascii="Arial" w:hAnsi="Arial" w:cs="Arial"/>
        </w:rPr>
        <w:t>.</w:t>
      </w:r>
    </w:p>
    <w:p w14:paraId="3126F796" w14:textId="77777777" w:rsidR="00E55AD0" w:rsidRDefault="00E55AD0" w:rsidP="00E55AD0">
      <w:pPr>
        <w:ind w:firstLine="720"/>
        <w:jc w:val="both"/>
        <w:rPr>
          <w:rFonts w:ascii="Arial" w:hAnsi="Arial" w:cs="Arial"/>
        </w:rPr>
      </w:pPr>
      <w:r w:rsidRPr="00AE6461">
        <w:rPr>
          <w:rFonts w:ascii="Arial" w:hAnsi="Arial" w:cs="Arial"/>
        </w:rPr>
        <w:t>No Brasil, este tipo serviço foi criado em 2018 denominado como Rede Brasileira de Estudos e Conteúdos Adaptados (REBECA). Sua criação foi uma iniciativa de bibliotecárias da Universidade Federal do Rio Grande do Norte (UFRN), da Universidade Federal do Ceará (UFC) e da Universidade de Brasília (UnB).  A Rede Rebeca é:</w:t>
      </w:r>
    </w:p>
    <w:p w14:paraId="3EF4F482" w14:textId="6CDEDB3B" w:rsidR="00E55AD0" w:rsidRPr="00AE6461" w:rsidRDefault="00E55AD0" w:rsidP="00E55AD0">
      <w:pPr>
        <w:spacing w:line="240" w:lineRule="auto"/>
        <w:ind w:left="2268" w:firstLine="0"/>
        <w:jc w:val="both"/>
        <w:rPr>
          <w:rFonts w:ascii="Arial" w:hAnsi="Arial" w:cs="Arial"/>
          <w:sz w:val="20"/>
          <w:szCs w:val="20"/>
        </w:rPr>
      </w:pPr>
      <w:r w:rsidRPr="00AE6461">
        <w:rPr>
          <w:rFonts w:ascii="Arial" w:hAnsi="Arial" w:cs="Arial"/>
          <w:sz w:val="20"/>
          <w:szCs w:val="20"/>
        </w:rPr>
        <w:t>[...] uma resposta à legislação brasileira e internacional pelo acesso à informação, tendo nas ações cooperativas em rede a possibilidade de maximizar seus recursos, acervos e ampliar o conhecimento científico sobre a produção de conteúdo em formato acessível no ambiente acadêmico. O principal objetivo da REBECA é reunir as instituições de ensino superior que desenvolvem as mesmas ações e serviços de atendimento informacional às pessoas com deficiência visual, matriculadas nos cursos dessas instituições. (M</w:t>
      </w:r>
      <w:r w:rsidR="00496E83">
        <w:rPr>
          <w:rFonts w:ascii="Arial" w:hAnsi="Arial" w:cs="Arial"/>
          <w:sz w:val="20"/>
          <w:szCs w:val="20"/>
        </w:rPr>
        <w:t>elo</w:t>
      </w:r>
      <w:r w:rsidRPr="00AE6461">
        <w:rPr>
          <w:rFonts w:ascii="Arial" w:hAnsi="Arial" w:cs="Arial"/>
          <w:sz w:val="20"/>
          <w:szCs w:val="20"/>
        </w:rPr>
        <w:t xml:space="preserve">, </w:t>
      </w:r>
      <w:r w:rsidRPr="00AE6461">
        <w:rPr>
          <w:rFonts w:ascii="Arial" w:hAnsi="Arial" w:cs="Arial"/>
          <w:i/>
          <w:iCs/>
          <w:sz w:val="20"/>
          <w:szCs w:val="20"/>
        </w:rPr>
        <w:t>et al</w:t>
      </w:r>
      <w:r w:rsidRPr="00AE6461">
        <w:rPr>
          <w:rFonts w:ascii="Arial" w:hAnsi="Arial" w:cs="Arial"/>
          <w:sz w:val="20"/>
          <w:szCs w:val="20"/>
        </w:rPr>
        <w:t>., 2022, p. 259-260).</w:t>
      </w:r>
    </w:p>
    <w:p w14:paraId="267F1F4A" w14:textId="77777777" w:rsidR="00EB206A" w:rsidRPr="00AE6461" w:rsidRDefault="00EB206A" w:rsidP="00E55AD0">
      <w:pPr>
        <w:spacing w:line="240" w:lineRule="auto"/>
        <w:ind w:left="2268" w:firstLine="0"/>
        <w:jc w:val="both"/>
        <w:rPr>
          <w:rFonts w:ascii="Arial" w:hAnsi="Arial" w:cs="Arial"/>
          <w:sz w:val="20"/>
          <w:szCs w:val="20"/>
        </w:rPr>
      </w:pPr>
    </w:p>
    <w:p w14:paraId="5654EFD9" w14:textId="780024A5" w:rsidR="00E55AD0" w:rsidRPr="00AE6461" w:rsidRDefault="00E55AD0" w:rsidP="00E55AD0">
      <w:pPr>
        <w:ind w:firstLine="720"/>
        <w:jc w:val="both"/>
        <w:rPr>
          <w:rFonts w:ascii="Arial" w:hAnsi="Arial" w:cs="Arial"/>
        </w:rPr>
      </w:pPr>
      <w:r w:rsidRPr="00AE6461">
        <w:rPr>
          <w:rFonts w:ascii="Arial" w:hAnsi="Arial" w:cs="Arial"/>
        </w:rPr>
        <w:t xml:space="preserve"> A REBECA foi oficializada através do Ofício Circular nº 001/18-R, mas as inquietações sobre o referido assunto surgiram ainda em 2011 ante a provocações realizadas por bibliotecários e especialistas da área de acessibilidade. Desde então, o serviço de cooperação entre bibliotecas universitárias vem crescendo, disseminando informações e promovendo o compartilhamento de acervos e informações técnicas, voltadas ao atendimento de pessoas com deficiência visual dentro nos ambientes acadêmicos.</w:t>
      </w:r>
    </w:p>
    <w:p w14:paraId="138242C2" w14:textId="3EF11104" w:rsidR="00E55AD0" w:rsidRPr="00AE6461" w:rsidRDefault="00E55AD0" w:rsidP="00E55AD0">
      <w:pPr>
        <w:ind w:firstLine="720"/>
        <w:jc w:val="both"/>
        <w:rPr>
          <w:rFonts w:ascii="Arial" w:hAnsi="Arial" w:cs="Arial"/>
        </w:rPr>
      </w:pPr>
      <w:r w:rsidRPr="00AE6461">
        <w:rPr>
          <w:rFonts w:ascii="Arial" w:hAnsi="Arial" w:cs="Arial"/>
        </w:rPr>
        <w:t>A colaboração das informações acadêmicas realizadas pelas IES que fazem parte desta rede pretende “atender os usuários com deficiência visual em suas demandas por informação, o que reclama das instituições envolvidas um planejamento estratégico que conduza as ações, orquestrando sua atuação frente aos obstáculos que pretende superar (M</w:t>
      </w:r>
      <w:r w:rsidR="004A557F" w:rsidRPr="00AE6461">
        <w:rPr>
          <w:rFonts w:ascii="Arial" w:hAnsi="Arial" w:cs="Arial"/>
        </w:rPr>
        <w:t>elo</w:t>
      </w:r>
      <w:r w:rsidR="00B57BAD" w:rsidRPr="00AE6461">
        <w:rPr>
          <w:rFonts w:ascii="Arial" w:hAnsi="Arial" w:cs="Arial"/>
        </w:rPr>
        <w:t xml:space="preserve"> </w:t>
      </w:r>
      <w:r w:rsidR="00B57BAD" w:rsidRPr="00AE6461">
        <w:rPr>
          <w:rFonts w:ascii="Arial" w:hAnsi="Arial" w:cs="Arial"/>
          <w:i/>
          <w:iCs/>
        </w:rPr>
        <w:t>et al</w:t>
      </w:r>
      <w:r w:rsidR="00030FE5" w:rsidRPr="00AE6461">
        <w:rPr>
          <w:rFonts w:ascii="Arial" w:hAnsi="Arial" w:cs="Arial"/>
          <w:i/>
          <w:iCs/>
        </w:rPr>
        <w:t>.</w:t>
      </w:r>
      <w:r w:rsidRPr="00AE6461">
        <w:rPr>
          <w:rFonts w:ascii="Arial" w:hAnsi="Arial" w:cs="Arial"/>
        </w:rPr>
        <w:t xml:space="preserve"> 2022, p. 258-259).</w:t>
      </w:r>
    </w:p>
    <w:p w14:paraId="0747C7AC" w14:textId="0A3D3F99" w:rsidR="00E55AD0" w:rsidRPr="00AE6461" w:rsidRDefault="00E55AD0" w:rsidP="00E55AD0">
      <w:pPr>
        <w:ind w:firstLine="720"/>
        <w:jc w:val="both"/>
        <w:rPr>
          <w:rFonts w:ascii="Arial" w:hAnsi="Arial" w:cs="Arial"/>
        </w:rPr>
      </w:pPr>
      <w:r w:rsidRPr="00AE6461">
        <w:rPr>
          <w:rFonts w:ascii="Arial" w:hAnsi="Arial" w:cs="Arial"/>
        </w:rPr>
        <w:t xml:space="preserve">Atualmente, fazem parte desta rede de colaboração informacional acessível 18 </w:t>
      </w:r>
      <w:r w:rsidR="12CD73E4" w:rsidRPr="00AE6461">
        <w:rPr>
          <w:rFonts w:ascii="Arial" w:hAnsi="Arial" w:cs="Arial"/>
        </w:rPr>
        <w:t xml:space="preserve">(dezoito) </w:t>
      </w:r>
      <w:r w:rsidRPr="00AE6461">
        <w:rPr>
          <w:rFonts w:ascii="Arial" w:hAnsi="Arial" w:cs="Arial"/>
        </w:rPr>
        <w:t xml:space="preserve">instituições, com aproximadamente 60 bibliotecários e profissionais envolvidos com a disseminação da informação em bibliotecas, núcleos de acessibilidade e atendimento especializado de diversas regiões brasileiras. Neste </w:t>
      </w:r>
      <w:r w:rsidRPr="00AE6461">
        <w:rPr>
          <w:rFonts w:ascii="Arial" w:hAnsi="Arial" w:cs="Arial"/>
        </w:rPr>
        <w:lastRenderedPageBreak/>
        <w:t>período, vem sendo possível perceber os benefícios do trabalho colaborativo realizado frente aos discentes com DV destas IES.</w:t>
      </w:r>
    </w:p>
    <w:p w14:paraId="67C3D7FD" w14:textId="66977A96" w:rsidR="00E55AD0" w:rsidRPr="00AE6461" w:rsidRDefault="00E55AD0" w:rsidP="00E55AD0">
      <w:pPr>
        <w:ind w:firstLine="720"/>
        <w:jc w:val="both"/>
        <w:rPr>
          <w:rFonts w:ascii="Arial" w:hAnsi="Arial" w:cs="Arial"/>
        </w:rPr>
      </w:pPr>
      <w:r w:rsidRPr="00AE6461">
        <w:rPr>
          <w:rFonts w:ascii="Arial" w:hAnsi="Arial" w:cs="Arial"/>
        </w:rPr>
        <w:t xml:space="preserve">Mensalmente são realizadas reuniões entre grupos de trabalho voltados a unificação geral das atividades desenvolvidas pelas IES que fazem parte da rede, através da estruturação de manual acessível que atenda à todas as demandas de forma una, criação de repositórios informacionais, ampliação dos estudos sobre audiodescrição, elaboração de conteúdo acessível que atenda aos elementos sonoros etc. </w:t>
      </w:r>
    </w:p>
    <w:p w14:paraId="5F420230" w14:textId="59508DF6" w:rsidR="00E55AD0" w:rsidRPr="00AE6461" w:rsidRDefault="00D20869" w:rsidP="00E55AD0">
      <w:pPr>
        <w:jc w:val="both"/>
        <w:rPr>
          <w:rFonts w:ascii="Arial" w:hAnsi="Arial" w:cs="Arial"/>
          <w:shd w:val="clear" w:color="auto" w:fill="FFFFFF"/>
        </w:rPr>
      </w:pPr>
      <w:r w:rsidRPr="00AE6461">
        <w:rPr>
          <w:rFonts w:ascii="Arial" w:hAnsi="Arial" w:cs="Arial"/>
          <w:shd w:val="clear" w:color="auto" w:fill="FFFFFF"/>
        </w:rPr>
        <w:t>O</w:t>
      </w:r>
      <w:r w:rsidR="00E55AD0" w:rsidRPr="00AE6461">
        <w:rPr>
          <w:rFonts w:ascii="Arial" w:hAnsi="Arial" w:cs="Arial"/>
          <w:shd w:val="clear" w:color="auto" w:fill="FFFFFF"/>
        </w:rPr>
        <w:t xml:space="preserve"> trabalho de cooperação realizado pela Rede Rebeca</w:t>
      </w:r>
      <w:r w:rsidR="00B83B11" w:rsidRPr="00AE6461">
        <w:rPr>
          <w:rFonts w:ascii="Arial" w:hAnsi="Arial" w:cs="Arial"/>
          <w:shd w:val="clear" w:color="auto" w:fill="FFFFFF"/>
        </w:rPr>
        <w:t xml:space="preserve"> </w:t>
      </w:r>
      <w:r w:rsidR="00E55AD0" w:rsidRPr="00AE6461">
        <w:rPr>
          <w:rFonts w:ascii="Arial" w:hAnsi="Arial" w:cs="Arial"/>
          <w:shd w:val="clear" w:color="auto" w:fill="FFFFFF"/>
        </w:rPr>
        <w:t>voltado para o atendimento das necessidades informacionais dos discentes com DV nas IES, utiliza</w:t>
      </w:r>
      <w:r w:rsidR="00474E15" w:rsidRPr="00AE6461">
        <w:rPr>
          <w:rFonts w:ascii="Arial" w:hAnsi="Arial" w:cs="Arial"/>
          <w:shd w:val="clear" w:color="auto" w:fill="FFFFFF"/>
        </w:rPr>
        <w:t>m</w:t>
      </w:r>
      <w:r w:rsidR="00E55AD0" w:rsidRPr="00AE6461">
        <w:rPr>
          <w:rFonts w:ascii="Arial" w:hAnsi="Arial" w:cs="Arial"/>
          <w:shd w:val="clear" w:color="auto" w:fill="FFFFFF"/>
        </w:rPr>
        <w:t xml:space="preserve"> ferramentas informacionais que envolvem o exercício de </w:t>
      </w:r>
      <w:r w:rsidR="006C4EF3" w:rsidRPr="00AE6461">
        <w:rPr>
          <w:rFonts w:ascii="Arial" w:hAnsi="Arial" w:cs="Arial"/>
          <w:shd w:val="clear" w:color="auto" w:fill="FFFFFF"/>
        </w:rPr>
        <w:t>práticas pertencentes</w:t>
      </w:r>
      <w:r w:rsidR="00E55AD0" w:rsidRPr="00AE6461">
        <w:rPr>
          <w:rFonts w:ascii="Arial" w:hAnsi="Arial" w:cs="Arial"/>
          <w:shd w:val="clear" w:color="auto" w:fill="FFFFFF"/>
        </w:rPr>
        <w:t xml:space="preserve"> às áreas do conhecimento citadas nesta pesquisa que são a Biblioteconomia e Documentação, a Ciência da Informação, a Educação Inclusiva e as Tecnologias da Informação</w:t>
      </w:r>
      <w:r w:rsidR="00DC2825" w:rsidRPr="00AE6461">
        <w:rPr>
          <w:rFonts w:ascii="Arial" w:hAnsi="Arial" w:cs="Arial"/>
          <w:shd w:val="clear" w:color="auto" w:fill="FFFFFF"/>
        </w:rPr>
        <w:t>.</w:t>
      </w:r>
    </w:p>
    <w:p w14:paraId="025AE041" w14:textId="4ED88534" w:rsidR="00E55AD0" w:rsidRPr="00AE6461" w:rsidRDefault="00E55AD0" w:rsidP="00E55AD0">
      <w:pPr>
        <w:jc w:val="both"/>
        <w:rPr>
          <w:rFonts w:ascii="Arial" w:hAnsi="Arial" w:cs="Arial"/>
        </w:rPr>
      </w:pPr>
      <w:r w:rsidRPr="00AE6461">
        <w:rPr>
          <w:rFonts w:ascii="Arial" w:hAnsi="Arial" w:cs="Arial"/>
        </w:rPr>
        <w:t xml:space="preserve">Um fator observado durante a pesquisa foi a predominância feminina ocupando o cargo de gestão entre as bibliotecas conveniadas à rede, refletindo a expressiva mudança no cenário trabalhista sobre a fragilidade feminina. Com a representatividade dos movimentos feministas e sociais, as organizações passaram a reconhecer que as mulheres podem exercer cargos de confiança com versatilidade, persuasão, que têm competência para administrar conflitos, ao tempo que demonstram aspectos de afetividade e sensibilidade, </w:t>
      </w:r>
      <w:r w:rsidR="00BF3D33">
        <w:rPr>
          <w:rFonts w:ascii="Arial" w:hAnsi="Arial" w:cs="Arial"/>
        </w:rPr>
        <w:t>(</w:t>
      </w:r>
      <w:r w:rsidRPr="00AE6461">
        <w:rPr>
          <w:rFonts w:ascii="Arial" w:hAnsi="Arial" w:cs="Arial"/>
        </w:rPr>
        <w:t>Carvalho; Azevedo</w:t>
      </w:r>
      <w:r w:rsidR="00BF3D33">
        <w:rPr>
          <w:rFonts w:ascii="Arial" w:hAnsi="Arial" w:cs="Arial"/>
        </w:rPr>
        <w:t xml:space="preserve">, </w:t>
      </w:r>
      <w:r w:rsidRPr="00AE6461">
        <w:rPr>
          <w:rFonts w:ascii="Arial" w:hAnsi="Arial" w:cs="Arial"/>
        </w:rPr>
        <w:t xml:space="preserve">2018, p. 21). </w:t>
      </w:r>
    </w:p>
    <w:p w14:paraId="7359D7E8" w14:textId="2C0FCB9D" w:rsidR="00E55AD0" w:rsidRDefault="00E55AD0" w:rsidP="00E55AD0">
      <w:pPr>
        <w:jc w:val="both"/>
        <w:rPr>
          <w:rFonts w:ascii="Arial" w:hAnsi="Arial" w:cs="Arial"/>
        </w:rPr>
      </w:pPr>
      <w:r w:rsidRPr="00AE6461">
        <w:rPr>
          <w:rFonts w:ascii="Arial" w:hAnsi="Arial" w:cs="Arial"/>
        </w:rPr>
        <w:t xml:space="preserve">A presença feminina segue um processo histórico e comum entre áreas sociais e humanas como na Biblioteconomia e na educação, que levam estas gestoras a se envolverem com aspectos comportamentais e sociais das pessoas com deficiência visual na universidade. Infere-se que a partir destas premissas, elas poderão oferecer a </w:t>
      </w:r>
      <w:r w:rsidR="006C4EF3" w:rsidRPr="00AE6461">
        <w:rPr>
          <w:rFonts w:ascii="Arial" w:hAnsi="Arial" w:cs="Arial"/>
        </w:rPr>
        <w:t>estas discentes possibilidades</w:t>
      </w:r>
      <w:r w:rsidRPr="00AE6461">
        <w:rPr>
          <w:rFonts w:ascii="Arial" w:hAnsi="Arial" w:cs="Arial"/>
        </w:rPr>
        <w:t xml:space="preserve"> para o desenvolvimento de pesquisas científicas através de conteúdos digitais acessíveis conforme será apresentado na seção a seguir.</w:t>
      </w:r>
    </w:p>
    <w:p w14:paraId="170CCFE8" w14:textId="77777777" w:rsidR="00BF0DCE" w:rsidRDefault="00BF0DCE" w:rsidP="00E55AD0">
      <w:pPr>
        <w:jc w:val="both"/>
        <w:rPr>
          <w:rFonts w:ascii="Arial" w:hAnsi="Arial" w:cs="Arial"/>
        </w:rPr>
      </w:pPr>
    </w:p>
    <w:p w14:paraId="071E98B4" w14:textId="77777777" w:rsidR="00BF0DCE" w:rsidRPr="00AE6461" w:rsidRDefault="00BF0DCE" w:rsidP="00E55AD0">
      <w:pPr>
        <w:jc w:val="both"/>
        <w:rPr>
          <w:rFonts w:ascii="Arial" w:hAnsi="Arial" w:cs="Arial"/>
        </w:rPr>
      </w:pPr>
    </w:p>
    <w:p w14:paraId="02CD83F8" w14:textId="3129F757" w:rsidR="00522607" w:rsidRPr="00AE6461" w:rsidRDefault="675E099D" w:rsidP="00522607">
      <w:pPr>
        <w:spacing w:after="0"/>
        <w:ind w:firstLine="0"/>
        <w:jc w:val="both"/>
        <w:rPr>
          <w:rFonts w:ascii="Arial" w:hAnsi="Arial" w:cs="Arial"/>
          <w:b/>
          <w:bCs/>
        </w:rPr>
      </w:pPr>
      <w:r w:rsidRPr="00AE6461">
        <w:rPr>
          <w:rFonts w:ascii="Arial" w:hAnsi="Arial" w:cs="Arial"/>
          <w:b/>
          <w:bCs/>
        </w:rPr>
        <w:lastRenderedPageBreak/>
        <w:t xml:space="preserve">5 </w:t>
      </w:r>
      <w:r w:rsidR="00D95241" w:rsidRPr="00AE6461">
        <w:rPr>
          <w:rFonts w:ascii="Arial" w:hAnsi="Arial" w:cs="Arial"/>
          <w:b/>
          <w:bCs/>
        </w:rPr>
        <w:t>METODOL</w:t>
      </w:r>
      <w:r w:rsidR="002D0498" w:rsidRPr="00AE6461">
        <w:rPr>
          <w:rFonts w:ascii="Arial" w:hAnsi="Arial" w:cs="Arial"/>
          <w:b/>
          <w:bCs/>
        </w:rPr>
        <w:t>OGIA</w:t>
      </w:r>
    </w:p>
    <w:p w14:paraId="29C52EA0" w14:textId="77777777" w:rsidR="00F967CC" w:rsidRPr="00AE6461" w:rsidRDefault="00F967CC" w:rsidP="00522607">
      <w:pPr>
        <w:spacing w:after="0"/>
        <w:ind w:firstLine="0"/>
        <w:jc w:val="both"/>
        <w:rPr>
          <w:rFonts w:ascii="Arial" w:hAnsi="Arial" w:cs="Arial"/>
        </w:rPr>
      </w:pPr>
    </w:p>
    <w:p w14:paraId="7DD69350" w14:textId="1118A577" w:rsidR="00503DA7" w:rsidRPr="00AE6461" w:rsidRDefault="00503DA7" w:rsidP="10469311">
      <w:pPr>
        <w:spacing w:after="0"/>
        <w:jc w:val="both"/>
        <w:rPr>
          <w:rFonts w:ascii="Arial" w:hAnsi="Arial" w:cs="Arial"/>
        </w:rPr>
      </w:pPr>
      <w:r w:rsidRPr="00AE6461">
        <w:rPr>
          <w:rFonts w:ascii="Arial" w:hAnsi="Arial" w:cs="Arial"/>
        </w:rPr>
        <w:t>A produção do conhecimento científico se dá através de experimentos realizados através de métodos vivenciados da socialização e partilha de saberes que caminham entre o científico e o empírico, num processo de retroalimentação. Severino (2016, p. 113) comenta que “</w:t>
      </w:r>
      <w:r w:rsidR="00ED06B2">
        <w:rPr>
          <w:rFonts w:ascii="Arial" w:hAnsi="Arial" w:cs="Arial"/>
        </w:rPr>
        <w:t>...</w:t>
      </w:r>
      <w:r w:rsidRPr="00AE6461">
        <w:rPr>
          <w:rFonts w:ascii="Arial" w:hAnsi="Arial" w:cs="Arial"/>
        </w:rPr>
        <w:t xml:space="preserve">ao fazer ciência, o homem parte de uma determinada concepção acerca da natureza do real e do seu modo de conhecer.” </w:t>
      </w:r>
    </w:p>
    <w:p w14:paraId="0685380F" w14:textId="4F1DCF0C" w:rsidR="00A55FD3" w:rsidRPr="00AE6461" w:rsidRDefault="1B0C7C59" w:rsidP="10469311">
      <w:pPr>
        <w:spacing w:after="0"/>
        <w:jc w:val="both"/>
        <w:rPr>
          <w:rFonts w:ascii="Arial" w:hAnsi="Arial" w:cs="Arial"/>
        </w:rPr>
      </w:pPr>
      <w:r w:rsidRPr="00AE6461">
        <w:rPr>
          <w:rFonts w:ascii="Arial" w:hAnsi="Arial" w:cs="Arial"/>
        </w:rPr>
        <w:t>Nesta se</w:t>
      </w:r>
      <w:r w:rsidR="00503DA7" w:rsidRPr="00AE6461">
        <w:rPr>
          <w:rFonts w:ascii="Arial" w:hAnsi="Arial" w:cs="Arial"/>
        </w:rPr>
        <w:t>ç</w:t>
      </w:r>
      <w:r w:rsidRPr="00AE6461">
        <w:rPr>
          <w:rFonts w:ascii="Arial" w:hAnsi="Arial" w:cs="Arial"/>
        </w:rPr>
        <w:t>ão apresenta</w:t>
      </w:r>
      <w:r w:rsidR="00503DA7" w:rsidRPr="00AE6461">
        <w:rPr>
          <w:rFonts w:ascii="Arial" w:hAnsi="Arial" w:cs="Arial"/>
        </w:rPr>
        <w:t>m-se</w:t>
      </w:r>
      <w:r w:rsidR="0003130A" w:rsidRPr="00AE6461">
        <w:rPr>
          <w:rFonts w:ascii="Arial" w:hAnsi="Arial" w:cs="Arial"/>
        </w:rPr>
        <w:t xml:space="preserve"> o percurso </w:t>
      </w:r>
      <w:r w:rsidRPr="00AE6461">
        <w:rPr>
          <w:rFonts w:ascii="Arial" w:hAnsi="Arial" w:cs="Arial"/>
        </w:rPr>
        <w:t xml:space="preserve">metodológico adotado na pesquisa afim de responder </w:t>
      </w:r>
      <w:r w:rsidR="002C6CDC" w:rsidRPr="00AE6461">
        <w:rPr>
          <w:rFonts w:ascii="Arial" w:hAnsi="Arial" w:cs="Arial"/>
        </w:rPr>
        <w:t>seus</w:t>
      </w:r>
      <w:r w:rsidRPr="00AE6461">
        <w:rPr>
          <w:rFonts w:ascii="Arial" w:hAnsi="Arial" w:cs="Arial"/>
        </w:rPr>
        <w:t xml:space="preserve"> objetivos</w:t>
      </w:r>
      <w:r w:rsidR="005F2382" w:rsidRPr="00AE6461">
        <w:rPr>
          <w:rFonts w:ascii="Arial" w:hAnsi="Arial" w:cs="Arial"/>
        </w:rPr>
        <w:t xml:space="preserve">. </w:t>
      </w:r>
      <w:r w:rsidR="0003130A" w:rsidRPr="00AE6461">
        <w:rPr>
          <w:rFonts w:ascii="Arial" w:hAnsi="Arial" w:cs="Arial"/>
        </w:rPr>
        <w:t xml:space="preserve">Quanto a sua </w:t>
      </w:r>
      <w:r w:rsidR="6C94BA83" w:rsidRPr="00AE6461">
        <w:rPr>
          <w:rFonts w:ascii="Arial" w:hAnsi="Arial" w:cs="Arial"/>
        </w:rPr>
        <w:t>natureza</w:t>
      </w:r>
      <w:r w:rsidR="00894C4C" w:rsidRPr="00AE6461">
        <w:rPr>
          <w:rFonts w:ascii="Arial" w:hAnsi="Arial" w:cs="Arial"/>
        </w:rPr>
        <w:t>,</w:t>
      </w:r>
      <w:r w:rsidR="6C94BA83" w:rsidRPr="00AE6461">
        <w:rPr>
          <w:rFonts w:ascii="Arial" w:hAnsi="Arial" w:cs="Arial"/>
        </w:rPr>
        <w:t xml:space="preserve"> </w:t>
      </w:r>
      <w:r w:rsidR="07745CDF" w:rsidRPr="00AE6461">
        <w:rPr>
          <w:rFonts w:ascii="Arial" w:hAnsi="Arial" w:cs="Arial"/>
        </w:rPr>
        <w:t xml:space="preserve">se caracteriza </w:t>
      </w:r>
      <w:r w:rsidR="2B73F81A" w:rsidRPr="00AE6461">
        <w:rPr>
          <w:rFonts w:ascii="Arial" w:hAnsi="Arial" w:cs="Arial"/>
        </w:rPr>
        <w:t xml:space="preserve">como </w:t>
      </w:r>
      <w:r w:rsidR="00420177" w:rsidRPr="00AE6461">
        <w:rPr>
          <w:rFonts w:ascii="Arial" w:hAnsi="Arial" w:cs="Arial"/>
        </w:rPr>
        <w:t>aplicada</w:t>
      </w:r>
      <w:r w:rsidR="0048243F" w:rsidRPr="00AE6461">
        <w:rPr>
          <w:rFonts w:ascii="Arial" w:hAnsi="Arial" w:cs="Arial"/>
        </w:rPr>
        <w:t xml:space="preserve"> po</w:t>
      </w:r>
      <w:r w:rsidR="415B672D" w:rsidRPr="00AE6461">
        <w:rPr>
          <w:rFonts w:ascii="Arial" w:hAnsi="Arial" w:cs="Arial"/>
        </w:rPr>
        <w:t xml:space="preserve">r </w:t>
      </w:r>
      <w:r w:rsidR="0048243F" w:rsidRPr="00AE6461">
        <w:rPr>
          <w:rFonts w:ascii="Arial" w:hAnsi="Arial" w:cs="Arial"/>
        </w:rPr>
        <w:t xml:space="preserve">gerar conhecimentos para solucionar problemas específicos relacionados à acessibilidade informacional </w:t>
      </w:r>
      <w:r w:rsidR="397581D6" w:rsidRPr="00AE6461">
        <w:rPr>
          <w:rFonts w:ascii="Arial" w:hAnsi="Arial" w:cs="Arial"/>
        </w:rPr>
        <w:t>de</w:t>
      </w:r>
      <w:r w:rsidR="0048243F" w:rsidRPr="00AE6461">
        <w:rPr>
          <w:rFonts w:ascii="Arial" w:hAnsi="Arial" w:cs="Arial"/>
        </w:rPr>
        <w:t xml:space="preserve"> pessoas com deficiência visual. </w:t>
      </w:r>
      <w:proofErr w:type="spellStart"/>
      <w:r w:rsidR="0048243F" w:rsidRPr="00AE6461">
        <w:rPr>
          <w:rFonts w:ascii="Arial" w:hAnsi="Arial" w:cs="Arial"/>
        </w:rPr>
        <w:t>Prodanov</w:t>
      </w:r>
      <w:proofErr w:type="spellEnd"/>
      <w:r w:rsidR="0048243F" w:rsidRPr="00AE6461">
        <w:rPr>
          <w:rFonts w:ascii="Arial" w:hAnsi="Arial" w:cs="Arial"/>
        </w:rPr>
        <w:t xml:space="preserve"> e Freitas (2013, p. 51) inferem que </w:t>
      </w:r>
      <w:r w:rsidR="29FA22FC" w:rsidRPr="00AE6461">
        <w:rPr>
          <w:rFonts w:ascii="Arial" w:hAnsi="Arial" w:cs="Arial"/>
        </w:rPr>
        <w:t xml:space="preserve">o objetivo deste tipo de </w:t>
      </w:r>
      <w:r w:rsidR="0048243F" w:rsidRPr="00AE6461">
        <w:rPr>
          <w:rFonts w:ascii="Arial" w:hAnsi="Arial" w:cs="Arial"/>
        </w:rPr>
        <w:t xml:space="preserve">pesquisa </w:t>
      </w:r>
      <w:r w:rsidR="7C6C82C4" w:rsidRPr="00AE6461">
        <w:rPr>
          <w:rFonts w:ascii="Arial" w:hAnsi="Arial" w:cs="Arial"/>
        </w:rPr>
        <w:t>é</w:t>
      </w:r>
      <w:r w:rsidR="0048243F" w:rsidRPr="00AE6461">
        <w:rPr>
          <w:rFonts w:ascii="Arial" w:hAnsi="Arial" w:cs="Arial"/>
        </w:rPr>
        <w:t xml:space="preserve"> “gerar conhecimentos para aplicação prática dirigidos à solução de problemas específicos”, o que fortalece o caráter prático e direcionado dest</w:t>
      </w:r>
      <w:r w:rsidR="4330BA76" w:rsidRPr="00AE6461">
        <w:rPr>
          <w:rFonts w:ascii="Arial" w:hAnsi="Arial" w:cs="Arial"/>
        </w:rPr>
        <w:t>e estudo</w:t>
      </w:r>
      <w:r w:rsidR="72B55197" w:rsidRPr="00AE6461">
        <w:rPr>
          <w:rFonts w:ascii="Arial" w:hAnsi="Arial" w:cs="Arial"/>
        </w:rPr>
        <w:t>.</w:t>
      </w:r>
    </w:p>
    <w:p w14:paraId="0A7DC20C" w14:textId="386EB03C" w:rsidR="00A55FD3" w:rsidRPr="00AE6461" w:rsidRDefault="00454228" w:rsidP="10469311">
      <w:pPr>
        <w:spacing w:after="0"/>
        <w:jc w:val="both"/>
        <w:rPr>
          <w:rFonts w:ascii="Arial" w:hAnsi="Arial" w:cs="Arial"/>
        </w:rPr>
      </w:pPr>
      <w:r>
        <w:rPr>
          <w:rFonts w:ascii="Arial" w:hAnsi="Arial" w:cs="Arial"/>
        </w:rPr>
        <w:t>Os</w:t>
      </w:r>
      <w:r w:rsidR="00547B01" w:rsidRPr="00AE6461">
        <w:rPr>
          <w:rFonts w:ascii="Arial" w:hAnsi="Arial" w:cs="Arial"/>
        </w:rPr>
        <w:t xml:space="preserve"> objetivos da pesquisa se classifica</w:t>
      </w:r>
      <w:r w:rsidR="00FA321B">
        <w:rPr>
          <w:rFonts w:ascii="Arial" w:hAnsi="Arial" w:cs="Arial"/>
        </w:rPr>
        <w:t>m</w:t>
      </w:r>
      <w:r w:rsidR="00547B01" w:rsidRPr="00AE6461">
        <w:rPr>
          <w:rFonts w:ascii="Arial" w:hAnsi="Arial" w:cs="Arial"/>
        </w:rPr>
        <w:t xml:space="preserve"> como descritiva</w:t>
      </w:r>
      <w:r w:rsidR="00A55FD3" w:rsidRPr="00AE6461">
        <w:rPr>
          <w:rFonts w:ascii="Arial" w:hAnsi="Arial" w:cs="Arial"/>
        </w:rPr>
        <w:t xml:space="preserve"> </w:t>
      </w:r>
      <w:r w:rsidR="132285D5" w:rsidRPr="00AE6461">
        <w:rPr>
          <w:rFonts w:ascii="Arial" w:hAnsi="Arial" w:cs="Arial"/>
        </w:rPr>
        <w:t>porque “propõem-se a investigar as características de um fenômeno como tal” Richardson (2015, p. 70-71)</w:t>
      </w:r>
      <w:r w:rsidR="00B8772D" w:rsidRPr="00AE6461">
        <w:rPr>
          <w:rFonts w:ascii="Arial" w:hAnsi="Arial" w:cs="Arial"/>
        </w:rPr>
        <w:t>,</w:t>
      </w:r>
      <w:r w:rsidR="132285D5" w:rsidRPr="00AE6461">
        <w:rPr>
          <w:rFonts w:ascii="Arial" w:hAnsi="Arial" w:cs="Arial"/>
        </w:rPr>
        <w:t xml:space="preserve"> neste caso</w:t>
      </w:r>
      <w:r w:rsidR="001B0EE5">
        <w:rPr>
          <w:rFonts w:ascii="Arial" w:hAnsi="Arial" w:cs="Arial"/>
        </w:rPr>
        <w:t xml:space="preserve">, </w:t>
      </w:r>
      <w:r w:rsidR="132285D5" w:rsidRPr="00AE6461">
        <w:rPr>
          <w:rFonts w:ascii="Arial" w:hAnsi="Arial" w:cs="Arial"/>
        </w:rPr>
        <w:t>a produção e di</w:t>
      </w:r>
      <w:r w:rsidR="00EB49A6" w:rsidRPr="00AE6461">
        <w:rPr>
          <w:rFonts w:ascii="Arial" w:hAnsi="Arial" w:cs="Arial"/>
        </w:rPr>
        <w:t>sseminação</w:t>
      </w:r>
      <w:r w:rsidR="132285D5" w:rsidRPr="00AE6461">
        <w:rPr>
          <w:rFonts w:ascii="Arial" w:hAnsi="Arial" w:cs="Arial"/>
        </w:rPr>
        <w:t xml:space="preserve"> d</w:t>
      </w:r>
      <w:r w:rsidR="00C71DFA" w:rsidRPr="00AE6461">
        <w:rPr>
          <w:rFonts w:ascii="Arial" w:hAnsi="Arial" w:cs="Arial"/>
        </w:rPr>
        <w:t xml:space="preserve">e materiais digitais </w:t>
      </w:r>
      <w:r w:rsidR="132285D5" w:rsidRPr="00AE6461">
        <w:rPr>
          <w:rFonts w:ascii="Arial" w:hAnsi="Arial" w:cs="Arial"/>
        </w:rPr>
        <w:t>acessíve</w:t>
      </w:r>
      <w:r w:rsidR="00C71DFA" w:rsidRPr="00AE6461">
        <w:rPr>
          <w:rFonts w:ascii="Arial" w:hAnsi="Arial" w:cs="Arial"/>
        </w:rPr>
        <w:t>is</w:t>
      </w:r>
      <w:r w:rsidR="132285D5" w:rsidRPr="00AE6461">
        <w:rPr>
          <w:rFonts w:ascii="Arial" w:hAnsi="Arial" w:cs="Arial"/>
        </w:rPr>
        <w:t>.</w:t>
      </w:r>
      <w:r w:rsidR="59F32401" w:rsidRPr="00AE6461">
        <w:rPr>
          <w:rFonts w:ascii="Arial" w:hAnsi="Arial" w:cs="Arial"/>
        </w:rPr>
        <w:t xml:space="preserve"> </w:t>
      </w:r>
      <w:r w:rsidR="00FA3086" w:rsidRPr="00AE6461">
        <w:rPr>
          <w:rFonts w:ascii="Arial" w:hAnsi="Arial" w:cs="Arial"/>
        </w:rPr>
        <w:t>Deste modo</w:t>
      </w:r>
      <w:r w:rsidR="00A55FD3" w:rsidRPr="00AE6461">
        <w:rPr>
          <w:rFonts w:ascii="Arial" w:hAnsi="Arial" w:cs="Arial"/>
        </w:rPr>
        <w:t>, são considerados como objeto de estudos uma situação específica</w:t>
      </w:r>
      <w:r w:rsidR="7EFC9888" w:rsidRPr="00AE6461">
        <w:rPr>
          <w:rFonts w:ascii="Arial" w:hAnsi="Arial" w:cs="Arial"/>
        </w:rPr>
        <w:t xml:space="preserve"> para atender </w:t>
      </w:r>
      <w:r w:rsidR="00CF3047" w:rsidRPr="00AE6461">
        <w:rPr>
          <w:rFonts w:ascii="Arial" w:hAnsi="Arial" w:cs="Arial"/>
        </w:rPr>
        <w:t>à</w:t>
      </w:r>
      <w:r w:rsidR="7EFC9888" w:rsidRPr="00AE6461">
        <w:rPr>
          <w:rFonts w:ascii="Arial" w:hAnsi="Arial" w:cs="Arial"/>
        </w:rPr>
        <w:t xml:space="preserve">s necessidades informacionais de </w:t>
      </w:r>
      <w:r w:rsidR="00A55FD3" w:rsidRPr="00AE6461">
        <w:rPr>
          <w:rFonts w:ascii="Arial" w:hAnsi="Arial" w:cs="Arial"/>
        </w:rPr>
        <w:t xml:space="preserve">um </w:t>
      </w:r>
      <w:r w:rsidR="4CE9579D" w:rsidRPr="00AE6461">
        <w:rPr>
          <w:rFonts w:ascii="Arial" w:hAnsi="Arial" w:cs="Arial"/>
        </w:rPr>
        <w:t xml:space="preserve">determinado </w:t>
      </w:r>
      <w:r w:rsidR="00A55FD3" w:rsidRPr="00AE6461">
        <w:rPr>
          <w:rFonts w:ascii="Arial" w:hAnsi="Arial" w:cs="Arial"/>
        </w:rPr>
        <w:t xml:space="preserve">grupo.  </w:t>
      </w:r>
    </w:p>
    <w:p w14:paraId="7292ACFA" w14:textId="5C899B96" w:rsidR="00E74E6E" w:rsidRPr="00AE6461" w:rsidRDefault="0087715E" w:rsidP="00E74E6E">
      <w:pPr>
        <w:spacing w:after="0"/>
        <w:jc w:val="both"/>
        <w:rPr>
          <w:rFonts w:ascii="Arial" w:hAnsi="Arial" w:cs="Arial"/>
        </w:rPr>
      </w:pPr>
      <w:r w:rsidRPr="00AE6461">
        <w:rPr>
          <w:rFonts w:ascii="Arial" w:hAnsi="Arial" w:cs="Arial"/>
        </w:rPr>
        <w:t>Sobre a</w:t>
      </w:r>
      <w:r w:rsidR="00A55FD3" w:rsidRPr="00AE6461">
        <w:rPr>
          <w:rFonts w:ascii="Arial" w:hAnsi="Arial" w:cs="Arial"/>
        </w:rPr>
        <w:t xml:space="preserve"> forma de abordagem do problema, a pesquisa se configura como qualitativa</w:t>
      </w:r>
      <w:r w:rsidR="00E74E6E" w:rsidRPr="00AE6461">
        <w:rPr>
          <w:rFonts w:ascii="Arial" w:hAnsi="Arial" w:cs="Arial"/>
        </w:rPr>
        <w:t xml:space="preserve"> </w:t>
      </w:r>
      <w:r w:rsidR="00615D98" w:rsidRPr="00AE6461">
        <w:rPr>
          <w:rFonts w:ascii="Arial" w:hAnsi="Arial" w:cs="Arial"/>
        </w:rPr>
        <w:t>porque é menos formal</w:t>
      </w:r>
      <w:r w:rsidR="0011377F" w:rsidRPr="00AE6461">
        <w:rPr>
          <w:rFonts w:ascii="Arial" w:hAnsi="Arial" w:cs="Arial"/>
        </w:rPr>
        <w:t>, analisa a natureza dos dados coletados, a extensão da amostra</w:t>
      </w:r>
      <w:r w:rsidR="00BF0D5A" w:rsidRPr="00AE6461">
        <w:rPr>
          <w:rFonts w:ascii="Arial" w:hAnsi="Arial" w:cs="Arial"/>
        </w:rPr>
        <w:t xml:space="preserve">, os instrumentos de pesquisa e os pressupostos teóricos que </w:t>
      </w:r>
      <w:r w:rsidR="001346A0" w:rsidRPr="00AE6461">
        <w:rPr>
          <w:rFonts w:ascii="Arial" w:hAnsi="Arial" w:cs="Arial"/>
        </w:rPr>
        <w:t>norteiam</w:t>
      </w:r>
      <w:r w:rsidR="001E4E5F" w:rsidRPr="00AE6461">
        <w:rPr>
          <w:rFonts w:ascii="Arial" w:hAnsi="Arial" w:cs="Arial"/>
        </w:rPr>
        <w:t xml:space="preserve"> a investigação</w:t>
      </w:r>
      <w:r w:rsidR="00E74E6E" w:rsidRPr="00AE6461">
        <w:rPr>
          <w:rFonts w:ascii="Arial" w:hAnsi="Arial" w:cs="Arial"/>
        </w:rPr>
        <w:t xml:space="preserve"> (Gil, 200</w:t>
      </w:r>
      <w:r w:rsidR="00845E48" w:rsidRPr="00AE6461">
        <w:rPr>
          <w:rFonts w:ascii="Arial" w:hAnsi="Arial" w:cs="Arial"/>
        </w:rPr>
        <w:t>2</w:t>
      </w:r>
      <w:r w:rsidR="00E74E6E" w:rsidRPr="00AE6461">
        <w:rPr>
          <w:rFonts w:ascii="Arial" w:hAnsi="Arial" w:cs="Arial"/>
        </w:rPr>
        <w:t xml:space="preserve">, p. </w:t>
      </w:r>
      <w:r w:rsidR="001E4E5F" w:rsidRPr="00AE6461">
        <w:rPr>
          <w:rFonts w:ascii="Arial" w:hAnsi="Arial" w:cs="Arial"/>
        </w:rPr>
        <w:t>133</w:t>
      </w:r>
      <w:r w:rsidR="00E74E6E" w:rsidRPr="00AE6461">
        <w:rPr>
          <w:rFonts w:ascii="Arial" w:hAnsi="Arial" w:cs="Arial"/>
        </w:rPr>
        <w:t xml:space="preserve">). </w:t>
      </w:r>
      <w:r w:rsidR="00E822ED" w:rsidRPr="00AE6461">
        <w:rPr>
          <w:rFonts w:ascii="Arial" w:hAnsi="Arial" w:cs="Arial"/>
        </w:rPr>
        <w:t>Para a</w:t>
      </w:r>
      <w:r w:rsidR="00277B7A" w:rsidRPr="00AE6461">
        <w:rPr>
          <w:rFonts w:ascii="Arial" w:hAnsi="Arial" w:cs="Arial"/>
        </w:rPr>
        <w:t xml:space="preserve"> </w:t>
      </w:r>
      <w:r w:rsidR="00E822ED" w:rsidRPr="00AE6461">
        <w:rPr>
          <w:rFonts w:ascii="Arial" w:hAnsi="Arial" w:cs="Arial"/>
        </w:rPr>
        <w:t>compreensão qualitativa do fenômeno estudado</w:t>
      </w:r>
      <w:r w:rsidR="00201447">
        <w:rPr>
          <w:rFonts w:ascii="Arial" w:hAnsi="Arial" w:cs="Arial"/>
        </w:rPr>
        <w:t>,</w:t>
      </w:r>
      <w:r w:rsidR="00E822ED" w:rsidRPr="00AE6461">
        <w:rPr>
          <w:rFonts w:ascii="Arial" w:hAnsi="Arial" w:cs="Arial"/>
        </w:rPr>
        <w:t xml:space="preserve"> </w:t>
      </w:r>
      <w:r w:rsidR="00277B7A" w:rsidRPr="00AE6461">
        <w:rPr>
          <w:rFonts w:ascii="Arial" w:hAnsi="Arial" w:cs="Arial"/>
        </w:rPr>
        <w:t>utilizou-se a análise de conteúdo</w:t>
      </w:r>
      <w:r w:rsidR="008C422A" w:rsidRPr="00AE6461">
        <w:rPr>
          <w:rFonts w:ascii="Arial" w:hAnsi="Arial" w:cs="Arial"/>
        </w:rPr>
        <w:t xml:space="preserve"> com a aplicação de técnicas descritivas para </w:t>
      </w:r>
      <w:r w:rsidR="00D559BE" w:rsidRPr="00AE6461">
        <w:rPr>
          <w:rFonts w:ascii="Arial" w:hAnsi="Arial" w:cs="Arial"/>
        </w:rPr>
        <w:t xml:space="preserve">tratamento dos dados adquiridos </w:t>
      </w:r>
      <w:r w:rsidR="007E34B5" w:rsidRPr="00AE6461">
        <w:rPr>
          <w:rFonts w:ascii="Arial" w:hAnsi="Arial" w:cs="Arial"/>
        </w:rPr>
        <w:t xml:space="preserve">através de questões abertas </w:t>
      </w:r>
      <w:r w:rsidR="00731AB9" w:rsidRPr="00AE6461">
        <w:rPr>
          <w:rFonts w:ascii="Arial" w:hAnsi="Arial" w:cs="Arial"/>
        </w:rPr>
        <w:t>contidas no instrumento de coleta</w:t>
      </w:r>
      <w:r w:rsidR="007E34B5" w:rsidRPr="00AE6461">
        <w:rPr>
          <w:rFonts w:ascii="Arial" w:hAnsi="Arial" w:cs="Arial"/>
        </w:rPr>
        <w:t>.</w:t>
      </w:r>
      <w:r w:rsidR="00B02C07" w:rsidRPr="00AE6461">
        <w:rPr>
          <w:rFonts w:ascii="Arial" w:hAnsi="Arial" w:cs="Arial"/>
        </w:rPr>
        <w:t xml:space="preserve"> </w:t>
      </w:r>
      <w:r w:rsidR="000768A5" w:rsidRPr="00AE6461">
        <w:rPr>
          <w:rFonts w:ascii="Arial" w:hAnsi="Arial" w:cs="Arial"/>
        </w:rPr>
        <w:t xml:space="preserve">Para Bardin </w:t>
      </w:r>
      <w:r w:rsidR="00C52158" w:rsidRPr="00AE6461">
        <w:rPr>
          <w:rFonts w:ascii="Arial" w:hAnsi="Arial" w:cs="Arial"/>
        </w:rPr>
        <w:t>(20</w:t>
      </w:r>
      <w:r w:rsidR="00C310ED">
        <w:rPr>
          <w:rFonts w:ascii="Arial" w:hAnsi="Arial" w:cs="Arial"/>
        </w:rPr>
        <w:t>1</w:t>
      </w:r>
      <w:r w:rsidR="00C52158" w:rsidRPr="00AE6461">
        <w:rPr>
          <w:rFonts w:ascii="Arial" w:hAnsi="Arial" w:cs="Arial"/>
        </w:rPr>
        <w:t>1, p. 40)</w:t>
      </w:r>
      <w:r w:rsidR="00CF0E0B">
        <w:rPr>
          <w:rFonts w:ascii="Arial" w:hAnsi="Arial" w:cs="Arial"/>
        </w:rPr>
        <w:t xml:space="preserve">, </w:t>
      </w:r>
      <w:r w:rsidR="00B61FD3" w:rsidRPr="00AE6461">
        <w:rPr>
          <w:rFonts w:ascii="Arial" w:hAnsi="Arial" w:cs="Arial"/>
        </w:rPr>
        <w:t xml:space="preserve">este tipo de técnica </w:t>
      </w:r>
      <w:r w:rsidR="00202EBB" w:rsidRPr="00AE6461">
        <w:rPr>
          <w:rFonts w:ascii="Arial" w:hAnsi="Arial" w:cs="Arial"/>
        </w:rPr>
        <w:t>utiliza procedimentos sistemáticos e objetivos para a análise das comunicações</w:t>
      </w:r>
      <w:r w:rsidR="00AE20EF" w:rsidRPr="00AE6461">
        <w:rPr>
          <w:rFonts w:ascii="Arial" w:hAnsi="Arial" w:cs="Arial"/>
        </w:rPr>
        <w:t>, que pode analisar significados e significantes</w:t>
      </w:r>
      <w:r w:rsidR="00C52158" w:rsidRPr="00AE6461">
        <w:rPr>
          <w:rFonts w:ascii="Arial" w:hAnsi="Arial" w:cs="Arial"/>
        </w:rPr>
        <w:t>.</w:t>
      </w:r>
      <w:r w:rsidR="000616C9" w:rsidRPr="00AE6461">
        <w:rPr>
          <w:rFonts w:ascii="Arial" w:hAnsi="Arial" w:cs="Arial"/>
        </w:rPr>
        <w:t xml:space="preserve"> Marconi </w:t>
      </w:r>
      <w:r w:rsidR="00744B4C" w:rsidRPr="00AE6461">
        <w:rPr>
          <w:rFonts w:ascii="Arial" w:hAnsi="Arial" w:cs="Arial"/>
        </w:rPr>
        <w:t xml:space="preserve">e Lakatos </w:t>
      </w:r>
      <w:r w:rsidR="000616C9" w:rsidRPr="00AE6461">
        <w:rPr>
          <w:rFonts w:ascii="Arial" w:hAnsi="Arial" w:cs="Arial"/>
        </w:rPr>
        <w:t>(2003, p. 166) infere</w:t>
      </w:r>
      <w:r w:rsidR="001174B8" w:rsidRPr="00AE6461">
        <w:rPr>
          <w:rFonts w:ascii="Arial" w:hAnsi="Arial" w:cs="Arial"/>
        </w:rPr>
        <w:t xml:space="preserve">m que </w:t>
      </w:r>
      <w:r w:rsidR="000616C9" w:rsidRPr="00AE6461">
        <w:rPr>
          <w:rFonts w:ascii="Arial" w:hAnsi="Arial" w:cs="Arial"/>
        </w:rPr>
        <w:t>a análise de conteúdo “</w:t>
      </w:r>
      <w:r w:rsidR="00201447">
        <w:rPr>
          <w:rFonts w:ascii="Arial" w:hAnsi="Arial" w:cs="Arial"/>
        </w:rPr>
        <w:t>...</w:t>
      </w:r>
      <w:r w:rsidR="000616C9" w:rsidRPr="00AE6461">
        <w:rPr>
          <w:rFonts w:ascii="Arial" w:hAnsi="Arial" w:cs="Arial"/>
        </w:rPr>
        <w:t>permite a descrição sistemática, objetiva e quantitativa” e que antes de analisar e interpretar, devemos realizar a seleção, a codificação e a tabulação.</w:t>
      </w:r>
    </w:p>
    <w:p w14:paraId="160428ED" w14:textId="31E793D2" w:rsidR="002D3663" w:rsidRPr="00AE6461" w:rsidRDefault="6E0CE9D4" w:rsidP="10469311">
      <w:pPr>
        <w:spacing w:after="0"/>
        <w:jc w:val="both"/>
        <w:rPr>
          <w:rFonts w:ascii="Arial" w:hAnsi="Arial" w:cs="Arial"/>
        </w:rPr>
      </w:pPr>
      <w:r w:rsidRPr="00AE6461">
        <w:rPr>
          <w:rFonts w:ascii="Arial" w:hAnsi="Arial" w:cs="Arial"/>
        </w:rPr>
        <w:t>O</w:t>
      </w:r>
      <w:r w:rsidR="008651CC" w:rsidRPr="00AE6461">
        <w:rPr>
          <w:rFonts w:ascii="Arial" w:hAnsi="Arial" w:cs="Arial"/>
        </w:rPr>
        <w:t xml:space="preserve">s procedimentos técnicos adotados </w:t>
      </w:r>
      <w:r w:rsidR="1E83DBA0" w:rsidRPr="00AE6461">
        <w:rPr>
          <w:rFonts w:ascii="Arial" w:hAnsi="Arial" w:cs="Arial"/>
        </w:rPr>
        <w:t>foram</w:t>
      </w:r>
      <w:r w:rsidR="00BB5B0C" w:rsidRPr="00AE6461">
        <w:rPr>
          <w:rFonts w:ascii="Arial" w:hAnsi="Arial" w:cs="Arial"/>
        </w:rPr>
        <w:t xml:space="preserve"> a pesquisa bibliográfica</w:t>
      </w:r>
      <w:r w:rsidR="3CCB251D" w:rsidRPr="00AE6461">
        <w:rPr>
          <w:rFonts w:ascii="Arial" w:hAnsi="Arial" w:cs="Arial"/>
        </w:rPr>
        <w:t xml:space="preserve"> </w:t>
      </w:r>
      <w:r w:rsidR="00EB1D48" w:rsidRPr="00AE6461">
        <w:rPr>
          <w:rFonts w:ascii="Arial" w:hAnsi="Arial" w:cs="Arial"/>
        </w:rPr>
        <w:t>por</w:t>
      </w:r>
      <w:r w:rsidR="3CCB251D" w:rsidRPr="00AE6461">
        <w:rPr>
          <w:rFonts w:ascii="Arial" w:hAnsi="Arial" w:cs="Arial"/>
        </w:rPr>
        <w:t xml:space="preserve"> serv</w:t>
      </w:r>
      <w:r w:rsidR="00EB1D48" w:rsidRPr="00AE6461">
        <w:rPr>
          <w:rFonts w:ascii="Arial" w:hAnsi="Arial" w:cs="Arial"/>
        </w:rPr>
        <w:t>ir</w:t>
      </w:r>
      <w:r w:rsidR="3CCB251D" w:rsidRPr="00AE6461">
        <w:rPr>
          <w:rFonts w:ascii="Arial" w:hAnsi="Arial" w:cs="Arial"/>
        </w:rPr>
        <w:t xml:space="preserve"> como fonte de informações que fortalecem os argumentos e justificativas sobre o tema</w:t>
      </w:r>
      <w:r w:rsidR="007460E9" w:rsidRPr="00AE6461">
        <w:rPr>
          <w:rFonts w:ascii="Arial" w:hAnsi="Arial" w:cs="Arial"/>
        </w:rPr>
        <w:t>;</w:t>
      </w:r>
      <w:r w:rsidR="32A192F0" w:rsidRPr="00AE6461">
        <w:rPr>
          <w:rFonts w:ascii="Arial" w:hAnsi="Arial" w:cs="Arial"/>
        </w:rPr>
        <w:t xml:space="preserve"> </w:t>
      </w:r>
      <w:r w:rsidR="00905305" w:rsidRPr="00AE6461">
        <w:rPr>
          <w:rFonts w:ascii="Arial" w:hAnsi="Arial" w:cs="Arial"/>
        </w:rPr>
        <w:t>a observação direta</w:t>
      </w:r>
      <w:r w:rsidR="00BB5B0C" w:rsidRPr="00AE6461">
        <w:rPr>
          <w:rFonts w:ascii="Arial" w:hAnsi="Arial" w:cs="Arial"/>
        </w:rPr>
        <w:t xml:space="preserve"> </w:t>
      </w:r>
      <w:r w:rsidR="0FA557E1" w:rsidRPr="00AE6461">
        <w:rPr>
          <w:rFonts w:ascii="Arial" w:hAnsi="Arial" w:cs="Arial"/>
        </w:rPr>
        <w:t>por colabor</w:t>
      </w:r>
      <w:r w:rsidR="002E67C4" w:rsidRPr="00AE6461">
        <w:rPr>
          <w:rFonts w:ascii="Arial" w:hAnsi="Arial" w:cs="Arial"/>
        </w:rPr>
        <w:t xml:space="preserve">ar </w:t>
      </w:r>
      <w:r w:rsidR="0FA557E1" w:rsidRPr="00AE6461">
        <w:rPr>
          <w:rFonts w:ascii="Arial" w:hAnsi="Arial" w:cs="Arial"/>
        </w:rPr>
        <w:t xml:space="preserve">com o entendimento sobre a realidade dos </w:t>
      </w:r>
      <w:r w:rsidR="0FA557E1" w:rsidRPr="00AE6461">
        <w:rPr>
          <w:rFonts w:ascii="Arial" w:hAnsi="Arial" w:cs="Arial"/>
        </w:rPr>
        <w:lastRenderedPageBreak/>
        <w:t xml:space="preserve">principais </w:t>
      </w:r>
      <w:r w:rsidR="00C81262" w:rsidRPr="00AE6461">
        <w:rPr>
          <w:rFonts w:ascii="Arial" w:hAnsi="Arial" w:cs="Arial"/>
        </w:rPr>
        <w:t xml:space="preserve">atores </w:t>
      </w:r>
      <w:r w:rsidR="0FA557E1" w:rsidRPr="00AE6461">
        <w:rPr>
          <w:rFonts w:ascii="Arial" w:hAnsi="Arial" w:cs="Arial"/>
        </w:rPr>
        <w:t xml:space="preserve">envolvidos no problema da pesquisa </w:t>
      </w:r>
      <w:r w:rsidR="002C51E1" w:rsidRPr="00AE6461">
        <w:rPr>
          <w:rFonts w:ascii="Arial" w:hAnsi="Arial" w:cs="Arial"/>
        </w:rPr>
        <w:t>–</w:t>
      </w:r>
      <w:r w:rsidR="0FA557E1" w:rsidRPr="00AE6461">
        <w:rPr>
          <w:rFonts w:ascii="Arial" w:hAnsi="Arial" w:cs="Arial"/>
        </w:rPr>
        <w:t xml:space="preserve"> </w:t>
      </w:r>
      <w:r w:rsidR="002C51E1" w:rsidRPr="00AE6461">
        <w:rPr>
          <w:rFonts w:ascii="Arial" w:hAnsi="Arial" w:cs="Arial"/>
        </w:rPr>
        <w:t>discentes cegos e baixa visão</w:t>
      </w:r>
      <w:r w:rsidR="001346A0" w:rsidRPr="00AE6461">
        <w:rPr>
          <w:rFonts w:ascii="Arial" w:hAnsi="Arial" w:cs="Arial"/>
        </w:rPr>
        <w:t xml:space="preserve"> </w:t>
      </w:r>
      <w:r w:rsidR="0073162A" w:rsidRPr="00AE6461">
        <w:rPr>
          <w:rFonts w:ascii="Arial" w:hAnsi="Arial" w:cs="Arial"/>
        </w:rPr>
        <w:t xml:space="preserve">que </w:t>
      </w:r>
      <w:r w:rsidR="00F928D1" w:rsidRPr="00AE6461">
        <w:rPr>
          <w:rFonts w:ascii="Arial" w:hAnsi="Arial" w:cs="Arial"/>
        </w:rPr>
        <w:t xml:space="preserve">frequentam a biblioteca universitária onde </w:t>
      </w:r>
      <w:r w:rsidR="00DA788C" w:rsidRPr="00AE6461">
        <w:rPr>
          <w:rFonts w:ascii="Arial" w:hAnsi="Arial" w:cs="Arial"/>
        </w:rPr>
        <w:t>a pesquisadora trabalha</w:t>
      </w:r>
      <w:r w:rsidR="00F13319" w:rsidRPr="00AE6461">
        <w:rPr>
          <w:rFonts w:ascii="Arial" w:hAnsi="Arial" w:cs="Arial"/>
        </w:rPr>
        <w:t>;</w:t>
      </w:r>
      <w:r w:rsidR="0FA557E1" w:rsidRPr="00AE6461">
        <w:rPr>
          <w:rFonts w:ascii="Arial" w:hAnsi="Arial" w:cs="Arial"/>
        </w:rPr>
        <w:t xml:space="preserve"> </w:t>
      </w:r>
      <w:r w:rsidR="4E77EBB2" w:rsidRPr="00AE6461">
        <w:rPr>
          <w:rFonts w:ascii="Arial" w:hAnsi="Arial" w:cs="Arial"/>
        </w:rPr>
        <w:t>e o</w:t>
      </w:r>
      <w:r w:rsidR="00AA3C9E" w:rsidRPr="00AE6461">
        <w:rPr>
          <w:rFonts w:ascii="Arial" w:hAnsi="Arial" w:cs="Arial"/>
        </w:rPr>
        <w:t xml:space="preserve"> estudo de caso</w:t>
      </w:r>
      <w:r w:rsidR="6EB7E7B9" w:rsidRPr="00AE6461">
        <w:rPr>
          <w:rFonts w:ascii="Arial" w:hAnsi="Arial" w:cs="Arial"/>
        </w:rPr>
        <w:t xml:space="preserve"> </w:t>
      </w:r>
      <w:r w:rsidR="00481EC6" w:rsidRPr="00AE6461">
        <w:rPr>
          <w:rFonts w:ascii="Arial" w:hAnsi="Arial" w:cs="Arial"/>
        </w:rPr>
        <w:t xml:space="preserve">múltiplo </w:t>
      </w:r>
      <w:r w:rsidR="00825F96" w:rsidRPr="00AE6461">
        <w:rPr>
          <w:rFonts w:ascii="Arial" w:hAnsi="Arial" w:cs="Arial"/>
        </w:rPr>
        <w:t xml:space="preserve">por permitir a </w:t>
      </w:r>
      <w:r w:rsidR="00564AD6" w:rsidRPr="00AE6461">
        <w:rPr>
          <w:rFonts w:ascii="Arial" w:hAnsi="Arial" w:cs="Arial"/>
        </w:rPr>
        <w:t>bus</w:t>
      </w:r>
      <w:r w:rsidR="00825F96" w:rsidRPr="00AE6461">
        <w:rPr>
          <w:rFonts w:ascii="Arial" w:hAnsi="Arial" w:cs="Arial"/>
        </w:rPr>
        <w:t xml:space="preserve">ca de dados através de “ampla variedade de evidências – documentos, observações, artefatos, além de poder apresentar </w:t>
      </w:r>
      <w:r w:rsidR="002D3663" w:rsidRPr="00AE6461">
        <w:rPr>
          <w:rFonts w:ascii="Arial" w:hAnsi="Arial" w:cs="Arial"/>
        </w:rPr>
        <w:t xml:space="preserve">estudos históricos convencionais” (Yin, 2010, p. 32). </w:t>
      </w:r>
    </w:p>
    <w:p w14:paraId="2D509B70" w14:textId="25A045BB" w:rsidR="00113E00" w:rsidRDefault="001E2779" w:rsidP="00A55FD3">
      <w:pPr>
        <w:spacing w:after="0"/>
        <w:jc w:val="both"/>
        <w:rPr>
          <w:rFonts w:ascii="Arial" w:hAnsi="Arial" w:cs="Arial"/>
        </w:rPr>
      </w:pPr>
      <w:r w:rsidRPr="00AE6461">
        <w:rPr>
          <w:rFonts w:ascii="Arial" w:hAnsi="Arial" w:cs="Arial"/>
        </w:rPr>
        <w:t>Para Gil (2008, p. 57)</w:t>
      </w:r>
      <w:r w:rsidRPr="00AE6461">
        <w:rPr>
          <w:rFonts w:ascii="Arial" w:hAnsi="Arial" w:cs="Arial"/>
          <w:sz w:val="31"/>
          <w:szCs w:val="31"/>
        </w:rPr>
        <w:t xml:space="preserve"> </w:t>
      </w:r>
      <w:r w:rsidRPr="00AE6461">
        <w:rPr>
          <w:rFonts w:ascii="Arial" w:hAnsi="Arial" w:cs="Arial"/>
        </w:rPr>
        <w:t xml:space="preserve">o estudo de caso é caracterizado pelo estudo profundo e exaustivo de um ou poucos objetos, de maneira a permitir o seu conhecimento amplo e detalhado. Yin (2010, p. 39) define esse método de investigação como </w:t>
      </w:r>
      <w:r w:rsidR="00113E00" w:rsidRPr="00AE6461">
        <w:rPr>
          <w:rFonts w:ascii="Arial" w:hAnsi="Arial" w:cs="Arial"/>
        </w:rPr>
        <w:t>algo “</w:t>
      </w:r>
      <w:r w:rsidR="00E646D1">
        <w:rPr>
          <w:rFonts w:ascii="Arial" w:hAnsi="Arial" w:cs="Arial"/>
        </w:rPr>
        <w:t>...</w:t>
      </w:r>
      <w:r w:rsidR="00113E00" w:rsidRPr="00AE6461">
        <w:rPr>
          <w:rFonts w:ascii="Arial" w:hAnsi="Arial" w:cs="Arial"/>
        </w:rPr>
        <w:t xml:space="preserve">empírico que investiga um fenômeno contemporâneo em profundidade e em seu contexto real, quando os limites entre o fenômeno e o contexto não são evidentes”, o que levanta questionamentos sobre </w:t>
      </w:r>
      <w:r w:rsidR="00113E00" w:rsidRPr="006724ED">
        <w:rPr>
          <w:rFonts w:ascii="Arial" w:hAnsi="Arial" w:cs="Arial"/>
          <w:b/>
          <w:bCs/>
        </w:rPr>
        <w:t>Como</w:t>
      </w:r>
      <w:r w:rsidR="00113E00" w:rsidRPr="00AE6461">
        <w:rPr>
          <w:rFonts w:ascii="Arial" w:hAnsi="Arial" w:cs="Arial"/>
        </w:rPr>
        <w:t xml:space="preserve"> e </w:t>
      </w:r>
      <w:r w:rsidR="0001209E" w:rsidRPr="006724ED">
        <w:rPr>
          <w:rFonts w:ascii="Arial" w:hAnsi="Arial" w:cs="Arial"/>
          <w:b/>
          <w:bCs/>
        </w:rPr>
        <w:t>Por que</w:t>
      </w:r>
      <w:r w:rsidR="00113E00" w:rsidRPr="00AE6461">
        <w:rPr>
          <w:rFonts w:ascii="Arial" w:hAnsi="Arial" w:cs="Arial"/>
        </w:rPr>
        <w:t xml:space="preserve"> junto a pesquisa. </w:t>
      </w:r>
    </w:p>
    <w:p w14:paraId="22DBD8AA" w14:textId="77777777" w:rsidR="00522607" w:rsidRPr="00AE6461" w:rsidRDefault="00522607" w:rsidP="00522607">
      <w:pPr>
        <w:spacing w:after="0"/>
        <w:jc w:val="both"/>
        <w:rPr>
          <w:rFonts w:ascii="Arial" w:hAnsi="Arial" w:cs="Arial"/>
        </w:rPr>
      </w:pPr>
    </w:p>
    <w:p w14:paraId="789ECB29" w14:textId="506EB375" w:rsidR="00886BDE" w:rsidRPr="00AE6461" w:rsidRDefault="675E099D" w:rsidP="001D18E4">
      <w:pPr>
        <w:spacing w:after="0"/>
        <w:ind w:firstLine="0"/>
        <w:jc w:val="both"/>
        <w:rPr>
          <w:rFonts w:ascii="Arial" w:hAnsi="Arial" w:cs="Arial"/>
        </w:rPr>
      </w:pPr>
      <w:r w:rsidRPr="00AE6461">
        <w:rPr>
          <w:rFonts w:ascii="Arial" w:hAnsi="Arial" w:cs="Arial"/>
        </w:rPr>
        <w:t>5.1 UNIVERSO E AMOSTRA DA PESQUISA</w:t>
      </w:r>
    </w:p>
    <w:p w14:paraId="4B1BB048" w14:textId="77777777" w:rsidR="000151A7" w:rsidRPr="00AE6461" w:rsidRDefault="000151A7" w:rsidP="00396638">
      <w:pPr>
        <w:autoSpaceDE w:val="0"/>
        <w:autoSpaceDN w:val="0"/>
        <w:adjustRightInd w:val="0"/>
        <w:spacing w:after="0"/>
        <w:jc w:val="both"/>
        <w:rPr>
          <w:rFonts w:ascii="Arial" w:hAnsi="Arial" w:cs="Arial"/>
        </w:rPr>
      </w:pPr>
    </w:p>
    <w:p w14:paraId="462DB6CE" w14:textId="62364945" w:rsidR="001858F0" w:rsidRDefault="1B0C7C59" w:rsidP="1B0C7C59">
      <w:pPr>
        <w:autoSpaceDE w:val="0"/>
        <w:autoSpaceDN w:val="0"/>
        <w:adjustRightInd w:val="0"/>
        <w:spacing w:after="0"/>
        <w:jc w:val="both"/>
        <w:rPr>
          <w:rFonts w:ascii="Arial" w:hAnsi="Arial" w:cs="Arial"/>
        </w:rPr>
      </w:pPr>
      <w:r w:rsidRPr="00AE6461">
        <w:rPr>
          <w:rFonts w:ascii="Arial" w:hAnsi="Arial" w:cs="Arial"/>
        </w:rPr>
        <w:t>Para compor o universo desta pesquisa, fo</w:t>
      </w:r>
      <w:r w:rsidR="00102B43" w:rsidRPr="00AE6461">
        <w:rPr>
          <w:rFonts w:ascii="Arial" w:hAnsi="Arial" w:cs="Arial"/>
        </w:rPr>
        <w:t xml:space="preserve">i realizado o mapeamento </w:t>
      </w:r>
      <w:r w:rsidR="00205481" w:rsidRPr="00AE6461">
        <w:rPr>
          <w:rFonts w:ascii="Arial" w:hAnsi="Arial" w:cs="Arial"/>
        </w:rPr>
        <w:t>da</w:t>
      </w:r>
      <w:r w:rsidRPr="00AE6461">
        <w:rPr>
          <w:rFonts w:ascii="Arial" w:hAnsi="Arial" w:cs="Arial"/>
        </w:rPr>
        <w:t xml:space="preserve">s </w:t>
      </w:r>
      <w:r w:rsidR="00A61E47" w:rsidRPr="00AE6461">
        <w:rPr>
          <w:rFonts w:ascii="Arial" w:hAnsi="Arial" w:cs="Arial"/>
        </w:rPr>
        <w:t>univer</w:t>
      </w:r>
      <w:r w:rsidR="00E106FE" w:rsidRPr="00AE6461">
        <w:rPr>
          <w:rFonts w:ascii="Arial" w:hAnsi="Arial" w:cs="Arial"/>
        </w:rPr>
        <w:t>sidades públicas</w:t>
      </w:r>
      <w:r w:rsidRPr="00AE6461">
        <w:rPr>
          <w:rFonts w:ascii="Arial" w:hAnsi="Arial" w:cs="Arial"/>
        </w:rPr>
        <w:t xml:space="preserve"> </w:t>
      </w:r>
      <w:r w:rsidR="00A90DE4" w:rsidRPr="00AE6461">
        <w:rPr>
          <w:rFonts w:ascii="Arial" w:hAnsi="Arial" w:cs="Arial"/>
        </w:rPr>
        <w:t xml:space="preserve">federais </w:t>
      </w:r>
      <w:r w:rsidR="002C322C">
        <w:rPr>
          <w:rFonts w:ascii="Arial" w:hAnsi="Arial" w:cs="Arial"/>
        </w:rPr>
        <w:t xml:space="preserve">consideradas como as melhores instituições de ensino superior </w:t>
      </w:r>
      <w:r w:rsidRPr="00AE6461">
        <w:rPr>
          <w:rFonts w:ascii="Arial" w:hAnsi="Arial" w:cs="Arial"/>
        </w:rPr>
        <w:t>da Região Nordeste</w:t>
      </w:r>
      <w:r w:rsidR="002C322C">
        <w:rPr>
          <w:rFonts w:ascii="Arial" w:hAnsi="Arial" w:cs="Arial"/>
        </w:rPr>
        <w:t>,</w:t>
      </w:r>
      <w:r w:rsidRPr="00AE6461">
        <w:rPr>
          <w:rFonts w:ascii="Arial" w:hAnsi="Arial" w:cs="Arial"/>
        </w:rPr>
        <w:t xml:space="preserve"> </w:t>
      </w:r>
      <w:r w:rsidR="00E106FE" w:rsidRPr="00AE6461">
        <w:rPr>
          <w:rFonts w:ascii="Arial" w:hAnsi="Arial" w:cs="Arial"/>
        </w:rPr>
        <w:t>de acordo com o resultado publicado pelo</w:t>
      </w:r>
      <w:r w:rsidR="001858F0" w:rsidRPr="00AE6461">
        <w:rPr>
          <w:rFonts w:ascii="Arial" w:hAnsi="Arial" w:cs="Arial"/>
        </w:rPr>
        <w:t xml:space="preserve"> Instituto Nacional de Estudos e Pesquisas Educacionais Anísio Teixeira (INEP), órgão vinculado ao Ministério da Educação (MEC).</w:t>
      </w:r>
    </w:p>
    <w:p w14:paraId="163D3AF1" w14:textId="63D9A127" w:rsidR="00E960F3" w:rsidRDefault="00E960F3" w:rsidP="1B0C7C59">
      <w:pPr>
        <w:autoSpaceDE w:val="0"/>
        <w:autoSpaceDN w:val="0"/>
        <w:adjustRightInd w:val="0"/>
        <w:spacing w:after="0"/>
        <w:jc w:val="both"/>
        <w:rPr>
          <w:rFonts w:ascii="Arial" w:hAnsi="Arial" w:cs="Arial"/>
        </w:rPr>
      </w:pPr>
      <w:r w:rsidRPr="0026536A">
        <w:rPr>
          <w:rFonts w:ascii="Arial" w:hAnsi="Arial" w:cs="Arial"/>
        </w:rPr>
        <w:t xml:space="preserve">A </w:t>
      </w:r>
      <w:r w:rsidR="0007365C" w:rsidRPr="0026536A">
        <w:rPr>
          <w:rFonts w:ascii="Arial" w:hAnsi="Arial" w:cs="Arial"/>
        </w:rPr>
        <w:t xml:space="preserve">seleção do </w:t>
      </w:r>
      <w:r w:rsidR="00EC3ED8" w:rsidRPr="0026536A">
        <w:rPr>
          <w:rFonts w:ascii="Arial" w:hAnsi="Arial" w:cs="Arial"/>
        </w:rPr>
        <w:t xml:space="preserve">universo da pesquisa deu-se </w:t>
      </w:r>
      <w:r w:rsidR="00931438" w:rsidRPr="0026536A">
        <w:rPr>
          <w:rFonts w:ascii="Arial" w:hAnsi="Arial" w:cs="Arial"/>
        </w:rPr>
        <w:t xml:space="preserve">por uma questão de </w:t>
      </w:r>
      <w:r w:rsidR="000202E6" w:rsidRPr="0026536A">
        <w:rPr>
          <w:rFonts w:ascii="Arial" w:hAnsi="Arial" w:cs="Arial"/>
        </w:rPr>
        <w:t xml:space="preserve">entendimento sobre </w:t>
      </w:r>
      <w:r w:rsidR="00774822" w:rsidRPr="0026536A">
        <w:rPr>
          <w:rFonts w:ascii="Arial" w:hAnsi="Arial" w:cs="Arial"/>
        </w:rPr>
        <w:t xml:space="preserve">a necessidade em </w:t>
      </w:r>
      <w:r w:rsidR="003C436E" w:rsidRPr="0026536A">
        <w:rPr>
          <w:rFonts w:ascii="Arial" w:hAnsi="Arial" w:cs="Arial"/>
        </w:rPr>
        <w:t>fortalecer a inclusão social na Região Nordeste, devido a</w:t>
      </w:r>
      <w:r w:rsidR="000202E6" w:rsidRPr="0026536A">
        <w:rPr>
          <w:rFonts w:ascii="Arial" w:hAnsi="Arial" w:cs="Arial"/>
        </w:rPr>
        <w:t>os problemas sociais enfrentados</w:t>
      </w:r>
      <w:r w:rsidR="00B8433B" w:rsidRPr="0026536A">
        <w:rPr>
          <w:rFonts w:ascii="Arial" w:hAnsi="Arial" w:cs="Arial"/>
        </w:rPr>
        <w:t>, como a</w:t>
      </w:r>
      <w:r w:rsidR="00524996" w:rsidRPr="0026536A">
        <w:rPr>
          <w:rFonts w:ascii="Arial" w:hAnsi="Arial" w:cs="Arial"/>
        </w:rPr>
        <w:t xml:space="preserve"> pobreza extrema </w:t>
      </w:r>
      <w:r w:rsidR="00F84629" w:rsidRPr="0026536A">
        <w:rPr>
          <w:rFonts w:ascii="Arial" w:hAnsi="Arial" w:cs="Arial"/>
        </w:rPr>
        <w:t xml:space="preserve">que </w:t>
      </w:r>
      <w:r w:rsidR="00DD5548" w:rsidRPr="0026536A">
        <w:rPr>
          <w:rFonts w:ascii="Arial" w:hAnsi="Arial" w:cs="Arial"/>
        </w:rPr>
        <w:t>decreta</w:t>
      </w:r>
      <w:r w:rsidR="003372E2" w:rsidRPr="0026536A">
        <w:rPr>
          <w:rFonts w:ascii="Arial" w:hAnsi="Arial" w:cs="Arial"/>
        </w:rPr>
        <w:t xml:space="preserve"> a diversas </w:t>
      </w:r>
      <w:r w:rsidR="00524996" w:rsidRPr="0026536A">
        <w:rPr>
          <w:rFonts w:ascii="Arial" w:hAnsi="Arial" w:cs="Arial"/>
        </w:rPr>
        <w:t>famílias</w:t>
      </w:r>
      <w:r w:rsidR="003372E2" w:rsidRPr="0026536A">
        <w:rPr>
          <w:rFonts w:ascii="Arial" w:hAnsi="Arial" w:cs="Arial"/>
        </w:rPr>
        <w:t xml:space="preserve"> a necessidade da </w:t>
      </w:r>
      <w:r w:rsidR="00524996" w:rsidRPr="0026536A">
        <w:rPr>
          <w:rFonts w:ascii="Arial" w:hAnsi="Arial" w:cs="Arial"/>
        </w:rPr>
        <w:t>evasão escolar de seus membros</w:t>
      </w:r>
      <w:r w:rsidR="001D5F9A" w:rsidRPr="0026536A">
        <w:rPr>
          <w:rFonts w:ascii="Arial" w:hAnsi="Arial" w:cs="Arial"/>
        </w:rPr>
        <w:t xml:space="preserve"> </w:t>
      </w:r>
      <w:r w:rsidR="002C5BF9" w:rsidRPr="0026536A">
        <w:rPr>
          <w:rFonts w:ascii="Arial" w:hAnsi="Arial" w:cs="Arial"/>
        </w:rPr>
        <w:t xml:space="preserve">em lugar da busca pelo alimento </w:t>
      </w:r>
      <w:r w:rsidR="007E4C08" w:rsidRPr="0026536A">
        <w:rPr>
          <w:rFonts w:ascii="Arial" w:hAnsi="Arial" w:cs="Arial"/>
        </w:rPr>
        <w:t>e sobrevivência</w:t>
      </w:r>
      <w:r w:rsidR="001D5F9A" w:rsidRPr="0026536A">
        <w:rPr>
          <w:rFonts w:ascii="Arial" w:hAnsi="Arial" w:cs="Arial"/>
        </w:rPr>
        <w:t xml:space="preserve">. </w:t>
      </w:r>
      <w:r w:rsidR="00194272" w:rsidRPr="0026536A">
        <w:rPr>
          <w:rFonts w:ascii="Arial" w:hAnsi="Arial" w:cs="Arial"/>
        </w:rPr>
        <w:t xml:space="preserve"> </w:t>
      </w:r>
      <w:r w:rsidR="001D5F9A" w:rsidRPr="0026536A">
        <w:rPr>
          <w:rFonts w:ascii="Arial" w:hAnsi="Arial" w:cs="Arial"/>
        </w:rPr>
        <w:t>Mas que apesar</w:t>
      </w:r>
      <w:r w:rsidR="00E97C0B" w:rsidRPr="0026536A">
        <w:rPr>
          <w:rFonts w:ascii="Arial" w:hAnsi="Arial" w:cs="Arial"/>
        </w:rPr>
        <w:t xml:space="preserve"> dos tantos problemas socioeconômicos comparadas a outras regiões, vem </w:t>
      </w:r>
      <w:r w:rsidR="00C473EC" w:rsidRPr="0026536A">
        <w:rPr>
          <w:rFonts w:ascii="Arial" w:hAnsi="Arial" w:cs="Arial"/>
        </w:rPr>
        <w:t>apresentando resultados positivos</w:t>
      </w:r>
      <w:r w:rsidR="009D67BB" w:rsidRPr="0026536A">
        <w:rPr>
          <w:rFonts w:ascii="Arial" w:hAnsi="Arial" w:cs="Arial"/>
        </w:rPr>
        <w:t xml:space="preserve"> e </w:t>
      </w:r>
      <w:r w:rsidR="009D67BB" w:rsidRPr="0026536A">
        <w:rPr>
          <w:rFonts w:ascii="Arial" w:hAnsi="Arial" w:cs="Arial"/>
          <w:szCs w:val="24"/>
        </w:rPr>
        <w:t>de acordo com o Índice de Oportunidades da Educação Brasileira (</w:t>
      </w:r>
      <w:proofErr w:type="spellStart"/>
      <w:r w:rsidR="009D67BB" w:rsidRPr="0026536A">
        <w:rPr>
          <w:rFonts w:ascii="Arial" w:hAnsi="Arial" w:cs="Arial"/>
          <w:szCs w:val="24"/>
        </w:rPr>
        <w:t>Iobe</w:t>
      </w:r>
      <w:proofErr w:type="spellEnd"/>
      <w:r w:rsidR="009D67BB" w:rsidRPr="0026536A">
        <w:rPr>
          <w:rFonts w:ascii="Arial" w:hAnsi="Arial" w:cs="Arial"/>
          <w:szCs w:val="24"/>
        </w:rPr>
        <w:t xml:space="preserve">), no ano de 2023 o Nordeste liderou em até 67% o ranking de melhores condições para o sucesso da educação básica. </w:t>
      </w:r>
    </w:p>
    <w:p w14:paraId="40B806A6" w14:textId="533AA3C8" w:rsidR="00E57037" w:rsidRPr="00AE6461" w:rsidRDefault="009F4A9D" w:rsidP="001B3DFB">
      <w:pPr>
        <w:autoSpaceDE w:val="0"/>
        <w:autoSpaceDN w:val="0"/>
        <w:adjustRightInd w:val="0"/>
        <w:spacing w:after="0"/>
        <w:jc w:val="both"/>
        <w:rPr>
          <w:rFonts w:ascii="Arial" w:hAnsi="Arial" w:cs="Arial"/>
        </w:rPr>
      </w:pPr>
      <w:r w:rsidRPr="00AE6461">
        <w:rPr>
          <w:rFonts w:ascii="Arial" w:hAnsi="Arial" w:cs="Arial"/>
        </w:rPr>
        <w:t>A</w:t>
      </w:r>
      <w:r w:rsidR="009E3167" w:rsidRPr="00AE6461">
        <w:rPr>
          <w:rFonts w:ascii="Arial" w:hAnsi="Arial" w:cs="Arial"/>
        </w:rPr>
        <w:t xml:space="preserve">pesar </w:t>
      </w:r>
      <w:r w:rsidR="00C73C79" w:rsidRPr="00AE6461">
        <w:rPr>
          <w:rFonts w:ascii="Arial" w:hAnsi="Arial" w:cs="Arial"/>
        </w:rPr>
        <w:t xml:space="preserve">da notícia ser </w:t>
      </w:r>
      <w:r w:rsidR="009E3167" w:rsidRPr="00AE6461">
        <w:rPr>
          <w:rFonts w:ascii="Arial" w:hAnsi="Arial" w:cs="Arial"/>
        </w:rPr>
        <w:t xml:space="preserve">divulgada </w:t>
      </w:r>
      <w:r w:rsidR="0065443E" w:rsidRPr="00AE6461">
        <w:rPr>
          <w:rFonts w:ascii="Arial" w:hAnsi="Arial" w:cs="Arial"/>
        </w:rPr>
        <w:t>no ano de 2024, tiveram como referência o</w:t>
      </w:r>
      <w:r w:rsidR="00497E44" w:rsidRPr="00AE6461">
        <w:rPr>
          <w:rFonts w:ascii="Arial" w:hAnsi="Arial" w:cs="Arial"/>
        </w:rPr>
        <w:t xml:space="preserve">s indicadores do ciclo avaliativo do </w:t>
      </w:r>
      <w:r w:rsidR="006F4B6B" w:rsidRPr="00AE6461">
        <w:rPr>
          <w:rFonts w:ascii="Arial" w:hAnsi="Arial" w:cs="Arial"/>
        </w:rPr>
        <w:t>Exame Nacional de Desempenho dos Estudantes (</w:t>
      </w:r>
      <w:r w:rsidR="00497E44" w:rsidRPr="00AE6461">
        <w:rPr>
          <w:rFonts w:ascii="Arial" w:hAnsi="Arial" w:cs="Arial"/>
        </w:rPr>
        <w:t>E</w:t>
      </w:r>
      <w:r w:rsidR="006F4B6B" w:rsidRPr="00AE6461">
        <w:rPr>
          <w:rFonts w:ascii="Arial" w:hAnsi="Arial" w:cs="Arial"/>
        </w:rPr>
        <w:t>nade)</w:t>
      </w:r>
      <w:r w:rsidR="00051881">
        <w:rPr>
          <w:rFonts w:ascii="Arial" w:hAnsi="Arial" w:cs="Arial"/>
        </w:rPr>
        <w:t xml:space="preserve">: </w:t>
      </w:r>
      <w:r w:rsidR="001B3DFB" w:rsidRPr="00AE6461">
        <w:rPr>
          <w:rFonts w:ascii="Arial" w:hAnsi="Arial" w:cs="Arial"/>
        </w:rPr>
        <w:t xml:space="preserve"> </w:t>
      </w:r>
    </w:p>
    <w:p w14:paraId="3E8E20FD" w14:textId="77777777" w:rsidR="00636DCB" w:rsidRPr="00AE6461" w:rsidRDefault="00636DCB" w:rsidP="001B3DFB">
      <w:pPr>
        <w:autoSpaceDE w:val="0"/>
        <w:autoSpaceDN w:val="0"/>
        <w:adjustRightInd w:val="0"/>
        <w:spacing w:after="0"/>
        <w:jc w:val="both"/>
        <w:rPr>
          <w:rFonts w:ascii="Arial" w:hAnsi="Arial" w:cs="Arial"/>
        </w:rPr>
      </w:pPr>
    </w:p>
    <w:p w14:paraId="378D72E9" w14:textId="1DF00845" w:rsidR="001B3DFB" w:rsidRPr="00AE6461" w:rsidRDefault="00636DCB" w:rsidP="00636DCB">
      <w:pPr>
        <w:autoSpaceDE w:val="0"/>
        <w:autoSpaceDN w:val="0"/>
        <w:adjustRightInd w:val="0"/>
        <w:spacing w:after="0" w:line="240" w:lineRule="auto"/>
        <w:ind w:left="2268" w:firstLine="0"/>
        <w:jc w:val="both"/>
        <w:rPr>
          <w:rFonts w:ascii="Arial" w:hAnsi="Arial" w:cs="Arial"/>
          <w:sz w:val="20"/>
          <w:szCs w:val="20"/>
        </w:rPr>
      </w:pPr>
      <w:r w:rsidRPr="00AE6461">
        <w:rPr>
          <w:rFonts w:ascii="Arial" w:hAnsi="Arial" w:cs="Arial"/>
          <w:sz w:val="20"/>
          <w:szCs w:val="20"/>
        </w:rPr>
        <w:t xml:space="preserve">Os resultados abrangem uma amostra de 7.569 cursos com o IDD calculado, 8.934 cursos com CPC e 1.998 instituições avaliadas com o IGC. Ao longo dos três anos referentes ao último ciclo avaliativo do Enade (2019, 2021, </w:t>
      </w:r>
      <w:r w:rsidRPr="00AE6461">
        <w:rPr>
          <w:rFonts w:ascii="Arial" w:hAnsi="Arial" w:cs="Arial"/>
          <w:sz w:val="20"/>
          <w:szCs w:val="20"/>
        </w:rPr>
        <w:lastRenderedPageBreak/>
        <w:t>2022), mais de 25 mil cursos foram avaliados – o exame foi adiado, em 2020, em função da pandemia. Também são levados em consideração mais de 5 mil cursos de mestrado e doutorado.</w:t>
      </w:r>
      <w:r w:rsidR="007A30DE">
        <w:rPr>
          <w:rFonts w:ascii="Arial" w:hAnsi="Arial" w:cs="Arial"/>
          <w:sz w:val="20"/>
          <w:szCs w:val="20"/>
        </w:rPr>
        <w:t xml:space="preserve"> (INEP, 20</w:t>
      </w:r>
      <w:r w:rsidR="00051881">
        <w:rPr>
          <w:rFonts w:ascii="Arial" w:hAnsi="Arial" w:cs="Arial"/>
          <w:sz w:val="20"/>
          <w:szCs w:val="20"/>
        </w:rPr>
        <w:t>2</w:t>
      </w:r>
      <w:r w:rsidR="007A30DE">
        <w:rPr>
          <w:rFonts w:ascii="Arial" w:hAnsi="Arial" w:cs="Arial"/>
          <w:sz w:val="20"/>
          <w:szCs w:val="20"/>
        </w:rPr>
        <w:t>4).</w:t>
      </w:r>
    </w:p>
    <w:p w14:paraId="371CC604" w14:textId="77777777" w:rsidR="00636DCB" w:rsidRPr="00AE6461" w:rsidRDefault="00636DCB" w:rsidP="001B3DFB">
      <w:pPr>
        <w:autoSpaceDE w:val="0"/>
        <w:autoSpaceDN w:val="0"/>
        <w:adjustRightInd w:val="0"/>
        <w:spacing w:after="0"/>
        <w:jc w:val="both"/>
        <w:rPr>
          <w:rFonts w:ascii="Arial" w:hAnsi="Arial" w:cs="Arial"/>
        </w:rPr>
      </w:pPr>
    </w:p>
    <w:p w14:paraId="649E8A1C" w14:textId="1DE78D0F" w:rsidR="00696510" w:rsidRPr="00AE6461" w:rsidRDefault="1B0C7C59" w:rsidP="00F80649">
      <w:pPr>
        <w:autoSpaceDE w:val="0"/>
        <w:autoSpaceDN w:val="0"/>
        <w:adjustRightInd w:val="0"/>
        <w:spacing w:after="0"/>
        <w:jc w:val="both"/>
        <w:rPr>
          <w:rFonts w:ascii="Arial" w:hAnsi="Arial" w:cs="Arial"/>
        </w:rPr>
      </w:pPr>
      <w:r w:rsidRPr="00AE6461">
        <w:rPr>
          <w:rFonts w:ascii="Arial" w:hAnsi="Arial" w:cs="Arial"/>
        </w:rPr>
        <w:t xml:space="preserve">Este tipo de avaliação tem como finalidade </w:t>
      </w:r>
      <w:r w:rsidR="005B4A79" w:rsidRPr="00AE6461">
        <w:rPr>
          <w:rFonts w:ascii="Arial" w:hAnsi="Arial" w:cs="Arial"/>
        </w:rPr>
        <w:t>promover a</w:t>
      </w:r>
      <w:r w:rsidRPr="00AE6461">
        <w:rPr>
          <w:rFonts w:ascii="Arial" w:hAnsi="Arial" w:cs="Arial"/>
        </w:rPr>
        <w:t xml:space="preserve"> qualidade da educação </w:t>
      </w:r>
      <w:r w:rsidR="005B4A79" w:rsidRPr="00AE6461">
        <w:rPr>
          <w:rFonts w:ascii="Arial" w:hAnsi="Arial" w:cs="Arial"/>
        </w:rPr>
        <w:t>superior</w:t>
      </w:r>
      <w:r w:rsidRPr="00AE6461">
        <w:rPr>
          <w:rFonts w:ascii="Arial" w:hAnsi="Arial" w:cs="Arial"/>
        </w:rPr>
        <w:t>, avaliando seus cursos</w:t>
      </w:r>
      <w:r w:rsidR="0065204C" w:rsidRPr="00AE6461">
        <w:rPr>
          <w:rFonts w:ascii="Arial" w:hAnsi="Arial" w:cs="Arial"/>
        </w:rPr>
        <w:t xml:space="preserve"> de licenciatura e bacharelado</w:t>
      </w:r>
      <w:r w:rsidRPr="00AE6461">
        <w:rPr>
          <w:rFonts w:ascii="Arial" w:hAnsi="Arial" w:cs="Arial"/>
        </w:rPr>
        <w:t xml:space="preserve">, </w:t>
      </w:r>
      <w:r w:rsidR="00211128" w:rsidRPr="00AE6461">
        <w:rPr>
          <w:rFonts w:ascii="Arial" w:hAnsi="Arial" w:cs="Arial"/>
        </w:rPr>
        <w:t xml:space="preserve">sua </w:t>
      </w:r>
      <w:r w:rsidRPr="00AE6461">
        <w:rPr>
          <w:rFonts w:ascii="Arial" w:hAnsi="Arial" w:cs="Arial"/>
        </w:rPr>
        <w:t xml:space="preserve">organização didático-pedagógico, </w:t>
      </w:r>
      <w:r w:rsidR="002C322C">
        <w:rPr>
          <w:rFonts w:ascii="Arial" w:hAnsi="Arial" w:cs="Arial"/>
        </w:rPr>
        <w:t xml:space="preserve">a </w:t>
      </w:r>
      <w:r w:rsidRPr="00AE6461">
        <w:rPr>
          <w:rFonts w:ascii="Arial" w:hAnsi="Arial" w:cs="Arial"/>
        </w:rPr>
        <w:t>qualidade do corpo docente,</w:t>
      </w:r>
      <w:r w:rsidR="002C322C">
        <w:rPr>
          <w:rFonts w:ascii="Arial" w:hAnsi="Arial" w:cs="Arial"/>
        </w:rPr>
        <w:t xml:space="preserve"> as</w:t>
      </w:r>
      <w:r w:rsidRPr="00AE6461">
        <w:rPr>
          <w:rFonts w:ascii="Arial" w:hAnsi="Arial" w:cs="Arial"/>
        </w:rPr>
        <w:t xml:space="preserve"> </w:t>
      </w:r>
      <w:r w:rsidR="002F0E4F" w:rsidRPr="00AE6461">
        <w:rPr>
          <w:rFonts w:ascii="Arial" w:hAnsi="Arial" w:cs="Arial"/>
        </w:rPr>
        <w:t xml:space="preserve">instalações físicas, </w:t>
      </w:r>
      <w:r w:rsidR="002C322C">
        <w:rPr>
          <w:rFonts w:ascii="Arial" w:hAnsi="Arial" w:cs="Arial"/>
        </w:rPr>
        <w:t xml:space="preserve">a </w:t>
      </w:r>
      <w:r w:rsidR="00443002" w:rsidRPr="00AE6461">
        <w:rPr>
          <w:rFonts w:ascii="Arial" w:hAnsi="Arial" w:cs="Arial"/>
        </w:rPr>
        <w:t xml:space="preserve">qualidade do acervo, </w:t>
      </w:r>
      <w:r w:rsidR="00696510" w:rsidRPr="00AE6461">
        <w:rPr>
          <w:rFonts w:ascii="Arial" w:hAnsi="Arial" w:cs="Arial"/>
        </w:rPr>
        <w:t xml:space="preserve">a acessibilidade, </w:t>
      </w:r>
      <w:r w:rsidR="005B04FF" w:rsidRPr="00AE6461">
        <w:rPr>
          <w:rFonts w:ascii="Arial" w:hAnsi="Arial" w:cs="Arial"/>
        </w:rPr>
        <w:t xml:space="preserve">e outros quesitos </w:t>
      </w:r>
      <w:r w:rsidRPr="00AE6461">
        <w:rPr>
          <w:rFonts w:ascii="Arial" w:hAnsi="Arial" w:cs="Arial"/>
        </w:rPr>
        <w:t xml:space="preserve">importantes para o desenvolvimento da comunidade universitária. </w:t>
      </w:r>
    </w:p>
    <w:p w14:paraId="653202D1" w14:textId="280C2FFB" w:rsidR="00F80649" w:rsidRPr="00AE6461" w:rsidRDefault="00F80649" w:rsidP="00F80649">
      <w:pPr>
        <w:autoSpaceDE w:val="0"/>
        <w:autoSpaceDN w:val="0"/>
        <w:adjustRightInd w:val="0"/>
        <w:spacing w:after="0"/>
        <w:jc w:val="both"/>
        <w:rPr>
          <w:rFonts w:ascii="Arial" w:hAnsi="Arial" w:cs="Arial"/>
        </w:rPr>
      </w:pPr>
      <w:r w:rsidRPr="00AE6461">
        <w:rPr>
          <w:rFonts w:ascii="Arial" w:hAnsi="Arial" w:cs="Arial"/>
        </w:rPr>
        <w:t xml:space="preserve">Obtendo </w:t>
      </w:r>
      <w:r w:rsidR="00F53FFB" w:rsidRPr="00AE6461">
        <w:rPr>
          <w:rFonts w:ascii="Arial" w:hAnsi="Arial" w:cs="Arial"/>
        </w:rPr>
        <w:t xml:space="preserve">a </w:t>
      </w:r>
      <w:r w:rsidRPr="00AE6461">
        <w:rPr>
          <w:rFonts w:ascii="Arial" w:hAnsi="Arial" w:cs="Arial"/>
        </w:rPr>
        <w:t>avaliação positiva, a</w:t>
      </w:r>
      <w:r w:rsidR="0001209E" w:rsidRPr="00AE6461">
        <w:rPr>
          <w:rFonts w:ascii="Arial" w:hAnsi="Arial" w:cs="Arial"/>
        </w:rPr>
        <w:t>s</w:t>
      </w:r>
      <w:r w:rsidRPr="00AE6461">
        <w:rPr>
          <w:rFonts w:ascii="Arial" w:hAnsi="Arial" w:cs="Arial"/>
        </w:rPr>
        <w:t xml:space="preserve"> IES adquire</w:t>
      </w:r>
      <w:r w:rsidR="00794250" w:rsidRPr="00AE6461">
        <w:rPr>
          <w:rFonts w:ascii="Arial" w:hAnsi="Arial" w:cs="Arial"/>
        </w:rPr>
        <w:t>m</w:t>
      </w:r>
      <w:r w:rsidRPr="00AE6461">
        <w:rPr>
          <w:rFonts w:ascii="Arial" w:hAnsi="Arial" w:cs="Arial"/>
        </w:rPr>
        <w:t xml:space="preserve"> o conceito máximo </w:t>
      </w:r>
      <w:r w:rsidR="00646C31" w:rsidRPr="00AE6461">
        <w:rPr>
          <w:rFonts w:ascii="Arial" w:hAnsi="Arial" w:cs="Arial"/>
        </w:rPr>
        <w:t>de</w:t>
      </w:r>
      <w:r w:rsidRPr="00AE6461">
        <w:rPr>
          <w:rFonts w:ascii="Arial" w:hAnsi="Arial" w:cs="Arial"/>
        </w:rPr>
        <w:t xml:space="preserve"> nota 5 (cinco)</w:t>
      </w:r>
      <w:r w:rsidR="00421F0D" w:rsidRPr="00AE6461">
        <w:rPr>
          <w:rFonts w:ascii="Arial" w:hAnsi="Arial" w:cs="Arial"/>
        </w:rPr>
        <w:t>, o que lhe dá</w:t>
      </w:r>
      <w:r w:rsidRPr="00AE6461">
        <w:rPr>
          <w:rFonts w:ascii="Arial" w:hAnsi="Arial" w:cs="Arial"/>
        </w:rPr>
        <w:t xml:space="preserve"> permissão de funcionamento, </w:t>
      </w:r>
      <w:r w:rsidR="00421F0D" w:rsidRPr="00AE6461">
        <w:rPr>
          <w:rFonts w:ascii="Arial" w:hAnsi="Arial" w:cs="Arial"/>
        </w:rPr>
        <w:t xml:space="preserve">lhe torna uma </w:t>
      </w:r>
      <w:r w:rsidRPr="00AE6461">
        <w:rPr>
          <w:rFonts w:ascii="Arial" w:hAnsi="Arial" w:cs="Arial"/>
        </w:rPr>
        <w:t>instituição confiável</w:t>
      </w:r>
      <w:r w:rsidR="002C322C">
        <w:rPr>
          <w:rFonts w:ascii="Arial" w:hAnsi="Arial" w:cs="Arial"/>
        </w:rPr>
        <w:t xml:space="preserve"> e </w:t>
      </w:r>
      <w:r w:rsidR="00CA1D4F" w:rsidRPr="00AE6461">
        <w:rPr>
          <w:rFonts w:ascii="Arial" w:hAnsi="Arial" w:cs="Arial"/>
        </w:rPr>
        <w:t xml:space="preserve">com possibilidades de permanência </w:t>
      </w:r>
      <w:r w:rsidR="00D60110" w:rsidRPr="00AE6461">
        <w:rPr>
          <w:rFonts w:ascii="Arial" w:hAnsi="Arial" w:cs="Arial"/>
        </w:rPr>
        <w:t>no desenvolvimento das atividades acadêmicas</w:t>
      </w:r>
      <w:r w:rsidRPr="00AE6461">
        <w:rPr>
          <w:rFonts w:ascii="Arial" w:hAnsi="Arial" w:cs="Arial"/>
        </w:rPr>
        <w:t>.</w:t>
      </w:r>
    </w:p>
    <w:p w14:paraId="2A64E0D0" w14:textId="73DE37C3" w:rsidR="00D36AEF" w:rsidRPr="00AE6461" w:rsidRDefault="00FF5C2A" w:rsidP="0060468B">
      <w:pPr>
        <w:autoSpaceDE w:val="0"/>
        <w:autoSpaceDN w:val="0"/>
        <w:adjustRightInd w:val="0"/>
        <w:spacing w:after="0"/>
        <w:jc w:val="both"/>
        <w:rPr>
          <w:rFonts w:ascii="Arial" w:hAnsi="Arial" w:cs="Arial"/>
        </w:rPr>
      </w:pPr>
      <w:r w:rsidRPr="00AE6461">
        <w:rPr>
          <w:rFonts w:ascii="Arial" w:hAnsi="Arial" w:cs="Arial"/>
        </w:rPr>
        <w:t>No que se refere a acessibilidade,</w:t>
      </w:r>
      <w:r w:rsidR="00C431B8" w:rsidRPr="00AE6461">
        <w:rPr>
          <w:rFonts w:ascii="Arial" w:hAnsi="Arial" w:cs="Arial"/>
        </w:rPr>
        <w:t xml:space="preserve"> para adquirir </w:t>
      </w:r>
      <w:r w:rsidR="009A6D07">
        <w:rPr>
          <w:rFonts w:ascii="Arial" w:hAnsi="Arial" w:cs="Arial"/>
        </w:rPr>
        <w:t>um bom conceito</w:t>
      </w:r>
      <w:r w:rsidR="00C431B8" w:rsidRPr="00AE6461">
        <w:rPr>
          <w:rFonts w:ascii="Arial" w:hAnsi="Arial" w:cs="Arial"/>
        </w:rPr>
        <w:t xml:space="preserve">, </w:t>
      </w:r>
      <w:r w:rsidRPr="00AE6461">
        <w:rPr>
          <w:rFonts w:ascii="Arial" w:hAnsi="Arial" w:cs="Arial"/>
        </w:rPr>
        <w:t>as instituições de ensino superior devem responder a</w:t>
      </w:r>
      <w:r w:rsidR="00D60110" w:rsidRPr="00AE6461">
        <w:rPr>
          <w:rFonts w:ascii="Arial" w:hAnsi="Arial" w:cs="Arial"/>
        </w:rPr>
        <w:t xml:space="preserve"> </w:t>
      </w:r>
      <w:r w:rsidRPr="00AE6461">
        <w:rPr>
          <w:rFonts w:ascii="Arial" w:hAnsi="Arial" w:cs="Arial"/>
        </w:rPr>
        <w:t xml:space="preserve">indicadores </w:t>
      </w:r>
      <w:r w:rsidR="00B33110" w:rsidRPr="00AE6461">
        <w:rPr>
          <w:rFonts w:ascii="Arial" w:hAnsi="Arial" w:cs="Arial"/>
        </w:rPr>
        <w:t xml:space="preserve">que atendam de maneira satisfatória </w:t>
      </w:r>
      <w:r w:rsidR="00127F53" w:rsidRPr="00AE6461">
        <w:rPr>
          <w:rFonts w:ascii="Arial" w:hAnsi="Arial" w:cs="Arial"/>
        </w:rPr>
        <w:t xml:space="preserve">à </w:t>
      </w:r>
      <w:r w:rsidR="009A13C2" w:rsidRPr="00AE6461">
        <w:rPr>
          <w:rFonts w:ascii="Arial" w:hAnsi="Arial" w:cs="Arial"/>
        </w:rPr>
        <w:t>p</w:t>
      </w:r>
      <w:r w:rsidR="00AD271B" w:rsidRPr="00AE6461">
        <w:rPr>
          <w:rFonts w:ascii="Arial" w:hAnsi="Arial" w:cs="Arial"/>
        </w:rPr>
        <w:t xml:space="preserve">olítica de atendimento </w:t>
      </w:r>
      <w:r w:rsidR="00BA4EFB" w:rsidRPr="00AE6461">
        <w:rPr>
          <w:rFonts w:ascii="Arial" w:hAnsi="Arial" w:cs="Arial"/>
        </w:rPr>
        <w:t xml:space="preserve">institucional </w:t>
      </w:r>
      <w:r w:rsidR="00AD271B" w:rsidRPr="00AE6461">
        <w:rPr>
          <w:rFonts w:ascii="Arial" w:hAnsi="Arial" w:cs="Arial"/>
        </w:rPr>
        <w:t>aos discentes</w:t>
      </w:r>
      <w:r w:rsidR="00D36750">
        <w:rPr>
          <w:rFonts w:ascii="Arial" w:hAnsi="Arial" w:cs="Arial"/>
        </w:rPr>
        <w:t xml:space="preserve">; </w:t>
      </w:r>
      <w:r w:rsidR="006348BB" w:rsidRPr="00AE6461">
        <w:rPr>
          <w:rFonts w:ascii="Arial" w:hAnsi="Arial" w:cs="Arial"/>
        </w:rPr>
        <w:t>oferecer laboratórios</w:t>
      </w:r>
      <w:r w:rsidR="00813976" w:rsidRPr="00AE6461">
        <w:rPr>
          <w:rFonts w:ascii="Arial" w:hAnsi="Arial" w:cs="Arial"/>
        </w:rPr>
        <w:t xml:space="preserve"> e</w:t>
      </w:r>
      <w:r w:rsidR="00D1142B" w:rsidRPr="00AE6461">
        <w:rPr>
          <w:rFonts w:ascii="Arial" w:hAnsi="Arial" w:cs="Arial"/>
        </w:rPr>
        <w:t>/ou</w:t>
      </w:r>
      <w:r w:rsidR="00813976" w:rsidRPr="00AE6461">
        <w:rPr>
          <w:rFonts w:ascii="Arial" w:hAnsi="Arial" w:cs="Arial"/>
        </w:rPr>
        <w:t xml:space="preserve"> </w:t>
      </w:r>
      <w:r w:rsidR="00D1142B" w:rsidRPr="00AE6461">
        <w:rPr>
          <w:rFonts w:ascii="Arial" w:hAnsi="Arial" w:cs="Arial"/>
        </w:rPr>
        <w:t>salas de apoio com recursos de tecnologias de informação e comunicação</w:t>
      </w:r>
      <w:r w:rsidR="006348BB" w:rsidRPr="00AE6461">
        <w:rPr>
          <w:rFonts w:ascii="Arial" w:hAnsi="Arial" w:cs="Arial"/>
        </w:rPr>
        <w:t>, bibliotecas</w:t>
      </w:r>
      <w:r w:rsidR="00D1142B" w:rsidRPr="00AE6461">
        <w:rPr>
          <w:rFonts w:ascii="Arial" w:hAnsi="Arial" w:cs="Arial"/>
        </w:rPr>
        <w:t xml:space="preserve"> com acervo adequado</w:t>
      </w:r>
      <w:r w:rsidR="0015335A" w:rsidRPr="00AE6461">
        <w:rPr>
          <w:rFonts w:ascii="Arial" w:hAnsi="Arial" w:cs="Arial"/>
        </w:rPr>
        <w:t xml:space="preserve"> e atualizado</w:t>
      </w:r>
      <w:r w:rsidR="00A72A85" w:rsidRPr="00AE6461">
        <w:rPr>
          <w:rFonts w:ascii="Arial" w:hAnsi="Arial" w:cs="Arial"/>
        </w:rPr>
        <w:t xml:space="preserve">, </w:t>
      </w:r>
      <w:r w:rsidR="00D36750">
        <w:rPr>
          <w:rFonts w:ascii="Arial" w:hAnsi="Arial" w:cs="Arial"/>
        </w:rPr>
        <w:t xml:space="preserve">enfim, </w:t>
      </w:r>
      <w:r w:rsidR="00D36750" w:rsidRPr="00AE6461">
        <w:rPr>
          <w:rFonts w:ascii="Arial" w:hAnsi="Arial" w:cs="Arial"/>
        </w:rPr>
        <w:t>dispor de acessibilidade em todos os sentidos</w:t>
      </w:r>
      <w:r w:rsidR="00D36750">
        <w:rPr>
          <w:rFonts w:ascii="Arial" w:hAnsi="Arial" w:cs="Arial"/>
        </w:rPr>
        <w:t xml:space="preserve"> e para todas as pessoas</w:t>
      </w:r>
      <w:r w:rsidR="004B0D84">
        <w:rPr>
          <w:rFonts w:ascii="Arial" w:hAnsi="Arial" w:cs="Arial"/>
        </w:rPr>
        <w:t xml:space="preserve">, de maneira que venha a </w:t>
      </w:r>
      <w:r w:rsidR="00D17E3E" w:rsidRPr="00AE6461">
        <w:rPr>
          <w:rFonts w:ascii="Arial" w:hAnsi="Arial" w:cs="Arial"/>
        </w:rPr>
        <w:t>impacta</w:t>
      </w:r>
      <w:r w:rsidR="004B0D84">
        <w:rPr>
          <w:rFonts w:ascii="Arial" w:hAnsi="Arial" w:cs="Arial"/>
        </w:rPr>
        <w:t>r</w:t>
      </w:r>
      <w:r w:rsidR="00D17E3E" w:rsidRPr="00AE6461">
        <w:rPr>
          <w:rFonts w:ascii="Arial" w:hAnsi="Arial" w:cs="Arial"/>
        </w:rPr>
        <w:t xml:space="preserve"> em resultados positivos </w:t>
      </w:r>
      <w:r w:rsidR="00377EE6" w:rsidRPr="00AE6461">
        <w:rPr>
          <w:rFonts w:ascii="Arial" w:hAnsi="Arial" w:cs="Arial"/>
        </w:rPr>
        <w:t xml:space="preserve">tanto </w:t>
      </w:r>
      <w:r w:rsidR="00D17E3E" w:rsidRPr="00AE6461">
        <w:rPr>
          <w:rFonts w:ascii="Arial" w:hAnsi="Arial" w:cs="Arial"/>
        </w:rPr>
        <w:t xml:space="preserve">para sua comunidade acadêmica, </w:t>
      </w:r>
      <w:r w:rsidR="00377EE6" w:rsidRPr="00AE6461">
        <w:rPr>
          <w:rFonts w:ascii="Arial" w:hAnsi="Arial" w:cs="Arial"/>
        </w:rPr>
        <w:t xml:space="preserve">como </w:t>
      </w:r>
      <w:r w:rsidR="00D17E3E" w:rsidRPr="00AE6461">
        <w:rPr>
          <w:rFonts w:ascii="Arial" w:hAnsi="Arial" w:cs="Arial"/>
        </w:rPr>
        <w:t>para a sua região</w:t>
      </w:r>
      <w:r w:rsidR="0092245A">
        <w:rPr>
          <w:rFonts w:ascii="Arial" w:hAnsi="Arial" w:cs="Arial"/>
        </w:rPr>
        <w:t xml:space="preserve">. </w:t>
      </w:r>
      <w:r w:rsidR="00C47351" w:rsidRPr="00AE6461">
        <w:rPr>
          <w:rFonts w:ascii="Arial" w:hAnsi="Arial" w:cs="Arial"/>
        </w:rPr>
        <w:t>E</w:t>
      </w:r>
      <w:r w:rsidR="00D17E3E" w:rsidRPr="00AE6461">
        <w:rPr>
          <w:rFonts w:ascii="Arial" w:hAnsi="Arial" w:cs="Arial"/>
        </w:rPr>
        <w:t>sses impactos favorece</w:t>
      </w:r>
      <w:r w:rsidR="00BB3C88">
        <w:rPr>
          <w:rFonts w:ascii="Arial" w:hAnsi="Arial" w:cs="Arial"/>
        </w:rPr>
        <w:t>m</w:t>
      </w:r>
      <w:r w:rsidR="00D17E3E" w:rsidRPr="00AE6461">
        <w:rPr>
          <w:rFonts w:ascii="Arial" w:hAnsi="Arial" w:cs="Arial"/>
        </w:rPr>
        <w:t xml:space="preserve"> </w:t>
      </w:r>
      <w:r w:rsidR="00DA4883">
        <w:rPr>
          <w:rFonts w:ascii="Arial" w:hAnsi="Arial" w:cs="Arial"/>
        </w:rPr>
        <w:t>n</w:t>
      </w:r>
      <w:r w:rsidR="00DA4883" w:rsidRPr="00AE6461">
        <w:rPr>
          <w:rFonts w:ascii="Arial" w:hAnsi="Arial" w:cs="Arial"/>
        </w:rPr>
        <w:t>a conquista de maiores recursos orçamentários</w:t>
      </w:r>
      <w:r w:rsidR="00DA4883">
        <w:rPr>
          <w:rFonts w:ascii="Arial" w:hAnsi="Arial" w:cs="Arial"/>
        </w:rPr>
        <w:t xml:space="preserve">, que podem ser revertidos </w:t>
      </w:r>
      <w:r w:rsidR="003C5136">
        <w:rPr>
          <w:rFonts w:ascii="Arial" w:hAnsi="Arial" w:cs="Arial"/>
        </w:rPr>
        <w:t xml:space="preserve">em </w:t>
      </w:r>
      <w:r w:rsidR="00A151F0">
        <w:rPr>
          <w:rFonts w:ascii="Arial" w:hAnsi="Arial" w:cs="Arial"/>
        </w:rPr>
        <w:t>benfeitorias</w:t>
      </w:r>
      <w:r w:rsidR="00DA4883">
        <w:rPr>
          <w:rFonts w:ascii="Arial" w:hAnsi="Arial" w:cs="Arial"/>
        </w:rPr>
        <w:t xml:space="preserve"> </w:t>
      </w:r>
      <w:r w:rsidR="00E94A4B">
        <w:rPr>
          <w:rFonts w:ascii="Arial" w:hAnsi="Arial" w:cs="Arial"/>
        </w:rPr>
        <w:t xml:space="preserve">para a instituição </w:t>
      </w:r>
      <w:r w:rsidR="00462009">
        <w:rPr>
          <w:rFonts w:ascii="Arial" w:hAnsi="Arial" w:cs="Arial"/>
        </w:rPr>
        <w:t>e todas comunidade acadêmica</w:t>
      </w:r>
      <w:r w:rsidR="00DE3BD2">
        <w:rPr>
          <w:rFonts w:ascii="Arial" w:hAnsi="Arial" w:cs="Arial"/>
        </w:rPr>
        <w:t xml:space="preserve">. </w:t>
      </w:r>
    </w:p>
    <w:p w14:paraId="2D0D7017" w14:textId="788A92A9" w:rsidR="008A64DE" w:rsidRPr="00AE6461" w:rsidRDefault="00B13348" w:rsidP="008A64DE">
      <w:pPr>
        <w:spacing w:after="0"/>
        <w:jc w:val="both"/>
        <w:rPr>
          <w:rFonts w:ascii="Arial" w:hAnsi="Arial" w:cs="Arial"/>
        </w:rPr>
      </w:pPr>
      <w:r w:rsidRPr="00AE6461">
        <w:rPr>
          <w:rFonts w:ascii="Arial" w:hAnsi="Arial" w:cs="Arial"/>
        </w:rPr>
        <w:t xml:space="preserve">Para compor o plano amostral da pesquisa, foram selecionadas as bibliotecas universitárias </w:t>
      </w:r>
      <w:r w:rsidR="008A64DE" w:rsidRPr="00AE6461">
        <w:rPr>
          <w:rFonts w:ascii="Arial" w:hAnsi="Arial" w:cs="Arial"/>
        </w:rPr>
        <w:t xml:space="preserve">que </w:t>
      </w:r>
      <w:r w:rsidR="006573A7" w:rsidRPr="00AE6461">
        <w:rPr>
          <w:rFonts w:ascii="Arial" w:hAnsi="Arial" w:cs="Arial"/>
        </w:rPr>
        <w:t>fazem parte da</w:t>
      </w:r>
      <w:r w:rsidR="008A64DE" w:rsidRPr="00AE6461">
        <w:rPr>
          <w:rFonts w:ascii="Arial" w:hAnsi="Arial" w:cs="Arial"/>
        </w:rPr>
        <w:t xml:space="preserve"> estrutura organizacional destas IES</w:t>
      </w:r>
      <w:r w:rsidR="00BB72C5" w:rsidRPr="00AE6461">
        <w:rPr>
          <w:rFonts w:ascii="Arial" w:hAnsi="Arial" w:cs="Arial"/>
        </w:rPr>
        <w:t xml:space="preserve">, pois pretende-se </w:t>
      </w:r>
      <w:r w:rsidR="006C228A" w:rsidRPr="00AE6461">
        <w:rPr>
          <w:rFonts w:ascii="Arial" w:hAnsi="Arial" w:cs="Arial"/>
        </w:rPr>
        <w:t>sab</w:t>
      </w:r>
      <w:r w:rsidR="00BB72C5" w:rsidRPr="00AE6461">
        <w:rPr>
          <w:rFonts w:ascii="Arial" w:hAnsi="Arial" w:cs="Arial"/>
        </w:rPr>
        <w:t xml:space="preserve">er quais as contribuições informacionais que as bibliotecas estão proporcionando aos discentes com deficiência visual (cegueira e baixa visão), </w:t>
      </w:r>
      <w:r w:rsidR="006573A7" w:rsidRPr="00AE6461">
        <w:rPr>
          <w:rFonts w:ascii="Arial" w:hAnsi="Arial" w:cs="Arial"/>
        </w:rPr>
        <w:t>que estão matriculados n</w:t>
      </w:r>
      <w:r w:rsidR="00BB72C5" w:rsidRPr="00AE6461">
        <w:rPr>
          <w:rFonts w:ascii="Arial" w:hAnsi="Arial" w:cs="Arial"/>
        </w:rPr>
        <w:t xml:space="preserve">os cursos de graduação e pós-graduação </w:t>
      </w:r>
      <w:r w:rsidR="006573A7" w:rsidRPr="00AE6461">
        <w:rPr>
          <w:rFonts w:ascii="Arial" w:hAnsi="Arial" w:cs="Arial"/>
        </w:rPr>
        <w:t>destas instituições</w:t>
      </w:r>
      <w:r w:rsidR="00FA2768" w:rsidRPr="00AE6461">
        <w:rPr>
          <w:rFonts w:ascii="Arial" w:hAnsi="Arial" w:cs="Arial"/>
        </w:rPr>
        <w:t>.</w:t>
      </w:r>
    </w:p>
    <w:p w14:paraId="398ED307" w14:textId="397D28B0" w:rsidR="00707253" w:rsidRDefault="00764B5C" w:rsidP="00416767">
      <w:pPr>
        <w:autoSpaceDE w:val="0"/>
        <w:autoSpaceDN w:val="0"/>
        <w:adjustRightInd w:val="0"/>
        <w:spacing w:after="0"/>
        <w:jc w:val="both"/>
        <w:rPr>
          <w:rFonts w:ascii="Arial" w:hAnsi="Arial" w:cs="Arial"/>
        </w:rPr>
      </w:pPr>
      <w:r w:rsidRPr="00AE6461">
        <w:rPr>
          <w:rFonts w:ascii="Arial" w:hAnsi="Arial" w:cs="Arial"/>
        </w:rPr>
        <w:t xml:space="preserve">A Região Nordeste apresenta atualmente </w:t>
      </w:r>
      <w:r w:rsidR="006763EC" w:rsidRPr="00AE6461">
        <w:rPr>
          <w:rFonts w:ascii="Arial" w:hAnsi="Arial" w:cs="Arial"/>
        </w:rPr>
        <w:t xml:space="preserve">23 </w:t>
      </w:r>
      <w:r w:rsidR="00036160" w:rsidRPr="00AE6461">
        <w:rPr>
          <w:rFonts w:ascii="Arial" w:hAnsi="Arial" w:cs="Arial"/>
        </w:rPr>
        <w:t>universidades públicas</w:t>
      </w:r>
      <w:r w:rsidR="006763EC" w:rsidRPr="00AE6461">
        <w:rPr>
          <w:rFonts w:ascii="Arial" w:hAnsi="Arial" w:cs="Arial"/>
        </w:rPr>
        <w:t xml:space="preserve"> federa</w:t>
      </w:r>
      <w:r w:rsidR="00036160" w:rsidRPr="00AE6461">
        <w:rPr>
          <w:rFonts w:ascii="Arial" w:hAnsi="Arial" w:cs="Arial"/>
        </w:rPr>
        <w:t>is</w:t>
      </w:r>
      <w:r w:rsidR="006573A7" w:rsidRPr="00AE6461">
        <w:rPr>
          <w:rFonts w:ascii="Arial" w:hAnsi="Arial" w:cs="Arial"/>
        </w:rPr>
        <w:t xml:space="preserve"> </w:t>
      </w:r>
      <w:r w:rsidR="0060468B">
        <w:rPr>
          <w:rFonts w:ascii="Arial" w:hAnsi="Arial" w:cs="Arial"/>
        </w:rPr>
        <w:t>que serão</w:t>
      </w:r>
      <w:r w:rsidR="006573A7" w:rsidRPr="00AE6461">
        <w:rPr>
          <w:rFonts w:ascii="Arial" w:hAnsi="Arial" w:cs="Arial"/>
        </w:rPr>
        <w:t xml:space="preserve"> apresentad</w:t>
      </w:r>
      <w:r w:rsidR="001F30C0">
        <w:rPr>
          <w:rFonts w:ascii="Arial" w:hAnsi="Arial" w:cs="Arial"/>
        </w:rPr>
        <w:t>a</w:t>
      </w:r>
      <w:r w:rsidR="0060468B">
        <w:rPr>
          <w:rFonts w:ascii="Arial" w:hAnsi="Arial" w:cs="Arial"/>
        </w:rPr>
        <w:t>s</w:t>
      </w:r>
      <w:r w:rsidR="006573A7" w:rsidRPr="00AE6461">
        <w:rPr>
          <w:rFonts w:ascii="Arial" w:hAnsi="Arial" w:cs="Arial"/>
        </w:rPr>
        <w:t xml:space="preserve"> </w:t>
      </w:r>
      <w:r w:rsidR="001F30C0" w:rsidRPr="00AE6461">
        <w:rPr>
          <w:rFonts w:ascii="Arial" w:hAnsi="Arial" w:cs="Arial"/>
        </w:rPr>
        <w:t xml:space="preserve">de acordo a quantidade e os estados onde estão localizadas </w:t>
      </w:r>
      <w:r w:rsidR="006573A7" w:rsidRPr="00AE6461">
        <w:rPr>
          <w:rFonts w:ascii="Arial" w:hAnsi="Arial" w:cs="Arial"/>
        </w:rPr>
        <w:t>n</w:t>
      </w:r>
      <w:r w:rsidR="00D856F5" w:rsidRPr="00AE6461">
        <w:rPr>
          <w:rFonts w:ascii="Arial" w:hAnsi="Arial" w:cs="Arial"/>
        </w:rPr>
        <w:t>o</w:t>
      </w:r>
      <w:r w:rsidR="008B5E18" w:rsidRPr="00AE6461">
        <w:rPr>
          <w:rFonts w:ascii="Arial" w:hAnsi="Arial" w:cs="Arial"/>
        </w:rPr>
        <w:t xml:space="preserve"> quadro</w:t>
      </w:r>
      <w:r w:rsidR="0060468B">
        <w:rPr>
          <w:rFonts w:ascii="Arial" w:hAnsi="Arial" w:cs="Arial"/>
        </w:rPr>
        <w:t xml:space="preserve"> 6 a seguir</w:t>
      </w:r>
      <w:r w:rsidR="00707253" w:rsidRPr="00AE6461">
        <w:rPr>
          <w:rFonts w:ascii="Arial" w:hAnsi="Arial" w:cs="Arial"/>
        </w:rPr>
        <w:t>:</w:t>
      </w:r>
    </w:p>
    <w:p w14:paraId="22A848DF" w14:textId="77777777" w:rsidR="00184C64" w:rsidRDefault="00184C64" w:rsidP="00416767">
      <w:pPr>
        <w:autoSpaceDE w:val="0"/>
        <w:autoSpaceDN w:val="0"/>
        <w:adjustRightInd w:val="0"/>
        <w:spacing w:after="0"/>
        <w:jc w:val="both"/>
        <w:rPr>
          <w:rFonts w:ascii="Arial" w:hAnsi="Arial" w:cs="Arial"/>
        </w:rPr>
      </w:pPr>
    </w:p>
    <w:p w14:paraId="2D5548A7" w14:textId="77777777" w:rsidR="000F64C2" w:rsidRDefault="000F64C2" w:rsidP="00416767">
      <w:pPr>
        <w:autoSpaceDE w:val="0"/>
        <w:autoSpaceDN w:val="0"/>
        <w:adjustRightInd w:val="0"/>
        <w:spacing w:after="0"/>
        <w:jc w:val="both"/>
        <w:rPr>
          <w:rFonts w:ascii="Arial" w:hAnsi="Arial" w:cs="Arial"/>
        </w:rPr>
      </w:pPr>
    </w:p>
    <w:p w14:paraId="293D9534" w14:textId="77777777" w:rsidR="0026536A" w:rsidRDefault="0026536A" w:rsidP="00416767">
      <w:pPr>
        <w:autoSpaceDE w:val="0"/>
        <w:autoSpaceDN w:val="0"/>
        <w:adjustRightInd w:val="0"/>
        <w:spacing w:after="0"/>
        <w:jc w:val="both"/>
        <w:rPr>
          <w:rFonts w:ascii="Arial" w:hAnsi="Arial" w:cs="Arial"/>
        </w:rPr>
      </w:pPr>
    </w:p>
    <w:p w14:paraId="02FFC3C5" w14:textId="77777777" w:rsidR="0026536A" w:rsidRPr="00AE6461" w:rsidRDefault="0026536A" w:rsidP="00416767">
      <w:pPr>
        <w:autoSpaceDE w:val="0"/>
        <w:autoSpaceDN w:val="0"/>
        <w:adjustRightInd w:val="0"/>
        <w:spacing w:after="0"/>
        <w:jc w:val="both"/>
        <w:rPr>
          <w:rFonts w:ascii="Arial" w:hAnsi="Arial" w:cs="Arial"/>
        </w:rPr>
      </w:pPr>
    </w:p>
    <w:p w14:paraId="7A0CEC37" w14:textId="62AD3E77" w:rsidR="002C006C" w:rsidRPr="00AE6461" w:rsidRDefault="00B21E07" w:rsidP="00D87CF1">
      <w:pPr>
        <w:autoSpaceDE w:val="0"/>
        <w:autoSpaceDN w:val="0"/>
        <w:adjustRightInd w:val="0"/>
        <w:spacing w:after="0" w:line="240" w:lineRule="auto"/>
        <w:jc w:val="both"/>
        <w:rPr>
          <w:rFonts w:ascii="Arial" w:hAnsi="Arial" w:cs="Arial"/>
          <w:sz w:val="22"/>
        </w:rPr>
      </w:pPr>
      <w:r>
        <w:rPr>
          <w:rFonts w:ascii="Arial" w:hAnsi="Arial" w:cs="Arial"/>
          <w:b/>
          <w:bCs/>
          <w:sz w:val="22"/>
        </w:rPr>
        <w:lastRenderedPageBreak/>
        <w:t xml:space="preserve">         </w:t>
      </w:r>
      <w:r w:rsidR="000E3FD6" w:rsidRPr="00AE6461">
        <w:rPr>
          <w:rFonts w:ascii="Arial" w:hAnsi="Arial" w:cs="Arial"/>
          <w:b/>
          <w:bCs/>
          <w:sz w:val="22"/>
        </w:rPr>
        <w:t xml:space="preserve">Quadro </w:t>
      </w:r>
      <w:r w:rsidR="00032E69" w:rsidRPr="00AE6461">
        <w:rPr>
          <w:rFonts w:ascii="Arial" w:hAnsi="Arial" w:cs="Arial"/>
          <w:b/>
          <w:bCs/>
          <w:sz w:val="22"/>
        </w:rPr>
        <w:t>6</w:t>
      </w:r>
      <w:r w:rsidR="000E3FD6" w:rsidRPr="00AE6461">
        <w:rPr>
          <w:rFonts w:ascii="Arial" w:hAnsi="Arial" w:cs="Arial"/>
          <w:b/>
          <w:bCs/>
          <w:sz w:val="22"/>
        </w:rPr>
        <w:t xml:space="preserve"> </w:t>
      </w:r>
      <w:r w:rsidR="000E3FD6" w:rsidRPr="00AE6461">
        <w:rPr>
          <w:rFonts w:ascii="Arial" w:hAnsi="Arial" w:cs="Arial"/>
          <w:sz w:val="22"/>
        </w:rPr>
        <w:t xml:space="preserve">– Lista de </w:t>
      </w:r>
      <w:r w:rsidR="00036160" w:rsidRPr="00AE6461">
        <w:rPr>
          <w:rFonts w:ascii="Arial" w:hAnsi="Arial" w:cs="Arial"/>
          <w:sz w:val="22"/>
        </w:rPr>
        <w:t>universidades públicas</w:t>
      </w:r>
      <w:r w:rsidR="001D14DD" w:rsidRPr="00AE6461">
        <w:rPr>
          <w:rFonts w:ascii="Arial" w:hAnsi="Arial" w:cs="Arial"/>
          <w:sz w:val="22"/>
        </w:rPr>
        <w:t xml:space="preserve"> federa</w:t>
      </w:r>
      <w:r w:rsidR="00036160" w:rsidRPr="00AE6461">
        <w:rPr>
          <w:rFonts w:ascii="Arial" w:hAnsi="Arial" w:cs="Arial"/>
          <w:sz w:val="22"/>
        </w:rPr>
        <w:t>is</w:t>
      </w:r>
      <w:r w:rsidR="001D14DD" w:rsidRPr="00AE6461">
        <w:rPr>
          <w:rFonts w:ascii="Arial" w:hAnsi="Arial" w:cs="Arial"/>
          <w:sz w:val="22"/>
        </w:rPr>
        <w:t xml:space="preserve"> </w:t>
      </w:r>
      <w:r w:rsidR="000E3FD6" w:rsidRPr="00AE6461">
        <w:rPr>
          <w:rFonts w:ascii="Arial" w:hAnsi="Arial" w:cs="Arial"/>
          <w:sz w:val="22"/>
        </w:rPr>
        <w:t xml:space="preserve">da Região </w:t>
      </w:r>
    </w:p>
    <w:p w14:paraId="1AD372EA" w14:textId="18FADCFA" w:rsidR="00D21001" w:rsidRPr="00AE6461" w:rsidRDefault="002C006C" w:rsidP="00D87CF1">
      <w:pPr>
        <w:autoSpaceDE w:val="0"/>
        <w:autoSpaceDN w:val="0"/>
        <w:adjustRightInd w:val="0"/>
        <w:spacing w:after="0" w:line="240" w:lineRule="auto"/>
        <w:jc w:val="both"/>
        <w:rPr>
          <w:rFonts w:ascii="Arial" w:hAnsi="Arial" w:cs="Arial"/>
          <w:sz w:val="22"/>
        </w:rPr>
      </w:pPr>
      <w:r w:rsidRPr="00AE6461">
        <w:rPr>
          <w:rFonts w:ascii="Arial" w:hAnsi="Arial" w:cs="Arial"/>
          <w:sz w:val="22"/>
        </w:rPr>
        <w:t xml:space="preserve">                       </w:t>
      </w:r>
      <w:r w:rsidR="000E3FD6" w:rsidRPr="00AE6461">
        <w:rPr>
          <w:rFonts w:ascii="Arial" w:hAnsi="Arial" w:cs="Arial"/>
          <w:sz w:val="22"/>
        </w:rPr>
        <w:t>Nordeste</w:t>
      </w:r>
      <w:r w:rsidR="00CF1A8A" w:rsidRPr="00AE6461">
        <w:rPr>
          <w:rFonts w:ascii="Arial" w:hAnsi="Arial" w:cs="Arial"/>
          <w:sz w:val="22"/>
        </w:rPr>
        <w:t xml:space="preserve"> </w:t>
      </w:r>
      <w:r w:rsidR="0094544E" w:rsidRPr="00AE6461">
        <w:rPr>
          <w:rFonts w:ascii="Arial" w:hAnsi="Arial" w:cs="Arial"/>
          <w:sz w:val="22"/>
        </w:rPr>
        <w:t xml:space="preserve">que obtiveram a nota máxima do </w:t>
      </w:r>
      <w:r w:rsidR="00B76810">
        <w:rPr>
          <w:rFonts w:ascii="Arial" w:hAnsi="Arial" w:cs="Arial"/>
          <w:sz w:val="22"/>
        </w:rPr>
        <w:t>INEP</w:t>
      </w:r>
      <w:r w:rsidR="0094544E" w:rsidRPr="00AE6461">
        <w:rPr>
          <w:rFonts w:ascii="Arial" w:hAnsi="Arial" w:cs="Arial"/>
          <w:sz w:val="22"/>
        </w:rPr>
        <w:t xml:space="preserve"> </w:t>
      </w:r>
    </w:p>
    <w:p w14:paraId="4E0A8256" w14:textId="77777777" w:rsidR="00D21001" w:rsidRPr="00AE6461" w:rsidRDefault="00D21001" w:rsidP="00D21001">
      <w:pPr>
        <w:autoSpaceDE w:val="0"/>
        <w:autoSpaceDN w:val="0"/>
        <w:adjustRightInd w:val="0"/>
        <w:spacing w:after="0" w:line="240" w:lineRule="auto"/>
        <w:rPr>
          <w:rFonts w:ascii="Arial" w:hAnsi="Arial" w:cs="Arial"/>
          <w:sz w:val="22"/>
        </w:rPr>
      </w:pPr>
    </w:p>
    <w:tbl>
      <w:tblPr>
        <w:tblStyle w:val="Tabelacomgrade"/>
        <w:tblW w:w="0" w:type="auto"/>
        <w:tblInd w:w="839" w:type="dxa"/>
        <w:tblLayout w:type="fixed"/>
        <w:tblLook w:val="04A0" w:firstRow="1" w:lastRow="0" w:firstColumn="1" w:lastColumn="0" w:noHBand="0" w:noVBand="1"/>
      </w:tblPr>
      <w:tblGrid>
        <w:gridCol w:w="1696"/>
        <w:gridCol w:w="6096"/>
      </w:tblGrid>
      <w:tr w:rsidR="00AE6461" w:rsidRPr="00AE6461" w14:paraId="01933190" w14:textId="77777777" w:rsidTr="00B21E07">
        <w:tc>
          <w:tcPr>
            <w:tcW w:w="1696" w:type="dxa"/>
            <w:vAlign w:val="center"/>
          </w:tcPr>
          <w:p w14:paraId="7A080DFD" w14:textId="46D0C749" w:rsidR="00093D3A" w:rsidRPr="00AE6461" w:rsidRDefault="00093D3A" w:rsidP="00093D3A">
            <w:pPr>
              <w:spacing w:line="240" w:lineRule="auto"/>
              <w:ind w:firstLine="0"/>
              <w:rPr>
                <w:rFonts w:ascii="Arial" w:hAnsi="Arial" w:cs="Arial"/>
                <w:b/>
                <w:bCs/>
              </w:rPr>
            </w:pPr>
            <w:r w:rsidRPr="00AE6461">
              <w:rPr>
                <w:rFonts w:ascii="Arial" w:hAnsi="Arial" w:cs="Arial"/>
                <w:b/>
                <w:bCs/>
              </w:rPr>
              <w:t>Estados</w:t>
            </w:r>
          </w:p>
        </w:tc>
        <w:tc>
          <w:tcPr>
            <w:tcW w:w="6096" w:type="dxa"/>
            <w:vAlign w:val="center"/>
          </w:tcPr>
          <w:p w14:paraId="220DAC2E" w14:textId="23C61CDA" w:rsidR="00093D3A" w:rsidRPr="00AE6461" w:rsidRDefault="00093D3A" w:rsidP="00093D3A">
            <w:pPr>
              <w:spacing w:line="240" w:lineRule="auto"/>
              <w:ind w:firstLine="0"/>
              <w:rPr>
                <w:rFonts w:ascii="Arial" w:hAnsi="Arial" w:cs="Arial"/>
                <w:b/>
                <w:bCs/>
              </w:rPr>
            </w:pPr>
            <w:r w:rsidRPr="00AE6461">
              <w:rPr>
                <w:rFonts w:ascii="Arial" w:hAnsi="Arial" w:cs="Arial"/>
                <w:b/>
                <w:bCs/>
              </w:rPr>
              <w:t>Universidades</w:t>
            </w:r>
          </w:p>
        </w:tc>
      </w:tr>
      <w:tr w:rsidR="00AE6461" w:rsidRPr="00AE6461" w14:paraId="22CC0219" w14:textId="77777777" w:rsidTr="00B21E07">
        <w:tc>
          <w:tcPr>
            <w:tcW w:w="1696" w:type="dxa"/>
            <w:vAlign w:val="center"/>
          </w:tcPr>
          <w:p w14:paraId="26260DF8"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Alagoas</w:t>
            </w:r>
          </w:p>
        </w:tc>
        <w:tc>
          <w:tcPr>
            <w:tcW w:w="6096" w:type="dxa"/>
            <w:vAlign w:val="center"/>
          </w:tcPr>
          <w:p w14:paraId="1CF29F0A" w14:textId="76BC2D36" w:rsidR="00D21001" w:rsidRPr="00AE6461" w:rsidRDefault="00D21001" w:rsidP="0033724A">
            <w:pPr>
              <w:spacing w:line="240" w:lineRule="auto"/>
              <w:ind w:firstLine="0"/>
              <w:jc w:val="left"/>
              <w:rPr>
                <w:rFonts w:ascii="Arial" w:hAnsi="Arial" w:cs="Arial"/>
              </w:rPr>
            </w:pPr>
            <w:r w:rsidRPr="00AE6461">
              <w:rPr>
                <w:rFonts w:ascii="Arial" w:hAnsi="Arial" w:cs="Arial"/>
              </w:rPr>
              <w:t>Universidade Federal de Alagoas (</w:t>
            </w:r>
            <w:r w:rsidR="0006502D" w:rsidRPr="00AE6461">
              <w:rPr>
                <w:rFonts w:ascii="Arial" w:hAnsi="Arial" w:cs="Arial"/>
              </w:rPr>
              <w:t>U</w:t>
            </w:r>
            <w:r w:rsidRPr="00AE6461">
              <w:rPr>
                <w:rFonts w:ascii="Arial" w:hAnsi="Arial" w:cs="Arial"/>
              </w:rPr>
              <w:t>FAL)</w:t>
            </w:r>
          </w:p>
        </w:tc>
      </w:tr>
      <w:tr w:rsidR="00AE6461" w:rsidRPr="00AE6461" w14:paraId="01B0564F" w14:textId="77777777" w:rsidTr="00B21E07">
        <w:tc>
          <w:tcPr>
            <w:tcW w:w="1696" w:type="dxa"/>
            <w:vMerge w:val="restart"/>
            <w:vAlign w:val="center"/>
          </w:tcPr>
          <w:p w14:paraId="2EE41A99" w14:textId="77777777" w:rsidR="00D21001" w:rsidRPr="00AE6461" w:rsidRDefault="00D21001" w:rsidP="0033724A">
            <w:pPr>
              <w:spacing w:line="240" w:lineRule="auto"/>
              <w:ind w:firstLine="0"/>
              <w:jc w:val="left"/>
              <w:rPr>
                <w:rFonts w:ascii="Arial" w:hAnsi="Arial" w:cs="Arial"/>
              </w:rPr>
            </w:pPr>
          </w:p>
          <w:p w14:paraId="7FDD2DF4" w14:textId="77777777" w:rsidR="00D21001" w:rsidRPr="00AE6461" w:rsidRDefault="00D21001" w:rsidP="0033724A">
            <w:pPr>
              <w:spacing w:line="240" w:lineRule="auto"/>
              <w:ind w:firstLine="0"/>
              <w:jc w:val="left"/>
              <w:rPr>
                <w:rFonts w:ascii="Arial" w:hAnsi="Arial" w:cs="Arial"/>
              </w:rPr>
            </w:pPr>
          </w:p>
          <w:p w14:paraId="6338E9B1" w14:textId="77777777" w:rsidR="00D21001" w:rsidRPr="00AE6461" w:rsidRDefault="00D21001" w:rsidP="0033724A">
            <w:pPr>
              <w:spacing w:line="240" w:lineRule="auto"/>
              <w:ind w:firstLine="0"/>
              <w:jc w:val="left"/>
              <w:rPr>
                <w:rFonts w:ascii="Arial" w:hAnsi="Arial" w:cs="Arial"/>
              </w:rPr>
            </w:pPr>
          </w:p>
          <w:p w14:paraId="196A157A"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Bahia</w:t>
            </w:r>
          </w:p>
        </w:tc>
        <w:tc>
          <w:tcPr>
            <w:tcW w:w="6096" w:type="dxa"/>
            <w:vAlign w:val="center"/>
          </w:tcPr>
          <w:p w14:paraId="15C6AB8F"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Universidade Federal da Bahia (</w:t>
            </w:r>
            <w:proofErr w:type="gramStart"/>
            <w:r w:rsidRPr="00AE6461">
              <w:rPr>
                <w:rFonts w:ascii="Arial" w:hAnsi="Arial" w:cs="Arial"/>
              </w:rPr>
              <w:t>UFBA)   </w:t>
            </w:r>
            <w:proofErr w:type="gramEnd"/>
          </w:p>
        </w:tc>
      </w:tr>
      <w:tr w:rsidR="00AE6461" w:rsidRPr="00AE6461" w14:paraId="09D637F2" w14:textId="77777777" w:rsidTr="00B21E07">
        <w:tc>
          <w:tcPr>
            <w:tcW w:w="1696" w:type="dxa"/>
            <w:vMerge/>
            <w:vAlign w:val="center"/>
          </w:tcPr>
          <w:p w14:paraId="64EBC181" w14:textId="77777777" w:rsidR="00D21001" w:rsidRPr="00AE6461" w:rsidRDefault="00D21001" w:rsidP="0033724A">
            <w:pPr>
              <w:spacing w:line="240" w:lineRule="auto"/>
              <w:ind w:firstLine="0"/>
              <w:jc w:val="left"/>
              <w:rPr>
                <w:rFonts w:ascii="Arial" w:hAnsi="Arial" w:cs="Arial"/>
              </w:rPr>
            </w:pPr>
          </w:p>
        </w:tc>
        <w:tc>
          <w:tcPr>
            <w:tcW w:w="6096" w:type="dxa"/>
            <w:vAlign w:val="center"/>
          </w:tcPr>
          <w:p w14:paraId="436B6388"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Universidade Federal do Oeste da Bahia (</w:t>
            </w:r>
            <w:proofErr w:type="gramStart"/>
            <w:r w:rsidRPr="00AE6461">
              <w:rPr>
                <w:rFonts w:ascii="Arial" w:hAnsi="Arial" w:cs="Arial"/>
              </w:rPr>
              <w:t>UFOB)   </w:t>
            </w:r>
            <w:proofErr w:type="gramEnd"/>
          </w:p>
        </w:tc>
      </w:tr>
      <w:tr w:rsidR="00AE6461" w:rsidRPr="00AE6461" w14:paraId="37323E51" w14:textId="77777777" w:rsidTr="00B21E07">
        <w:tc>
          <w:tcPr>
            <w:tcW w:w="1696" w:type="dxa"/>
            <w:vMerge/>
            <w:vAlign w:val="center"/>
          </w:tcPr>
          <w:p w14:paraId="7A2CE2BA" w14:textId="77777777" w:rsidR="00D21001" w:rsidRPr="00AE6461" w:rsidRDefault="00D21001" w:rsidP="0033724A">
            <w:pPr>
              <w:spacing w:line="240" w:lineRule="auto"/>
              <w:ind w:firstLine="0"/>
              <w:jc w:val="left"/>
              <w:rPr>
                <w:rFonts w:ascii="Arial" w:hAnsi="Arial" w:cs="Arial"/>
              </w:rPr>
            </w:pPr>
          </w:p>
        </w:tc>
        <w:tc>
          <w:tcPr>
            <w:tcW w:w="6096" w:type="dxa"/>
            <w:vAlign w:val="center"/>
          </w:tcPr>
          <w:p w14:paraId="2702F308"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Universidade Federal do Recôncavo da Bahia (</w:t>
            </w:r>
            <w:proofErr w:type="gramStart"/>
            <w:r w:rsidRPr="00AE6461">
              <w:rPr>
                <w:rFonts w:ascii="Arial" w:hAnsi="Arial" w:cs="Arial"/>
              </w:rPr>
              <w:t>UFRB)   </w:t>
            </w:r>
            <w:proofErr w:type="gramEnd"/>
          </w:p>
        </w:tc>
      </w:tr>
      <w:tr w:rsidR="00AE6461" w:rsidRPr="00AE6461" w14:paraId="06C17C58" w14:textId="77777777" w:rsidTr="00B21E07">
        <w:tc>
          <w:tcPr>
            <w:tcW w:w="1696" w:type="dxa"/>
            <w:vMerge/>
            <w:vAlign w:val="center"/>
          </w:tcPr>
          <w:p w14:paraId="1D8D7D0C" w14:textId="77777777" w:rsidR="00D21001" w:rsidRPr="00AE6461" w:rsidRDefault="00D21001" w:rsidP="0033724A">
            <w:pPr>
              <w:spacing w:line="240" w:lineRule="auto"/>
              <w:ind w:firstLine="0"/>
              <w:jc w:val="left"/>
              <w:rPr>
                <w:rFonts w:ascii="Arial" w:hAnsi="Arial" w:cs="Arial"/>
              </w:rPr>
            </w:pPr>
          </w:p>
        </w:tc>
        <w:tc>
          <w:tcPr>
            <w:tcW w:w="6096" w:type="dxa"/>
            <w:vAlign w:val="center"/>
          </w:tcPr>
          <w:p w14:paraId="5803041C"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Universidade Federal do Sul da Bahia (UFSB)  </w:t>
            </w:r>
          </w:p>
        </w:tc>
      </w:tr>
      <w:tr w:rsidR="00AE6461" w:rsidRPr="00AE6461" w14:paraId="28D4B9BA" w14:textId="77777777" w:rsidTr="00B21E07">
        <w:tc>
          <w:tcPr>
            <w:tcW w:w="1696" w:type="dxa"/>
            <w:vMerge/>
            <w:vAlign w:val="center"/>
          </w:tcPr>
          <w:p w14:paraId="47CBEB19" w14:textId="77777777" w:rsidR="00D21001" w:rsidRPr="00AE6461" w:rsidRDefault="00D21001" w:rsidP="0033724A">
            <w:pPr>
              <w:spacing w:line="240" w:lineRule="auto"/>
              <w:ind w:firstLine="0"/>
              <w:jc w:val="left"/>
              <w:rPr>
                <w:rFonts w:ascii="Arial" w:hAnsi="Arial" w:cs="Arial"/>
              </w:rPr>
            </w:pPr>
          </w:p>
        </w:tc>
        <w:tc>
          <w:tcPr>
            <w:tcW w:w="6096" w:type="dxa"/>
            <w:vAlign w:val="center"/>
          </w:tcPr>
          <w:p w14:paraId="75070195"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Universidade Federal do Vale do São Francisco (UNIVASF)  </w:t>
            </w:r>
          </w:p>
        </w:tc>
      </w:tr>
      <w:tr w:rsidR="00AE6461" w:rsidRPr="00AE6461" w14:paraId="51979ADC" w14:textId="77777777" w:rsidTr="00B21E07">
        <w:tc>
          <w:tcPr>
            <w:tcW w:w="1696" w:type="dxa"/>
            <w:vMerge/>
            <w:vAlign w:val="center"/>
          </w:tcPr>
          <w:p w14:paraId="03E5CD25" w14:textId="77777777" w:rsidR="00D21001" w:rsidRPr="00AE6461" w:rsidRDefault="00D21001" w:rsidP="0033724A">
            <w:pPr>
              <w:spacing w:line="240" w:lineRule="auto"/>
              <w:ind w:firstLine="0"/>
              <w:jc w:val="left"/>
              <w:rPr>
                <w:rFonts w:ascii="Arial" w:hAnsi="Arial" w:cs="Arial"/>
              </w:rPr>
            </w:pPr>
          </w:p>
        </w:tc>
        <w:tc>
          <w:tcPr>
            <w:tcW w:w="6096" w:type="dxa"/>
            <w:vAlign w:val="center"/>
          </w:tcPr>
          <w:p w14:paraId="21FBBD3D"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Instituto Federal de Educação, Ciência e Tecnologia Baiano (IF BAHIANO)  </w:t>
            </w:r>
          </w:p>
        </w:tc>
      </w:tr>
      <w:tr w:rsidR="00AE6461" w:rsidRPr="00AE6461" w14:paraId="7750BDC0" w14:textId="77777777" w:rsidTr="00B21E07">
        <w:tc>
          <w:tcPr>
            <w:tcW w:w="1696" w:type="dxa"/>
            <w:vMerge/>
            <w:vAlign w:val="center"/>
          </w:tcPr>
          <w:p w14:paraId="401CD19F" w14:textId="77777777" w:rsidR="00D21001" w:rsidRPr="00AE6461" w:rsidRDefault="00D21001" w:rsidP="0033724A">
            <w:pPr>
              <w:spacing w:line="240" w:lineRule="auto"/>
              <w:ind w:firstLine="0"/>
              <w:jc w:val="left"/>
              <w:rPr>
                <w:rFonts w:ascii="Arial" w:hAnsi="Arial" w:cs="Arial"/>
              </w:rPr>
            </w:pPr>
          </w:p>
        </w:tc>
        <w:tc>
          <w:tcPr>
            <w:tcW w:w="6096" w:type="dxa"/>
            <w:vAlign w:val="center"/>
          </w:tcPr>
          <w:p w14:paraId="2CA2A997"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Instituto Federal de Educação, Ciência e Tecnologia da Bahia (IFBA) </w:t>
            </w:r>
          </w:p>
        </w:tc>
      </w:tr>
      <w:tr w:rsidR="00AE6461" w:rsidRPr="00AE6461" w14:paraId="4647BCB3" w14:textId="77777777" w:rsidTr="00B21E07">
        <w:tc>
          <w:tcPr>
            <w:tcW w:w="1696" w:type="dxa"/>
            <w:vMerge w:val="restart"/>
            <w:vAlign w:val="center"/>
          </w:tcPr>
          <w:p w14:paraId="6F8C5BEB" w14:textId="77777777" w:rsidR="00D21001" w:rsidRPr="00AE6461" w:rsidRDefault="00D21001" w:rsidP="0033724A">
            <w:pPr>
              <w:spacing w:line="240" w:lineRule="auto"/>
              <w:ind w:firstLine="0"/>
              <w:jc w:val="left"/>
              <w:rPr>
                <w:rFonts w:ascii="Arial" w:hAnsi="Arial" w:cs="Arial"/>
              </w:rPr>
            </w:pPr>
          </w:p>
          <w:p w14:paraId="76AF393C"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Ceará</w:t>
            </w:r>
          </w:p>
        </w:tc>
        <w:tc>
          <w:tcPr>
            <w:tcW w:w="6096" w:type="dxa"/>
            <w:vAlign w:val="center"/>
          </w:tcPr>
          <w:p w14:paraId="3B339E2B"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Universidade Federal do Cariri (UFCA) </w:t>
            </w:r>
          </w:p>
        </w:tc>
      </w:tr>
      <w:tr w:rsidR="00AE6461" w:rsidRPr="00AE6461" w14:paraId="7330E151" w14:textId="77777777" w:rsidTr="00B21E07">
        <w:tc>
          <w:tcPr>
            <w:tcW w:w="1696" w:type="dxa"/>
            <w:vMerge/>
            <w:vAlign w:val="center"/>
          </w:tcPr>
          <w:p w14:paraId="491EFA24" w14:textId="77777777" w:rsidR="00D21001" w:rsidRPr="00AE6461" w:rsidRDefault="00D21001" w:rsidP="0033724A">
            <w:pPr>
              <w:spacing w:line="240" w:lineRule="auto"/>
              <w:ind w:firstLine="0"/>
              <w:jc w:val="left"/>
              <w:rPr>
                <w:rFonts w:ascii="Arial" w:hAnsi="Arial" w:cs="Arial"/>
              </w:rPr>
            </w:pPr>
          </w:p>
        </w:tc>
        <w:tc>
          <w:tcPr>
            <w:tcW w:w="6096" w:type="dxa"/>
            <w:vAlign w:val="center"/>
          </w:tcPr>
          <w:p w14:paraId="446F0C1F"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Universidade Federal do Ceará (UFC) </w:t>
            </w:r>
          </w:p>
        </w:tc>
      </w:tr>
      <w:tr w:rsidR="00AE6461" w:rsidRPr="00AE6461" w14:paraId="217CB3CF" w14:textId="77777777" w:rsidTr="00B21E07">
        <w:tc>
          <w:tcPr>
            <w:tcW w:w="1696" w:type="dxa"/>
            <w:vMerge/>
            <w:vAlign w:val="center"/>
          </w:tcPr>
          <w:p w14:paraId="3540DB62" w14:textId="77777777" w:rsidR="00D21001" w:rsidRPr="00AE6461" w:rsidRDefault="00D21001" w:rsidP="0033724A">
            <w:pPr>
              <w:spacing w:line="240" w:lineRule="auto"/>
              <w:ind w:firstLine="0"/>
              <w:jc w:val="left"/>
              <w:rPr>
                <w:rFonts w:ascii="Arial" w:hAnsi="Arial" w:cs="Arial"/>
              </w:rPr>
            </w:pPr>
          </w:p>
        </w:tc>
        <w:tc>
          <w:tcPr>
            <w:tcW w:w="6096" w:type="dxa"/>
            <w:vAlign w:val="center"/>
          </w:tcPr>
          <w:p w14:paraId="142D1B4A" w14:textId="63F2F7A3" w:rsidR="00D21001" w:rsidRPr="00AE6461" w:rsidRDefault="00D21001" w:rsidP="0033724A">
            <w:pPr>
              <w:spacing w:line="240" w:lineRule="auto"/>
              <w:ind w:firstLine="0"/>
              <w:jc w:val="left"/>
              <w:rPr>
                <w:rFonts w:ascii="Arial" w:hAnsi="Arial" w:cs="Arial"/>
              </w:rPr>
            </w:pPr>
            <w:r w:rsidRPr="00AE6461">
              <w:rPr>
                <w:rFonts w:ascii="Arial" w:hAnsi="Arial" w:cs="Arial"/>
              </w:rPr>
              <w:t>Universidade Federal da Lusofonia Afro-Brasileira (UNILAB</w:t>
            </w:r>
            <w:r w:rsidR="00C32472">
              <w:rPr>
                <w:rFonts w:ascii="Arial" w:hAnsi="Arial" w:cs="Arial"/>
              </w:rPr>
              <w:t>)</w:t>
            </w:r>
          </w:p>
        </w:tc>
      </w:tr>
      <w:tr w:rsidR="00AE6461" w:rsidRPr="00AE6461" w14:paraId="187AB1FA" w14:textId="77777777" w:rsidTr="00B21E07">
        <w:tc>
          <w:tcPr>
            <w:tcW w:w="1696" w:type="dxa"/>
            <w:vAlign w:val="center"/>
          </w:tcPr>
          <w:p w14:paraId="480AE271"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Maranhão </w:t>
            </w:r>
          </w:p>
        </w:tc>
        <w:tc>
          <w:tcPr>
            <w:tcW w:w="6096" w:type="dxa"/>
            <w:vAlign w:val="center"/>
          </w:tcPr>
          <w:p w14:paraId="649DE583"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Universidade Federal do Maranhão (UFMA) </w:t>
            </w:r>
          </w:p>
        </w:tc>
      </w:tr>
      <w:tr w:rsidR="00AE6461" w:rsidRPr="00AE6461" w14:paraId="2BE1B5EB" w14:textId="77777777" w:rsidTr="00B21E07">
        <w:tc>
          <w:tcPr>
            <w:tcW w:w="1696" w:type="dxa"/>
            <w:vAlign w:val="center"/>
          </w:tcPr>
          <w:p w14:paraId="360A8010" w14:textId="6F520412" w:rsidR="00D21001" w:rsidRPr="00AE6461" w:rsidRDefault="00687F61" w:rsidP="0033724A">
            <w:pPr>
              <w:spacing w:line="240" w:lineRule="auto"/>
              <w:ind w:firstLine="0"/>
              <w:jc w:val="left"/>
              <w:rPr>
                <w:rFonts w:ascii="Arial" w:hAnsi="Arial" w:cs="Arial"/>
              </w:rPr>
            </w:pPr>
            <w:r w:rsidRPr="00AE6461">
              <w:rPr>
                <w:rFonts w:ascii="Arial" w:hAnsi="Arial" w:cs="Arial"/>
              </w:rPr>
              <w:t>Paraíba</w:t>
            </w:r>
          </w:p>
        </w:tc>
        <w:tc>
          <w:tcPr>
            <w:tcW w:w="6096" w:type="dxa"/>
            <w:vAlign w:val="center"/>
          </w:tcPr>
          <w:p w14:paraId="4BDFC126"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Universidade Federal de Campina Grande (UFCG) </w:t>
            </w:r>
          </w:p>
          <w:p w14:paraId="771997CE" w14:textId="69C61CE9" w:rsidR="00D21001" w:rsidRPr="00AE6461" w:rsidRDefault="00D21001" w:rsidP="0008133B">
            <w:pPr>
              <w:spacing w:line="240" w:lineRule="auto"/>
              <w:ind w:firstLine="0"/>
              <w:jc w:val="left"/>
              <w:rPr>
                <w:rFonts w:ascii="Arial" w:hAnsi="Arial" w:cs="Arial"/>
              </w:rPr>
            </w:pPr>
            <w:r w:rsidRPr="00AE6461">
              <w:rPr>
                <w:rFonts w:ascii="Arial" w:hAnsi="Arial" w:cs="Arial"/>
              </w:rPr>
              <w:t>Universidade Federal da Paraíba (UFPB)</w:t>
            </w:r>
          </w:p>
        </w:tc>
      </w:tr>
      <w:tr w:rsidR="00AE6461" w:rsidRPr="00AE6461" w14:paraId="1A7F5F75" w14:textId="77777777" w:rsidTr="00B21E07">
        <w:tc>
          <w:tcPr>
            <w:tcW w:w="1696" w:type="dxa"/>
            <w:vAlign w:val="center"/>
          </w:tcPr>
          <w:p w14:paraId="0D0CCA6C"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Pernambuco</w:t>
            </w:r>
          </w:p>
        </w:tc>
        <w:tc>
          <w:tcPr>
            <w:tcW w:w="6096" w:type="dxa"/>
            <w:vAlign w:val="center"/>
          </w:tcPr>
          <w:p w14:paraId="3EBE40BD"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Universidade Federal do Agreste de Pernambuco (UFAPE)  </w:t>
            </w:r>
          </w:p>
          <w:p w14:paraId="23C672A5"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Universidade Federal de Pernambuco (UFPE) </w:t>
            </w:r>
          </w:p>
          <w:p w14:paraId="0F28F192"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Universidade Federal Rural de Pernambuco (UFRPE) </w:t>
            </w:r>
          </w:p>
          <w:p w14:paraId="09C30ABB" w14:textId="4B44B97A" w:rsidR="00D21001" w:rsidRPr="00AE6461" w:rsidRDefault="00D21001" w:rsidP="00A0360E">
            <w:pPr>
              <w:spacing w:line="240" w:lineRule="auto"/>
              <w:ind w:firstLine="0"/>
              <w:jc w:val="left"/>
              <w:rPr>
                <w:rFonts w:ascii="Arial" w:hAnsi="Arial" w:cs="Arial"/>
              </w:rPr>
            </w:pPr>
            <w:r w:rsidRPr="00AE6461">
              <w:rPr>
                <w:rFonts w:ascii="Arial" w:hAnsi="Arial" w:cs="Arial"/>
              </w:rPr>
              <w:t>Universidade Federal do Valo do São Francisco (UNIVASF) </w:t>
            </w:r>
          </w:p>
        </w:tc>
      </w:tr>
      <w:tr w:rsidR="00AE6461" w:rsidRPr="00AE6461" w14:paraId="5FA29C58" w14:textId="77777777" w:rsidTr="00B21E07">
        <w:tc>
          <w:tcPr>
            <w:tcW w:w="1696" w:type="dxa"/>
            <w:vAlign w:val="center"/>
          </w:tcPr>
          <w:p w14:paraId="237DD5D6" w14:textId="3396C4E0" w:rsidR="00D21001" w:rsidRPr="00AE6461" w:rsidRDefault="00687F61" w:rsidP="0033724A">
            <w:pPr>
              <w:spacing w:line="240" w:lineRule="auto"/>
              <w:ind w:firstLine="0"/>
              <w:jc w:val="left"/>
              <w:rPr>
                <w:rFonts w:ascii="Arial" w:hAnsi="Arial" w:cs="Arial"/>
              </w:rPr>
            </w:pPr>
            <w:r w:rsidRPr="00AE6461">
              <w:rPr>
                <w:rFonts w:ascii="Arial" w:hAnsi="Arial" w:cs="Arial"/>
              </w:rPr>
              <w:t>Piauí</w:t>
            </w:r>
          </w:p>
        </w:tc>
        <w:tc>
          <w:tcPr>
            <w:tcW w:w="6096" w:type="dxa"/>
            <w:vAlign w:val="center"/>
          </w:tcPr>
          <w:p w14:paraId="2D812D6A"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Universidade Federal do Delta do Parnaíba (UFDPAR) </w:t>
            </w:r>
          </w:p>
          <w:p w14:paraId="4FB7F79A"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Universidade Federal do Piauí (UFPI) </w:t>
            </w:r>
          </w:p>
        </w:tc>
      </w:tr>
      <w:tr w:rsidR="00AE6461" w:rsidRPr="00AE6461" w14:paraId="187ADA83" w14:textId="77777777" w:rsidTr="00B21E07">
        <w:tc>
          <w:tcPr>
            <w:tcW w:w="1696" w:type="dxa"/>
            <w:vAlign w:val="center"/>
          </w:tcPr>
          <w:p w14:paraId="7C54CE28"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Rio Grande do Norte  </w:t>
            </w:r>
          </w:p>
          <w:p w14:paraId="5C75CDD7" w14:textId="77777777" w:rsidR="00D21001" w:rsidRPr="00AE6461" w:rsidRDefault="00D21001" w:rsidP="0033724A">
            <w:pPr>
              <w:spacing w:line="240" w:lineRule="auto"/>
              <w:ind w:firstLine="0"/>
              <w:jc w:val="left"/>
              <w:rPr>
                <w:rFonts w:ascii="Arial" w:hAnsi="Arial" w:cs="Arial"/>
              </w:rPr>
            </w:pPr>
          </w:p>
        </w:tc>
        <w:tc>
          <w:tcPr>
            <w:tcW w:w="6096" w:type="dxa"/>
            <w:vAlign w:val="center"/>
          </w:tcPr>
          <w:p w14:paraId="2E668DF1"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Universidade Federal do Rio Grande do Norte (UFRN) </w:t>
            </w:r>
          </w:p>
          <w:p w14:paraId="2F60326A" w14:textId="671F1E3C" w:rsidR="00D21001" w:rsidRPr="00AE6461" w:rsidRDefault="00D21001" w:rsidP="0033724A">
            <w:pPr>
              <w:spacing w:line="240" w:lineRule="auto"/>
              <w:ind w:firstLine="0"/>
              <w:jc w:val="left"/>
              <w:rPr>
                <w:rFonts w:ascii="Arial" w:hAnsi="Arial" w:cs="Arial"/>
              </w:rPr>
            </w:pPr>
            <w:r w:rsidRPr="00AE6461">
              <w:rPr>
                <w:rFonts w:ascii="Arial" w:hAnsi="Arial" w:cs="Arial"/>
              </w:rPr>
              <w:t xml:space="preserve">Universidade Federal Rural do </w:t>
            </w:r>
            <w:r w:rsidR="00687F61" w:rsidRPr="00AE6461">
              <w:rPr>
                <w:rFonts w:ascii="Arial" w:hAnsi="Arial" w:cs="Arial"/>
              </w:rPr>
              <w:t>Semiárido</w:t>
            </w:r>
            <w:r w:rsidRPr="00AE6461">
              <w:rPr>
                <w:rFonts w:ascii="Arial" w:hAnsi="Arial" w:cs="Arial"/>
              </w:rPr>
              <w:t xml:space="preserve"> ((</w:t>
            </w:r>
            <w:proofErr w:type="spellStart"/>
            <w:r w:rsidRPr="00AE6461">
              <w:rPr>
                <w:rFonts w:ascii="Arial" w:hAnsi="Arial" w:cs="Arial"/>
              </w:rPr>
              <w:t>UFERSA</w:t>
            </w:r>
            <w:proofErr w:type="spellEnd"/>
            <w:r w:rsidRPr="00AE6461">
              <w:rPr>
                <w:rFonts w:ascii="Arial" w:hAnsi="Arial" w:cs="Arial"/>
              </w:rPr>
              <w:t>) </w:t>
            </w:r>
          </w:p>
        </w:tc>
      </w:tr>
      <w:tr w:rsidR="00AE6461" w:rsidRPr="00AE6461" w14:paraId="52CAC34D" w14:textId="77777777" w:rsidTr="00B21E07">
        <w:tc>
          <w:tcPr>
            <w:tcW w:w="1696" w:type="dxa"/>
            <w:vAlign w:val="center"/>
          </w:tcPr>
          <w:p w14:paraId="3C1D8A70"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Sergipe</w:t>
            </w:r>
          </w:p>
        </w:tc>
        <w:tc>
          <w:tcPr>
            <w:tcW w:w="6096" w:type="dxa"/>
            <w:vAlign w:val="center"/>
          </w:tcPr>
          <w:p w14:paraId="5454C307" w14:textId="77777777" w:rsidR="00D21001" w:rsidRPr="00AE6461" w:rsidRDefault="00D21001" w:rsidP="0033724A">
            <w:pPr>
              <w:spacing w:line="240" w:lineRule="auto"/>
              <w:ind w:firstLine="0"/>
              <w:jc w:val="left"/>
              <w:rPr>
                <w:rFonts w:ascii="Arial" w:hAnsi="Arial" w:cs="Arial"/>
              </w:rPr>
            </w:pPr>
            <w:r w:rsidRPr="00AE6461">
              <w:rPr>
                <w:rFonts w:ascii="Arial" w:hAnsi="Arial" w:cs="Arial"/>
              </w:rPr>
              <w:t>Universidade Federal de Sergipe (UFS) </w:t>
            </w:r>
          </w:p>
        </w:tc>
      </w:tr>
    </w:tbl>
    <w:p w14:paraId="64CAF855" w14:textId="00E23F10" w:rsidR="006763EC" w:rsidRPr="00AE6461" w:rsidRDefault="00556CD5" w:rsidP="002C006C">
      <w:pPr>
        <w:autoSpaceDE w:val="0"/>
        <w:autoSpaceDN w:val="0"/>
        <w:adjustRightInd w:val="0"/>
        <w:spacing w:after="0" w:line="240" w:lineRule="auto"/>
        <w:ind w:firstLine="0"/>
        <w:jc w:val="both"/>
        <w:rPr>
          <w:rFonts w:ascii="Arial" w:hAnsi="Arial" w:cs="Arial"/>
          <w:sz w:val="20"/>
          <w:szCs w:val="20"/>
        </w:rPr>
      </w:pPr>
      <w:r>
        <w:rPr>
          <w:rFonts w:ascii="Arial" w:hAnsi="Arial" w:cs="Arial"/>
          <w:sz w:val="20"/>
          <w:szCs w:val="20"/>
        </w:rPr>
        <w:t xml:space="preserve">               </w:t>
      </w:r>
      <w:r w:rsidR="0000334E" w:rsidRPr="00AE6461">
        <w:rPr>
          <w:rFonts w:ascii="Arial" w:hAnsi="Arial" w:cs="Arial"/>
          <w:sz w:val="20"/>
          <w:szCs w:val="20"/>
        </w:rPr>
        <w:t xml:space="preserve"> </w:t>
      </w:r>
      <w:r w:rsidR="004747D1" w:rsidRPr="00AE6461">
        <w:rPr>
          <w:rFonts w:ascii="Arial" w:hAnsi="Arial" w:cs="Arial"/>
          <w:sz w:val="20"/>
          <w:szCs w:val="20"/>
        </w:rPr>
        <w:t xml:space="preserve">Fonte: </w:t>
      </w:r>
      <w:r w:rsidR="009D44CF" w:rsidRPr="00AE6461">
        <w:rPr>
          <w:rFonts w:ascii="Arial" w:hAnsi="Arial" w:cs="Arial"/>
          <w:sz w:val="20"/>
          <w:szCs w:val="20"/>
        </w:rPr>
        <w:t xml:space="preserve">Elaborado pela </w:t>
      </w:r>
      <w:r w:rsidR="004747D1" w:rsidRPr="00AE6461">
        <w:rPr>
          <w:rFonts w:ascii="Arial" w:hAnsi="Arial" w:cs="Arial"/>
          <w:sz w:val="20"/>
          <w:szCs w:val="20"/>
        </w:rPr>
        <w:t>autora</w:t>
      </w:r>
      <w:r w:rsidR="001B376C" w:rsidRPr="00AE6461">
        <w:rPr>
          <w:rFonts w:ascii="Arial" w:hAnsi="Arial" w:cs="Arial"/>
          <w:sz w:val="20"/>
          <w:szCs w:val="20"/>
        </w:rPr>
        <w:t xml:space="preserve"> </w:t>
      </w:r>
      <w:r w:rsidR="00DD1744">
        <w:rPr>
          <w:rFonts w:ascii="Arial" w:hAnsi="Arial" w:cs="Arial"/>
          <w:sz w:val="20"/>
          <w:szCs w:val="20"/>
          <w:shd w:val="clear" w:color="auto" w:fill="FFFFFF"/>
        </w:rPr>
        <w:t>(2024)</w:t>
      </w:r>
    </w:p>
    <w:p w14:paraId="47B05209" w14:textId="77777777" w:rsidR="006763EC" w:rsidRPr="00AE6461" w:rsidRDefault="006763EC" w:rsidP="00416767">
      <w:pPr>
        <w:autoSpaceDE w:val="0"/>
        <w:autoSpaceDN w:val="0"/>
        <w:adjustRightInd w:val="0"/>
        <w:spacing w:after="0"/>
        <w:jc w:val="both"/>
        <w:rPr>
          <w:rFonts w:ascii="Arial" w:hAnsi="Arial" w:cs="Arial"/>
        </w:rPr>
      </w:pPr>
    </w:p>
    <w:p w14:paraId="3141AE5B" w14:textId="2BE81B6F" w:rsidR="008912B6" w:rsidRPr="00AE6461" w:rsidRDefault="00712AF5" w:rsidP="00BE2F7B">
      <w:pPr>
        <w:autoSpaceDE w:val="0"/>
        <w:autoSpaceDN w:val="0"/>
        <w:adjustRightInd w:val="0"/>
        <w:spacing w:after="0"/>
        <w:jc w:val="both"/>
        <w:rPr>
          <w:rFonts w:ascii="Arial" w:hAnsi="Arial" w:cs="Arial"/>
        </w:rPr>
      </w:pPr>
      <w:r w:rsidRPr="00AE6461">
        <w:rPr>
          <w:rFonts w:ascii="Arial" w:hAnsi="Arial" w:cs="Arial"/>
        </w:rPr>
        <w:t xml:space="preserve">A construção do quadro 6, </w:t>
      </w:r>
      <w:r w:rsidR="002A0E7B" w:rsidRPr="00AE6461">
        <w:rPr>
          <w:rFonts w:ascii="Arial" w:hAnsi="Arial" w:cs="Arial"/>
        </w:rPr>
        <w:t>foi realizad</w:t>
      </w:r>
      <w:r w:rsidR="00037509" w:rsidRPr="00AE6461">
        <w:rPr>
          <w:rFonts w:ascii="Arial" w:hAnsi="Arial" w:cs="Arial"/>
        </w:rPr>
        <w:t>a</w:t>
      </w:r>
      <w:r w:rsidRPr="00AE6461">
        <w:rPr>
          <w:rFonts w:ascii="Arial" w:hAnsi="Arial" w:cs="Arial"/>
        </w:rPr>
        <w:t xml:space="preserve"> a partir do</w:t>
      </w:r>
      <w:r w:rsidR="002A0E7B" w:rsidRPr="00AE6461">
        <w:rPr>
          <w:rFonts w:ascii="Arial" w:hAnsi="Arial" w:cs="Arial"/>
        </w:rPr>
        <w:t xml:space="preserve"> le</w:t>
      </w:r>
      <w:r w:rsidR="008713B5" w:rsidRPr="00AE6461">
        <w:rPr>
          <w:rFonts w:ascii="Arial" w:hAnsi="Arial" w:cs="Arial"/>
        </w:rPr>
        <w:t>vantamento</w:t>
      </w:r>
      <w:r w:rsidRPr="00AE6461">
        <w:rPr>
          <w:rFonts w:ascii="Arial" w:hAnsi="Arial" w:cs="Arial"/>
        </w:rPr>
        <w:t xml:space="preserve"> das informações</w:t>
      </w:r>
      <w:r w:rsidR="008713B5" w:rsidRPr="00AE6461">
        <w:rPr>
          <w:rFonts w:ascii="Arial" w:hAnsi="Arial" w:cs="Arial"/>
        </w:rPr>
        <w:t xml:space="preserve"> </w:t>
      </w:r>
      <w:r w:rsidR="00874219" w:rsidRPr="00AE6461">
        <w:rPr>
          <w:rFonts w:ascii="Arial" w:hAnsi="Arial" w:cs="Arial"/>
        </w:rPr>
        <w:t>no Google pesquisa</w:t>
      </w:r>
      <w:r w:rsidR="00857500" w:rsidRPr="00AE6461">
        <w:rPr>
          <w:rFonts w:ascii="Arial" w:hAnsi="Arial" w:cs="Arial"/>
        </w:rPr>
        <w:t xml:space="preserve">. </w:t>
      </w:r>
      <w:r w:rsidR="00144A3B" w:rsidRPr="00AE6461">
        <w:rPr>
          <w:rFonts w:ascii="Arial" w:hAnsi="Arial" w:cs="Arial"/>
        </w:rPr>
        <w:t xml:space="preserve">Dentre as </w:t>
      </w:r>
      <w:r w:rsidR="00481512" w:rsidRPr="00AE6461">
        <w:rPr>
          <w:rFonts w:ascii="Arial" w:hAnsi="Arial" w:cs="Arial"/>
        </w:rPr>
        <w:t xml:space="preserve">23 </w:t>
      </w:r>
      <w:r w:rsidR="00E35903" w:rsidRPr="00AE6461">
        <w:rPr>
          <w:rFonts w:ascii="Arial" w:hAnsi="Arial" w:cs="Arial"/>
        </w:rPr>
        <w:t xml:space="preserve">instituições </w:t>
      </w:r>
      <w:r w:rsidR="007B5417" w:rsidRPr="00AE6461">
        <w:rPr>
          <w:rFonts w:ascii="Arial" w:hAnsi="Arial" w:cs="Arial"/>
        </w:rPr>
        <w:t>apresentadas</w:t>
      </w:r>
      <w:r w:rsidR="00032017" w:rsidRPr="00AE6461">
        <w:rPr>
          <w:rFonts w:ascii="Arial" w:hAnsi="Arial" w:cs="Arial"/>
        </w:rPr>
        <w:t xml:space="preserve">, </w:t>
      </w:r>
      <w:r w:rsidR="00237D43" w:rsidRPr="00AE6461">
        <w:rPr>
          <w:rFonts w:ascii="Arial" w:hAnsi="Arial" w:cs="Arial"/>
        </w:rPr>
        <w:t xml:space="preserve">apenas 9 </w:t>
      </w:r>
      <w:r w:rsidR="003E6AB9" w:rsidRPr="00AE6461">
        <w:rPr>
          <w:rFonts w:ascii="Arial" w:hAnsi="Arial" w:cs="Arial"/>
        </w:rPr>
        <w:t>receberam o conceito máximo do INEP,</w:t>
      </w:r>
      <w:r w:rsidR="00BE2F7B" w:rsidRPr="00AE6461">
        <w:rPr>
          <w:rFonts w:ascii="Arial" w:hAnsi="Arial" w:cs="Arial"/>
        </w:rPr>
        <w:t xml:space="preserve"> conforme</w:t>
      </w:r>
      <w:r w:rsidR="003E6AB9" w:rsidRPr="00AE6461">
        <w:rPr>
          <w:rFonts w:ascii="Arial" w:hAnsi="Arial" w:cs="Arial"/>
        </w:rPr>
        <w:t xml:space="preserve"> apresentamos no quadro </w:t>
      </w:r>
      <w:r w:rsidR="007A302A" w:rsidRPr="00AE6461">
        <w:rPr>
          <w:rFonts w:ascii="Arial" w:hAnsi="Arial" w:cs="Arial"/>
        </w:rPr>
        <w:t xml:space="preserve">7 </w:t>
      </w:r>
      <w:r w:rsidR="007B5417" w:rsidRPr="00AE6461">
        <w:rPr>
          <w:rFonts w:ascii="Arial" w:hAnsi="Arial" w:cs="Arial"/>
        </w:rPr>
        <w:t>a seguir</w:t>
      </w:r>
      <w:r w:rsidR="00033FF8" w:rsidRPr="00AE6461">
        <w:rPr>
          <w:rFonts w:ascii="Arial" w:hAnsi="Arial" w:cs="Arial"/>
        </w:rPr>
        <w:t>:</w:t>
      </w:r>
    </w:p>
    <w:p w14:paraId="5F3DC7B7" w14:textId="77777777" w:rsidR="008912B6" w:rsidRDefault="008912B6" w:rsidP="0034676E">
      <w:pPr>
        <w:autoSpaceDE w:val="0"/>
        <w:autoSpaceDN w:val="0"/>
        <w:adjustRightInd w:val="0"/>
        <w:spacing w:after="0"/>
        <w:jc w:val="both"/>
        <w:rPr>
          <w:rFonts w:ascii="Arial" w:hAnsi="Arial" w:cs="Arial"/>
        </w:rPr>
      </w:pPr>
    </w:p>
    <w:p w14:paraId="1F7C1EC6" w14:textId="55ACE1C5" w:rsidR="009D44CF" w:rsidRPr="00AE6461" w:rsidRDefault="008912B6" w:rsidP="003F0E89">
      <w:pPr>
        <w:autoSpaceDE w:val="0"/>
        <w:autoSpaceDN w:val="0"/>
        <w:adjustRightInd w:val="0"/>
        <w:spacing w:after="0"/>
        <w:rPr>
          <w:rFonts w:ascii="Arial" w:hAnsi="Arial" w:cs="Arial"/>
          <w:sz w:val="22"/>
        </w:rPr>
      </w:pPr>
      <w:r w:rsidRPr="00AE6461">
        <w:rPr>
          <w:rFonts w:ascii="Arial" w:hAnsi="Arial" w:cs="Arial"/>
          <w:b/>
          <w:bCs/>
          <w:sz w:val="22"/>
        </w:rPr>
        <w:t xml:space="preserve">Quadro </w:t>
      </w:r>
      <w:r w:rsidR="00170041" w:rsidRPr="00AE6461">
        <w:rPr>
          <w:rFonts w:ascii="Arial" w:hAnsi="Arial" w:cs="Arial"/>
          <w:b/>
          <w:bCs/>
          <w:sz w:val="22"/>
        </w:rPr>
        <w:t>7</w:t>
      </w:r>
      <w:r w:rsidR="001C6C18" w:rsidRPr="00AE6461">
        <w:rPr>
          <w:rFonts w:ascii="Arial" w:hAnsi="Arial" w:cs="Arial"/>
          <w:b/>
          <w:bCs/>
          <w:sz w:val="22"/>
        </w:rPr>
        <w:t xml:space="preserve"> </w:t>
      </w:r>
      <w:r w:rsidR="00033FF8" w:rsidRPr="00AE6461">
        <w:rPr>
          <w:rFonts w:ascii="Arial" w:hAnsi="Arial" w:cs="Arial"/>
          <w:sz w:val="22"/>
        </w:rPr>
        <w:t xml:space="preserve">- Lista de universidades </w:t>
      </w:r>
      <w:r w:rsidR="00271CE0" w:rsidRPr="00AE6461">
        <w:rPr>
          <w:rFonts w:ascii="Arial" w:hAnsi="Arial" w:cs="Arial"/>
          <w:sz w:val="22"/>
        </w:rPr>
        <w:t xml:space="preserve">públicas </w:t>
      </w:r>
      <w:r w:rsidR="00033FF8" w:rsidRPr="00AE6461">
        <w:rPr>
          <w:rFonts w:ascii="Arial" w:hAnsi="Arial" w:cs="Arial"/>
          <w:sz w:val="22"/>
        </w:rPr>
        <w:t xml:space="preserve">federais da Região Nordeste </w:t>
      </w:r>
    </w:p>
    <w:p w14:paraId="445CD8EA" w14:textId="73F1D4C2" w:rsidR="003F0E89" w:rsidRPr="00AE6461" w:rsidRDefault="00033FF8" w:rsidP="003F0E89">
      <w:pPr>
        <w:autoSpaceDE w:val="0"/>
        <w:autoSpaceDN w:val="0"/>
        <w:adjustRightInd w:val="0"/>
        <w:spacing w:after="0"/>
        <w:rPr>
          <w:rFonts w:ascii="Arial" w:hAnsi="Arial" w:cs="Arial"/>
          <w:sz w:val="22"/>
        </w:rPr>
      </w:pPr>
      <w:r w:rsidRPr="00AE6461">
        <w:rPr>
          <w:rFonts w:ascii="Arial" w:hAnsi="Arial" w:cs="Arial"/>
          <w:sz w:val="22"/>
        </w:rPr>
        <w:t xml:space="preserve">com </w:t>
      </w:r>
      <w:r w:rsidR="00393A89" w:rsidRPr="00AE6461">
        <w:rPr>
          <w:rFonts w:ascii="Arial" w:hAnsi="Arial" w:cs="Arial"/>
          <w:sz w:val="22"/>
        </w:rPr>
        <w:t>conceito</w:t>
      </w:r>
      <w:r w:rsidRPr="00AE6461">
        <w:rPr>
          <w:rFonts w:ascii="Arial" w:hAnsi="Arial" w:cs="Arial"/>
          <w:sz w:val="22"/>
        </w:rPr>
        <w:t xml:space="preserve"> máxim</w:t>
      </w:r>
      <w:r w:rsidR="00393A89" w:rsidRPr="00AE6461">
        <w:rPr>
          <w:rFonts w:ascii="Arial" w:hAnsi="Arial" w:cs="Arial"/>
          <w:sz w:val="22"/>
        </w:rPr>
        <w:t>o</w:t>
      </w:r>
      <w:r w:rsidRPr="00AE6461">
        <w:rPr>
          <w:rFonts w:ascii="Arial" w:hAnsi="Arial" w:cs="Arial"/>
          <w:sz w:val="22"/>
        </w:rPr>
        <w:t xml:space="preserve"> </w:t>
      </w:r>
      <w:r w:rsidR="003F0E89" w:rsidRPr="00AE6461">
        <w:rPr>
          <w:rFonts w:ascii="Arial" w:hAnsi="Arial" w:cs="Arial"/>
          <w:sz w:val="22"/>
        </w:rPr>
        <w:t xml:space="preserve">definido pelo </w:t>
      </w:r>
      <w:r w:rsidR="001D19CD" w:rsidRPr="00AE6461">
        <w:rPr>
          <w:rFonts w:ascii="Arial" w:hAnsi="Arial" w:cs="Arial"/>
          <w:sz w:val="22"/>
        </w:rPr>
        <w:t>IGC Contínuo</w:t>
      </w:r>
    </w:p>
    <w:tbl>
      <w:tblPr>
        <w:tblStyle w:val="Tabelacomgrade"/>
        <w:tblW w:w="0" w:type="auto"/>
        <w:tblInd w:w="1894" w:type="dxa"/>
        <w:tblLook w:val="04A0" w:firstRow="1" w:lastRow="0" w:firstColumn="1" w:lastColumn="0" w:noHBand="0" w:noVBand="1"/>
      </w:tblPr>
      <w:tblGrid>
        <w:gridCol w:w="649"/>
        <w:gridCol w:w="5741"/>
      </w:tblGrid>
      <w:tr w:rsidR="00AE6461" w:rsidRPr="00AE6461" w14:paraId="466BE6D8" w14:textId="77777777" w:rsidTr="00B21E07">
        <w:tc>
          <w:tcPr>
            <w:tcW w:w="649" w:type="dxa"/>
          </w:tcPr>
          <w:p w14:paraId="4E2AFB57" w14:textId="1489C98A" w:rsidR="009F0382" w:rsidRPr="00AE6461" w:rsidRDefault="009F0382" w:rsidP="002C006C">
            <w:pPr>
              <w:autoSpaceDE w:val="0"/>
              <w:autoSpaceDN w:val="0"/>
              <w:adjustRightInd w:val="0"/>
              <w:spacing w:line="240" w:lineRule="auto"/>
              <w:ind w:firstLine="0"/>
              <w:rPr>
                <w:rFonts w:ascii="Arial" w:hAnsi="Arial" w:cs="Arial"/>
                <w:b/>
                <w:bCs/>
              </w:rPr>
            </w:pPr>
            <w:r w:rsidRPr="00AE6461">
              <w:rPr>
                <w:rFonts w:ascii="Arial" w:hAnsi="Arial" w:cs="Arial"/>
                <w:b/>
                <w:bCs/>
              </w:rPr>
              <w:t>N</w:t>
            </w:r>
            <w:r w:rsidR="00B02574" w:rsidRPr="00AE6461">
              <w:rPr>
                <w:rFonts w:ascii="Arial" w:hAnsi="Arial" w:cs="Arial"/>
                <w:b/>
                <w:bCs/>
              </w:rPr>
              <w:t>º</w:t>
            </w:r>
          </w:p>
        </w:tc>
        <w:tc>
          <w:tcPr>
            <w:tcW w:w="5741" w:type="dxa"/>
          </w:tcPr>
          <w:p w14:paraId="12F7C5CC" w14:textId="6193B15A" w:rsidR="009F0382" w:rsidRPr="00AE6461" w:rsidRDefault="000A50F0" w:rsidP="009D44CF">
            <w:pPr>
              <w:autoSpaceDE w:val="0"/>
              <w:autoSpaceDN w:val="0"/>
              <w:adjustRightInd w:val="0"/>
              <w:spacing w:line="240" w:lineRule="auto"/>
              <w:ind w:firstLine="0"/>
              <w:rPr>
                <w:rFonts w:ascii="Arial" w:hAnsi="Arial" w:cs="Arial"/>
                <w:b/>
                <w:bCs/>
              </w:rPr>
            </w:pPr>
            <w:r w:rsidRPr="00AE6461">
              <w:rPr>
                <w:rFonts w:ascii="Arial" w:hAnsi="Arial" w:cs="Arial"/>
                <w:b/>
                <w:bCs/>
              </w:rPr>
              <w:t>Nome e sigla da i</w:t>
            </w:r>
            <w:r w:rsidR="009F0382" w:rsidRPr="00AE6461">
              <w:rPr>
                <w:rFonts w:ascii="Arial" w:hAnsi="Arial" w:cs="Arial"/>
                <w:b/>
                <w:bCs/>
              </w:rPr>
              <w:t xml:space="preserve">nstituição </w:t>
            </w:r>
          </w:p>
        </w:tc>
      </w:tr>
      <w:tr w:rsidR="00AE6461" w:rsidRPr="00AE6461" w14:paraId="27AEE893" w14:textId="77777777" w:rsidTr="00B21E07">
        <w:tc>
          <w:tcPr>
            <w:tcW w:w="649" w:type="dxa"/>
          </w:tcPr>
          <w:p w14:paraId="70DB5873" w14:textId="2C1F765E" w:rsidR="009F0382" w:rsidRPr="00AE6461" w:rsidRDefault="00B02574" w:rsidP="002C006C">
            <w:pPr>
              <w:autoSpaceDE w:val="0"/>
              <w:autoSpaceDN w:val="0"/>
              <w:adjustRightInd w:val="0"/>
              <w:spacing w:line="240" w:lineRule="auto"/>
              <w:ind w:firstLine="0"/>
              <w:rPr>
                <w:rFonts w:ascii="Arial" w:hAnsi="Arial" w:cs="Arial"/>
                <w:b/>
                <w:bCs/>
              </w:rPr>
            </w:pPr>
            <w:r w:rsidRPr="00AE6461">
              <w:rPr>
                <w:rFonts w:ascii="Arial" w:hAnsi="Arial" w:cs="Arial"/>
                <w:b/>
                <w:bCs/>
              </w:rPr>
              <w:t>1</w:t>
            </w:r>
          </w:p>
        </w:tc>
        <w:tc>
          <w:tcPr>
            <w:tcW w:w="5741" w:type="dxa"/>
          </w:tcPr>
          <w:p w14:paraId="71E2DFC1" w14:textId="749E1D6A" w:rsidR="009F0382" w:rsidRPr="00AE6461" w:rsidRDefault="009F0382" w:rsidP="009D44CF">
            <w:pPr>
              <w:autoSpaceDE w:val="0"/>
              <w:autoSpaceDN w:val="0"/>
              <w:adjustRightInd w:val="0"/>
              <w:spacing w:line="240" w:lineRule="auto"/>
              <w:ind w:firstLine="0"/>
              <w:jc w:val="left"/>
              <w:rPr>
                <w:rFonts w:ascii="Arial" w:hAnsi="Arial" w:cs="Arial"/>
                <w:b/>
                <w:bCs/>
              </w:rPr>
            </w:pPr>
            <w:r w:rsidRPr="00AE6461">
              <w:rPr>
                <w:rFonts w:ascii="Arial" w:hAnsi="Arial" w:cs="Arial"/>
              </w:rPr>
              <w:t>Universidade Federal de Alagoas (UFAL)</w:t>
            </w:r>
          </w:p>
        </w:tc>
      </w:tr>
      <w:tr w:rsidR="00AE6461" w:rsidRPr="00AE6461" w14:paraId="11390E47" w14:textId="77777777" w:rsidTr="00B21E07">
        <w:tc>
          <w:tcPr>
            <w:tcW w:w="649" w:type="dxa"/>
          </w:tcPr>
          <w:p w14:paraId="3AF44CC0" w14:textId="4E0CB077" w:rsidR="009F0382" w:rsidRPr="00AE6461" w:rsidRDefault="00B02574" w:rsidP="002C006C">
            <w:pPr>
              <w:autoSpaceDE w:val="0"/>
              <w:autoSpaceDN w:val="0"/>
              <w:adjustRightInd w:val="0"/>
              <w:spacing w:line="240" w:lineRule="auto"/>
              <w:ind w:firstLine="0"/>
              <w:rPr>
                <w:rFonts w:ascii="Arial" w:hAnsi="Arial" w:cs="Arial"/>
                <w:b/>
                <w:bCs/>
              </w:rPr>
            </w:pPr>
            <w:r w:rsidRPr="00AE6461">
              <w:rPr>
                <w:rFonts w:ascii="Arial" w:hAnsi="Arial" w:cs="Arial"/>
                <w:b/>
                <w:bCs/>
              </w:rPr>
              <w:t>2</w:t>
            </w:r>
          </w:p>
        </w:tc>
        <w:tc>
          <w:tcPr>
            <w:tcW w:w="5741" w:type="dxa"/>
          </w:tcPr>
          <w:p w14:paraId="41AFD2DC" w14:textId="5291B5B2" w:rsidR="009F0382" w:rsidRPr="00AE6461" w:rsidRDefault="009F0382" w:rsidP="009D44CF">
            <w:pPr>
              <w:autoSpaceDE w:val="0"/>
              <w:autoSpaceDN w:val="0"/>
              <w:adjustRightInd w:val="0"/>
              <w:spacing w:line="240" w:lineRule="auto"/>
              <w:ind w:firstLine="0"/>
              <w:jc w:val="left"/>
              <w:rPr>
                <w:rFonts w:ascii="Arial" w:hAnsi="Arial" w:cs="Arial"/>
              </w:rPr>
            </w:pPr>
            <w:r w:rsidRPr="00AE6461">
              <w:rPr>
                <w:rFonts w:ascii="Arial" w:hAnsi="Arial" w:cs="Arial"/>
              </w:rPr>
              <w:t xml:space="preserve">Universidade Federal da Bahia (UFBA)  </w:t>
            </w:r>
          </w:p>
        </w:tc>
      </w:tr>
      <w:tr w:rsidR="00AE6461" w:rsidRPr="00AE6461" w14:paraId="3940DCFD" w14:textId="77777777" w:rsidTr="00B21E07">
        <w:tc>
          <w:tcPr>
            <w:tcW w:w="649" w:type="dxa"/>
          </w:tcPr>
          <w:p w14:paraId="232279FF" w14:textId="57DAA789" w:rsidR="009F0382" w:rsidRPr="00AE6461" w:rsidRDefault="00B02574" w:rsidP="002C006C">
            <w:pPr>
              <w:autoSpaceDE w:val="0"/>
              <w:autoSpaceDN w:val="0"/>
              <w:adjustRightInd w:val="0"/>
              <w:spacing w:line="240" w:lineRule="auto"/>
              <w:ind w:firstLine="0"/>
              <w:rPr>
                <w:rFonts w:ascii="Arial" w:hAnsi="Arial" w:cs="Arial"/>
                <w:b/>
                <w:bCs/>
              </w:rPr>
            </w:pPr>
            <w:r w:rsidRPr="00AE6461">
              <w:rPr>
                <w:rFonts w:ascii="Arial" w:hAnsi="Arial" w:cs="Arial"/>
                <w:b/>
                <w:bCs/>
              </w:rPr>
              <w:t>3</w:t>
            </w:r>
          </w:p>
        </w:tc>
        <w:tc>
          <w:tcPr>
            <w:tcW w:w="5741" w:type="dxa"/>
          </w:tcPr>
          <w:p w14:paraId="22E7FF7B" w14:textId="37005750" w:rsidR="009F0382" w:rsidRPr="00AE6461" w:rsidRDefault="009F0382" w:rsidP="009D44CF">
            <w:pPr>
              <w:autoSpaceDE w:val="0"/>
              <w:autoSpaceDN w:val="0"/>
              <w:adjustRightInd w:val="0"/>
              <w:spacing w:line="240" w:lineRule="auto"/>
              <w:ind w:firstLine="0"/>
              <w:jc w:val="left"/>
              <w:rPr>
                <w:rFonts w:ascii="Arial" w:hAnsi="Arial" w:cs="Arial"/>
              </w:rPr>
            </w:pPr>
            <w:r w:rsidRPr="00AE6461">
              <w:rPr>
                <w:rFonts w:ascii="Arial" w:hAnsi="Arial" w:cs="Arial"/>
              </w:rPr>
              <w:t>Universidade Federal do Ceará (UFC)</w:t>
            </w:r>
          </w:p>
        </w:tc>
      </w:tr>
      <w:tr w:rsidR="00AE6461" w:rsidRPr="00AE6461" w14:paraId="490773F3" w14:textId="77777777" w:rsidTr="00B21E07">
        <w:tc>
          <w:tcPr>
            <w:tcW w:w="649" w:type="dxa"/>
          </w:tcPr>
          <w:p w14:paraId="4F84F902" w14:textId="08D91EB2" w:rsidR="009F0382" w:rsidRPr="00AE6461" w:rsidRDefault="00B02574" w:rsidP="002C006C">
            <w:pPr>
              <w:autoSpaceDE w:val="0"/>
              <w:autoSpaceDN w:val="0"/>
              <w:adjustRightInd w:val="0"/>
              <w:spacing w:line="240" w:lineRule="auto"/>
              <w:ind w:firstLine="0"/>
              <w:rPr>
                <w:rFonts w:ascii="Arial" w:hAnsi="Arial" w:cs="Arial"/>
                <w:b/>
                <w:bCs/>
              </w:rPr>
            </w:pPr>
            <w:r w:rsidRPr="00AE6461">
              <w:rPr>
                <w:rFonts w:ascii="Arial" w:hAnsi="Arial" w:cs="Arial"/>
                <w:b/>
                <w:bCs/>
              </w:rPr>
              <w:t>4</w:t>
            </w:r>
          </w:p>
        </w:tc>
        <w:tc>
          <w:tcPr>
            <w:tcW w:w="5741" w:type="dxa"/>
          </w:tcPr>
          <w:p w14:paraId="3AF44BA9" w14:textId="086CC317" w:rsidR="009F0382" w:rsidRPr="00AE6461" w:rsidRDefault="009F0382" w:rsidP="009D44CF">
            <w:pPr>
              <w:autoSpaceDE w:val="0"/>
              <w:autoSpaceDN w:val="0"/>
              <w:adjustRightInd w:val="0"/>
              <w:spacing w:line="240" w:lineRule="auto"/>
              <w:ind w:firstLine="0"/>
              <w:jc w:val="left"/>
              <w:rPr>
                <w:rFonts w:ascii="Arial" w:hAnsi="Arial" w:cs="Arial"/>
              </w:rPr>
            </w:pPr>
            <w:r w:rsidRPr="00AE6461">
              <w:rPr>
                <w:rFonts w:ascii="Arial" w:hAnsi="Arial" w:cs="Arial"/>
              </w:rPr>
              <w:t>Universidade Federal do Maranhão (UFMA)</w:t>
            </w:r>
          </w:p>
        </w:tc>
      </w:tr>
      <w:tr w:rsidR="00AE6461" w:rsidRPr="00AE6461" w14:paraId="01DFB614" w14:textId="77777777" w:rsidTr="00B21E07">
        <w:tc>
          <w:tcPr>
            <w:tcW w:w="649" w:type="dxa"/>
          </w:tcPr>
          <w:p w14:paraId="38B583C6" w14:textId="0C7B5414" w:rsidR="009F0382" w:rsidRPr="00AE6461" w:rsidRDefault="00B02574" w:rsidP="002C006C">
            <w:pPr>
              <w:autoSpaceDE w:val="0"/>
              <w:autoSpaceDN w:val="0"/>
              <w:adjustRightInd w:val="0"/>
              <w:spacing w:line="240" w:lineRule="auto"/>
              <w:ind w:firstLine="0"/>
              <w:rPr>
                <w:rFonts w:ascii="Arial" w:hAnsi="Arial" w:cs="Arial"/>
                <w:b/>
                <w:bCs/>
              </w:rPr>
            </w:pPr>
            <w:r w:rsidRPr="00AE6461">
              <w:rPr>
                <w:rFonts w:ascii="Arial" w:hAnsi="Arial" w:cs="Arial"/>
                <w:b/>
                <w:bCs/>
              </w:rPr>
              <w:t>5</w:t>
            </w:r>
          </w:p>
        </w:tc>
        <w:tc>
          <w:tcPr>
            <w:tcW w:w="5741" w:type="dxa"/>
          </w:tcPr>
          <w:p w14:paraId="3B13CE57" w14:textId="00A7996C" w:rsidR="009F0382" w:rsidRPr="00AE6461" w:rsidRDefault="009F0382" w:rsidP="009D44CF">
            <w:pPr>
              <w:autoSpaceDE w:val="0"/>
              <w:autoSpaceDN w:val="0"/>
              <w:adjustRightInd w:val="0"/>
              <w:spacing w:line="240" w:lineRule="auto"/>
              <w:ind w:firstLine="0"/>
              <w:jc w:val="left"/>
              <w:rPr>
                <w:rFonts w:ascii="Arial" w:hAnsi="Arial" w:cs="Arial"/>
              </w:rPr>
            </w:pPr>
            <w:r w:rsidRPr="00AE6461">
              <w:rPr>
                <w:rFonts w:ascii="Arial" w:hAnsi="Arial" w:cs="Arial"/>
              </w:rPr>
              <w:t>Universidade Federal da Paraíba (UFPB)</w:t>
            </w:r>
          </w:p>
        </w:tc>
      </w:tr>
      <w:tr w:rsidR="00AE6461" w:rsidRPr="00AE6461" w14:paraId="5AA703C9" w14:textId="77777777" w:rsidTr="00B21E07">
        <w:tc>
          <w:tcPr>
            <w:tcW w:w="649" w:type="dxa"/>
          </w:tcPr>
          <w:p w14:paraId="69EC334B" w14:textId="72554CB1" w:rsidR="009F0382" w:rsidRPr="00AE6461" w:rsidRDefault="00B02574" w:rsidP="002C006C">
            <w:pPr>
              <w:autoSpaceDE w:val="0"/>
              <w:autoSpaceDN w:val="0"/>
              <w:adjustRightInd w:val="0"/>
              <w:spacing w:line="240" w:lineRule="auto"/>
              <w:ind w:firstLine="0"/>
              <w:rPr>
                <w:rFonts w:ascii="Arial" w:hAnsi="Arial" w:cs="Arial"/>
                <w:b/>
                <w:bCs/>
              </w:rPr>
            </w:pPr>
            <w:r w:rsidRPr="00AE6461">
              <w:rPr>
                <w:rFonts w:ascii="Arial" w:hAnsi="Arial" w:cs="Arial"/>
                <w:b/>
                <w:bCs/>
              </w:rPr>
              <w:t>6</w:t>
            </w:r>
          </w:p>
        </w:tc>
        <w:tc>
          <w:tcPr>
            <w:tcW w:w="5741" w:type="dxa"/>
          </w:tcPr>
          <w:p w14:paraId="2C2676C4" w14:textId="402516E5" w:rsidR="009F0382" w:rsidRPr="00AE6461" w:rsidRDefault="009F0382" w:rsidP="009D44CF">
            <w:pPr>
              <w:autoSpaceDE w:val="0"/>
              <w:autoSpaceDN w:val="0"/>
              <w:adjustRightInd w:val="0"/>
              <w:spacing w:line="240" w:lineRule="auto"/>
              <w:ind w:firstLine="0"/>
              <w:jc w:val="both"/>
              <w:rPr>
                <w:rFonts w:ascii="Arial" w:hAnsi="Arial" w:cs="Arial"/>
              </w:rPr>
            </w:pPr>
            <w:r w:rsidRPr="00AE6461">
              <w:rPr>
                <w:rFonts w:ascii="Arial" w:hAnsi="Arial" w:cs="Arial"/>
              </w:rPr>
              <w:t>Universidade Federal de Pernambuco (UFPE)</w:t>
            </w:r>
          </w:p>
        </w:tc>
      </w:tr>
      <w:tr w:rsidR="00AE6461" w:rsidRPr="00AE6461" w14:paraId="13B85380" w14:textId="77777777" w:rsidTr="00B21E07">
        <w:tc>
          <w:tcPr>
            <w:tcW w:w="649" w:type="dxa"/>
          </w:tcPr>
          <w:p w14:paraId="0FB747C9" w14:textId="4D6C22CD" w:rsidR="009F0382" w:rsidRPr="00AE6461" w:rsidRDefault="00B02574" w:rsidP="002C006C">
            <w:pPr>
              <w:autoSpaceDE w:val="0"/>
              <w:autoSpaceDN w:val="0"/>
              <w:adjustRightInd w:val="0"/>
              <w:spacing w:line="240" w:lineRule="auto"/>
              <w:ind w:firstLine="0"/>
              <w:rPr>
                <w:rFonts w:ascii="Arial" w:hAnsi="Arial" w:cs="Arial"/>
                <w:b/>
                <w:bCs/>
              </w:rPr>
            </w:pPr>
            <w:r w:rsidRPr="00AE6461">
              <w:rPr>
                <w:rFonts w:ascii="Arial" w:hAnsi="Arial" w:cs="Arial"/>
                <w:b/>
                <w:bCs/>
              </w:rPr>
              <w:t>7</w:t>
            </w:r>
          </w:p>
        </w:tc>
        <w:tc>
          <w:tcPr>
            <w:tcW w:w="5741" w:type="dxa"/>
          </w:tcPr>
          <w:p w14:paraId="142CBF6C" w14:textId="5D473489" w:rsidR="009F0382" w:rsidRPr="00AE6461" w:rsidRDefault="009F0382" w:rsidP="009D44CF">
            <w:pPr>
              <w:autoSpaceDE w:val="0"/>
              <w:autoSpaceDN w:val="0"/>
              <w:adjustRightInd w:val="0"/>
              <w:spacing w:line="240" w:lineRule="auto"/>
              <w:ind w:firstLine="0"/>
              <w:jc w:val="both"/>
              <w:rPr>
                <w:rFonts w:ascii="Arial" w:hAnsi="Arial" w:cs="Arial"/>
              </w:rPr>
            </w:pPr>
            <w:r w:rsidRPr="00AE6461">
              <w:rPr>
                <w:rFonts w:ascii="Arial" w:hAnsi="Arial" w:cs="Arial"/>
              </w:rPr>
              <w:t>Universidade Federal do Piauí (UFPI)</w:t>
            </w:r>
          </w:p>
        </w:tc>
      </w:tr>
      <w:tr w:rsidR="00AE6461" w:rsidRPr="00AE6461" w14:paraId="135A3D49" w14:textId="77777777" w:rsidTr="00B21E07">
        <w:tc>
          <w:tcPr>
            <w:tcW w:w="649" w:type="dxa"/>
          </w:tcPr>
          <w:p w14:paraId="13AE4CD6" w14:textId="48800018" w:rsidR="009F0382" w:rsidRPr="00AE6461" w:rsidRDefault="00B02574" w:rsidP="002C006C">
            <w:pPr>
              <w:autoSpaceDE w:val="0"/>
              <w:autoSpaceDN w:val="0"/>
              <w:adjustRightInd w:val="0"/>
              <w:spacing w:line="240" w:lineRule="auto"/>
              <w:ind w:firstLine="0"/>
              <w:rPr>
                <w:rFonts w:ascii="Arial" w:hAnsi="Arial" w:cs="Arial"/>
                <w:b/>
                <w:bCs/>
              </w:rPr>
            </w:pPr>
            <w:r w:rsidRPr="00AE6461">
              <w:rPr>
                <w:rFonts w:ascii="Arial" w:hAnsi="Arial" w:cs="Arial"/>
                <w:b/>
                <w:bCs/>
              </w:rPr>
              <w:lastRenderedPageBreak/>
              <w:t>8</w:t>
            </w:r>
          </w:p>
        </w:tc>
        <w:tc>
          <w:tcPr>
            <w:tcW w:w="5741" w:type="dxa"/>
          </w:tcPr>
          <w:p w14:paraId="432C3E2E" w14:textId="625C8D87" w:rsidR="009F0382" w:rsidRPr="00AE6461" w:rsidRDefault="009F0382" w:rsidP="009D44CF">
            <w:pPr>
              <w:autoSpaceDE w:val="0"/>
              <w:autoSpaceDN w:val="0"/>
              <w:adjustRightInd w:val="0"/>
              <w:spacing w:line="240" w:lineRule="auto"/>
              <w:ind w:firstLine="0"/>
              <w:jc w:val="both"/>
              <w:rPr>
                <w:rFonts w:ascii="Arial" w:hAnsi="Arial" w:cs="Arial"/>
              </w:rPr>
            </w:pPr>
            <w:r w:rsidRPr="00AE6461">
              <w:rPr>
                <w:rFonts w:ascii="Arial" w:hAnsi="Arial" w:cs="Arial"/>
              </w:rPr>
              <w:t>Universidade Federal do Rio Grande do Norte (UFRN)</w:t>
            </w:r>
          </w:p>
        </w:tc>
      </w:tr>
      <w:tr w:rsidR="00AE6461" w:rsidRPr="00AE6461" w14:paraId="085B9D9E" w14:textId="77777777" w:rsidTr="00B21E07">
        <w:tc>
          <w:tcPr>
            <w:tcW w:w="649" w:type="dxa"/>
          </w:tcPr>
          <w:p w14:paraId="536C0B30" w14:textId="71906897" w:rsidR="009F0382" w:rsidRPr="00AE6461" w:rsidRDefault="00B02574" w:rsidP="002C006C">
            <w:pPr>
              <w:autoSpaceDE w:val="0"/>
              <w:autoSpaceDN w:val="0"/>
              <w:adjustRightInd w:val="0"/>
              <w:spacing w:line="240" w:lineRule="auto"/>
              <w:ind w:firstLine="0"/>
              <w:rPr>
                <w:rFonts w:ascii="Arial" w:hAnsi="Arial" w:cs="Arial"/>
                <w:b/>
                <w:bCs/>
              </w:rPr>
            </w:pPr>
            <w:r w:rsidRPr="00AE6461">
              <w:rPr>
                <w:rFonts w:ascii="Arial" w:hAnsi="Arial" w:cs="Arial"/>
                <w:b/>
                <w:bCs/>
              </w:rPr>
              <w:t>9</w:t>
            </w:r>
          </w:p>
        </w:tc>
        <w:tc>
          <w:tcPr>
            <w:tcW w:w="5741" w:type="dxa"/>
          </w:tcPr>
          <w:p w14:paraId="4BC96605" w14:textId="0086EE2E" w:rsidR="009F0382" w:rsidRPr="00AE6461" w:rsidRDefault="009F0382" w:rsidP="009D44CF">
            <w:pPr>
              <w:autoSpaceDE w:val="0"/>
              <w:autoSpaceDN w:val="0"/>
              <w:adjustRightInd w:val="0"/>
              <w:spacing w:line="240" w:lineRule="auto"/>
              <w:ind w:firstLine="0"/>
              <w:jc w:val="both"/>
              <w:rPr>
                <w:rFonts w:ascii="Arial" w:hAnsi="Arial" w:cs="Arial"/>
              </w:rPr>
            </w:pPr>
            <w:r w:rsidRPr="00AE6461">
              <w:rPr>
                <w:rFonts w:ascii="Arial" w:hAnsi="Arial" w:cs="Arial"/>
              </w:rPr>
              <w:t>Universidade Federal de Sergipe (UFS)</w:t>
            </w:r>
          </w:p>
        </w:tc>
      </w:tr>
    </w:tbl>
    <w:p w14:paraId="0BAFD310" w14:textId="324F79EF" w:rsidR="000A50F0" w:rsidRPr="00AE6461" w:rsidRDefault="000A50F0" w:rsidP="000A50F0">
      <w:pPr>
        <w:autoSpaceDE w:val="0"/>
        <w:autoSpaceDN w:val="0"/>
        <w:adjustRightInd w:val="0"/>
        <w:spacing w:after="0"/>
        <w:ind w:firstLine="0"/>
        <w:jc w:val="both"/>
        <w:rPr>
          <w:rFonts w:ascii="Arial" w:hAnsi="Arial" w:cs="Arial"/>
          <w:sz w:val="20"/>
          <w:szCs w:val="20"/>
        </w:rPr>
      </w:pPr>
      <w:r w:rsidRPr="00AE6461">
        <w:rPr>
          <w:rFonts w:ascii="Arial" w:hAnsi="Arial" w:cs="Arial"/>
        </w:rPr>
        <w:t xml:space="preserve">                      </w:t>
      </w:r>
      <w:r w:rsidR="009D44CF" w:rsidRPr="00AE6461">
        <w:rPr>
          <w:rFonts w:ascii="Arial" w:hAnsi="Arial" w:cs="Arial"/>
        </w:rPr>
        <w:t xml:space="preserve">        </w:t>
      </w:r>
      <w:r w:rsidRPr="00AE6461">
        <w:rPr>
          <w:rFonts w:ascii="Arial" w:hAnsi="Arial" w:cs="Arial"/>
          <w:sz w:val="20"/>
          <w:szCs w:val="20"/>
        </w:rPr>
        <w:t xml:space="preserve">Fonte: </w:t>
      </w:r>
      <w:r w:rsidR="009D44CF" w:rsidRPr="00AE6461">
        <w:rPr>
          <w:rFonts w:ascii="Arial" w:hAnsi="Arial" w:cs="Arial"/>
          <w:sz w:val="20"/>
          <w:szCs w:val="20"/>
        </w:rPr>
        <w:t>Elaborado pela a</w:t>
      </w:r>
      <w:r w:rsidRPr="00AE6461">
        <w:rPr>
          <w:rFonts w:ascii="Arial" w:hAnsi="Arial" w:cs="Arial"/>
          <w:sz w:val="20"/>
          <w:szCs w:val="20"/>
        </w:rPr>
        <w:t>utora</w:t>
      </w:r>
      <w:r w:rsidR="00DD1744">
        <w:rPr>
          <w:rFonts w:ascii="Arial" w:hAnsi="Arial" w:cs="Arial"/>
          <w:sz w:val="20"/>
          <w:szCs w:val="20"/>
        </w:rPr>
        <w:t xml:space="preserve"> </w:t>
      </w:r>
      <w:r w:rsidR="00DD1744">
        <w:rPr>
          <w:rFonts w:ascii="Arial" w:hAnsi="Arial" w:cs="Arial"/>
          <w:sz w:val="20"/>
          <w:szCs w:val="20"/>
          <w:shd w:val="clear" w:color="auto" w:fill="FFFFFF"/>
        </w:rPr>
        <w:t>(2024)</w:t>
      </w:r>
    </w:p>
    <w:p w14:paraId="6C118F28" w14:textId="77777777" w:rsidR="00C226B1" w:rsidRPr="00AE6461" w:rsidRDefault="00C226B1" w:rsidP="3A29B45E">
      <w:pPr>
        <w:spacing w:after="0"/>
        <w:jc w:val="both"/>
        <w:rPr>
          <w:rFonts w:ascii="Arial" w:hAnsi="Arial" w:cs="Arial"/>
        </w:rPr>
      </w:pPr>
    </w:p>
    <w:p w14:paraId="13152A9A" w14:textId="6198F10D" w:rsidR="00EB4A8E" w:rsidRDefault="0086626A" w:rsidP="005145C5">
      <w:pPr>
        <w:spacing w:after="0"/>
        <w:jc w:val="both"/>
        <w:rPr>
          <w:rFonts w:ascii="Arial" w:hAnsi="Arial" w:cs="Arial"/>
        </w:rPr>
      </w:pPr>
      <w:r w:rsidRPr="00AE6461">
        <w:rPr>
          <w:rFonts w:ascii="Arial" w:hAnsi="Arial" w:cs="Arial"/>
        </w:rPr>
        <w:t xml:space="preserve">As instituições apresentadas no </w:t>
      </w:r>
      <w:r w:rsidR="007C3F3E" w:rsidRPr="00AE6461">
        <w:rPr>
          <w:rFonts w:ascii="Arial" w:hAnsi="Arial" w:cs="Arial"/>
        </w:rPr>
        <w:t xml:space="preserve">quadro </w:t>
      </w:r>
      <w:r w:rsidR="00954D17">
        <w:rPr>
          <w:rFonts w:ascii="Arial" w:hAnsi="Arial" w:cs="Arial"/>
        </w:rPr>
        <w:t>7</w:t>
      </w:r>
      <w:r w:rsidR="00BE2F7B" w:rsidRPr="00AE6461">
        <w:rPr>
          <w:rFonts w:ascii="Arial" w:hAnsi="Arial" w:cs="Arial"/>
        </w:rPr>
        <w:t>,</w:t>
      </w:r>
      <w:r w:rsidR="007C3F3E" w:rsidRPr="00AE6461">
        <w:rPr>
          <w:rFonts w:ascii="Arial" w:hAnsi="Arial" w:cs="Arial"/>
        </w:rPr>
        <w:t xml:space="preserve"> </w:t>
      </w:r>
      <w:r w:rsidR="00394F12" w:rsidRPr="00AE6461">
        <w:rPr>
          <w:rFonts w:ascii="Arial" w:hAnsi="Arial" w:cs="Arial"/>
        </w:rPr>
        <w:t xml:space="preserve">conquistaram o </w:t>
      </w:r>
      <w:r w:rsidR="00681633" w:rsidRPr="00AE6461">
        <w:rPr>
          <w:rFonts w:ascii="Arial" w:hAnsi="Arial" w:cs="Arial"/>
        </w:rPr>
        <w:t>conceito</w:t>
      </w:r>
      <w:r w:rsidR="00394F12" w:rsidRPr="00AE6461">
        <w:rPr>
          <w:rFonts w:ascii="Arial" w:hAnsi="Arial" w:cs="Arial"/>
        </w:rPr>
        <w:t xml:space="preserve"> de excelência </w:t>
      </w:r>
      <w:r w:rsidR="00AC143F" w:rsidRPr="00AE6461">
        <w:rPr>
          <w:rFonts w:ascii="Arial" w:hAnsi="Arial" w:cs="Arial"/>
        </w:rPr>
        <w:t xml:space="preserve">por </w:t>
      </w:r>
      <w:r w:rsidR="00624460" w:rsidRPr="00AE6461">
        <w:rPr>
          <w:rFonts w:ascii="Arial" w:hAnsi="Arial" w:cs="Arial"/>
        </w:rPr>
        <w:t>terem respondido a</w:t>
      </w:r>
      <w:r w:rsidR="003469BC" w:rsidRPr="00AE6461">
        <w:rPr>
          <w:rFonts w:ascii="Arial" w:hAnsi="Arial" w:cs="Arial"/>
        </w:rPr>
        <w:t xml:space="preserve"> </w:t>
      </w:r>
      <w:r w:rsidR="00C434EE" w:rsidRPr="00AE6461">
        <w:rPr>
          <w:rFonts w:ascii="Arial" w:hAnsi="Arial" w:cs="Arial"/>
        </w:rPr>
        <w:t xml:space="preserve">todos os critérios </w:t>
      </w:r>
      <w:r w:rsidR="00B278B5" w:rsidRPr="00AE6461">
        <w:rPr>
          <w:rFonts w:ascii="Arial" w:hAnsi="Arial" w:cs="Arial"/>
        </w:rPr>
        <w:t xml:space="preserve">exigidos </w:t>
      </w:r>
      <w:r w:rsidR="00B1642A">
        <w:rPr>
          <w:rFonts w:ascii="Arial" w:hAnsi="Arial" w:cs="Arial"/>
        </w:rPr>
        <w:t xml:space="preserve">pelo MEC conforme explicado </w:t>
      </w:r>
      <w:r w:rsidR="00EE7CE7">
        <w:rPr>
          <w:rFonts w:ascii="Arial" w:hAnsi="Arial" w:cs="Arial"/>
        </w:rPr>
        <w:t>anteriormente</w:t>
      </w:r>
      <w:r w:rsidR="005145C5" w:rsidRPr="00AE6461">
        <w:rPr>
          <w:rFonts w:ascii="Arial" w:hAnsi="Arial" w:cs="Arial"/>
        </w:rPr>
        <w:t xml:space="preserve">. </w:t>
      </w:r>
      <w:r w:rsidR="00DD7C6B" w:rsidRPr="00AE6461">
        <w:rPr>
          <w:rFonts w:ascii="Arial" w:hAnsi="Arial" w:cs="Arial"/>
        </w:rPr>
        <w:t>Com isso, entende</w:t>
      </w:r>
      <w:r w:rsidR="00681633" w:rsidRPr="00AE6461">
        <w:rPr>
          <w:rFonts w:ascii="Arial" w:hAnsi="Arial" w:cs="Arial"/>
        </w:rPr>
        <w:t>-se</w:t>
      </w:r>
      <w:r w:rsidR="00DD7C6B" w:rsidRPr="00AE6461">
        <w:rPr>
          <w:rFonts w:ascii="Arial" w:hAnsi="Arial" w:cs="Arial"/>
        </w:rPr>
        <w:t xml:space="preserve"> que </w:t>
      </w:r>
      <w:r w:rsidR="00F07C77" w:rsidRPr="00AE6461">
        <w:rPr>
          <w:rFonts w:ascii="Arial" w:hAnsi="Arial" w:cs="Arial"/>
        </w:rPr>
        <w:t xml:space="preserve">as </w:t>
      </w:r>
      <w:r w:rsidR="00C4440D" w:rsidRPr="00AE6461">
        <w:rPr>
          <w:rFonts w:ascii="Arial" w:hAnsi="Arial" w:cs="Arial"/>
        </w:rPr>
        <w:t xml:space="preserve">bibliotecas universitárias </w:t>
      </w:r>
      <w:r w:rsidR="005F703E">
        <w:rPr>
          <w:rFonts w:ascii="Arial" w:hAnsi="Arial" w:cs="Arial"/>
        </w:rPr>
        <w:t>interligadas a estas universidades</w:t>
      </w:r>
      <w:r w:rsidR="00F07C77" w:rsidRPr="00AE6461">
        <w:rPr>
          <w:rFonts w:ascii="Arial" w:hAnsi="Arial" w:cs="Arial"/>
        </w:rPr>
        <w:t xml:space="preserve"> atende</w:t>
      </w:r>
      <w:r w:rsidR="00EE7CE7">
        <w:rPr>
          <w:rFonts w:ascii="Arial" w:hAnsi="Arial" w:cs="Arial"/>
        </w:rPr>
        <w:t>m</w:t>
      </w:r>
      <w:r w:rsidR="00F07C77" w:rsidRPr="00AE6461">
        <w:rPr>
          <w:rFonts w:ascii="Arial" w:hAnsi="Arial" w:cs="Arial"/>
        </w:rPr>
        <w:t xml:space="preserve"> a critérios como:</w:t>
      </w:r>
      <w:r w:rsidR="00C4440D" w:rsidRPr="00AE6461">
        <w:rPr>
          <w:rFonts w:ascii="Arial" w:hAnsi="Arial" w:cs="Arial"/>
        </w:rPr>
        <w:t xml:space="preserve"> </w:t>
      </w:r>
    </w:p>
    <w:p w14:paraId="65DE322B" w14:textId="77777777" w:rsidR="00556CD5" w:rsidRPr="00AE6461" w:rsidRDefault="00556CD5" w:rsidP="005145C5">
      <w:pPr>
        <w:spacing w:after="0"/>
        <w:jc w:val="both"/>
        <w:rPr>
          <w:rFonts w:ascii="Arial" w:hAnsi="Arial" w:cs="Arial"/>
        </w:rPr>
      </w:pPr>
    </w:p>
    <w:p w14:paraId="485FD484" w14:textId="1039B27D" w:rsidR="00EB4A8E" w:rsidRPr="00AE6461" w:rsidRDefault="00D72AD4" w:rsidP="00D72AD4">
      <w:pPr>
        <w:pStyle w:val="PargrafodaLista"/>
        <w:numPr>
          <w:ilvl w:val="0"/>
          <w:numId w:val="31"/>
        </w:numPr>
        <w:spacing w:after="0"/>
        <w:jc w:val="both"/>
        <w:rPr>
          <w:rFonts w:ascii="Arial" w:hAnsi="Arial" w:cs="Arial"/>
        </w:rPr>
      </w:pPr>
      <w:r w:rsidRPr="00AE6461">
        <w:rPr>
          <w:rFonts w:ascii="Arial" w:hAnsi="Arial" w:cs="Arial"/>
        </w:rPr>
        <w:t>A</w:t>
      </w:r>
      <w:r w:rsidR="00E41B69" w:rsidRPr="00AE6461">
        <w:rPr>
          <w:rFonts w:ascii="Arial" w:hAnsi="Arial" w:cs="Arial"/>
        </w:rPr>
        <w:t xml:space="preserve">presentação da </w:t>
      </w:r>
      <w:r w:rsidR="00E16D75" w:rsidRPr="00AE6461">
        <w:rPr>
          <w:rFonts w:ascii="Arial" w:hAnsi="Arial" w:cs="Arial"/>
        </w:rPr>
        <w:t xml:space="preserve">política de aquisição que </w:t>
      </w:r>
      <w:r w:rsidR="006D1E1B" w:rsidRPr="00AE6461">
        <w:rPr>
          <w:rFonts w:ascii="Arial" w:hAnsi="Arial" w:cs="Arial"/>
        </w:rPr>
        <w:t>contempl</w:t>
      </w:r>
      <w:r w:rsidR="00E16D75" w:rsidRPr="00AE6461">
        <w:rPr>
          <w:rFonts w:ascii="Arial" w:hAnsi="Arial" w:cs="Arial"/>
        </w:rPr>
        <w:t xml:space="preserve">e </w:t>
      </w:r>
      <w:r w:rsidR="006D1E1B" w:rsidRPr="00AE6461">
        <w:rPr>
          <w:rFonts w:ascii="Arial" w:hAnsi="Arial" w:cs="Arial"/>
        </w:rPr>
        <w:t xml:space="preserve">a </w:t>
      </w:r>
      <w:r w:rsidR="00C51A9C" w:rsidRPr="00AE6461">
        <w:rPr>
          <w:rFonts w:ascii="Arial" w:hAnsi="Arial" w:cs="Arial"/>
        </w:rPr>
        <w:t>bibliografia</w:t>
      </w:r>
      <w:r w:rsidR="006D1E1B" w:rsidRPr="00AE6461">
        <w:rPr>
          <w:rFonts w:ascii="Arial" w:hAnsi="Arial" w:cs="Arial"/>
        </w:rPr>
        <w:t xml:space="preserve"> básica e complementar dos </w:t>
      </w:r>
      <w:r w:rsidR="00C51A9C" w:rsidRPr="00AE6461">
        <w:rPr>
          <w:rFonts w:ascii="Arial" w:hAnsi="Arial" w:cs="Arial"/>
        </w:rPr>
        <w:t>cursos</w:t>
      </w:r>
      <w:r w:rsidR="00E41B69" w:rsidRPr="00AE6461">
        <w:rPr>
          <w:rFonts w:ascii="Arial" w:hAnsi="Arial" w:cs="Arial"/>
        </w:rPr>
        <w:t xml:space="preserve"> de maneira atualizada</w:t>
      </w:r>
      <w:r w:rsidR="00E16D75" w:rsidRPr="00AE6461">
        <w:rPr>
          <w:rFonts w:ascii="Arial" w:hAnsi="Arial" w:cs="Arial"/>
        </w:rPr>
        <w:t>,</w:t>
      </w:r>
      <w:r w:rsidR="00E41B69" w:rsidRPr="00AE6461">
        <w:rPr>
          <w:rFonts w:ascii="Arial" w:hAnsi="Arial" w:cs="Arial"/>
        </w:rPr>
        <w:t xml:space="preserve"> </w:t>
      </w:r>
      <w:r w:rsidR="00D00F06" w:rsidRPr="00AE6461">
        <w:rPr>
          <w:rFonts w:ascii="Arial" w:hAnsi="Arial" w:cs="Arial"/>
        </w:rPr>
        <w:t>acervo informatizado</w:t>
      </w:r>
      <w:r w:rsidR="00EB4A8E" w:rsidRPr="00AE6461">
        <w:rPr>
          <w:rFonts w:ascii="Arial" w:hAnsi="Arial" w:cs="Arial"/>
        </w:rPr>
        <w:t>;</w:t>
      </w:r>
    </w:p>
    <w:p w14:paraId="50732746" w14:textId="6ED46BF8" w:rsidR="00EB4A8E" w:rsidRPr="00AE6461" w:rsidRDefault="00D72AD4" w:rsidP="00D72AD4">
      <w:pPr>
        <w:pStyle w:val="PargrafodaLista"/>
        <w:numPr>
          <w:ilvl w:val="0"/>
          <w:numId w:val="31"/>
        </w:numPr>
        <w:spacing w:after="0"/>
        <w:jc w:val="both"/>
        <w:rPr>
          <w:rFonts w:ascii="Arial" w:hAnsi="Arial" w:cs="Arial"/>
        </w:rPr>
      </w:pPr>
      <w:r w:rsidRPr="00AE6461">
        <w:rPr>
          <w:rFonts w:ascii="Arial" w:hAnsi="Arial" w:cs="Arial"/>
        </w:rPr>
        <w:t>C</w:t>
      </w:r>
      <w:r w:rsidR="00D00F06" w:rsidRPr="00AE6461">
        <w:rPr>
          <w:rFonts w:ascii="Arial" w:hAnsi="Arial" w:cs="Arial"/>
        </w:rPr>
        <w:t xml:space="preserve">onter infraestrutura </w:t>
      </w:r>
      <w:r w:rsidR="00483E06" w:rsidRPr="00AE6461">
        <w:rPr>
          <w:rFonts w:ascii="Arial" w:hAnsi="Arial" w:cs="Arial"/>
        </w:rPr>
        <w:t xml:space="preserve">adequada, ou seja, apresentar condições satisfatórias de armazenamento </w:t>
      </w:r>
      <w:r w:rsidR="008C521D" w:rsidRPr="00AE6461">
        <w:rPr>
          <w:rFonts w:ascii="Arial" w:hAnsi="Arial" w:cs="Arial"/>
        </w:rPr>
        <w:t xml:space="preserve">e segurança </w:t>
      </w:r>
      <w:r w:rsidR="00290305" w:rsidRPr="00AE6461">
        <w:rPr>
          <w:rFonts w:ascii="Arial" w:hAnsi="Arial" w:cs="Arial"/>
        </w:rPr>
        <w:t xml:space="preserve">para </w:t>
      </w:r>
      <w:r w:rsidR="00483E06" w:rsidRPr="00AE6461">
        <w:rPr>
          <w:rFonts w:ascii="Arial" w:hAnsi="Arial" w:cs="Arial"/>
        </w:rPr>
        <w:t>o acervo</w:t>
      </w:r>
      <w:r w:rsidR="008556E1" w:rsidRPr="00AE6461">
        <w:rPr>
          <w:rFonts w:ascii="Arial" w:hAnsi="Arial" w:cs="Arial"/>
        </w:rPr>
        <w:t xml:space="preserve"> e para </w:t>
      </w:r>
      <w:r w:rsidR="00290305" w:rsidRPr="00AE6461">
        <w:rPr>
          <w:rFonts w:ascii="Arial" w:hAnsi="Arial" w:cs="Arial"/>
        </w:rPr>
        <w:t>os</w:t>
      </w:r>
      <w:r w:rsidR="008556E1" w:rsidRPr="00AE6461">
        <w:rPr>
          <w:rFonts w:ascii="Arial" w:hAnsi="Arial" w:cs="Arial"/>
        </w:rPr>
        <w:t xml:space="preserve"> usuário</w:t>
      </w:r>
      <w:r w:rsidR="00290305" w:rsidRPr="00AE6461">
        <w:rPr>
          <w:rFonts w:ascii="Arial" w:hAnsi="Arial" w:cs="Arial"/>
        </w:rPr>
        <w:t>s (</w:t>
      </w:r>
      <w:r w:rsidR="008556E1" w:rsidRPr="00AE6461">
        <w:rPr>
          <w:rFonts w:ascii="Arial" w:hAnsi="Arial" w:cs="Arial"/>
        </w:rPr>
        <w:t xml:space="preserve">com </w:t>
      </w:r>
      <w:r w:rsidR="00CE0BFE" w:rsidRPr="00AE6461">
        <w:rPr>
          <w:rFonts w:ascii="Arial" w:hAnsi="Arial" w:cs="Arial"/>
        </w:rPr>
        <w:t>sinalização adequada,</w:t>
      </w:r>
      <w:r w:rsidR="00290305" w:rsidRPr="00AE6461">
        <w:rPr>
          <w:rFonts w:ascii="Arial" w:hAnsi="Arial" w:cs="Arial"/>
        </w:rPr>
        <w:t xml:space="preserve"> extintores de </w:t>
      </w:r>
      <w:r w:rsidR="00DF1889" w:rsidRPr="00AE6461">
        <w:rPr>
          <w:rFonts w:ascii="Arial" w:hAnsi="Arial" w:cs="Arial"/>
        </w:rPr>
        <w:t>incêndio etc.</w:t>
      </w:r>
      <w:r w:rsidR="00290305" w:rsidRPr="00AE6461">
        <w:rPr>
          <w:rFonts w:ascii="Arial" w:hAnsi="Arial" w:cs="Arial"/>
        </w:rPr>
        <w:t>)</w:t>
      </w:r>
      <w:r w:rsidR="00EB4A8E" w:rsidRPr="00AE6461">
        <w:rPr>
          <w:rFonts w:ascii="Arial" w:hAnsi="Arial" w:cs="Arial"/>
        </w:rPr>
        <w:t>;</w:t>
      </w:r>
    </w:p>
    <w:p w14:paraId="48A5DB87" w14:textId="5C7C1ED9" w:rsidR="00DD7C6B" w:rsidRDefault="00D72AD4" w:rsidP="00D72AD4">
      <w:pPr>
        <w:pStyle w:val="PargrafodaLista"/>
        <w:numPr>
          <w:ilvl w:val="0"/>
          <w:numId w:val="31"/>
        </w:numPr>
        <w:spacing w:after="0"/>
        <w:jc w:val="both"/>
        <w:rPr>
          <w:rFonts w:ascii="Arial" w:hAnsi="Arial" w:cs="Arial"/>
        </w:rPr>
      </w:pPr>
      <w:r w:rsidRPr="00AE6461">
        <w:rPr>
          <w:rFonts w:ascii="Arial" w:hAnsi="Arial" w:cs="Arial"/>
        </w:rPr>
        <w:t>A</w:t>
      </w:r>
      <w:r w:rsidR="00D00F06" w:rsidRPr="00AE6461">
        <w:rPr>
          <w:rFonts w:ascii="Arial" w:hAnsi="Arial" w:cs="Arial"/>
        </w:rPr>
        <w:t xml:space="preserve">presentar </w:t>
      </w:r>
      <w:r w:rsidR="00E41B69" w:rsidRPr="00AE6461">
        <w:rPr>
          <w:rFonts w:ascii="Arial" w:hAnsi="Arial" w:cs="Arial"/>
        </w:rPr>
        <w:t xml:space="preserve">acessibilidade em sua estrutura </w:t>
      </w:r>
      <w:r w:rsidR="00290305" w:rsidRPr="00AE6461">
        <w:rPr>
          <w:rFonts w:ascii="Arial" w:hAnsi="Arial" w:cs="Arial"/>
        </w:rPr>
        <w:t>física e informacional</w:t>
      </w:r>
      <w:r w:rsidR="003E124B" w:rsidRPr="00AE6461">
        <w:rPr>
          <w:rFonts w:ascii="Arial" w:hAnsi="Arial" w:cs="Arial"/>
        </w:rPr>
        <w:t xml:space="preserve"> com acervo adequado a atender todas as pessoas</w:t>
      </w:r>
      <w:r w:rsidR="00FB699B" w:rsidRPr="00AE6461">
        <w:rPr>
          <w:rFonts w:ascii="Arial" w:hAnsi="Arial" w:cs="Arial"/>
        </w:rPr>
        <w:t xml:space="preserve">, conter </w:t>
      </w:r>
      <w:r w:rsidR="00F45C7A" w:rsidRPr="00AE6461">
        <w:rPr>
          <w:rFonts w:ascii="Arial" w:hAnsi="Arial" w:cs="Arial"/>
        </w:rPr>
        <w:t xml:space="preserve">instalações </w:t>
      </w:r>
      <w:r w:rsidR="00FB699B" w:rsidRPr="00AE6461">
        <w:rPr>
          <w:rFonts w:ascii="Arial" w:hAnsi="Arial" w:cs="Arial"/>
        </w:rPr>
        <w:t xml:space="preserve">para estudos individuais ou em </w:t>
      </w:r>
      <w:r w:rsidR="00DF1889" w:rsidRPr="00AE6461">
        <w:rPr>
          <w:rFonts w:ascii="Arial" w:hAnsi="Arial" w:cs="Arial"/>
        </w:rPr>
        <w:t>grupos etc.</w:t>
      </w:r>
    </w:p>
    <w:p w14:paraId="27BC5FCC" w14:textId="77777777" w:rsidR="00556CD5" w:rsidRPr="00AE6461" w:rsidRDefault="00556CD5" w:rsidP="00556CD5">
      <w:pPr>
        <w:pStyle w:val="PargrafodaLista"/>
        <w:spacing w:after="0"/>
        <w:ind w:left="1429" w:firstLine="0"/>
        <w:jc w:val="both"/>
        <w:rPr>
          <w:rFonts w:ascii="Arial" w:hAnsi="Arial" w:cs="Arial"/>
        </w:rPr>
      </w:pPr>
    </w:p>
    <w:p w14:paraId="69227FCC" w14:textId="3BB8DBBA" w:rsidR="00DD7C6B" w:rsidRPr="00AE6461" w:rsidRDefault="00956516" w:rsidP="005145C5">
      <w:pPr>
        <w:spacing w:after="0"/>
        <w:jc w:val="both"/>
        <w:rPr>
          <w:rFonts w:ascii="Arial" w:hAnsi="Arial" w:cs="Arial"/>
        </w:rPr>
      </w:pPr>
      <w:r w:rsidRPr="00AE6461">
        <w:rPr>
          <w:rFonts w:ascii="Arial" w:hAnsi="Arial" w:cs="Arial"/>
        </w:rPr>
        <w:t xml:space="preserve">Para responder ao </w:t>
      </w:r>
      <w:r w:rsidR="00FF3526" w:rsidRPr="00AE6461">
        <w:rPr>
          <w:rFonts w:ascii="Arial" w:hAnsi="Arial" w:cs="Arial"/>
        </w:rPr>
        <w:t xml:space="preserve">objetivo </w:t>
      </w:r>
      <w:r w:rsidR="00937FA2" w:rsidRPr="00AE6461">
        <w:rPr>
          <w:rFonts w:ascii="Arial" w:hAnsi="Arial" w:cs="Arial"/>
        </w:rPr>
        <w:t xml:space="preserve">geral </w:t>
      </w:r>
      <w:r w:rsidR="0082011C" w:rsidRPr="00AE6461">
        <w:rPr>
          <w:rFonts w:ascii="Arial" w:hAnsi="Arial" w:cs="Arial"/>
        </w:rPr>
        <w:t>desta pesquisa</w:t>
      </w:r>
      <w:r w:rsidR="00937FA2" w:rsidRPr="00AE6461">
        <w:rPr>
          <w:rFonts w:ascii="Arial" w:hAnsi="Arial" w:cs="Arial"/>
        </w:rPr>
        <w:t xml:space="preserve">, </w:t>
      </w:r>
      <w:r w:rsidRPr="00AE6461">
        <w:rPr>
          <w:rFonts w:ascii="Arial" w:hAnsi="Arial" w:cs="Arial"/>
        </w:rPr>
        <w:t>definiu</w:t>
      </w:r>
      <w:r w:rsidR="00AC24A2" w:rsidRPr="00AE6461">
        <w:rPr>
          <w:rFonts w:ascii="Arial" w:hAnsi="Arial" w:cs="Arial"/>
        </w:rPr>
        <w:t xml:space="preserve">-se </w:t>
      </w:r>
      <w:r w:rsidR="0057112A" w:rsidRPr="00AE6461">
        <w:rPr>
          <w:rFonts w:ascii="Arial" w:hAnsi="Arial" w:cs="Arial"/>
        </w:rPr>
        <w:t>como</w:t>
      </w:r>
      <w:r w:rsidR="00AC24A2" w:rsidRPr="00AE6461">
        <w:rPr>
          <w:rFonts w:ascii="Arial" w:hAnsi="Arial" w:cs="Arial"/>
        </w:rPr>
        <w:t xml:space="preserve"> unidades amostrais os Sistema de Bibliotecas Universitárias (SIBI), interligadas a estas universidades, </w:t>
      </w:r>
      <w:r w:rsidR="0057112A" w:rsidRPr="00AE6461">
        <w:rPr>
          <w:rFonts w:ascii="Arial" w:hAnsi="Arial" w:cs="Arial"/>
        </w:rPr>
        <w:t>no intuito de</w:t>
      </w:r>
      <w:r w:rsidR="00AC24A2" w:rsidRPr="00AE6461">
        <w:rPr>
          <w:rFonts w:ascii="Arial" w:hAnsi="Arial" w:cs="Arial"/>
        </w:rPr>
        <w:t xml:space="preserve"> </w:t>
      </w:r>
      <w:r w:rsidR="0082011C" w:rsidRPr="00AE6461">
        <w:rPr>
          <w:rFonts w:ascii="Arial" w:hAnsi="Arial" w:cs="Arial"/>
        </w:rPr>
        <w:t>a</w:t>
      </w:r>
      <w:r w:rsidR="0082011C" w:rsidRPr="00AE6461">
        <w:rPr>
          <w:rFonts w:ascii="Arial" w:hAnsi="Arial" w:cs="Arial"/>
          <w:shd w:val="clear" w:color="auto" w:fill="FFFFFF"/>
        </w:rPr>
        <w:t>nalisar o papel das bibliotecas universitárias na produção e di</w:t>
      </w:r>
      <w:r w:rsidR="006A316C" w:rsidRPr="00AE6461">
        <w:rPr>
          <w:rFonts w:ascii="Arial" w:hAnsi="Arial" w:cs="Arial"/>
          <w:shd w:val="clear" w:color="auto" w:fill="FFFFFF"/>
        </w:rPr>
        <w:t>sseminação</w:t>
      </w:r>
      <w:r w:rsidR="0082011C" w:rsidRPr="00AE6461">
        <w:rPr>
          <w:rFonts w:ascii="Arial" w:hAnsi="Arial" w:cs="Arial"/>
          <w:shd w:val="clear" w:color="auto" w:fill="FFFFFF"/>
        </w:rPr>
        <w:t xml:space="preserve"> de </w:t>
      </w:r>
      <w:r w:rsidR="00F26F7E" w:rsidRPr="00AE6461">
        <w:rPr>
          <w:rFonts w:ascii="Arial" w:hAnsi="Arial" w:cs="Arial"/>
          <w:shd w:val="clear" w:color="auto" w:fill="FFFFFF"/>
        </w:rPr>
        <w:t>materiais</w:t>
      </w:r>
      <w:r w:rsidR="0082011C" w:rsidRPr="00AE6461">
        <w:rPr>
          <w:rFonts w:ascii="Arial" w:hAnsi="Arial" w:cs="Arial"/>
          <w:shd w:val="clear" w:color="auto" w:fill="FFFFFF"/>
        </w:rPr>
        <w:t xml:space="preserve"> digita</w:t>
      </w:r>
      <w:r w:rsidR="00F26F7E" w:rsidRPr="00AE6461">
        <w:rPr>
          <w:rFonts w:ascii="Arial" w:hAnsi="Arial" w:cs="Arial"/>
          <w:shd w:val="clear" w:color="auto" w:fill="FFFFFF"/>
        </w:rPr>
        <w:t>is</w:t>
      </w:r>
      <w:r w:rsidR="0082011C" w:rsidRPr="00AE6461">
        <w:rPr>
          <w:rFonts w:ascii="Arial" w:hAnsi="Arial" w:cs="Arial"/>
          <w:shd w:val="clear" w:color="auto" w:fill="FFFFFF"/>
        </w:rPr>
        <w:t xml:space="preserve"> acessíve</w:t>
      </w:r>
      <w:r w:rsidR="00F26F7E" w:rsidRPr="00AE6461">
        <w:rPr>
          <w:rFonts w:ascii="Arial" w:hAnsi="Arial" w:cs="Arial"/>
          <w:shd w:val="clear" w:color="auto" w:fill="FFFFFF"/>
        </w:rPr>
        <w:t>is</w:t>
      </w:r>
      <w:r w:rsidR="0082011C" w:rsidRPr="00AE6461">
        <w:rPr>
          <w:rFonts w:ascii="Arial" w:hAnsi="Arial" w:cs="Arial"/>
          <w:shd w:val="clear" w:color="auto" w:fill="FFFFFF"/>
        </w:rPr>
        <w:t xml:space="preserve"> para a formação de discentes com deficiência visual </w:t>
      </w:r>
      <w:r w:rsidR="00802AB7" w:rsidRPr="00AE6461">
        <w:rPr>
          <w:rFonts w:ascii="Arial" w:hAnsi="Arial" w:cs="Arial"/>
          <w:shd w:val="clear" w:color="auto" w:fill="FFFFFF"/>
        </w:rPr>
        <w:t>que fazem parte de sua comunidade</w:t>
      </w:r>
      <w:r w:rsidR="00AC24A2" w:rsidRPr="00AE6461">
        <w:rPr>
          <w:rFonts w:ascii="Arial" w:hAnsi="Arial" w:cs="Arial"/>
          <w:shd w:val="clear" w:color="auto" w:fill="FFFFFF"/>
        </w:rPr>
        <w:t>.</w:t>
      </w:r>
      <w:r w:rsidR="0082011C" w:rsidRPr="00AE6461">
        <w:rPr>
          <w:rFonts w:ascii="Arial" w:hAnsi="Arial" w:cs="Arial"/>
        </w:rPr>
        <w:t xml:space="preserve"> </w:t>
      </w:r>
    </w:p>
    <w:p w14:paraId="112C1090" w14:textId="046B1D37" w:rsidR="00300F3B" w:rsidRDefault="003313FE" w:rsidP="005145C5">
      <w:pPr>
        <w:spacing w:after="0"/>
        <w:jc w:val="both"/>
        <w:rPr>
          <w:rFonts w:ascii="Arial" w:hAnsi="Arial" w:cs="Arial"/>
        </w:rPr>
      </w:pPr>
      <w:r w:rsidRPr="185C73C3">
        <w:rPr>
          <w:rFonts w:ascii="Arial" w:hAnsi="Arial" w:cs="Arial"/>
        </w:rPr>
        <w:t xml:space="preserve">Os SIBI </w:t>
      </w:r>
      <w:r w:rsidR="00300F3B" w:rsidRPr="185C73C3">
        <w:rPr>
          <w:rFonts w:ascii="Arial" w:hAnsi="Arial" w:cs="Arial"/>
        </w:rPr>
        <w:t xml:space="preserve">gerenciam um grupo de bibliotecas integradas, que têm suas diretrizes </w:t>
      </w:r>
      <w:r w:rsidR="006A316C" w:rsidRPr="185C73C3">
        <w:rPr>
          <w:rFonts w:ascii="Arial" w:hAnsi="Arial" w:cs="Arial"/>
        </w:rPr>
        <w:t>funcionais</w:t>
      </w:r>
      <w:r w:rsidR="00300F3B" w:rsidRPr="185C73C3">
        <w:rPr>
          <w:rFonts w:ascii="Arial" w:hAnsi="Arial" w:cs="Arial"/>
        </w:rPr>
        <w:t xml:space="preserve"> alinhas às suas políticas educacionais e aos pilares institucionais que as regem.</w:t>
      </w:r>
      <w:r w:rsidR="00E532E4" w:rsidRPr="185C73C3">
        <w:rPr>
          <w:rFonts w:ascii="Arial" w:hAnsi="Arial" w:cs="Arial"/>
        </w:rPr>
        <w:t xml:space="preserve"> Assim, infere-se que elas estão alinhadas </w:t>
      </w:r>
      <w:r w:rsidR="00B953F6" w:rsidRPr="185C73C3">
        <w:rPr>
          <w:rFonts w:ascii="Arial" w:hAnsi="Arial" w:cs="Arial"/>
        </w:rPr>
        <w:t xml:space="preserve">aos instrumentos de avaliação </w:t>
      </w:r>
      <w:r w:rsidR="008D0E4C" w:rsidRPr="185C73C3">
        <w:rPr>
          <w:rFonts w:ascii="Arial" w:hAnsi="Arial" w:cs="Arial"/>
        </w:rPr>
        <w:t>do MEC</w:t>
      </w:r>
      <w:r w:rsidR="00E82178" w:rsidRPr="185C73C3">
        <w:rPr>
          <w:rFonts w:ascii="Arial" w:hAnsi="Arial" w:cs="Arial"/>
        </w:rPr>
        <w:t>.</w:t>
      </w:r>
    </w:p>
    <w:p w14:paraId="31A2CC92" w14:textId="72190FCA" w:rsidR="185C73C3" w:rsidRDefault="185C73C3" w:rsidP="185C73C3">
      <w:pPr>
        <w:spacing w:after="0"/>
        <w:jc w:val="both"/>
        <w:rPr>
          <w:rFonts w:ascii="Arial" w:hAnsi="Arial" w:cs="Arial"/>
        </w:rPr>
      </w:pPr>
    </w:p>
    <w:p w14:paraId="4DBA1A89" w14:textId="6F6BDF16" w:rsidR="00050D7E" w:rsidRPr="00AE6461" w:rsidRDefault="00CF3B06" w:rsidP="3A29B45E">
      <w:pPr>
        <w:spacing w:after="0"/>
        <w:ind w:firstLine="0"/>
        <w:jc w:val="both"/>
        <w:rPr>
          <w:rFonts w:ascii="Arial" w:hAnsi="Arial" w:cs="Arial"/>
        </w:rPr>
      </w:pPr>
      <w:r w:rsidRPr="00AE6461">
        <w:rPr>
          <w:rFonts w:ascii="Arial" w:hAnsi="Arial" w:cs="Arial"/>
        </w:rPr>
        <w:t>5.2</w:t>
      </w:r>
      <w:r w:rsidR="675E099D" w:rsidRPr="00AE6461">
        <w:rPr>
          <w:rFonts w:ascii="Arial" w:hAnsi="Arial" w:cs="Arial"/>
        </w:rPr>
        <w:t xml:space="preserve"> </w:t>
      </w:r>
      <w:r w:rsidR="00F75A75" w:rsidRPr="00AE6461">
        <w:rPr>
          <w:rFonts w:ascii="Arial" w:hAnsi="Arial" w:cs="Arial"/>
          <w:szCs w:val="24"/>
        </w:rPr>
        <w:t>INSTRUMENTO</w:t>
      </w:r>
      <w:r w:rsidR="00695BDB" w:rsidRPr="00AE6461">
        <w:rPr>
          <w:rFonts w:ascii="Arial" w:hAnsi="Arial" w:cs="Arial"/>
          <w:szCs w:val="24"/>
        </w:rPr>
        <w:t>S</w:t>
      </w:r>
      <w:r w:rsidR="00F75A75" w:rsidRPr="00AE6461">
        <w:rPr>
          <w:rFonts w:ascii="Arial" w:hAnsi="Arial" w:cs="Arial"/>
          <w:szCs w:val="24"/>
        </w:rPr>
        <w:t xml:space="preserve"> DE COLETA DE DADOS</w:t>
      </w:r>
    </w:p>
    <w:p w14:paraId="4E42E940" w14:textId="77777777" w:rsidR="00D144A4" w:rsidRPr="00AE6461" w:rsidRDefault="00D144A4" w:rsidP="3A29B45E">
      <w:pPr>
        <w:spacing w:after="0"/>
        <w:ind w:firstLine="0"/>
        <w:jc w:val="both"/>
        <w:rPr>
          <w:rFonts w:ascii="Arial" w:hAnsi="Arial" w:cs="Arial"/>
        </w:rPr>
      </w:pPr>
    </w:p>
    <w:p w14:paraId="2D42283C" w14:textId="3C163B1C" w:rsidR="0058275F" w:rsidRDefault="00F357F6" w:rsidP="00A919C7">
      <w:pPr>
        <w:spacing w:after="0"/>
        <w:jc w:val="both"/>
        <w:rPr>
          <w:rFonts w:ascii="Arial" w:hAnsi="Arial" w:cs="Arial"/>
        </w:rPr>
      </w:pPr>
      <w:r w:rsidRPr="00AE6461">
        <w:rPr>
          <w:rFonts w:ascii="Arial" w:hAnsi="Arial" w:cs="Arial"/>
        </w:rPr>
        <w:t xml:space="preserve">Para a coleta de dados </w:t>
      </w:r>
      <w:r w:rsidR="00F64DC0" w:rsidRPr="00AE6461">
        <w:rPr>
          <w:rFonts w:ascii="Arial" w:hAnsi="Arial" w:cs="Arial"/>
        </w:rPr>
        <w:t xml:space="preserve">utilizou-se 3 (três) técnicas consideradas </w:t>
      </w:r>
      <w:r w:rsidR="0015575C" w:rsidRPr="00AE6461">
        <w:rPr>
          <w:rFonts w:ascii="Arial" w:hAnsi="Arial" w:cs="Arial"/>
        </w:rPr>
        <w:t xml:space="preserve">adequadas </w:t>
      </w:r>
      <w:r w:rsidR="000C5BB3">
        <w:rPr>
          <w:rFonts w:ascii="Arial" w:hAnsi="Arial" w:cs="Arial"/>
        </w:rPr>
        <w:t>a</w:t>
      </w:r>
      <w:r w:rsidR="0015575C" w:rsidRPr="00AE6461">
        <w:rPr>
          <w:rFonts w:ascii="Arial" w:hAnsi="Arial" w:cs="Arial"/>
        </w:rPr>
        <w:t xml:space="preserve"> responder aos questionamentos do estudo</w:t>
      </w:r>
      <w:r w:rsidR="005F503F">
        <w:rPr>
          <w:rFonts w:ascii="Arial" w:hAnsi="Arial" w:cs="Arial"/>
        </w:rPr>
        <w:t>,</w:t>
      </w:r>
      <w:r w:rsidR="0015575C" w:rsidRPr="00AE6461">
        <w:rPr>
          <w:rFonts w:ascii="Arial" w:hAnsi="Arial" w:cs="Arial"/>
        </w:rPr>
        <w:t xml:space="preserve"> a saber:</w:t>
      </w:r>
    </w:p>
    <w:p w14:paraId="02E9E98E" w14:textId="77777777" w:rsidR="00184C64" w:rsidRPr="00AE6461" w:rsidRDefault="00184C64" w:rsidP="00A919C7">
      <w:pPr>
        <w:spacing w:after="0"/>
        <w:jc w:val="both"/>
        <w:rPr>
          <w:rFonts w:ascii="Arial" w:hAnsi="Arial" w:cs="Arial"/>
        </w:rPr>
      </w:pPr>
    </w:p>
    <w:p w14:paraId="20B65CE0" w14:textId="77777777" w:rsidR="004174A7" w:rsidRDefault="004174A7" w:rsidP="004174A7">
      <w:pPr>
        <w:spacing w:after="0"/>
        <w:ind w:firstLine="0"/>
        <w:jc w:val="both"/>
        <w:rPr>
          <w:rFonts w:ascii="Arial" w:hAnsi="Arial" w:cs="Arial"/>
        </w:rPr>
      </w:pPr>
    </w:p>
    <w:p w14:paraId="020E2BA9" w14:textId="627795B0" w:rsidR="0015575C" w:rsidRPr="00AE6461" w:rsidRDefault="002F2B03" w:rsidP="004174A7">
      <w:pPr>
        <w:spacing w:after="0"/>
        <w:ind w:firstLine="0"/>
        <w:jc w:val="both"/>
        <w:rPr>
          <w:rFonts w:ascii="Arial" w:hAnsi="Arial" w:cs="Arial"/>
          <w:b/>
          <w:bCs/>
        </w:rPr>
      </w:pPr>
      <w:r w:rsidRPr="00AE6461">
        <w:rPr>
          <w:rFonts w:ascii="Arial" w:hAnsi="Arial" w:cs="Arial"/>
          <w:b/>
          <w:bCs/>
        </w:rPr>
        <w:lastRenderedPageBreak/>
        <w:t xml:space="preserve">5.2.1 </w:t>
      </w:r>
      <w:r w:rsidR="00BE6E10" w:rsidRPr="00AE6461">
        <w:rPr>
          <w:rFonts w:ascii="Arial" w:hAnsi="Arial" w:cs="Arial"/>
          <w:b/>
          <w:bCs/>
        </w:rPr>
        <w:t>Pesquisa bibliográfica</w:t>
      </w:r>
    </w:p>
    <w:p w14:paraId="3E157523" w14:textId="77777777" w:rsidR="00843FD4" w:rsidRPr="00AE6461" w:rsidRDefault="00843FD4" w:rsidP="00A919C7">
      <w:pPr>
        <w:spacing w:after="0"/>
        <w:jc w:val="both"/>
        <w:rPr>
          <w:rFonts w:ascii="Arial" w:hAnsi="Arial" w:cs="Arial"/>
          <w:b/>
          <w:bCs/>
        </w:rPr>
      </w:pPr>
    </w:p>
    <w:p w14:paraId="1F6BD79F" w14:textId="0D1A50AF" w:rsidR="00855B70" w:rsidRPr="00AE6461" w:rsidRDefault="00EC20A5" w:rsidP="00855B70">
      <w:pPr>
        <w:spacing w:after="0"/>
        <w:jc w:val="both"/>
        <w:rPr>
          <w:rFonts w:ascii="Arial" w:hAnsi="Arial" w:cs="Arial"/>
        </w:rPr>
      </w:pPr>
      <w:r w:rsidRPr="00AE6461">
        <w:rPr>
          <w:rFonts w:ascii="Arial" w:hAnsi="Arial" w:cs="Arial"/>
        </w:rPr>
        <w:t xml:space="preserve">A </w:t>
      </w:r>
      <w:r w:rsidR="0020605F" w:rsidRPr="00AE6461">
        <w:rPr>
          <w:rFonts w:ascii="Arial" w:hAnsi="Arial" w:cs="Arial"/>
        </w:rPr>
        <w:t xml:space="preserve">coleta de dados foi iniciada pela </w:t>
      </w:r>
      <w:r w:rsidRPr="00AE6461">
        <w:rPr>
          <w:rFonts w:ascii="Arial" w:hAnsi="Arial" w:cs="Arial"/>
        </w:rPr>
        <w:t xml:space="preserve">pesquisa bibliográfica </w:t>
      </w:r>
      <w:r w:rsidR="00F235F3" w:rsidRPr="00AE6461">
        <w:rPr>
          <w:rFonts w:ascii="Arial" w:hAnsi="Arial" w:cs="Arial"/>
        </w:rPr>
        <w:t>ainda durante a escolha do tema</w:t>
      </w:r>
      <w:r w:rsidR="00CD4D87" w:rsidRPr="00AE6461">
        <w:rPr>
          <w:rFonts w:ascii="Arial" w:hAnsi="Arial" w:cs="Arial"/>
        </w:rPr>
        <w:t xml:space="preserve">, momento em que se decidiu pelo recorte temporal de </w:t>
      </w:r>
      <w:r w:rsidR="00F75213" w:rsidRPr="00AE6461">
        <w:rPr>
          <w:rFonts w:ascii="Arial" w:hAnsi="Arial" w:cs="Arial"/>
        </w:rPr>
        <w:t xml:space="preserve">pelo menos dez anos, </w:t>
      </w:r>
      <w:r w:rsidR="00E35377" w:rsidRPr="00AE6461">
        <w:rPr>
          <w:rFonts w:ascii="Arial" w:hAnsi="Arial" w:cs="Arial"/>
        </w:rPr>
        <w:t xml:space="preserve">período em que o material </w:t>
      </w:r>
      <w:r w:rsidR="00317A02" w:rsidRPr="00AE6461">
        <w:rPr>
          <w:rFonts w:ascii="Arial" w:hAnsi="Arial" w:cs="Arial"/>
        </w:rPr>
        <w:t xml:space="preserve">informacional </w:t>
      </w:r>
      <w:r w:rsidR="00E35377" w:rsidRPr="00AE6461">
        <w:rPr>
          <w:rFonts w:ascii="Arial" w:hAnsi="Arial" w:cs="Arial"/>
        </w:rPr>
        <w:t xml:space="preserve">digital acessível passou a ser </w:t>
      </w:r>
      <w:r w:rsidR="00317A02" w:rsidRPr="00AE6461">
        <w:rPr>
          <w:rFonts w:ascii="Arial" w:hAnsi="Arial" w:cs="Arial"/>
        </w:rPr>
        <w:t>mais divulgado</w:t>
      </w:r>
      <w:r w:rsidR="00E35377" w:rsidRPr="00AE6461">
        <w:rPr>
          <w:rFonts w:ascii="Arial" w:hAnsi="Arial" w:cs="Arial"/>
        </w:rPr>
        <w:t xml:space="preserve"> na sociedade.</w:t>
      </w:r>
      <w:r w:rsidR="00317A02" w:rsidRPr="00AE6461">
        <w:rPr>
          <w:rFonts w:ascii="Arial" w:hAnsi="Arial" w:cs="Arial"/>
        </w:rPr>
        <w:t xml:space="preserve"> </w:t>
      </w:r>
      <w:r w:rsidR="00D7695D" w:rsidRPr="00AE6461">
        <w:rPr>
          <w:rFonts w:ascii="Arial" w:hAnsi="Arial" w:cs="Arial"/>
        </w:rPr>
        <w:t>Para Gil (</w:t>
      </w:r>
      <w:r w:rsidR="004B417C" w:rsidRPr="00AE6461">
        <w:rPr>
          <w:rFonts w:ascii="Arial" w:hAnsi="Arial" w:cs="Arial"/>
        </w:rPr>
        <w:t>2008</w:t>
      </w:r>
      <w:r w:rsidR="002F5F15" w:rsidRPr="00AE6461">
        <w:rPr>
          <w:rFonts w:ascii="Arial" w:hAnsi="Arial" w:cs="Arial"/>
        </w:rPr>
        <w:t>, p. 50)</w:t>
      </w:r>
      <w:r w:rsidR="0062241A" w:rsidRPr="00AE6461">
        <w:rPr>
          <w:rFonts w:ascii="Arial" w:hAnsi="Arial" w:cs="Arial"/>
        </w:rPr>
        <w:t xml:space="preserve"> este tipo de </w:t>
      </w:r>
      <w:r w:rsidR="003B01F2" w:rsidRPr="00AE6461">
        <w:rPr>
          <w:rFonts w:ascii="Arial" w:hAnsi="Arial" w:cs="Arial"/>
        </w:rPr>
        <w:t xml:space="preserve">pesquisa permite </w:t>
      </w:r>
      <w:r w:rsidR="00855B70" w:rsidRPr="00AE6461">
        <w:rPr>
          <w:rFonts w:ascii="Arial" w:hAnsi="Arial" w:cs="Arial"/>
        </w:rPr>
        <w:t>a “cobertura de uma gama de fenômenos muito mais ampla do que aquela que poderia pesquisar diretamente.”</w:t>
      </w:r>
    </w:p>
    <w:p w14:paraId="64F57AAA" w14:textId="68061B58" w:rsidR="00843FD4" w:rsidRPr="00AE6461" w:rsidRDefault="00FC65A5" w:rsidP="00EC20A5">
      <w:pPr>
        <w:spacing w:after="0"/>
        <w:jc w:val="both"/>
        <w:rPr>
          <w:rFonts w:ascii="Arial" w:hAnsi="Arial" w:cs="Arial"/>
        </w:rPr>
      </w:pPr>
      <w:r>
        <w:rPr>
          <w:rFonts w:ascii="Arial" w:hAnsi="Arial" w:cs="Arial"/>
        </w:rPr>
        <w:t xml:space="preserve">Foram </w:t>
      </w:r>
      <w:r w:rsidR="006E4EA4">
        <w:rPr>
          <w:rFonts w:ascii="Arial" w:hAnsi="Arial" w:cs="Arial"/>
        </w:rPr>
        <w:t>consultadas</w:t>
      </w:r>
      <w:r>
        <w:rPr>
          <w:rFonts w:ascii="Arial" w:hAnsi="Arial" w:cs="Arial"/>
        </w:rPr>
        <w:t xml:space="preserve"> </w:t>
      </w:r>
      <w:r w:rsidR="00180C77">
        <w:rPr>
          <w:rFonts w:ascii="Arial" w:hAnsi="Arial" w:cs="Arial"/>
        </w:rPr>
        <w:t>237</w:t>
      </w:r>
      <w:r>
        <w:rPr>
          <w:rFonts w:ascii="Arial" w:hAnsi="Arial" w:cs="Arial"/>
        </w:rPr>
        <w:t xml:space="preserve"> </w:t>
      </w:r>
      <w:r w:rsidR="000C3C45">
        <w:rPr>
          <w:rFonts w:ascii="Arial" w:hAnsi="Arial" w:cs="Arial"/>
        </w:rPr>
        <w:t xml:space="preserve">bibliografias como </w:t>
      </w:r>
      <w:r w:rsidR="0070767C" w:rsidRPr="00AE6461">
        <w:rPr>
          <w:rFonts w:ascii="Arial" w:hAnsi="Arial" w:cs="Arial"/>
        </w:rPr>
        <w:t xml:space="preserve">livros, artigos, </w:t>
      </w:r>
      <w:r w:rsidR="00AE2CA9" w:rsidRPr="00AE6461">
        <w:rPr>
          <w:rFonts w:ascii="Arial" w:hAnsi="Arial" w:cs="Arial"/>
        </w:rPr>
        <w:t>publicações científicas como teses e dissertações</w:t>
      </w:r>
      <w:r w:rsidR="002C6744" w:rsidRPr="00AE6461">
        <w:rPr>
          <w:rFonts w:ascii="Arial" w:hAnsi="Arial" w:cs="Arial"/>
        </w:rPr>
        <w:t xml:space="preserve"> das áreas de Biblioteconomia, Ciência da Informação, Educação especial, Educação inclusiva. Também foram consultados</w:t>
      </w:r>
      <w:r w:rsidR="0071118C">
        <w:rPr>
          <w:rFonts w:ascii="Arial" w:hAnsi="Arial" w:cs="Arial"/>
        </w:rPr>
        <w:t xml:space="preserve"> </w:t>
      </w:r>
      <w:r w:rsidR="0071118C" w:rsidRPr="00AE6461">
        <w:rPr>
          <w:rFonts w:ascii="Arial" w:hAnsi="Arial" w:cs="Arial"/>
        </w:rPr>
        <w:t>blogs que tratam do tema pesquisado</w:t>
      </w:r>
      <w:r w:rsidR="0071118C">
        <w:rPr>
          <w:rFonts w:ascii="Arial" w:hAnsi="Arial" w:cs="Arial"/>
        </w:rPr>
        <w:t xml:space="preserve"> e</w:t>
      </w:r>
      <w:r w:rsidR="00674630" w:rsidRPr="00AE6461">
        <w:rPr>
          <w:rFonts w:ascii="Arial" w:hAnsi="Arial" w:cs="Arial"/>
        </w:rPr>
        <w:t xml:space="preserve"> anais de eventos acadêmicos como o Seminário Nacional de Bibliotecas Universitárias (SNBU) e o Encontro Nacional de Pesquisa em Ciência da Informação (ENANCIB)</w:t>
      </w:r>
      <w:r w:rsidR="00E665F3" w:rsidRPr="00AE6461">
        <w:rPr>
          <w:rFonts w:ascii="Arial" w:hAnsi="Arial" w:cs="Arial"/>
        </w:rPr>
        <w:t>.</w:t>
      </w:r>
      <w:r w:rsidR="00AF532B" w:rsidRPr="00AE6461">
        <w:rPr>
          <w:rFonts w:ascii="Arial" w:hAnsi="Arial" w:cs="Arial"/>
        </w:rPr>
        <w:t xml:space="preserve"> </w:t>
      </w:r>
      <w:r w:rsidR="0093481B">
        <w:rPr>
          <w:rFonts w:ascii="Arial" w:hAnsi="Arial" w:cs="Arial"/>
        </w:rPr>
        <w:t>Após a consulta, 5</w:t>
      </w:r>
      <w:r w:rsidR="009E00D5">
        <w:rPr>
          <w:rFonts w:ascii="Arial" w:hAnsi="Arial" w:cs="Arial"/>
        </w:rPr>
        <w:t>8</w:t>
      </w:r>
      <w:r w:rsidR="0093481B">
        <w:rPr>
          <w:rFonts w:ascii="Arial" w:hAnsi="Arial" w:cs="Arial"/>
        </w:rPr>
        <w:t xml:space="preserve"> </w:t>
      </w:r>
      <w:r w:rsidR="003B5C06">
        <w:rPr>
          <w:rFonts w:ascii="Arial" w:hAnsi="Arial" w:cs="Arial"/>
        </w:rPr>
        <w:t xml:space="preserve">textos </w:t>
      </w:r>
      <w:r w:rsidR="0093481B">
        <w:rPr>
          <w:rFonts w:ascii="Arial" w:hAnsi="Arial" w:cs="Arial"/>
        </w:rPr>
        <w:t>foram selecionad</w:t>
      </w:r>
      <w:r w:rsidR="003B5C06">
        <w:rPr>
          <w:rFonts w:ascii="Arial" w:hAnsi="Arial" w:cs="Arial"/>
        </w:rPr>
        <w:t>o</w:t>
      </w:r>
      <w:r w:rsidR="0093481B">
        <w:rPr>
          <w:rFonts w:ascii="Arial" w:hAnsi="Arial" w:cs="Arial"/>
        </w:rPr>
        <w:t xml:space="preserve">s para embasar a pesquisa. </w:t>
      </w:r>
      <w:r w:rsidR="00AF532B" w:rsidRPr="00AE6461">
        <w:rPr>
          <w:rFonts w:ascii="Arial" w:hAnsi="Arial" w:cs="Arial"/>
        </w:rPr>
        <w:t xml:space="preserve">As bases bibliográficas utilizadas para a consulta foram Google Acadêmico, Google pesquisa, Portal de periódicos da CAPES, </w:t>
      </w:r>
      <w:proofErr w:type="spellStart"/>
      <w:r w:rsidR="00AF532B" w:rsidRPr="00AE6461">
        <w:rPr>
          <w:rFonts w:ascii="Arial" w:hAnsi="Arial" w:cs="Arial"/>
        </w:rPr>
        <w:t>SciElo</w:t>
      </w:r>
      <w:proofErr w:type="spellEnd"/>
      <w:r w:rsidR="00AF532B" w:rsidRPr="00AE6461">
        <w:rPr>
          <w:rFonts w:ascii="Arial" w:hAnsi="Arial" w:cs="Arial"/>
        </w:rPr>
        <w:t xml:space="preserve"> e </w:t>
      </w:r>
      <w:proofErr w:type="spellStart"/>
      <w:r w:rsidR="00AF532B" w:rsidRPr="00AE6461">
        <w:rPr>
          <w:rFonts w:ascii="Arial" w:hAnsi="Arial" w:cs="Arial"/>
        </w:rPr>
        <w:t>BRAPCI</w:t>
      </w:r>
      <w:proofErr w:type="spellEnd"/>
      <w:r w:rsidR="00AF532B" w:rsidRPr="00AE6461">
        <w:rPr>
          <w:rFonts w:ascii="Arial" w:hAnsi="Arial" w:cs="Arial"/>
        </w:rPr>
        <w:t xml:space="preserve">.  </w:t>
      </w:r>
    </w:p>
    <w:p w14:paraId="72657D6A" w14:textId="749B4D97" w:rsidR="00C051DE" w:rsidRPr="00AE6461" w:rsidRDefault="00EC20A5" w:rsidP="00EC20A5">
      <w:pPr>
        <w:spacing w:after="0"/>
        <w:jc w:val="both"/>
        <w:rPr>
          <w:rFonts w:ascii="Arial" w:hAnsi="Arial" w:cs="Arial"/>
          <w:szCs w:val="24"/>
        </w:rPr>
      </w:pPr>
      <w:r w:rsidRPr="00AE6461">
        <w:rPr>
          <w:rFonts w:ascii="Arial" w:hAnsi="Arial" w:cs="Arial"/>
        </w:rPr>
        <w:t xml:space="preserve">As </w:t>
      </w:r>
      <w:r w:rsidRPr="00AE6461">
        <w:rPr>
          <w:rFonts w:ascii="Arial" w:hAnsi="Arial" w:cs="Arial"/>
          <w:szCs w:val="24"/>
        </w:rPr>
        <w:t>estratégias de buscas foram pautadas na busca avançada, considerando o idioma “português”</w:t>
      </w:r>
      <w:r w:rsidR="00A84EA8">
        <w:rPr>
          <w:rFonts w:ascii="Arial" w:hAnsi="Arial" w:cs="Arial"/>
          <w:szCs w:val="24"/>
        </w:rPr>
        <w:t xml:space="preserve">. </w:t>
      </w:r>
      <w:r w:rsidR="00975A1F">
        <w:rPr>
          <w:rFonts w:ascii="Arial" w:hAnsi="Arial" w:cs="Arial"/>
          <w:szCs w:val="24"/>
        </w:rPr>
        <w:t xml:space="preserve">Deu-se </w:t>
      </w:r>
      <w:r w:rsidR="00255426">
        <w:rPr>
          <w:rFonts w:ascii="Arial" w:hAnsi="Arial" w:cs="Arial"/>
          <w:szCs w:val="24"/>
        </w:rPr>
        <w:t>preferência</w:t>
      </w:r>
      <w:r w:rsidR="00975A1F">
        <w:rPr>
          <w:rFonts w:ascii="Arial" w:hAnsi="Arial" w:cs="Arial"/>
          <w:szCs w:val="24"/>
        </w:rPr>
        <w:t xml:space="preserve"> a consultar textos </w:t>
      </w:r>
      <w:r w:rsidR="00255426">
        <w:rPr>
          <w:rFonts w:ascii="Arial" w:hAnsi="Arial" w:cs="Arial"/>
          <w:szCs w:val="24"/>
        </w:rPr>
        <w:t xml:space="preserve">em arquivos do </w:t>
      </w:r>
      <w:r w:rsidRPr="00AE6461">
        <w:rPr>
          <w:rFonts w:ascii="Arial" w:hAnsi="Arial" w:cs="Arial"/>
          <w:szCs w:val="24"/>
        </w:rPr>
        <w:t xml:space="preserve">tipo “PDF” </w:t>
      </w:r>
      <w:r w:rsidR="00606C02" w:rsidRPr="00AE6461">
        <w:rPr>
          <w:rFonts w:ascii="Arial" w:hAnsi="Arial" w:cs="Arial"/>
          <w:szCs w:val="24"/>
        </w:rPr>
        <w:t xml:space="preserve">disponível por acesso aberto </w:t>
      </w:r>
      <w:r w:rsidRPr="00AE6461">
        <w:rPr>
          <w:rFonts w:ascii="Arial" w:hAnsi="Arial" w:cs="Arial"/>
          <w:szCs w:val="24"/>
        </w:rPr>
        <w:t>ou “Excel” (quando pertinente a dados estatísticos</w:t>
      </w:r>
      <w:r w:rsidR="003418B8">
        <w:rPr>
          <w:rFonts w:ascii="Arial" w:hAnsi="Arial" w:cs="Arial"/>
          <w:szCs w:val="24"/>
        </w:rPr>
        <w:t>)</w:t>
      </w:r>
      <w:r w:rsidR="00606C02">
        <w:rPr>
          <w:rFonts w:ascii="Arial" w:hAnsi="Arial" w:cs="Arial"/>
          <w:szCs w:val="24"/>
        </w:rPr>
        <w:t xml:space="preserve">. </w:t>
      </w:r>
      <w:r w:rsidRPr="00AE6461">
        <w:rPr>
          <w:rFonts w:ascii="Arial" w:hAnsi="Arial" w:cs="Arial"/>
          <w:szCs w:val="24"/>
        </w:rPr>
        <w:t xml:space="preserve">Para a identificação dos termos específicos à pesquisa, os campos prioritários foram títulos e palavras-chave com a utilização dos booleanos: </w:t>
      </w:r>
      <w:r w:rsidRPr="00AE6461">
        <w:rPr>
          <w:rFonts w:ascii="Arial" w:hAnsi="Arial" w:cs="Arial"/>
          <w:i/>
          <w:iCs/>
          <w:szCs w:val="24"/>
        </w:rPr>
        <w:t>AND, OR, NOT</w:t>
      </w:r>
      <w:r w:rsidRPr="00AE6461">
        <w:rPr>
          <w:rFonts w:ascii="Arial" w:hAnsi="Arial" w:cs="Arial"/>
          <w:szCs w:val="24"/>
        </w:rPr>
        <w:t xml:space="preserve">.  </w:t>
      </w:r>
    </w:p>
    <w:p w14:paraId="1626F4B5" w14:textId="15691D44" w:rsidR="00EC20A5" w:rsidRPr="00AE6461" w:rsidRDefault="00EC20A5" w:rsidP="00D176F8">
      <w:pPr>
        <w:jc w:val="both"/>
        <w:rPr>
          <w:rFonts w:ascii="Arial" w:hAnsi="Arial" w:cs="Arial"/>
          <w:szCs w:val="24"/>
        </w:rPr>
      </w:pPr>
      <w:r w:rsidRPr="00AE6461">
        <w:rPr>
          <w:rFonts w:ascii="Arial" w:hAnsi="Arial" w:cs="Arial"/>
          <w:szCs w:val="24"/>
        </w:rPr>
        <w:t>Para a localização dos materiais a serem consultados, foram utilizados termos como: “</w:t>
      </w:r>
      <w:r w:rsidR="002A2144" w:rsidRPr="00AE6461">
        <w:rPr>
          <w:rFonts w:ascii="Arial" w:hAnsi="Arial" w:cs="Arial"/>
        </w:rPr>
        <w:t>D</w:t>
      </w:r>
      <w:r w:rsidR="002A2144" w:rsidRPr="00AE6461">
        <w:rPr>
          <w:rFonts w:ascii="Arial" w:hAnsi="Arial" w:cs="Arial"/>
          <w:szCs w:val="24"/>
        </w:rPr>
        <w:t>efici</w:t>
      </w:r>
      <w:r w:rsidR="002A2144" w:rsidRPr="00AE6461">
        <w:rPr>
          <w:rFonts w:ascii="Arial" w:hAnsi="Arial" w:cs="Arial"/>
        </w:rPr>
        <w:t>ente visual na educação superior</w:t>
      </w:r>
      <w:r w:rsidRPr="00AE6461">
        <w:rPr>
          <w:rFonts w:ascii="Arial" w:hAnsi="Arial" w:cs="Arial"/>
          <w:szCs w:val="24"/>
        </w:rPr>
        <w:t>”, “</w:t>
      </w:r>
      <w:r w:rsidR="007D3AB1" w:rsidRPr="00AE6461">
        <w:rPr>
          <w:rFonts w:ascii="Arial" w:hAnsi="Arial" w:cs="Arial"/>
        </w:rPr>
        <w:t>Universitários com deficiência visual</w:t>
      </w:r>
      <w:r w:rsidR="007243CA" w:rsidRPr="00AE6461">
        <w:rPr>
          <w:rFonts w:ascii="Arial" w:hAnsi="Arial" w:cs="Arial"/>
        </w:rPr>
        <w:t xml:space="preserve">”, </w:t>
      </w:r>
      <w:r w:rsidR="001A7D22" w:rsidRPr="00AE6461">
        <w:rPr>
          <w:rFonts w:ascii="Arial" w:hAnsi="Arial" w:cs="Arial"/>
        </w:rPr>
        <w:t xml:space="preserve">“Pessoa cega AND baixa visão na universidade pública”, “Pessoa cega OR baixa visão na educação superior”, “Texto adaptado AND/OR texto acessível”, </w:t>
      </w:r>
      <w:r w:rsidR="00951FE0" w:rsidRPr="00AE6461">
        <w:rPr>
          <w:rFonts w:ascii="Arial" w:hAnsi="Arial" w:cs="Arial"/>
        </w:rPr>
        <w:t xml:space="preserve">“Recursos educacionais adaptados acessível OR Recursos educacionais acessível”, </w:t>
      </w:r>
      <w:r w:rsidR="00AA6D9B" w:rsidRPr="00AE6461">
        <w:rPr>
          <w:rFonts w:ascii="Arial" w:hAnsi="Arial" w:cs="Arial"/>
        </w:rPr>
        <w:t xml:space="preserve">“Tecnologia assistiva AND educação superior”, </w:t>
      </w:r>
      <w:r w:rsidR="00D176F8" w:rsidRPr="00AE6461">
        <w:rPr>
          <w:rFonts w:ascii="Arial" w:hAnsi="Arial" w:cs="Arial"/>
        </w:rPr>
        <w:t>“</w:t>
      </w:r>
      <w:r w:rsidR="00951FE0" w:rsidRPr="00AE6461">
        <w:rPr>
          <w:rFonts w:ascii="Arial" w:hAnsi="Arial" w:cs="Arial"/>
        </w:rPr>
        <w:t>Biblioteca universitária AND pessoa com deficiência visual</w:t>
      </w:r>
      <w:r w:rsidR="00D176F8" w:rsidRPr="00AE6461">
        <w:rPr>
          <w:rFonts w:ascii="Arial" w:hAnsi="Arial" w:cs="Arial"/>
        </w:rPr>
        <w:t xml:space="preserve">”, </w:t>
      </w:r>
      <w:r w:rsidRPr="00AE6461">
        <w:rPr>
          <w:rFonts w:ascii="Arial" w:hAnsi="Arial" w:cs="Arial"/>
          <w:szCs w:val="24"/>
        </w:rPr>
        <w:t xml:space="preserve">“instrumentos de avaliação do ensino superior”, “indicadores de qualidade”, “instituições públicas federais com boa avaliação”, dentre outras com o objetivo de tornar clara a identificação da bibliografia junto à diversidade de publicações irrelevantes ao tema, conforme esclarece </w:t>
      </w:r>
      <w:r w:rsidR="00744B4C" w:rsidRPr="00AE6461">
        <w:rPr>
          <w:rFonts w:ascii="Arial" w:hAnsi="Arial" w:cs="Arial"/>
          <w:szCs w:val="24"/>
        </w:rPr>
        <w:t xml:space="preserve">Marconi e </w:t>
      </w:r>
      <w:r w:rsidRPr="00AE6461">
        <w:rPr>
          <w:rFonts w:ascii="Arial" w:hAnsi="Arial" w:cs="Arial"/>
          <w:szCs w:val="24"/>
        </w:rPr>
        <w:t>Lakatos (2003, p. 160), O uso de termos apropriados, de definições corretas, contribui para a melhor compreensão da realidade observada.</w:t>
      </w:r>
    </w:p>
    <w:p w14:paraId="2DE71056" w14:textId="12188163" w:rsidR="005C549E" w:rsidRPr="00AE6461" w:rsidRDefault="002F2B03" w:rsidP="004174A7">
      <w:pPr>
        <w:spacing w:after="0"/>
        <w:ind w:firstLine="0"/>
        <w:jc w:val="both"/>
        <w:rPr>
          <w:rFonts w:ascii="Arial" w:hAnsi="Arial" w:cs="Arial"/>
          <w:b/>
          <w:bCs/>
        </w:rPr>
      </w:pPr>
      <w:r w:rsidRPr="00AE6461">
        <w:rPr>
          <w:rFonts w:ascii="Arial" w:hAnsi="Arial" w:cs="Arial"/>
          <w:b/>
          <w:bCs/>
        </w:rPr>
        <w:lastRenderedPageBreak/>
        <w:t xml:space="preserve">5.2.2. </w:t>
      </w:r>
      <w:r w:rsidR="00F32D63" w:rsidRPr="00AE6461">
        <w:rPr>
          <w:rFonts w:ascii="Arial" w:hAnsi="Arial" w:cs="Arial"/>
          <w:b/>
          <w:bCs/>
        </w:rPr>
        <w:t>O</w:t>
      </w:r>
      <w:r w:rsidRPr="00AE6461">
        <w:rPr>
          <w:rFonts w:ascii="Arial" w:hAnsi="Arial" w:cs="Arial"/>
          <w:b/>
          <w:bCs/>
        </w:rPr>
        <w:t>bservação direta não participante</w:t>
      </w:r>
      <w:r w:rsidR="00276B6D" w:rsidRPr="00AE6461">
        <w:rPr>
          <w:rFonts w:ascii="Arial" w:hAnsi="Arial" w:cs="Arial"/>
          <w:b/>
          <w:bCs/>
        </w:rPr>
        <w:t xml:space="preserve"> </w:t>
      </w:r>
    </w:p>
    <w:p w14:paraId="2C672D04" w14:textId="77777777" w:rsidR="00D176F8" w:rsidRPr="00AE6461" w:rsidRDefault="00D176F8" w:rsidP="00A919C7">
      <w:pPr>
        <w:spacing w:after="0"/>
        <w:jc w:val="both"/>
        <w:rPr>
          <w:rFonts w:ascii="Arial" w:hAnsi="Arial" w:cs="Arial"/>
          <w:b/>
          <w:bCs/>
        </w:rPr>
      </w:pPr>
    </w:p>
    <w:p w14:paraId="526BBEFD" w14:textId="41253982" w:rsidR="006B4BAA" w:rsidRDefault="009B3D17" w:rsidP="004A6D92">
      <w:pPr>
        <w:spacing w:after="0"/>
        <w:jc w:val="both"/>
        <w:rPr>
          <w:rFonts w:ascii="Arial" w:hAnsi="Arial" w:cs="Arial"/>
        </w:rPr>
      </w:pPr>
      <w:r w:rsidRPr="00AE6461">
        <w:rPr>
          <w:rFonts w:ascii="Arial" w:hAnsi="Arial" w:cs="Arial"/>
        </w:rPr>
        <w:t>Est</w:t>
      </w:r>
      <w:r w:rsidR="00F41C66" w:rsidRPr="00AE6461">
        <w:rPr>
          <w:rFonts w:ascii="Arial" w:hAnsi="Arial" w:cs="Arial"/>
        </w:rPr>
        <w:t xml:space="preserve">e tipo de técnica </w:t>
      </w:r>
      <w:r w:rsidR="0070388D" w:rsidRPr="00AE6461">
        <w:rPr>
          <w:rFonts w:ascii="Arial" w:hAnsi="Arial" w:cs="Arial"/>
        </w:rPr>
        <w:t>permitiu a pesquisadora</w:t>
      </w:r>
      <w:r w:rsidR="0051332E" w:rsidRPr="00AE6461">
        <w:rPr>
          <w:rFonts w:ascii="Arial" w:hAnsi="Arial" w:cs="Arial"/>
        </w:rPr>
        <w:t xml:space="preserve"> adotar procedimentos de caráter sistemático, ao </w:t>
      </w:r>
      <w:r w:rsidR="003450B3" w:rsidRPr="00AE6461">
        <w:rPr>
          <w:rFonts w:ascii="Arial" w:hAnsi="Arial" w:cs="Arial"/>
        </w:rPr>
        <w:t>observa</w:t>
      </w:r>
      <w:r w:rsidR="0051332E" w:rsidRPr="00AE6461">
        <w:rPr>
          <w:rFonts w:ascii="Arial" w:hAnsi="Arial" w:cs="Arial"/>
        </w:rPr>
        <w:t>r</w:t>
      </w:r>
      <w:r w:rsidR="003450B3" w:rsidRPr="00AE6461">
        <w:rPr>
          <w:rFonts w:ascii="Arial" w:hAnsi="Arial" w:cs="Arial"/>
        </w:rPr>
        <w:t xml:space="preserve"> </w:t>
      </w:r>
      <w:r w:rsidR="00E85FBD" w:rsidRPr="00AE6461">
        <w:rPr>
          <w:rFonts w:ascii="Arial" w:hAnsi="Arial" w:cs="Arial"/>
        </w:rPr>
        <w:t xml:space="preserve">como os </w:t>
      </w:r>
      <w:r w:rsidR="00E85FBD" w:rsidRPr="00B12E6D">
        <w:rPr>
          <w:rFonts w:ascii="Arial" w:hAnsi="Arial" w:cs="Arial"/>
          <w:i/>
          <w:iCs/>
        </w:rPr>
        <w:t>sites</w:t>
      </w:r>
      <w:r w:rsidR="00E85FBD" w:rsidRPr="00AE6461">
        <w:rPr>
          <w:rFonts w:ascii="Arial" w:hAnsi="Arial" w:cs="Arial"/>
        </w:rPr>
        <w:t xml:space="preserve"> das instituições pesquisadas e dos Sistemas de bibliotecas </w:t>
      </w:r>
      <w:r w:rsidR="00B30729">
        <w:rPr>
          <w:rFonts w:ascii="Arial" w:hAnsi="Arial" w:cs="Arial"/>
        </w:rPr>
        <w:t xml:space="preserve">interligadas a elas </w:t>
      </w:r>
      <w:r w:rsidR="00E85FBD" w:rsidRPr="00AE6461">
        <w:rPr>
          <w:rFonts w:ascii="Arial" w:hAnsi="Arial" w:cs="Arial"/>
        </w:rPr>
        <w:t>apresentam as informações sobre a acessibilidade que é oferecida às pessoas com deficiência visual através de seus serviços e produtos</w:t>
      </w:r>
      <w:r w:rsidR="007576CD" w:rsidRPr="00AE6461">
        <w:rPr>
          <w:rFonts w:ascii="Arial" w:hAnsi="Arial" w:cs="Arial"/>
        </w:rPr>
        <w:t>.</w:t>
      </w:r>
    </w:p>
    <w:p w14:paraId="69B84B7C" w14:textId="632318D5" w:rsidR="001E279D" w:rsidRDefault="007576E7" w:rsidP="0083172A">
      <w:pPr>
        <w:spacing w:after="0"/>
        <w:jc w:val="both"/>
        <w:rPr>
          <w:rFonts w:ascii="Arial" w:hAnsi="Arial" w:cs="Arial"/>
        </w:rPr>
      </w:pPr>
      <w:r w:rsidRPr="00AE6461">
        <w:rPr>
          <w:rFonts w:ascii="Arial" w:hAnsi="Arial" w:cs="Arial"/>
        </w:rPr>
        <w:t xml:space="preserve">Esta observação </w:t>
      </w:r>
      <w:r w:rsidR="006B4BAA" w:rsidRPr="00AE6461">
        <w:rPr>
          <w:rFonts w:ascii="Arial" w:hAnsi="Arial" w:cs="Arial"/>
        </w:rPr>
        <w:t xml:space="preserve">foi realizada no mesmo período da coleta dos dados e </w:t>
      </w:r>
      <w:r w:rsidR="00DF1382" w:rsidRPr="00AE6461">
        <w:rPr>
          <w:rFonts w:ascii="Arial" w:hAnsi="Arial" w:cs="Arial"/>
        </w:rPr>
        <w:t xml:space="preserve">baseou-se nos </w:t>
      </w:r>
      <w:r w:rsidR="00E06C7F" w:rsidRPr="00AE6461">
        <w:rPr>
          <w:rFonts w:ascii="Arial" w:hAnsi="Arial" w:cs="Arial"/>
        </w:rPr>
        <w:t>parâmetros estabelecidos pelo</w:t>
      </w:r>
      <w:r w:rsidR="00584884" w:rsidRPr="00AE6461">
        <w:rPr>
          <w:rFonts w:ascii="Arial" w:hAnsi="Arial" w:cs="Arial"/>
        </w:rPr>
        <w:t xml:space="preserve"> </w:t>
      </w:r>
      <w:r w:rsidR="00095B04" w:rsidRPr="00AE6461">
        <w:rPr>
          <w:rFonts w:ascii="Arial" w:hAnsi="Arial" w:cs="Arial"/>
        </w:rPr>
        <w:t>Modelo de Acessibilidade em Governo Eletrônico (</w:t>
      </w:r>
      <w:proofErr w:type="spellStart"/>
      <w:r w:rsidR="00095B04" w:rsidRPr="00AE6461">
        <w:rPr>
          <w:rFonts w:ascii="Arial" w:hAnsi="Arial" w:cs="Arial"/>
        </w:rPr>
        <w:t>eMAG</w:t>
      </w:r>
      <w:proofErr w:type="spellEnd"/>
      <w:r w:rsidR="00095B04" w:rsidRPr="00AE6461">
        <w:rPr>
          <w:rFonts w:ascii="Arial" w:hAnsi="Arial" w:cs="Arial"/>
        </w:rPr>
        <w:t>)</w:t>
      </w:r>
      <w:r w:rsidR="003D78DE" w:rsidRPr="00AE6461">
        <w:rPr>
          <w:rFonts w:ascii="Arial" w:hAnsi="Arial" w:cs="Arial"/>
        </w:rPr>
        <w:t xml:space="preserve">, </w:t>
      </w:r>
      <w:r w:rsidR="00126B98" w:rsidRPr="00AE6461">
        <w:rPr>
          <w:rFonts w:ascii="Arial" w:hAnsi="Arial" w:cs="Arial"/>
        </w:rPr>
        <w:t xml:space="preserve">documento desenvolvido pelo </w:t>
      </w:r>
      <w:r w:rsidR="00BB0A61" w:rsidRPr="00AE6461">
        <w:rPr>
          <w:rFonts w:ascii="Arial" w:hAnsi="Arial" w:cs="Arial"/>
        </w:rPr>
        <w:t>Departamento de Governo Eletrônico (DGE)</w:t>
      </w:r>
      <w:r w:rsidR="00465E5E" w:rsidRPr="00AE6461">
        <w:rPr>
          <w:rFonts w:ascii="Arial" w:hAnsi="Arial" w:cs="Arial"/>
        </w:rPr>
        <w:t xml:space="preserve"> em 2014</w:t>
      </w:r>
      <w:r w:rsidR="00BB0A61" w:rsidRPr="00AE6461">
        <w:rPr>
          <w:rFonts w:ascii="Arial" w:hAnsi="Arial" w:cs="Arial"/>
        </w:rPr>
        <w:t xml:space="preserve">, </w:t>
      </w:r>
      <w:r w:rsidR="002F2594" w:rsidRPr="00AE6461">
        <w:rPr>
          <w:rFonts w:ascii="Arial" w:hAnsi="Arial" w:cs="Arial"/>
        </w:rPr>
        <w:t>com o propósito de nortear o “desenvolvimento e a adaptação de conteúdos digitais do governo federal”, para garantir a acessibilidade informacional e digital para todas as pessoas</w:t>
      </w:r>
      <w:r w:rsidR="000A691F" w:rsidRPr="00AE6461">
        <w:rPr>
          <w:rFonts w:ascii="Arial" w:hAnsi="Arial" w:cs="Arial"/>
        </w:rPr>
        <w:t xml:space="preserve">. </w:t>
      </w:r>
      <w:r w:rsidR="00C045AD" w:rsidRPr="00C045AD">
        <w:rPr>
          <w:rFonts w:ascii="Arial" w:hAnsi="Arial" w:cs="Arial"/>
        </w:rPr>
        <w:t xml:space="preserve">O </w:t>
      </w:r>
      <w:proofErr w:type="spellStart"/>
      <w:r w:rsidR="00C045AD" w:rsidRPr="00C045AD">
        <w:rPr>
          <w:rFonts w:ascii="Arial" w:hAnsi="Arial" w:cs="Arial"/>
        </w:rPr>
        <w:t>e-MAG</w:t>
      </w:r>
      <w:proofErr w:type="spellEnd"/>
      <w:r w:rsidR="00C045AD" w:rsidRPr="00C045AD">
        <w:rPr>
          <w:rFonts w:ascii="Arial" w:hAnsi="Arial" w:cs="Arial"/>
        </w:rPr>
        <w:t xml:space="preserve"> passou a ser obrigatório </w:t>
      </w:r>
      <w:r w:rsidR="00F77B35">
        <w:rPr>
          <w:rFonts w:ascii="Arial" w:hAnsi="Arial" w:cs="Arial"/>
        </w:rPr>
        <w:t xml:space="preserve">na construção de </w:t>
      </w:r>
      <w:r w:rsidR="00F77B35" w:rsidRPr="00F77B35">
        <w:rPr>
          <w:rFonts w:ascii="Arial" w:hAnsi="Arial" w:cs="Arial"/>
          <w:i/>
          <w:iCs/>
        </w:rPr>
        <w:t>sites</w:t>
      </w:r>
      <w:r w:rsidR="00F77B35" w:rsidRPr="00F77B35">
        <w:rPr>
          <w:rFonts w:ascii="Arial" w:hAnsi="Arial" w:cs="Arial"/>
        </w:rPr>
        <w:t xml:space="preserve"> e portais do governo brasileiro</w:t>
      </w:r>
      <w:r w:rsidR="00F77B35">
        <w:rPr>
          <w:rFonts w:ascii="Arial" w:hAnsi="Arial" w:cs="Arial"/>
        </w:rPr>
        <w:t xml:space="preserve"> no ano de </w:t>
      </w:r>
      <w:r w:rsidR="00C045AD" w:rsidRPr="00C045AD">
        <w:rPr>
          <w:rFonts w:ascii="Arial" w:hAnsi="Arial" w:cs="Arial"/>
        </w:rPr>
        <w:t xml:space="preserve">2007, </w:t>
      </w:r>
      <w:r w:rsidR="00F77B35">
        <w:rPr>
          <w:rFonts w:ascii="Arial" w:hAnsi="Arial" w:cs="Arial"/>
        </w:rPr>
        <w:t xml:space="preserve">através da </w:t>
      </w:r>
      <w:r w:rsidR="00C045AD" w:rsidRPr="00C045AD">
        <w:rPr>
          <w:rFonts w:ascii="Arial" w:hAnsi="Arial" w:cs="Arial"/>
        </w:rPr>
        <w:t>Portaria nº 03, de 7 de maio</w:t>
      </w:r>
      <w:r w:rsidR="00FB564A">
        <w:rPr>
          <w:rFonts w:ascii="Arial" w:hAnsi="Arial" w:cs="Arial"/>
        </w:rPr>
        <w:t xml:space="preserve"> e considera que </w:t>
      </w:r>
      <w:r w:rsidR="005C2D45">
        <w:rPr>
          <w:rFonts w:ascii="Arial" w:hAnsi="Arial" w:cs="Arial"/>
        </w:rPr>
        <w:t xml:space="preserve">um site deve apresentar </w:t>
      </w:r>
      <w:r w:rsidR="00FB564A">
        <w:rPr>
          <w:rFonts w:ascii="Arial" w:hAnsi="Arial" w:cs="Arial"/>
        </w:rPr>
        <w:t xml:space="preserve">recomendações </w:t>
      </w:r>
      <w:r w:rsidR="00D413CB">
        <w:rPr>
          <w:rFonts w:ascii="Arial" w:hAnsi="Arial" w:cs="Arial"/>
        </w:rPr>
        <w:t xml:space="preserve">que são </w:t>
      </w:r>
      <w:r w:rsidR="00665E36">
        <w:rPr>
          <w:rFonts w:ascii="Arial" w:hAnsi="Arial" w:cs="Arial"/>
        </w:rPr>
        <w:t>divididas por áreas de acessibilidade conforme listadas a seguir</w:t>
      </w:r>
      <w:r w:rsidR="00FB564A">
        <w:rPr>
          <w:rFonts w:ascii="Arial" w:hAnsi="Arial" w:cs="Arial"/>
        </w:rPr>
        <w:t xml:space="preserve">: </w:t>
      </w:r>
    </w:p>
    <w:p w14:paraId="5C72287D" w14:textId="77777777" w:rsidR="00D413CB" w:rsidRDefault="00D413CB" w:rsidP="0083172A">
      <w:pPr>
        <w:spacing w:after="0"/>
        <w:jc w:val="both"/>
        <w:rPr>
          <w:rFonts w:ascii="Arial" w:hAnsi="Arial" w:cs="Arial"/>
        </w:rPr>
      </w:pPr>
    </w:p>
    <w:p w14:paraId="175464A5" w14:textId="15C315FB" w:rsidR="00D413CB" w:rsidRPr="00C047AA" w:rsidRDefault="00D413CB" w:rsidP="00D413CB">
      <w:pPr>
        <w:pStyle w:val="PargrafodaLista"/>
        <w:numPr>
          <w:ilvl w:val="0"/>
          <w:numId w:val="44"/>
        </w:numPr>
        <w:spacing w:after="0"/>
        <w:jc w:val="both"/>
        <w:rPr>
          <w:rFonts w:ascii="Arial" w:hAnsi="Arial" w:cs="Arial"/>
        </w:rPr>
      </w:pPr>
      <w:r w:rsidRPr="00C047AA">
        <w:rPr>
          <w:rFonts w:ascii="Arial" w:hAnsi="Arial" w:cs="Arial"/>
        </w:rPr>
        <w:t>Marcação</w:t>
      </w:r>
      <w:r w:rsidR="00970A10" w:rsidRPr="00C047AA">
        <w:rPr>
          <w:rFonts w:ascii="Arial" w:hAnsi="Arial" w:cs="Arial"/>
        </w:rPr>
        <w:t xml:space="preserve"> –</w:t>
      </w:r>
      <w:r w:rsidR="00095C8D" w:rsidRPr="00C047AA">
        <w:rPr>
          <w:rFonts w:ascii="Arial" w:hAnsi="Arial" w:cs="Arial"/>
        </w:rPr>
        <w:t xml:space="preserve"> </w:t>
      </w:r>
      <w:r w:rsidR="00970A10" w:rsidRPr="00C047AA">
        <w:rPr>
          <w:rFonts w:ascii="Arial" w:hAnsi="Arial" w:cs="Arial"/>
        </w:rPr>
        <w:t>os</w:t>
      </w:r>
      <w:r w:rsidR="00302AFB" w:rsidRPr="00C047AA">
        <w:rPr>
          <w:rFonts w:ascii="Arial" w:hAnsi="Arial" w:cs="Arial"/>
        </w:rPr>
        <w:t xml:space="preserve"> sites devem seguir uma padronização </w:t>
      </w:r>
      <w:r w:rsidR="00796F0E" w:rsidRPr="00C047AA">
        <w:rPr>
          <w:rFonts w:ascii="Arial" w:hAnsi="Arial" w:cs="Arial"/>
        </w:rPr>
        <w:t xml:space="preserve">lógica </w:t>
      </w:r>
      <w:r w:rsidR="00302AFB" w:rsidRPr="00C047AA">
        <w:rPr>
          <w:rFonts w:ascii="Arial" w:hAnsi="Arial" w:cs="Arial"/>
        </w:rPr>
        <w:t>de informações</w:t>
      </w:r>
      <w:r w:rsidR="00796F0E" w:rsidRPr="00C047AA">
        <w:rPr>
          <w:rFonts w:ascii="Arial" w:hAnsi="Arial" w:cs="Arial"/>
        </w:rPr>
        <w:t xml:space="preserve"> </w:t>
      </w:r>
      <w:r w:rsidR="00C047AA" w:rsidRPr="00C047AA">
        <w:rPr>
          <w:rFonts w:ascii="Arial" w:hAnsi="Arial" w:cs="Arial"/>
        </w:rPr>
        <w:t>para que se tornem</w:t>
      </w:r>
      <w:r w:rsidR="00970A10" w:rsidRPr="00C047AA">
        <w:rPr>
          <w:rFonts w:ascii="Arial" w:hAnsi="Arial" w:cs="Arial"/>
        </w:rPr>
        <w:t xml:space="preserve"> acessíveis a todos;</w:t>
      </w:r>
    </w:p>
    <w:p w14:paraId="1BA5D221" w14:textId="0769E747" w:rsidR="00D413CB" w:rsidRPr="00D413CB" w:rsidRDefault="00D413CB" w:rsidP="00D413CB">
      <w:pPr>
        <w:pStyle w:val="PargrafodaLista"/>
        <w:numPr>
          <w:ilvl w:val="0"/>
          <w:numId w:val="44"/>
        </w:numPr>
        <w:spacing w:after="0"/>
        <w:jc w:val="both"/>
        <w:rPr>
          <w:rFonts w:ascii="Arial" w:hAnsi="Arial" w:cs="Arial"/>
        </w:rPr>
      </w:pPr>
      <w:r w:rsidRPr="00D413CB">
        <w:rPr>
          <w:rFonts w:ascii="Arial" w:hAnsi="Arial" w:cs="Arial"/>
        </w:rPr>
        <w:t>Comportamento (DOM)</w:t>
      </w:r>
      <w:r w:rsidR="00970A10">
        <w:rPr>
          <w:rFonts w:ascii="Arial" w:hAnsi="Arial" w:cs="Arial"/>
        </w:rPr>
        <w:t xml:space="preserve"> </w:t>
      </w:r>
      <w:r w:rsidR="00325365">
        <w:rPr>
          <w:rFonts w:ascii="Arial" w:hAnsi="Arial" w:cs="Arial"/>
        </w:rPr>
        <w:t>–</w:t>
      </w:r>
      <w:r w:rsidR="00970A10">
        <w:rPr>
          <w:rFonts w:ascii="Arial" w:hAnsi="Arial" w:cs="Arial"/>
        </w:rPr>
        <w:t xml:space="preserve"> </w:t>
      </w:r>
      <w:r w:rsidR="006526F9">
        <w:rPr>
          <w:rFonts w:ascii="Arial" w:hAnsi="Arial" w:cs="Arial"/>
        </w:rPr>
        <w:t xml:space="preserve">os </w:t>
      </w:r>
      <w:r w:rsidR="006526F9" w:rsidRPr="006526F9">
        <w:rPr>
          <w:rFonts w:ascii="Arial" w:hAnsi="Arial" w:cs="Arial"/>
          <w:i/>
          <w:iCs/>
        </w:rPr>
        <w:t>sites</w:t>
      </w:r>
      <w:r w:rsidR="00325365">
        <w:rPr>
          <w:rFonts w:ascii="Arial" w:hAnsi="Arial" w:cs="Arial"/>
        </w:rPr>
        <w:t xml:space="preserve"> devem utilizar </w:t>
      </w:r>
      <w:r w:rsidR="004C3C4C">
        <w:rPr>
          <w:rFonts w:ascii="Arial" w:hAnsi="Arial" w:cs="Arial"/>
        </w:rPr>
        <w:t xml:space="preserve">linguagens de programações </w:t>
      </w:r>
      <w:r w:rsidR="00203084">
        <w:rPr>
          <w:rFonts w:ascii="Arial" w:hAnsi="Arial" w:cs="Arial"/>
        </w:rPr>
        <w:t>para o uso de teclados;</w:t>
      </w:r>
    </w:p>
    <w:p w14:paraId="437AFAB4" w14:textId="176ABD3F" w:rsidR="00D413CB" w:rsidRPr="00D413CB" w:rsidRDefault="00D413CB" w:rsidP="00D413CB">
      <w:pPr>
        <w:pStyle w:val="PargrafodaLista"/>
        <w:numPr>
          <w:ilvl w:val="0"/>
          <w:numId w:val="44"/>
        </w:numPr>
        <w:spacing w:after="0"/>
        <w:jc w:val="both"/>
        <w:rPr>
          <w:rFonts w:ascii="Arial" w:hAnsi="Arial" w:cs="Arial"/>
        </w:rPr>
      </w:pPr>
      <w:r w:rsidRPr="00D413CB">
        <w:rPr>
          <w:rFonts w:ascii="Arial" w:hAnsi="Arial" w:cs="Arial"/>
        </w:rPr>
        <w:t>Conteúdo/Informação</w:t>
      </w:r>
      <w:r w:rsidR="00203084">
        <w:rPr>
          <w:rFonts w:ascii="Arial" w:hAnsi="Arial" w:cs="Arial"/>
        </w:rPr>
        <w:t xml:space="preserve"> – </w:t>
      </w:r>
      <w:r w:rsidR="00727319">
        <w:rPr>
          <w:rFonts w:ascii="Arial" w:hAnsi="Arial" w:cs="Arial"/>
        </w:rPr>
        <w:t xml:space="preserve">os </w:t>
      </w:r>
      <w:r w:rsidR="00727319" w:rsidRPr="00727319">
        <w:rPr>
          <w:rFonts w:ascii="Arial" w:hAnsi="Arial" w:cs="Arial"/>
          <w:i/>
          <w:iCs/>
        </w:rPr>
        <w:t>sites</w:t>
      </w:r>
      <w:r w:rsidR="00727319">
        <w:rPr>
          <w:rFonts w:ascii="Arial" w:hAnsi="Arial" w:cs="Arial"/>
        </w:rPr>
        <w:t xml:space="preserve"> devem </w:t>
      </w:r>
      <w:r w:rsidR="00F60931">
        <w:rPr>
          <w:rFonts w:ascii="Arial" w:hAnsi="Arial" w:cs="Arial"/>
        </w:rPr>
        <w:t>exibi</w:t>
      </w:r>
      <w:r w:rsidR="00727319">
        <w:rPr>
          <w:rFonts w:ascii="Arial" w:hAnsi="Arial" w:cs="Arial"/>
        </w:rPr>
        <w:t xml:space="preserve">r </w:t>
      </w:r>
      <w:r w:rsidR="00AE5259">
        <w:rPr>
          <w:rFonts w:ascii="Arial" w:hAnsi="Arial" w:cs="Arial"/>
        </w:rPr>
        <w:t>informações através d</w:t>
      </w:r>
      <w:r w:rsidR="00203084">
        <w:rPr>
          <w:rFonts w:ascii="Arial" w:hAnsi="Arial" w:cs="Arial"/>
        </w:rPr>
        <w:t xml:space="preserve">o idioma principal </w:t>
      </w:r>
      <w:r w:rsidR="00AE5259">
        <w:rPr>
          <w:rFonts w:ascii="Arial" w:hAnsi="Arial" w:cs="Arial"/>
        </w:rPr>
        <w:t>dos pesquisadores;</w:t>
      </w:r>
    </w:p>
    <w:p w14:paraId="5FF0A680" w14:textId="65772680" w:rsidR="00D413CB" w:rsidRPr="00D413CB" w:rsidRDefault="00D413CB" w:rsidP="00D413CB">
      <w:pPr>
        <w:pStyle w:val="PargrafodaLista"/>
        <w:numPr>
          <w:ilvl w:val="0"/>
          <w:numId w:val="44"/>
        </w:numPr>
        <w:spacing w:after="0"/>
        <w:jc w:val="both"/>
        <w:rPr>
          <w:rFonts w:ascii="Arial" w:hAnsi="Arial" w:cs="Arial"/>
        </w:rPr>
      </w:pPr>
      <w:r w:rsidRPr="00D413CB">
        <w:rPr>
          <w:rFonts w:ascii="Arial" w:hAnsi="Arial" w:cs="Arial"/>
        </w:rPr>
        <w:t>Apresentação/Design</w:t>
      </w:r>
      <w:r w:rsidR="00AE5259">
        <w:rPr>
          <w:rFonts w:ascii="Arial" w:hAnsi="Arial" w:cs="Arial"/>
        </w:rPr>
        <w:t xml:space="preserve"> </w:t>
      </w:r>
      <w:r w:rsidR="00555FE7">
        <w:rPr>
          <w:rFonts w:ascii="Arial" w:hAnsi="Arial" w:cs="Arial"/>
        </w:rPr>
        <w:t>–</w:t>
      </w:r>
      <w:r w:rsidR="00AE5259">
        <w:rPr>
          <w:rFonts w:ascii="Arial" w:hAnsi="Arial" w:cs="Arial"/>
        </w:rPr>
        <w:t xml:space="preserve"> </w:t>
      </w:r>
      <w:r w:rsidR="00915D5A">
        <w:rPr>
          <w:rFonts w:ascii="Arial" w:hAnsi="Arial" w:cs="Arial"/>
        </w:rPr>
        <w:t xml:space="preserve">os sites devem apresentar a possibilidade de </w:t>
      </w:r>
      <w:r w:rsidR="00094803">
        <w:rPr>
          <w:rFonts w:ascii="Arial" w:hAnsi="Arial" w:cs="Arial"/>
        </w:rPr>
        <w:t>contrastes de cores</w:t>
      </w:r>
      <w:r w:rsidR="00915D5A">
        <w:rPr>
          <w:rFonts w:ascii="Arial" w:hAnsi="Arial" w:cs="Arial"/>
        </w:rPr>
        <w:t>;</w:t>
      </w:r>
    </w:p>
    <w:p w14:paraId="2E3077E9" w14:textId="514AA0FD" w:rsidR="00D413CB" w:rsidRPr="00D413CB" w:rsidRDefault="00D413CB" w:rsidP="00D413CB">
      <w:pPr>
        <w:pStyle w:val="PargrafodaLista"/>
        <w:numPr>
          <w:ilvl w:val="0"/>
          <w:numId w:val="44"/>
        </w:numPr>
        <w:spacing w:after="0"/>
        <w:jc w:val="both"/>
        <w:rPr>
          <w:rFonts w:ascii="Arial" w:hAnsi="Arial" w:cs="Arial"/>
        </w:rPr>
      </w:pPr>
      <w:r w:rsidRPr="00D413CB">
        <w:rPr>
          <w:rFonts w:ascii="Arial" w:hAnsi="Arial" w:cs="Arial"/>
        </w:rPr>
        <w:t>Multimídia</w:t>
      </w:r>
      <w:r w:rsidR="005E58A0">
        <w:rPr>
          <w:rFonts w:ascii="Arial" w:hAnsi="Arial" w:cs="Arial"/>
        </w:rPr>
        <w:t xml:space="preserve"> – deve haver alternativas </w:t>
      </w:r>
      <w:r w:rsidR="007325CD">
        <w:rPr>
          <w:rFonts w:ascii="Arial" w:hAnsi="Arial" w:cs="Arial"/>
        </w:rPr>
        <w:t xml:space="preserve">sonoras ou textuais </w:t>
      </w:r>
      <w:r w:rsidR="005E58A0">
        <w:rPr>
          <w:rFonts w:ascii="Arial" w:hAnsi="Arial" w:cs="Arial"/>
        </w:rPr>
        <w:t>para a exibição de vídeos</w:t>
      </w:r>
      <w:r w:rsidR="007325CD">
        <w:rPr>
          <w:rFonts w:ascii="Arial" w:hAnsi="Arial" w:cs="Arial"/>
        </w:rPr>
        <w:t xml:space="preserve"> que não incluam faixas de áudio;</w:t>
      </w:r>
    </w:p>
    <w:p w14:paraId="30803C86" w14:textId="7E9D2E0A" w:rsidR="00D413CB" w:rsidRDefault="00D413CB" w:rsidP="0093380B">
      <w:pPr>
        <w:pStyle w:val="PargrafodaLista"/>
        <w:numPr>
          <w:ilvl w:val="0"/>
          <w:numId w:val="44"/>
        </w:numPr>
        <w:spacing w:after="0"/>
        <w:ind w:firstLine="0"/>
        <w:jc w:val="both"/>
        <w:rPr>
          <w:rFonts w:ascii="Arial" w:hAnsi="Arial" w:cs="Arial"/>
        </w:rPr>
      </w:pPr>
      <w:r w:rsidRPr="006B7C9A">
        <w:rPr>
          <w:rFonts w:ascii="Arial" w:hAnsi="Arial" w:cs="Arial"/>
        </w:rPr>
        <w:t>Formulário</w:t>
      </w:r>
      <w:r w:rsidR="007325CD" w:rsidRPr="006B7C9A">
        <w:rPr>
          <w:rFonts w:ascii="Arial" w:hAnsi="Arial" w:cs="Arial"/>
        </w:rPr>
        <w:t xml:space="preserve"> </w:t>
      </w:r>
      <w:r w:rsidR="00B97EDE" w:rsidRPr="006B7C9A">
        <w:rPr>
          <w:rFonts w:ascii="Arial" w:hAnsi="Arial" w:cs="Arial"/>
        </w:rPr>
        <w:t>–</w:t>
      </w:r>
      <w:r w:rsidR="007325CD" w:rsidRPr="006B7C9A">
        <w:rPr>
          <w:rFonts w:ascii="Arial" w:hAnsi="Arial" w:cs="Arial"/>
        </w:rPr>
        <w:t xml:space="preserve"> </w:t>
      </w:r>
      <w:r w:rsidR="00B97EDE" w:rsidRPr="006B7C9A">
        <w:rPr>
          <w:rFonts w:ascii="Arial" w:hAnsi="Arial" w:cs="Arial"/>
        </w:rPr>
        <w:t xml:space="preserve">os sites devem apresentar descrição de texto indicando a existência de </w:t>
      </w:r>
      <w:r w:rsidR="00020B3C" w:rsidRPr="006B7C9A">
        <w:rPr>
          <w:rFonts w:ascii="Arial" w:hAnsi="Arial" w:cs="Arial"/>
        </w:rPr>
        <w:t xml:space="preserve">botões </w:t>
      </w:r>
      <w:r w:rsidR="006B7C9A" w:rsidRPr="006B7C9A">
        <w:rPr>
          <w:rFonts w:ascii="Arial" w:hAnsi="Arial" w:cs="Arial"/>
        </w:rPr>
        <w:t>de comandos</w:t>
      </w:r>
      <w:r w:rsidR="006B7C9A">
        <w:rPr>
          <w:rFonts w:ascii="Arial" w:hAnsi="Arial" w:cs="Arial"/>
        </w:rPr>
        <w:t>.</w:t>
      </w:r>
    </w:p>
    <w:p w14:paraId="5979C937" w14:textId="77777777" w:rsidR="006B7C9A" w:rsidRPr="006B7C9A" w:rsidRDefault="006B7C9A" w:rsidP="006B7C9A">
      <w:pPr>
        <w:pStyle w:val="PargrafodaLista"/>
        <w:spacing w:after="0"/>
        <w:ind w:left="1069" w:firstLine="0"/>
        <w:jc w:val="both"/>
        <w:rPr>
          <w:rFonts w:ascii="Arial" w:hAnsi="Arial" w:cs="Arial"/>
        </w:rPr>
      </w:pPr>
    </w:p>
    <w:p w14:paraId="2D51A0E7" w14:textId="77777777" w:rsidR="00A53A58" w:rsidRDefault="00604948" w:rsidP="00527AE8">
      <w:pPr>
        <w:spacing w:after="0"/>
        <w:jc w:val="both"/>
        <w:rPr>
          <w:rFonts w:ascii="Arial" w:hAnsi="Arial" w:cs="Arial"/>
        </w:rPr>
      </w:pPr>
      <w:r w:rsidRPr="00AE6461">
        <w:rPr>
          <w:rFonts w:ascii="Arial" w:hAnsi="Arial" w:cs="Arial"/>
        </w:rPr>
        <w:t>Este</w:t>
      </w:r>
      <w:r w:rsidR="005D558C">
        <w:rPr>
          <w:rFonts w:ascii="Arial" w:hAnsi="Arial" w:cs="Arial"/>
        </w:rPr>
        <w:t>s parâmetros se</w:t>
      </w:r>
      <w:r w:rsidR="0014581D" w:rsidRPr="00AE6461">
        <w:rPr>
          <w:rFonts w:ascii="Arial" w:hAnsi="Arial" w:cs="Arial"/>
        </w:rPr>
        <w:t xml:space="preserve"> base</w:t>
      </w:r>
      <w:r w:rsidR="005D558C">
        <w:rPr>
          <w:rFonts w:ascii="Arial" w:hAnsi="Arial" w:cs="Arial"/>
        </w:rPr>
        <w:t>iam</w:t>
      </w:r>
      <w:r w:rsidR="0014581D" w:rsidRPr="00AE6461">
        <w:rPr>
          <w:rFonts w:ascii="Arial" w:hAnsi="Arial" w:cs="Arial"/>
        </w:rPr>
        <w:t xml:space="preserve"> </w:t>
      </w:r>
      <w:r w:rsidR="00E66568">
        <w:rPr>
          <w:rFonts w:ascii="Arial" w:hAnsi="Arial" w:cs="Arial"/>
        </w:rPr>
        <w:t xml:space="preserve">em um documento </w:t>
      </w:r>
      <w:r w:rsidR="00695BDB" w:rsidRPr="00AE6461">
        <w:rPr>
          <w:rFonts w:ascii="Arial" w:hAnsi="Arial" w:cs="Arial"/>
        </w:rPr>
        <w:t xml:space="preserve">internacional </w:t>
      </w:r>
      <w:r w:rsidR="00E66568">
        <w:rPr>
          <w:rFonts w:ascii="Arial" w:hAnsi="Arial" w:cs="Arial"/>
        </w:rPr>
        <w:t xml:space="preserve">denominado </w:t>
      </w:r>
      <w:proofErr w:type="spellStart"/>
      <w:r w:rsidR="00695BDB" w:rsidRPr="00AE6461">
        <w:rPr>
          <w:rFonts w:ascii="Arial" w:hAnsi="Arial" w:cs="Arial"/>
        </w:rPr>
        <w:t>WCAG</w:t>
      </w:r>
      <w:proofErr w:type="spellEnd"/>
      <w:r w:rsidR="00695BDB" w:rsidRPr="00AE6461">
        <w:rPr>
          <w:rFonts w:ascii="Arial" w:hAnsi="Arial" w:cs="Arial"/>
        </w:rPr>
        <w:t> </w:t>
      </w:r>
      <w:r w:rsidR="00695BDB" w:rsidRPr="00AE6461">
        <w:rPr>
          <w:rFonts w:ascii="Arial" w:hAnsi="Arial" w:cs="Arial"/>
          <w:i/>
          <w:iCs/>
        </w:rPr>
        <w:t xml:space="preserve">(Web </w:t>
      </w:r>
      <w:proofErr w:type="spellStart"/>
      <w:r w:rsidR="00695BDB" w:rsidRPr="00AE6461">
        <w:rPr>
          <w:rFonts w:ascii="Arial" w:hAnsi="Arial" w:cs="Arial"/>
          <w:i/>
          <w:iCs/>
        </w:rPr>
        <w:t>Content</w:t>
      </w:r>
      <w:proofErr w:type="spellEnd"/>
      <w:r w:rsidR="00695BDB" w:rsidRPr="00AE6461">
        <w:rPr>
          <w:rFonts w:ascii="Arial" w:hAnsi="Arial" w:cs="Arial"/>
          <w:i/>
          <w:iCs/>
        </w:rPr>
        <w:t xml:space="preserve"> </w:t>
      </w:r>
      <w:proofErr w:type="spellStart"/>
      <w:r w:rsidR="00695BDB" w:rsidRPr="00AE6461">
        <w:rPr>
          <w:rFonts w:ascii="Arial" w:hAnsi="Arial" w:cs="Arial"/>
          <w:i/>
          <w:iCs/>
        </w:rPr>
        <w:t>Accessibility</w:t>
      </w:r>
      <w:proofErr w:type="spellEnd"/>
      <w:r w:rsidR="00695BDB" w:rsidRPr="00AE6461">
        <w:rPr>
          <w:rFonts w:ascii="Arial" w:hAnsi="Arial" w:cs="Arial"/>
          <w:i/>
          <w:iCs/>
        </w:rPr>
        <w:t xml:space="preserve"> </w:t>
      </w:r>
      <w:proofErr w:type="spellStart"/>
      <w:r w:rsidR="00695BDB" w:rsidRPr="00AE6461">
        <w:rPr>
          <w:rFonts w:ascii="Arial" w:hAnsi="Arial" w:cs="Arial"/>
          <w:i/>
          <w:iCs/>
        </w:rPr>
        <w:t>Guidelines</w:t>
      </w:r>
      <w:proofErr w:type="spellEnd"/>
      <w:r w:rsidR="009C5365" w:rsidRPr="00AE6461">
        <w:rPr>
          <w:rFonts w:ascii="Arial" w:hAnsi="Arial" w:cs="Arial"/>
          <w:i/>
          <w:iCs/>
        </w:rPr>
        <w:t>)</w:t>
      </w:r>
      <w:r w:rsidR="00B01E48">
        <w:rPr>
          <w:rFonts w:ascii="Arial" w:hAnsi="Arial" w:cs="Arial"/>
          <w:i/>
          <w:iCs/>
        </w:rPr>
        <w:t xml:space="preserve"> </w:t>
      </w:r>
      <w:r w:rsidR="00267131">
        <w:rPr>
          <w:rFonts w:ascii="Arial" w:hAnsi="Arial" w:cs="Arial"/>
          <w:i/>
          <w:iCs/>
        </w:rPr>
        <w:t xml:space="preserve">ou </w:t>
      </w:r>
      <w:r w:rsidR="00C86720" w:rsidRPr="00AE6461">
        <w:rPr>
          <w:rFonts w:ascii="Arial" w:hAnsi="Arial" w:cs="Arial"/>
        </w:rPr>
        <w:t>Diretrizes</w:t>
      </w:r>
      <w:r w:rsidR="00456B8D" w:rsidRPr="00AE6461">
        <w:rPr>
          <w:rFonts w:ascii="Arial" w:hAnsi="Arial" w:cs="Arial"/>
        </w:rPr>
        <w:t xml:space="preserve"> de </w:t>
      </w:r>
      <w:r w:rsidR="00695BDB" w:rsidRPr="00AE6461">
        <w:rPr>
          <w:rFonts w:ascii="Arial" w:hAnsi="Arial" w:cs="Arial"/>
        </w:rPr>
        <w:t>Acessibilidade para Conteúdo Web</w:t>
      </w:r>
      <w:r w:rsidR="008F3411" w:rsidRPr="00AE6461">
        <w:rPr>
          <w:rFonts w:ascii="Arial" w:hAnsi="Arial" w:cs="Arial"/>
        </w:rPr>
        <w:t xml:space="preserve">, </w:t>
      </w:r>
      <w:r w:rsidR="00267131">
        <w:rPr>
          <w:rFonts w:ascii="Arial" w:hAnsi="Arial" w:cs="Arial"/>
        </w:rPr>
        <w:t xml:space="preserve">que foi </w:t>
      </w:r>
      <w:r w:rsidR="00695BDB" w:rsidRPr="00AE6461">
        <w:rPr>
          <w:rFonts w:ascii="Arial" w:hAnsi="Arial" w:cs="Arial"/>
        </w:rPr>
        <w:t>elaborad</w:t>
      </w:r>
      <w:r w:rsidR="00267131">
        <w:rPr>
          <w:rFonts w:ascii="Arial" w:hAnsi="Arial" w:cs="Arial"/>
        </w:rPr>
        <w:t>o</w:t>
      </w:r>
      <w:r w:rsidR="00695BDB" w:rsidRPr="00AE6461">
        <w:rPr>
          <w:rFonts w:ascii="Arial" w:hAnsi="Arial" w:cs="Arial"/>
        </w:rPr>
        <w:t xml:space="preserve"> pelo</w:t>
      </w:r>
      <w:r w:rsidR="00764F9F" w:rsidRPr="00AE6461">
        <w:rPr>
          <w:rFonts w:ascii="Arial" w:hAnsi="Arial" w:cs="Arial"/>
        </w:rPr>
        <w:t xml:space="preserve"> World </w:t>
      </w:r>
      <w:proofErr w:type="spellStart"/>
      <w:r w:rsidR="00764F9F" w:rsidRPr="00AE6461">
        <w:rPr>
          <w:rFonts w:ascii="Arial" w:hAnsi="Arial" w:cs="Arial"/>
        </w:rPr>
        <w:t>Wide</w:t>
      </w:r>
      <w:proofErr w:type="spellEnd"/>
      <w:r w:rsidR="00764F9F" w:rsidRPr="00AE6461">
        <w:rPr>
          <w:rFonts w:ascii="Arial" w:hAnsi="Arial" w:cs="Arial"/>
        </w:rPr>
        <w:t xml:space="preserve"> Web Consortium</w:t>
      </w:r>
      <w:r w:rsidR="00695BDB" w:rsidRPr="00AE6461">
        <w:rPr>
          <w:rFonts w:ascii="Arial" w:hAnsi="Arial" w:cs="Arial"/>
        </w:rPr>
        <w:t xml:space="preserve"> </w:t>
      </w:r>
      <w:r w:rsidR="00764F9F" w:rsidRPr="00AE6461">
        <w:rPr>
          <w:rFonts w:ascii="Arial" w:hAnsi="Arial" w:cs="Arial"/>
        </w:rPr>
        <w:t>(</w:t>
      </w:r>
      <w:proofErr w:type="spellStart"/>
      <w:r w:rsidR="00695BDB" w:rsidRPr="00AE6461">
        <w:rPr>
          <w:rFonts w:ascii="Arial" w:hAnsi="Arial" w:cs="Arial"/>
        </w:rPr>
        <w:t>W3C</w:t>
      </w:r>
      <w:proofErr w:type="spellEnd"/>
      <w:r w:rsidR="00764F9F" w:rsidRPr="00AE6461">
        <w:rPr>
          <w:rFonts w:ascii="Arial" w:hAnsi="Arial" w:cs="Arial"/>
        </w:rPr>
        <w:t>)</w:t>
      </w:r>
      <w:r w:rsidR="002E13E3">
        <w:rPr>
          <w:rFonts w:ascii="Arial" w:hAnsi="Arial" w:cs="Arial"/>
        </w:rPr>
        <w:t xml:space="preserve">. </w:t>
      </w:r>
    </w:p>
    <w:p w14:paraId="4932AE03" w14:textId="5E877B20" w:rsidR="008208F1" w:rsidRPr="00FB6BF9" w:rsidRDefault="002E13E3" w:rsidP="0923F927">
      <w:pPr>
        <w:spacing w:after="0"/>
        <w:jc w:val="both"/>
        <w:rPr>
          <w:rFonts w:ascii="Arial" w:hAnsi="Arial" w:cs="Arial"/>
        </w:rPr>
      </w:pPr>
      <w:r>
        <w:rPr>
          <w:rFonts w:ascii="Arial" w:hAnsi="Arial" w:cs="Arial"/>
        </w:rPr>
        <w:lastRenderedPageBreak/>
        <w:t>A W3C é uma o</w:t>
      </w:r>
      <w:r w:rsidR="00695BDB" w:rsidRPr="00AE6461">
        <w:rPr>
          <w:rFonts w:ascii="Arial" w:hAnsi="Arial" w:cs="Arial"/>
        </w:rPr>
        <w:t xml:space="preserve">rganização </w:t>
      </w:r>
      <w:r w:rsidR="00630552" w:rsidRPr="00AE6461">
        <w:rPr>
          <w:rFonts w:ascii="Arial" w:hAnsi="Arial" w:cs="Arial"/>
        </w:rPr>
        <w:t xml:space="preserve">de </w:t>
      </w:r>
      <w:r w:rsidR="0083172A" w:rsidRPr="00AE6461">
        <w:rPr>
          <w:rFonts w:ascii="Arial" w:hAnsi="Arial" w:cs="Arial"/>
        </w:rPr>
        <w:t>prestígio internacional</w:t>
      </w:r>
      <w:r w:rsidR="00353976">
        <w:rPr>
          <w:rFonts w:ascii="Arial" w:hAnsi="Arial" w:cs="Arial"/>
        </w:rPr>
        <w:t xml:space="preserve"> e explica </w:t>
      </w:r>
      <w:r w:rsidR="008C3F8D">
        <w:rPr>
          <w:rFonts w:ascii="Arial" w:hAnsi="Arial" w:cs="Arial"/>
        </w:rPr>
        <w:t xml:space="preserve">de maneira mais objetiva como </w:t>
      </w:r>
      <w:r w:rsidR="00695BDB" w:rsidRPr="00AE6461">
        <w:rPr>
          <w:rFonts w:ascii="Arial" w:hAnsi="Arial" w:cs="Arial"/>
        </w:rPr>
        <w:t xml:space="preserve">um </w:t>
      </w:r>
      <w:r w:rsidR="00695BDB" w:rsidRPr="009D5EF2">
        <w:rPr>
          <w:rFonts w:ascii="Arial" w:hAnsi="Arial" w:cs="Arial"/>
          <w:i/>
          <w:iCs/>
        </w:rPr>
        <w:t>site</w:t>
      </w:r>
      <w:r w:rsidR="00695BDB" w:rsidRPr="00AE6461">
        <w:rPr>
          <w:rFonts w:ascii="Arial" w:hAnsi="Arial" w:cs="Arial"/>
        </w:rPr>
        <w:t xml:space="preserve"> </w:t>
      </w:r>
      <w:r w:rsidR="008C3F8D">
        <w:rPr>
          <w:rFonts w:ascii="Arial" w:hAnsi="Arial" w:cs="Arial"/>
        </w:rPr>
        <w:t>pode ser c</w:t>
      </w:r>
      <w:r w:rsidR="00695BDB" w:rsidRPr="00AE6461">
        <w:rPr>
          <w:rFonts w:ascii="Arial" w:hAnsi="Arial" w:cs="Arial"/>
        </w:rPr>
        <w:t>onsiderado acessível</w:t>
      </w:r>
      <w:r w:rsidR="008C3F8D">
        <w:rPr>
          <w:rFonts w:ascii="Arial" w:hAnsi="Arial" w:cs="Arial"/>
        </w:rPr>
        <w:t>.</w:t>
      </w:r>
      <w:r w:rsidR="00F5230F">
        <w:rPr>
          <w:rFonts w:ascii="Arial" w:hAnsi="Arial" w:cs="Arial"/>
        </w:rPr>
        <w:t xml:space="preserve"> </w:t>
      </w:r>
      <w:r w:rsidR="008C3F8D">
        <w:rPr>
          <w:rFonts w:ascii="Arial" w:hAnsi="Arial" w:cs="Arial"/>
        </w:rPr>
        <w:t xml:space="preserve">Por este motivo, </w:t>
      </w:r>
      <w:r w:rsidR="00D42745">
        <w:rPr>
          <w:rFonts w:ascii="Arial" w:hAnsi="Arial" w:cs="Arial"/>
        </w:rPr>
        <w:t xml:space="preserve">deu-se preferência a analisar os sites </w:t>
      </w:r>
      <w:r w:rsidR="00AF0CE8">
        <w:rPr>
          <w:rFonts w:ascii="Arial" w:hAnsi="Arial" w:cs="Arial"/>
        </w:rPr>
        <w:t xml:space="preserve">pesquisados baseados nas </w:t>
      </w:r>
      <w:r w:rsidR="00163262">
        <w:rPr>
          <w:rFonts w:ascii="Arial" w:hAnsi="Arial" w:cs="Arial"/>
        </w:rPr>
        <w:t xml:space="preserve">diretrizes </w:t>
      </w:r>
      <w:r w:rsidR="00AF0CE8">
        <w:rPr>
          <w:rFonts w:ascii="Arial" w:hAnsi="Arial" w:cs="Arial"/>
        </w:rPr>
        <w:t>d</w:t>
      </w:r>
      <w:r w:rsidR="00F5230F">
        <w:rPr>
          <w:rFonts w:ascii="Arial" w:hAnsi="Arial" w:cs="Arial"/>
        </w:rPr>
        <w:t xml:space="preserve">esta empresa - </w:t>
      </w:r>
      <w:r w:rsidR="00AF0CE8">
        <w:rPr>
          <w:rFonts w:ascii="Arial" w:hAnsi="Arial" w:cs="Arial"/>
        </w:rPr>
        <w:t>a W3C</w:t>
      </w:r>
      <w:r w:rsidR="00F5230F">
        <w:rPr>
          <w:rFonts w:ascii="Arial" w:hAnsi="Arial" w:cs="Arial"/>
        </w:rPr>
        <w:t xml:space="preserve">. Ela </w:t>
      </w:r>
      <w:r w:rsidR="00C55B93">
        <w:rPr>
          <w:rFonts w:ascii="Arial" w:hAnsi="Arial" w:cs="Arial"/>
        </w:rPr>
        <w:t xml:space="preserve">explica que um site é acessível quando </w:t>
      </w:r>
      <w:r w:rsidR="00637A77">
        <w:rPr>
          <w:rFonts w:ascii="Arial" w:hAnsi="Arial" w:cs="Arial"/>
        </w:rPr>
        <w:t xml:space="preserve">se </w:t>
      </w:r>
      <w:r w:rsidR="00C55B93">
        <w:rPr>
          <w:rFonts w:ascii="Arial" w:hAnsi="Arial" w:cs="Arial"/>
        </w:rPr>
        <w:t>apresentam</w:t>
      </w:r>
      <w:r w:rsidR="00A96D8D">
        <w:rPr>
          <w:rFonts w:ascii="Arial" w:hAnsi="Arial" w:cs="Arial"/>
        </w:rPr>
        <w:t xml:space="preserve"> </w:t>
      </w:r>
      <w:r w:rsidR="00637A77">
        <w:rPr>
          <w:rFonts w:ascii="Arial" w:hAnsi="Arial" w:cs="Arial"/>
        </w:rPr>
        <w:t>como</w:t>
      </w:r>
      <w:r w:rsidR="00A96D8D">
        <w:rPr>
          <w:rFonts w:ascii="Arial" w:hAnsi="Arial" w:cs="Arial"/>
        </w:rPr>
        <w:t>:</w:t>
      </w:r>
      <w:r w:rsidR="00DE2B06">
        <w:rPr>
          <w:rFonts w:ascii="Arial" w:hAnsi="Arial" w:cs="Arial"/>
        </w:rPr>
        <w:t xml:space="preserve"> </w:t>
      </w:r>
      <w:r w:rsidR="001E55D2">
        <w:rPr>
          <w:rFonts w:ascii="Arial" w:hAnsi="Arial" w:cs="Arial"/>
        </w:rPr>
        <w:t>perceptíve</w:t>
      </w:r>
      <w:r w:rsidR="00637A77">
        <w:rPr>
          <w:rFonts w:ascii="Arial" w:hAnsi="Arial" w:cs="Arial"/>
        </w:rPr>
        <w:t>is</w:t>
      </w:r>
      <w:r w:rsidR="001E55D2">
        <w:rPr>
          <w:rFonts w:ascii="Arial" w:hAnsi="Arial" w:cs="Arial"/>
        </w:rPr>
        <w:t>, operáve</w:t>
      </w:r>
      <w:r w:rsidR="00637A77">
        <w:rPr>
          <w:rFonts w:ascii="Arial" w:hAnsi="Arial" w:cs="Arial"/>
        </w:rPr>
        <w:t>is</w:t>
      </w:r>
      <w:r w:rsidR="001E55D2">
        <w:rPr>
          <w:rFonts w:ascii="Arial" w:hAnsi="Arial" w:cs="Arial"/>
        </w:rPr>
        <w:t>, compreensíve</w:t>
      </w:r>
      <w:r w:rsidR="008208F1">
        <w:rPr>
          <w:rFonts w:ascii="Arial" w:hAnsi="Arial" w:cs="Arial"/>
        </w:rPr>
        <w:t>is</w:t>
      </w:r>
      <w:r w:rsidR="001E55D2">
        <w:rPr>
          <w:rFonts w:ascii="Arial" w:hAnsi="Arial" w:cs="Arial"/>
        </w:rPr>
        <w:t xml:space="preserve"> e robusto</w:t>
      </w:r>
      <w:r w:rsidR="008208F1">
        <w:rPr>
          <w:rFonts w:ascii="Arial" w:hAnsi="Arial" w:cs="Arial"/>
        </w:rPr>
        <w:t>s</w:t>
      </w:r>
      <w:r w:rsidR="001E55D2">
        <w:rPr>
          <w:rFonts w:ascii="Arial" w:hAnsi="Arial" w:cs="Arial"/>
        </w:rPr>
        <w:t xml:space="preserve">. </w:t>
      </w:r>
      <w:r w:rsidR="00503720">
        <w:rPr>
          <w:rFonts w:ascii="Arial" w:hAnsi="Arial" w:cs="Arial"/>
        </w:rPr>
        <w:t xml:space="preserve">Estas diretrizes serão explicadas mais </w:t>
      </w:r>
      <w:r w:rsidR="00503720" w:rsidRPr="00FB6BF9">
        <w:rPr>
          <w:rFonts w:ascii="Arial" w:hAnsi="Arial" w:cs="Arial"/>
        </w:rPr>
        <w:t xml:space="preserve">detalhadamente durante a análise dos dados. </w:t>
      </w:r>
    </w:p>
    <w:p w14:paraId="2F0FD670" w14:textId="03B31E13" w:rsidR="00303015" w:rsidRDefault="00B573FD" w:rsidP="0923F927">
      <w:pPr>
        <w:spacing w:after="0"/>
        <w:jc w:val="both"/>
        <w:rPr>
          <w:rFonts w:ascii="Arial" w:hAnsi="Arial" w:cs="Arial"/>
        </w:rPr>
      </w:pPr>
      <w:r w:rsidRPr="00FB6BF9">
        <w:rPr>
          <w:rFonts w:ascii="Arial" w:hAnsi="Arial" w:cs="Arial"/>
        </w:rPr>
        <w:t xml:space="preserve">Para conduzir </w:t>
      </w:r>
      <w:r w:rsidR="00F7474B" w:rsidRPr="00FB6BF9">
        <w:rPr>
          <w:rFonts w:ascii="Arial" w:hAnsi="Arial" w:cs="Arial"/>
        </w:rPr>
        <w:t xml:space="preserve">este </w:t>
      </w:r>
      <w:r w:rsidR="003A0AB1" w:rsidRPr="00FB6BF9">
        <w:rPr>
          <w:rFonts w:ascii="Arial" w:hAnsi="Arial" w:cs="Arial"/>
        </w:rPr>
        <w:t>instrumento de coleta</w:t>
      </w:r>
      <w:r w:rsidRPr="00FB6BF9">
        <w:rPr>
          <w:rFonts w:ascii="Arial" w:hAnsi="Arial" w:cs="Arial"/>
        </w:rPr>
        <w:t>, foram elaboradas as questões 35, 36 e 37 oriundas das perguntas abertas</w:t>
      </w:r>
      <w:r w:rsidR="00802227" w:rsidRPr="00FB6BF9">
        <w:rPr>
          <w:rFonts w:ascii="Arial" w:hAnsi="Arial" w:cs="Arial"/>
        </w:rPr>
        <w:t xml:space="preserve">, sob o interesse de responder </w:t>
      </w:r>
      <w:r w:rsidRPr="00FB6BF9">
        <w:rPr>
          <w:rFonts w:ascii="Arial" w:hAnsi="Arial" w:cs="Arial"/>
        </w:rPr>
        <w:t>ao primeiro objetivo específico desta pesquisa</w:t>
      </w:r>
      <w:r w:rsidR="00E63C00" w:rsidRPr="00FB6BF9">
        <w:rPr>
          <w:rFonts w:ascii="Arial" w:hAnsi="Arial" w:cs="Arial"/>
        </w:rPr>
        <w:t xml:space="preserve"> e serão apresentadas no Quadro 8 a seguir durante </w:t>
      </w:r>
      <w:r w:rsidR="004D1152" w:rsidRPr="00FB6BF9">
        <w:rPr>
          <w:rFonts w:ascii="Arial" w:hAnsi="Arial" w:cs="Arial"/>
        </w:rPr>
        <w:t>a análise dos dados.</w:t>
      </w:r>
      <w:r w:rsidR="004D1152">
        <w:rPr>
          <w:rFonts w:ascii="Arial" w:hAnsi="Arial" w:cs="Arial"/>
        </w:rPr>
        <w:t xml:space="preserve"> </w:t>
      </w:r>
    </w:p>
    <w:p w14:paraId="5FCF42AC" w14:textId="77777777" w:rsidR="004D1152" w:rsidRDefault="004D1152" w:rsidP="0923F927">
      <w:pPr>
        <w:spacing w:after="0"/>
        <w:jc w:val="both"/>
        <w:rPr>
          <w:rFonts w:ascii="Arial" w:hAnsi="Arial" w:cs="Arial"/>
        </w:rPr>
      </w:pPr>
    </w:p>
    <w:p w14:paraId="2C855E1D" w14:textId="1D37426C" w:rsidR="00137DC2" w:rsidRPr="00AE6461" w:rsidRDefault="002F2B03" w:rsidP="004174A7">
      <w:pPr>
        <w:spacing w:after="0"/>
        <w:ind w:firstLine="0"/>
        <w:jc w:val="both"/>
        <w:rPr>
          <w:rFonts w:ascii="Arial" w:hAnsi="Arial" w:cs="Arial"/>
          <w:b/>
          <w:bCs/>
        </w:rPr>
      </w:pPr>
      <w:r w:rsidRPr="00AE6461">
        <w:rPr>
          <w:rFonts w:ascii="Arial" w:hAnsi="Arial" w:cs="Arial"/>
          <w:b/>
          <w:bCs/>
        </w:rPr>
        <w:t xml:space="preserve">5.2.3 </w:t>
      </w:r>
      <w:r w:rsidR="009805AA" w:rsidRPr="00AE6461">
        <w:rPr>
          <w:rFonts w:ascii="Arial" w:hAnsi="Arial" w:cs="Arial"/>
          <w:b/>
          <w:bCs/>
        </w:rPr>
        <w:t>Q</w:t>
      </w:r>
      <w:r w:rsidR="00276B6D" w:rsidRPr="00AE6461">
        <w:rPr>
          <w:rFonts w:ascii="Arial" w:hAnsi="Arial" w:cs="Arial"/>
          <w:b/>
          <w:bCs/>
        </w:rPr>
        <w:t>uestionário</w:t>
      </w:r>
    </w:p>
    <w:p w14:paraId="21309F5B" w14:textId="77777777" w:rsidR="00AD45B6" w:rsidRPr="00AE6461" w:rsidRDefault="00AD45B6" w:rsidP="00A919C7">
      <w:pPr>
        <w:spacing w:after="0"/>
        <w:jc w:val="both"/>
        <w:rPr>
          <w:rFonts w:ascii="Arial" w:hAnsi="Arial" w:cs="Arial"/>
          <w:b/>
          <w:bCs/>
        </w:rPr>
      </w:pPr>
    </w:p>
    <w:p w14:paraId="0BC7DDAC" w14:textId="7DD86680" w:rsidR="00D660C8" w:rsidRPr="00AE6461" w:rsidRDefault="00CA16A5" w:rsidP="00D660C8">
      <w:pPr>
        <w:spacing w:after="0"/>
        <w:jc w:val="both"/>
        <w:rPr>
          <w:rFonts w:ascii="Arial" w:hAnsi="Arial" w:cs="Arial"/>
        </w:rPr>
      </w:pPr>
      <w:r w:rsidRPr="772E6965">
        <w:rPr>
          <w:rFonts w:ascii="Arial" w:hAnsi="Arial" w:cs="Arial"/>
        </w:rPr>
        <w:t xml:space="preserve">Para essa </w:t>
      </w:r>
      <w:r w:rsidR="00137DC2" w:rsidRPr="772E6965">
        <w:rPr>
          <w:rFonts w:ascii="Arial" w:hAnsi="Arial" w:cs="Arial"/>
        </w:rPr>
        <w:t>etapa</w:t>
      </w:r>
      <w:r w:rsidRPr="772E6965">
        <w:rPr>
          <w:rFonts w:ascii="Arial" w:hAnsi="Arial" w:cs="Arial"/>
        </w:rPr>
        <w:t xml:space="preserve"> e</w:t>
      </w:r>
      <w:r w:rsidR="00F357F6" w:rsidRPr="772E6965">
        <w:rPr>
          <w:rFonts w:ascii="Arial" w:hAnsi="Arial" w:cs="Arial"/>
        </w:rPr>
        <w:t xml:space="preserve">laborou-se um questionário </w:t>
      </w:r>
      <w:r w:rsidR="00D30E23" w:rsidRPr="772E6965">
        <w:rPr>
          <w:rFonts w:ascii="Arial" w:hAnsi="Arial" w:cs="Arial"/>
        </w:rPr>
        <w:t xml:space="preserve">online, </w:t>
      </w:r>
      <w:r w:rsidR="261716D5" w:rsidRPr="772E6965">
        <w:rPr>
          <w:rFonts w:ascii="Arial" w:hAnsi="Arial" w:cs="Arial"/>
        </w:rPr>
        <w:t>a</w:t>
      </w:r>
      <w:r w:rsidR="00D30E23" w:rsidRPr="772E6965">
        <w:rPr>
          <w:rFonts w:ascii="Arial" w:hAnsi="Arial" w:cs="Arial"/>
        </w:rPr>
        <w:t xml:space="preserve">través do Google </w:t>
      </w:r>
      <w:proofErr w:type="spellStart"/>
      <w:r w:rsidR="00D30E23" w:rsidRPr="772E6965">
        <w:rPr>
          <w:rFonts w:ascii="Arial" w:hAnsi="Arial" w:cs="Arial"/>
          <w:i/>
          <w:iCs/>
        </w:rPr>
        <w:t>forms</w:t>
      </w:r>
      <w:proofErr w:type="spellEnd"/>
      <w:r w:rsidR="00D30E23" w:rsidRPr="772E6965">
        <w:rPr>
          <w:rFonts w:ascii="Arial" w:hAnsi="Arial" w:cs="Arial"/>
        </w:rPr>
        <w:t xml:space="preserve"> que é uma ferramenta gratuita, com interface de fácil utilização</w:t>
      </w:r>
      <w:r w:rsidR="00903560">
        <w:rPr>
          <w:rFonts w:ascii="Arial" w:hAnsi="Arial" w:cs="Arial"/>
        </w:rPr>
        <w:t xml:space="preserve">. </w:t>
      </w:r>
      <w:r w:rsidR="00947923">
        <w:rPr>
          <w:rFonts w:ascii="Arial" w:hAnsi="Arial" w:cs="Arial"/>
        </w:rPr>
        <w:t xml:space="preserve">A escolha por esta ferramenta deu-se </w:t>
      </w:r>
      <w:r w:rsidR="00D660C8" w:rsidRPr="772E6965">
        <w:rPr>
          <w:rFonts w:ascii="Arial" w:hAnsi="Arial" w:cs="Arial"/>
        </w:rPr>
        <w:t>por</w:t>
      </w:r>
      <w:r w:rsidR="00947923">
        <w:rPr>
          <w:rFonts w:ascii="Arial" w:hAnsi="Arial" w:cs="Arial"/>
        </w:rPr>
        <w:t xml:space="preserve"> ela</w:t>
      </w:r>
      <w:r w:rsidR="00D660C8" w:rsidRPr="772E6965">
        <w:rPr>
          <w:rFonts w:ascii="Arial" w:hAnsi="Arial" w:cs="Arial"/>
        </w:rPr>
        <w:t xml:space="preserve"> não exigir tempo limite para uso, o que permitiu maior tranquilidade da pesquisadora em aguardar a devolução do instrumento de coleta, já que no mesmo período ocorreu a greve nacional dos técnicos administrativos e dos professores universitários, com duração de 3 (três) meses de suspensão das atividades acadêmicas entre os meses de março e julho de 2024. </w:t>
      </w:r>
    </w:p>
    <w:p w14:paraId="48B93B1A" w14:textId="0C29631C" w:rsidR="00066879" w:rsidRPr="00AE6461" w:rsidRDefault="00716BBB" w:rsidP="00066879">
      <w:pPr>
        <w:spacing w:after="0"/>
        <w:jc w:val="both"/>
        <w:rPr>
          <w:rFonts w:ascii="Arial" w:hAnsi="Arial" w:cs="Arial"/>
        </w:rPr>
      </w:pPr>
      <w:r>
        <w:rPr>
          <w:rFonts w:ascii="Arial" w:hAnsi="Arial" w:cs="Arial"/>
        </w:rPr>
        <w:t xml:space="preserve">A elaboração de </w:t>
      </w:r>
      <w:r w:rsidR="00582CBF">
        <w:rPr>
          <w:rFonts w:ascii="Arial" w:hAnsi="Arial" w:cs="Arial"/>
        </w:rPr>
        <w:t xml:space="preserve">um </w:t>
      </w:r>
      <w:r>
        <w:rPr>
          <w:rFonts w:ascii="Arial" w:hAnsi="Arial" w:cs="Arial"/>
        </w:rPr>
        <w:t xml:space="preserve">questionário </w:t>
      </w:r>
      <w:r w:rsidR="00582CBF">
        <w:rPr>
          <w:rFonts w:ascii="Arial" w:hAnsi="Arial" w:cs="Arial"/>
        </w:rPr>
        <w:t>foi</w:t>
      </w:r>
      <w:r w:rsidR="00D30E23" w:rsidRPr="00AE6461">
        <w:rPr>
          <w:rFonts w:ascii="Arial" w:hAnsi="Arial" w:cs="Arial"/>
        </w:rPr>
        <w:t xml:space="preserve"> </w:t>
      </w:r>
      <w:r w:rsidR="00DF29CE">
        <w:rPr>
          <w:rFonts w:ascii="Arial" w:hAnsi="Arial" w:cs="Arial"/>
        </w:rPr>
        <w:t xml:space="preserve">uma técnica </w:t>
      </w:r>
      <w:r w:rsidR="00D30E23" w:rsidRPr="00AE6461">
        <w:rPr>
          <w:rFonts w:ascii="Arial" w:hAnsi="Arial" w:cs="Arial"/>
        </w:rPr>
        <w:t>escolhid</w:t>
      </w:r>
      <w:r w:rsidR="00DF29CE">
        <w:rPr>
          <w:rFonts w:ascii="Arial" w:hAnsi="Arial" w:cs="Arial"/>
        </w:rPr>
        <w:t>a</w:t>
      </w:r>
      <w:r w:rsidR="00582CBF">
        <w:rPr>
          <w:rFonts w:ascii="Arial" w:hAnsi="Arial" w:cs="Arial"/>
        </w:rPr>
        <w:t xml:space="preserve"> </w:t>
      </w:r>
      <w:r w:rsidR="006163DA" w:rsidRPr="00AE6461">
        <w:rPr>
          <w:rFonts w:ascii="Arial" w:hAnsi="Arial" w:cs="Arial"/>
        </w:rPr>
        <w:t xml:space="preserve">por permitir </w:t>
      </w:r>
      <w:r w:rsidR="00D51673" w:rsidRPr="00AE6461">
        <w:rPr>
          <w:rFonts w:ascii="Arial" w:hAnsi="Arial" w:cs="Arial"/>
        </w:rPr>
        <w:t>realizar perguntas</w:t>
      </w:r>
      <w:r w:rsidR="006A198F" w:rsidRPr="00AE6461">
        <w:rPr>
          <w:rFonts w:ascii="Arial" w:hAnsi="Arial" w:cs="Arial"/>
        </w:rPr>
        <w:t xml:space="preserve"> com obtenção de respostas </w:t>
      </w:r>
      <w:r w:rsidR="00824E37" w:rsidRPr="00AE6461">
        <w:rPr>
          <w:rFonts w:ascii="Arial" w:hAnsi="Arial" w:cs="Arial"/>
        </w:rPr>
        <w:t xml:space="preserve">escritas, </w:t>
      </w:r>
      <w:r w:rsidR="00540239" w:rsidRPr="00AE6461">
        <w:rPr>
          <w:rFonts w:ascii="Arial" w:hAnsi="Arial" w:cs="Arial"/>
        </w:rPr>
        <w:t>sem que entrevistador e entrevistados tenham contato</w:t>
      </w:r>
      <w:r w:rsidR="00D51673" w:rsidRPr="00AE6461">
        <w:rPr>
          <w:rFonts w:ascii="Arial" w:hAnsi="Arial" w:cs="Arial"/>
        </w:rPr>
        <w:t xml:space="preserve"> </w:t>
      </w:r>
      <w:r w:rsidR="00824E37" w:rsidRPr="00AE6461">
        <w:rPr>
          <w:rFonts w:ascii="Arial" w:hAnsi="Arial" w:cs="Arial"/>
        </w:rPr>
        <w:t>direto</w:t>
      </w:r>
      <w:r w:rsidR="00015004" w:rsidRPr="00AE6461">
        <w:rPr>
          <w:rFonts w:ascii="Arial" w:hAnsi="Arial" w:cs="Arial"/>
        </w:rPr>
        <w:t xml:space="preserve">. </w:t>
      </w:r>
      <w:r w:rsidR="00DE5909" w:rsidRPr="00AE6461">
        <w:rPr>
          <w:rFonts w:ascii="Arial" w:hAnsi="Arial" w:cs="Arial"/>
        </w:rPr>
        <w:t>Assim, foi possível</w:t>
      </w:r>
      <w:r w:rsidR="005C729E" w:rsidRPr="00AE6461">
        <w:rPr>
          <w:rFonts w:ascii="Arial" w:hAnsi="Arial" w:cs="Arial"/>
        </w:rPr>
        <w:t xml:space="preserve"> adquirir respostas de </w:t>
      </w:r>
      <w:r w:rsidR="0043238C" w:rsidRPr="00AE6461">
        <w:rPr>
          <w:rFonts w:ascii="Arial" w:hAnsi="Arial" w:cs="Arial"/>
        </w:rPr>
        <w:t xml:space="preserve">profissionais de diversos estados da região Nordeste </w:t>
      </w:r>
      <w:r w:rsidR="009F0C9D" w:rsidRPr="00AE6461">
        <w:rPr>
          <w:rFonts w:ascii="Arial" w:hAnsi="Arial" w:cs="Arial"/>
        </w:rPr>
        <w:t xml:space="preserve">de forma simultânea, </w:t>
      </w:r>
      <w:r w:rsidR="0043238C" w:rsidRPr="00AE6461">
        <w:rPr>
          <w:rFonts w:ascii="Arial" w:hAnsi="Arial" w:cs="Arial"/>
        </w:rPr>
        <w:t xml:space="preserve">sem </w:t>
      </w:r>
      <w:r w:rsidR="00AD379E" w:rsidRPr="00AE6461">
        <w:rPr>
          <w:rFonts w:ascii="Arial" w:hAnsi="Arial" w:cs="Arial"/>
        </w:rPr>
        <w:t xml:space="preserve">custos com viagens, </w:t>
      </w:r>
      <w:r w:rsidR="00035CFD" w:rsidRPr="00AE6461">
        <w:rPr>
          <w:rFonts w:ascii="Arial" w:hAnsi="Arial" w:cs="Arial"/>
        </w:rPr>
        <w:t>em</w:t>
      </w:r>
      <w:r w:rsidR="00AD379E" w:rsidRPr="00AE6461">
        <w:rPr>
          <w:rFonts w:ascii="Arial" w:hAnsi="Arial" w:cs="Arial"/>
        </w:rPr>
        <w:t xml:space="preserve"> menor </w:t>
      </w:r>
      <w:r w:rsidR="00FA78ED" w:rsidRPr="00AE6461">
        <w:rPr>
          <w:rFonts w:ascii="Arial" w:hAnsi="Arial" w:cs="Arial"/>
        </w:rPr>
        <w:t>tempo etc.</w:t>
      </w:r>
      <w:r w:rsidR="009F0C9D" w:rsidRPr="00AE6461">
        <w:rPr>
          <w:rFonts w:ascii="Arial" w:hAnsi="Arial" w:cs="Arial"/>
        </w:rPr>
        <w:t xml:space="preserve"> </w:t>
      </w:r>
      <w:r w:rsidR="00066879" w:rsidRPr="00AE6461">
        <w:rPr>
          <w:rFonts w:ascii="Arial" w:hAnsi="Arial" w:cs="Arial"/>
        </w:rPr>
        <w:t>(</w:t>
      </w:r>
      <w:r w:rsidR="00744B4C" w:rsidRPr="00AE6461">
        <w:rPr>
          <w:rFonts w:ascii="Arial" w:hAnsi="Arial" w:cs="Arial"/>
        </w:rPr>
        <w:t xml:space="preserve">Marconi; </w:t>
      </w:r>
      <w:r w:rsidR="00066879" w:rsidRPr="00AE6461">
        <w:rPr>
          <w:rFonts w:ascii="Arial" w:hAnsi="Arial" w:cs="Arial"/>
        </w:rPr>
        <w:t xml:space="preserve">Lakatos 2003, p. 201). </w:t>
      </w:r>
    </w:p>
    <w:p w14:paraId="651800C5" w14:textId="0AFEC623" w:rsidR="001A1EEE" w:rsidRPr="00AE6461" w:rsidRDefault="00146EF3" w:rsidP="001A1EEE">
      <w:pPr>
        <w:spacing w:after="0"/>
        <w:jc w:val="both"/>
        <w:rPr>
          <w:rFonts w:ascii="Arial" w:hAnsi="Arial" w:cs="Arial"/>
        </w:rPr>
      </w:pPr>
      <w:r w:rsidRPr="00AE6461">
        <w:rPr>
          <w:rFonts w:ascii="Arial" w:hAnsi="Arial" w:cs="Arial"/>
        </w:rPr>
        <w:t xml:space="preserve">Antes de iniciar a coleta de dados, foi realizado um pré-teste </w:t>
      </w:r>
      <w:r w:rsidR="00000844" w:rsidRPr="00AE6461">
        <w:rPr>
          <w:rFonts w:ascii="Arial" w:hAnsi="Arial" w:cs="Arial"/>
        </w:rPr>
        <w:t xml:space="preserve">do questionário </w:t>
      </w:r>
      <w:r w:rsidR="008D4392" w:rsidRPr="00AE6461">
        <w:rPr>
          <w:rFonts w:ascii="Arial" w:hAnsi="Arial" w:cs="Arial"/>
        </w:rPr>
        <w:t>com</w:t>
      </w:r>
      <w:r w:rsidR="003B014E" w:rsidRPr="00AE6461">
        <w:rPr>
          <w:rFonts w:ascii="Arial" w:hAnsi="Arial" w:cs="Arial"/>
        </w:rPr>
        <w:t xml:space="preserve"> uma </w:t>
      </w:r>
      <w:r w:rsidR="0044346D" w:rsidRPr="00AE6461">
        <w:rPr>
          <w:rFonts w:ascii="Arial" w:hAnsi="Arial" w:cs="Arial"/>
        </w:rPr>
        <w:t xml:space="preserve">estudante de </w:t>
      </w:r>
      <w:r w:rsidR="00000844" w:rsidRPr="00AE6461">
        <w:rPr>
          <w:rFonts w:ascii="Arial" w:hAnsi="Arial" w:cs="Arial"/>
        </w:rPr>
        <w:t>pós-graduação</w:t>
      </w:r>
      <w:r w:rsidR="003B014E" w:rsidRPr="00AE6461">
        <w:rPr>
          <w:rFonts w:ascii="Arial" w:hAnsi="Arial" w:cs="Arial"/>
        </w:rPr>
        <w:t xml:space="preserve"> </w:t>
      </w:r>
      <w:r w:rsidR="004F569D" w:rsidRPr="00AE6461">
        <w:rPr>
          <w:rFonts w:ascii="Arial" w:hAnsi="Arial" w:cs="Arial"/>
        </w:rPr>
        <w:t xml:space="preserve">com </w:t>
      </w:r>
      <w:r w:rsidR="003B014E" w:rsidRPr="00AE6461">
        <w:rPr>
          <w:rFonts w:ascii="Arial" w:hAnsi="Arial" w:cs="Arial"/>
        </w:rPr>
        <w:t>baixa visão</w:t>
      </w:r>
      <w:r w:rsidR="00F45A90" w:rsidRPr="00AE6461">
        <w:rPr>
          <w:rFonts w:ascii="Arial" w:hAnsi="Arial" w:cs="Arial"/>
        </w:rPr>
        <w:t xml:space="preserve"> </w:t>
      </w:r>
      <w:r w:rsidR="00426CA9" w:rsidRPr="00AE6461">
        <w:rPr>
          <w:rFonts w:ascii="Arial" w:hAnsi="Arial" w:cs="Arial"/>
        </w:rPr>
        <w:t>e uma bibliotecária</w:t>
      </w:r>
      <w:r w:rsidR="00032471" w:rsidRPr="00AE6461">
        <w:rPr>
          <w:rFonts w:ascii="Arial" w:hAnsi="Arial" w:cs="Arial"/>
        </w:rPr>
        <w:t xml:space="preserve"> </w:t>
      </w:r>
      <w:r w:rsidR="00000844" w:rsidRPr="00AE6461">
        <w:rPr>
          <w:rFonts w:ascii="Arial" w:hAnsi="Arial" w:cs="Arial"/>
        </w:rPr>
        <w:t>com deficiência física</w:t>
      </w:r>
      <w:r w:rsidR="00B312BA" w:rsidRPr="00AE6461">
        <w:rPr>
          <w:rFonts w:ascii="Arial" w:hAnsi="Arial" w:cs="Arial"/>
        </w:rPr>
        <w:t xml:space="preserve">, </w:t>
      </w:r>
      <w:r w:rsidR="007038FC" w:rsidRPr="00AE6461">
        <w:rPr>
          <w:rFonts w:ascii="Arial" w:hAnsi="Arial" w:cs="Arial"/>
        </w:rPr>
        <w:t>a</w:t>
      </w:r>
      <w:r w:rsidR="0053295C" w:rsidRPr="00AE6461">
        <w:rPr>
          <w:rFonts w:ascii="Arial" w:hAnsi="Arial" w:cs="Arial"/>
        </w:rPr>
        <w:t xml:space="preserve"> fim de verificar aspectos como: pertinência ao tema, clareza das perguntas</w:t>
      </w:r>
      <w:r w:rsidR="002418CC" w:rsidRPr="00AE6461">
        <w:rPr>
          <w:rFonts w:ascii="Arial" w:hAnsi="Arial" w:cs="Arial"/>
        </w:rPr>
        <w:t xml:space="preserve">, tempo de preenchimento. </w:t>
      </w:r>
      <w:r w:rsidR="003721FB" w:rsidRPr="00AE6461">
        <w:rPr>
          <w:rFonts w:ascii="Arial" w:hAnsi="Arial" w:cs="Arial"/>
        </w:rPr>
        <w:t xml:space="preserve">O encaminhamento do pré-teste </w:t>
      </w:r>
      <w:r w:rsidR="006D17E2" w:rsidRPr="00AE6461">
        <w:rPr>
          <w:rFonts w:ascii="Arial" w:hAnsi="Arial" w:cs="Arial"/>
        </w:rPr>
        <w:t xml:space="preserve">ocorreu </w:t>
      </w:r>
      <w:r w:rsidR="009E5311" w:rsidRPr="00AE6461">
        <w:rPr>
          <w:rFonts w:ascii="Arial" w:hAnsi="Arial" w:cs="Arial"/>
        </w:rPr>
        <w:t xml:space="preserve">no período de </w:t>
      </w:r>
      <w:r w:rsidR="006D17E2" w:rsidRPr="00AE6461">
        <w:rPr>
          <w:rFonts w:ascii="Arial" w:hAnsi="Arial" w:cs="Arial"/>
        </w:rPr>
        <w:t>29 de abril</w:t>
      </w:r>
      <w:r w:rsidR="00193556" w:rsidRPr="00AE6461">
        <w:rPr>
          <w:rFonts w:ascii="Arial" w:hAnsi="Arial" w:cs="Arial"/>
        </w:rPr>
        <w:t xml:space="preserve"> a 3 de maio </w:t>
      </w:r>
      <w:r w:rsidR="006D17E2" w:rsidRPr="00AE6461">
        <w:rPr>
          <w:rFonts w:ascii="Arial" w:hAnsi="Arial" w:cs="Arial"/>
        </w:rPr>
        <w:t xml:space="preserve">do ano corrente, através </w:t>
      </w:r>
      <w:r w:rsidR="00DB6CCB" w:rsidRPr="00AE6461">
        <w:rPr>
          <w:rFonts w:ascii="Arial" w:hAnsi="Arial" w:cs="Arial"/>
        </w:rPr>
        <w:t>de</w:t>
      </w:r>
      <w:r w:rsidR="003721FB" w:rsidRPr="00AE6461">
        <w:rPr>
          <w:rFonts w:ascii="Arial" w:hAnsi="Arial" w:cs="Arial"/>
        </w:rPr>
        <w:t xml:space="preserve"> e-mail,</w:t>
      </w:r>
      <w:r w:rsidR="009F7D21" w:rsidRPr="00AE6461">
        <w:rPr>
          <w:rFonts w:ascii="Arial" w:hAnsi="Arial" w:cs="Arial"/>
        </w:rPr>
        <w:t xml:space="preserve"> acompanhad</w:t>
      </w:r>
      <w:r w:rsidR="00DB6CCB" w:rsidRPr="00AE6461">
        <w:rPr>
          <w:rFonts w:ascii="Arial" w:hAnsi="Arial" w:cs="Arial"/>
        </w:rPr>
        <w:t>o</w:t>
      </w:r>
      <w:r w:rsidR="009F7D21" w:rsidRPr="00AE6461">
        <w:rPr>
          <w:rFonts w:ascii="Arial" w:hAnsi="Arial" w:cs="Arial"/>
        </w:rPr>
        <w:t xml:space="preserve"> </w:t>
      </w:r>
      <w:r w:rsidR="00E75792" w:rsidRPr="00AE6461">
        <w:rPr>
          <w:rFonts w:ascii="Arial" w:hAnsi="Arial" w:cs="Arial"/>
        </w:rPr>
        <w:t>de nota introdutória</w:t>
      </w:r>
      <w:r w:rsidR="003045B6" w:rsidRPr="00AE6461">
        <w:rPr>
          <w:rFonts w:ascii="Arial" w:hAnsi="Arial" w:cs="Arial"/>
        </w:rPr>
        <w:t xml:space="preserve"> </w:t>
      </w:r>
      <w:r w:rsidR="00DB6CCB" w:rsidRPr="00AE6461">
        <w:rPr>
          <w:rFonts w:ascii="Arial" w:hAnsi="Arial" w:cs="Arial"/>
        </w:rPr>
        <w:t xml:space="preserve">explicativa </w:t>
      </w:r>
      <w:r w:rsidR="003045B6" w:rsidRPr="00AE6461">
        <w:rPr>
          <w:rFonts w:ascii="Arial" w:hAnsi="Arial" w:cs="Arial"/>
        </w:rPr>
        <w:t xml:space="preserve">sobre o referido instrumento de coleta de dados. </w:t>
      </w:r>
    </w:p>
    <w:p w14:paraId="5C1D6E3F" w14:textId="172A8880" w:rsidR="005D06A8" w:rsidRPr="00AE6461" w:rsidRDefault="00F77C75" w:rsidP="00737C48">
      <w:pPr>
        <w:spacing w:after="0"/>
        <w:jc w:val="both"/>
        <w:rPr>
          <w:rFonts w:ascii="Arial" w:hAnsi="Arial" w:cs="Arial"/>
          <w:shd w:val="clear" w:color="auto" w:fill="FFFFFF"/>
        </w:rPr>
      </w:pPr>
      <w:r w:rsidRPr="00AE6461">
        <w:rPr>
          <w:rFonts w:ascii="Arial" w:hAnsi="Arial" w:cs="Arial"/>
        </w:rPr>
        <w:t xml:space="preserve">De posse </w:t>
      </w:r>
      <w:r w:rsidR="00727AB3" w:rsidRPr="00AE6461">
        <w:rPr>
          <w:rFonts w:ascii="Arial" w:hAnsi="Arial" w:cs="Arial"/>
        </w:rPr>
        <w:t xml:space="preserve">das avaliações do pré-teste, foram acatadas sugestões </w:t>
      </w:r>
      <w:r w:rsidR="007414EA" w:rsidRPr="00AE6461">
        <w:rPr>
          <w:rFonts w:ascii="Arial" w:hAnsi="Arial" w:cs="Arial"/>
        </w:rPr>
        <w:t xml:space="preserve">realizadas pelas avaliadoras sobre a adequação de </w:t>
      </w:r>
      <w:r w:rsidR="00727AB3" w:rsidRPr="00AE6461">
        <w:rPr>
          <w:rFonts w:ascii="Arial" w:hAnsi="Arial" w:cs="Arial"/>
        </w:rPr>
        <w:t xml:space="preserve">terminologias e </w:t>
      </w:r>
      <w:r w:rsidR="007414EA" w:rsidRPr="00AE6461">
        <w:rPr>
          <w:rFonts w:ascii="Arial" w:hAnsi="Arial" w:cs="Arial"/>
        </w:rPr>
        <w:t xml:space="preserve">a </w:t>
      </w:r>
      <w:r w:rsidR="00CC012B" w:rsidRPr="00AE6461">
        <w:rPr>
          <w:rFonts w:ascii="Arial" w:hAnsi="Arial" w:cs="Arial"/>
        </w:rPr>
        <w:t xml:space="preserve">necessidade </w:t>
      </w:r>
      <w:r w:rsidR="007414EA" w:rsidRPr="00AE6461">
        <w:rPr>
          <w:rFonts w:ascii="Arial" w:hAnsi="Arial" w:cs="Arial"/>
        </w:rPr>
        <w:t>em</w:t>
      </w:r>
      <w:r w:rsidR="00CC012B" w:rsidRPr="00AE6461">
        <w:rPr>
          <w:rFonts w:ascii="Arial" w:hAnsi="Arial" w:cs="Arial"/>
        </w:rPr>
        <w:t xml:space="preserve"> inclu</w:t>
      </w:r>
      <w:r w:rsidR="007414EA" w:rsidRPr="00AE6461">
        <w:rPr>
          <w:rFonts w:ascii="Arial" w:hAnsi="Arial" w:cs="Arial"/>
        </w:rPr>
        <w:t>ir</w:t>
      </w:r>
      <w:r w:rsidR="00CC012B" w:rsidRPr="00AE6461">
        <w:rPr>
          <w:rFonts w:ascii="Arial" w:hAnsi="Arial" w:cs="Arial"/>
        </w:rPr>
        <w:t xml:space="preserve"> mais </w:t>
      </w:r>
      <w:r w:rsidR="00B24A3F" w:rsidRPr="00AE6461">
        <w:rPr>
          <w:rFonts w:ascii="Arial" w:hAnsi="Arial" w:cs="Arial"/>
        </w:rPr>
        <w:t>questões</w:t>
      </w:r>
      <w:r w:rsidR="00CC012B" w:rsidRPr="00AE6461">
        <w:rPr>
          <w:rFonts w:ascii="Arial" w:hAnsi="Arial" w:cs="Arial"/>
        </w:rPr>
        <w:t xml:space="preserve"> sobre o tema pesquisado</w:t>
      </w:r>
      <w:r w:rsidR="00BF748A" w:rsidRPr="00AE6461">
        <w:rPr>
          <w:rFonts w:ascii="Arial" w:hAnsi="Arial" w:cs="Arial"/>
        </w:rPr>
        <w:t xml:space="preserve"> a fim de adquirir mais </w:t>
      </w:r>
      <w:r w:rsidR="00B24A3F" w:rsidRPr="00AE6461">
        <w:rPr>
          <w:rFonts w:ascii="Arial" w:hAnsi="Arial" w:cs="Arial"/>
        </w:rPr>
        <w:t xml:space="preserve">detalhamento </w:t>
      </w:r>
      <w:r w:rsidR="00BF748A" w:rsidRPr="00AE6461">
        <w:rPr>
          <w:rFonts w:ascii="Arial" w:hAnsi="Arial" w:cs="Arial"/>
        </w:rPr>
        <w:t xml:space="preserve">sobre os </w:t>
      </w:r>
      <w:r w:rsidR="00BF748A" w:rsidRPr="00AE6461">
        <w:rPr>
          <w:rFonts w:ascii="Arial" w:hAnsi="Arial" w:cs="Arial"/>
        </w:rPr>
        <w:lastRenderedPageBreak/>
        <w:t xml:space="preserve">serviços realizados pelas bibliotecas. </w:t>
      </w:r>
      <w:r w:rsidR="0E022B14" w:rsidRPr="00AE6461">
        <w:rPr>
          <w:rFonts w:ascii="Arial" w:hAnsi="Arial" w:cs="Arial"/>
        </w:rPr>
        <w:t xml:space="preserve">Inicialmente o questionário continha 30 questões, mas após a </w:t>
      </w:r>
      <w:r w:rsidR="4CD5499C" w:rsidRPr="00AE6461">
        <w:rPr>
          <w:rFonts w:ascii="Arial" w:hAnsi="Arial" w:cs="Arial"/>
        </w:rPr>
        <w:t>aplicação</w:t>
      </w:r>
      <w:r w:rsidR="0E022B14" w:rsidRPr="00AE6461">
        <w:rPr>
          <w:rFonts w:ascii="Arial" w:hAnsi="Arial" w:cs="Arial"/>
        </w:rPr>
        <w:t xml:space="preserve"> do pré-teste ele</w:t>
      </w:r>
      <w:r w:rsidR="00AE0146" w:rsidRPr="00566921">
        <w:rPr>
          <w:rFonts w:ascii="Arial" w:hAnsi="Arial" w:cs="Arial"/>
        </w:rPr>
        <w:t xml:space="preserve"> foi r</w:t>
      </w:r>
      <w:r w:rsidR="00AD52FD" w:rsidRPr="00566921">
        <w:rPr>
          <w:rFonts w:ascii="Arial" w:hAnsi="Arial" w:cs="Arial"/>
        </w:rPr>
        <w:t>e</w:t>
      </w:r>
      <w:r w:rsidR="00AE0146" w:rsidRPr="00566921">
        <w:rPr>
          <w:rFonts w:ascii="Arial" w:hAnsi="Arial" w:cs="Arial"/>
        </w:rPr>
        <w:t>elaborado e passou a contar com 3</w:t>
      </w:r>
      <w:r w:rsidR="53D16CBD" w:rsidRPr="00566921">
        <w:rPr>
          <w:rFonts w:ascii="Arial" w:hAnsi="Arial" w:cs="Arial"/>
        </w:rPr>
        <w:t>4</w:t>
      </w:r>
      <w:r w:rsidR="00AE0146" w:rsidRPr="00566921">
        <w:rPr>
          <w:rFonts w:ascii="Arial" w:hAnsi="Arial" w:cs="Arial"/>
        </w:rPr>
        <w:t xml:space="preserve"> </w:t>
      </w:r>
      <w:r w:rsidR="008045D8" w:rsidRPr="00566921">
        <w:rPr>
          <w:rFonts w:ascii="Arial" w:hAnsi="Arial" w:cs="Arial"/>
        </w:rPr>
        <w:t>questões</w:t>
      </w:r>
      <w:r w:rsidR="004D3EC0" w:rsidRPr="00566921">
        <w:rPr>
          <w:rFonts w:ascii="Arial" w:hAnsi="Arial" w:cs="Arial"/>
        </w:rPr>
        <w:t xml:space="preserve">, perfazendo um quadro de </w:t>
      </w:r>
      <w:r w:rsidR="4A22A9EC" w:rsidRPr="00566921">
        <w:rPr>
          <w:rFonts w:ascii="Arial" w:hAnsi="Arial" w:cs="Arial"/>
        </w:rPr>
        <w:t>4</w:t>
      </w:r>
      <w:r w:rsidR="00425E1C" w:rsidRPr="00566921">
        <w:rPr>
          <w:rFonts w:ascii="Arial" w:hAnsi="Arial" w:cs="Arial"/>
        </w:rPr>
        <w:t xml:space="preserve"> perguntas abertas e </w:t>
      </w:r>
      <w:r w:rsidR="002C6610" w:rsidRPr="00566921">
        <w:rPr>
          <w:rFonts w:ascii="Arial" w:hAnsi="Arial" w:cs="Arial"/>
        </w:rPr>
        <w:t>30</w:t>
      </w:r>
      <w:r w:rsidR="00425E1C" w:rsidRPr="00566921">
        <w:rPr>
          <w:rFonts w:ascii="Arial" w:hAnsi="Arial" w:cs="Arial"/>
        </w:rPr>
        <w:t xml:space="preserve"> </w:t>
      </w:r>
      <w:r w:rsidR="00045963" w:rsidRPr="00566921">
        <w:rPr>
          <w:rFonts w:ascii="Arial" w:hAnsi="Arial" w:cs="Arial"/>
        </w:rPr>
        <w:t>de múltipla escolha</w:t>
      </w:r>
      <w:r w:rsidR="00B46027" w:rsidRPr="00566921">
        <w:rPr>
          <w:rFonts w:ascii="Arial" w:hAnsi="Arial" w:cs="Arial"/>
        </w:rPr>
        <w:t xml:space="preserve">, </w:t>
      </w:r>
      <w:r w:rsidR="001A7E58" w:rsidRPr="00566921">
        <w:rPr>
          <w:rFonts w:ascii="Arial" w:hAnsi="Arial" w:cs="Arial"/>
          <w:shd w:val="clear" w:color="auto" w:fill="FFFFFF"/>
        </w:rPr>
        <w:t xml:space="preserve">conforme </w:t>
      </w:r>
      <w:r w:rsidR="00BA3D39" w:rsidRPr="00566921">
        <w:rPr>
          <w:rFonts w:ascii="Arial" w:hAnsi="Arial" w:cs="Arial"/>
          <w:shd w:val="clear" w:color="auto" w:fill="FFFFFF"/>
        </w:rPr>
        <w:t xml:space="preserve">apresentado no </w:t>
      </w:r>
      <w:r w:rsidR="00DA72C1" w:rsidRPr="00566921">
        <w:rPr>
          <w:rFonts w:ascii="Arial" w:hAnsi="Arial" w:cs="Arial"/>
          <w:shd w:val="clear" w:color="auto" w:fill="FFFFFF"/>
        </w:rPr>
        <w:t xml:space="preserve">Apêndice </w:t>
      </w:r>
      <w:r w:rsidR="001A7E58" w:rsidRPr="00566921">
        <w:rPr>
          <w:rFonts w:ascii="Arial" w:hAnsi="Arial" w:cs="Arial"/>
          <w:shd w:val="clear" w:color="auto" w:fill="FFFFFF"/>
        </w:rPr>
        <w:t>A</w:t>
      </w:r>
      <w:r w:rsidR="00DA72C1" w:rsidRPr="00566921">
        <w:rPr>
          <w:rFonts w:ascii="Arial" w:hAnsi="Arial" w:cs="Arial"/>
          <w:shd w:val="clear" w:color="auto" w:fill="FFFFFF"/>
        </w:rPr>
        <w:t>.</w:t>
      </w:r>
      <w:r w:rsidR="658A1288" w:rsidRPr="00AE6461">
        <w:rPr>
          <w:rFonts w:ascii="Arial" w:hAnsi="Arial" w:cs="Arial"/>
          <w:shd w:val="clear" w:color="auto" w:fill="FFFFFF"/>
        </w:rPr>
        <w:t xml:space="preserve"> </w:t>
      </w:r>
    </w:p>
    <w:p w14:paraId="22FDB862" w14:textId="19733A70" w:rsidR="00C2582A" w:rsidRPr="00AE6461" w:rsidRDefault="0079574C" w:rsidP="00737C48">
      <w:pPr>
        <w:spacing w:after="0"/>
        <w:jc w:val="both"/>
        <w:rPr>
          <w:rFonts w:ascii="Arial" w:hAnsi="Arial" w:cs="Arial"/>
        </w:rPr>
      </w:pPr>
      <w:r w:rsidRPr="00AE6461">
        <w:rPr>
          <w:rFonts w:ascii="Arial" w:hAnsi="Arial" w:cs="Arial"/>
        </w:rPr>
        <w:t xml:space="preserve">Após </w:t>
      </w:r>
      <w:r w:rsidR="00670F4F" w:rsidRPr="00AE6461">
        <w:rPr>
          <w:rFonts w:ascii="Arial" w:hAnsi="Arial" w:cs="Arial"/>
        </w:rPr>
        <w:t>o pré-teste</w:t>
      </w:r>
      <w:r w:rsidRPr="00AE6461">
        <w:rPr>
          <w:rFonts w:ascii="Arial" w:hAnsi="Arial" w:cs="Arial"/>
        </w:rPr>
        <w:t xml:space="preserve">, </w:t>
      </w:r>
      <w:r w:rsidR="00D311A7" w:rsidRPr="00AE6461">
        <w:rPr>
          <w:rFonts w:ascii="Arial" w:hAnsi="Arial" w:cs="Arial"/>
        </w:rPr>
        <w:t>os questionários</w:t>
      </w:r>
      <w:r w:rsidRPr="00AE6461">
        <w:rPr>
          <w:rFonts w:ascii="Arial" w:hAnsi="Arial" w:cs="Arial"/>
        </w:rPr>
        <w:t xml:space="preserve"> foram encaminhados </w:t>
      </w:r>
      <w:r w:rsidR="00D311A7" w:rsidRPr="00AE6461">
        <w:rPr>
          <w:rFonts w:ascii="Arial" w:hAnsi="Arial" w:cs="Arial"/>
        </w:rPr>
        <w:t>p</w:t>
      </w:r>
      <w:r w:rsidR="002B1930" w:rsidRPr="00AE6461">
        <w:rPr>
          <w:rFonts w:ascii="Arial" w:hAnsi="Arial" w:cs="Arial"/>
        </w:rPr>
        <w:t>ara os (as) atuais gestores (as) das universidades selecionadas e seus respectivos SIBI</w:t>
      </w:r>
      <w:r w:rsidR="00F25AAD" w:rsidRPr="00AE6461">
        <w:rPr>
          <w:rFonts w:ascii="Arial" w:hAnsi="Arial" w:cs="Arial"/>
        </w:rPr>
        <w:t xml:space="preserve">, através de e-mails institucionais </w:t>
      </w:r>
      <w:r w:rsidR="008E0853" w:rsidRPr="00AE6461">
        <w:rPr>
          <w:rFonts w:ascii="Arial" w:hAnsi="Arial" w:cs="Arial"/>
        </w:rPr>
        <w:t>localizad</w:t>
      </w:r>
      <w:r w:rsidR="00F25AAD" w:rsidRPr="00AE6461">
        <w:rPr>
          <w:rFonts w:ascii="Arial" w:hAnsi="Arial" w:cs="Arial"/>
        </w:rPr>
        <w:t>o</w:t>
      </w:r>
      <w:r w:rsidR="008E0853" w:rsidRPr="00AE6461">
        <w:rPr>
          <w:rFonts w:ascii="Arial" w:hAnsi="Arial" w:cs="Arial"/>
        </w:rPr>
        <w:t xml:space="preserve">s nos </w:t>
      </w:r>
      <w:r w:rsidR="008E0853" w:rsidRPr="00C90FCC">
        <w:rPr>
          <w:rFonts w:ascii="Arial" w:hAnsi="Arial" w:cs="Arial"/>
          <w:i/>
          <w:iCs/>
        </w:rPr>
        <w:t>sites</w:t>
      </w:r>
      <w:r w:rsidR="008E0853" w:rsidRPr="00AE6461">
        <w:rPr>
          <w:rFonts w:ascii="Arial" w:hAnsi="Arial" w:cs="Arial"/>
        </w:rPr>
        <w:t xml:space="preserve"> da</w:t>
      </w:r>
      <w:r w:rsidR="00F25AAD" w:rsidRPr="00AE6461">
        <w:rPr>
          <w:rFonts w:ascii="Arial" w:hAnsi="Arial" w:cs="Arial"/>
        </w:rPr>
        <w:t>s IES pesquisadas</w:t>
      </w:r>
      <w:r w:rsidR="00AA4685">
        <w:rPr>
          <w:rFonts w:ascii="Arial" w:hAnsi="Arial" w:cs="Arial"/>
        </w:rPr>
        <w:t>, apresentados no Apêndice B</w:t>
      </w:r>
      <w:r w:rsidR="008E0853" w:rsidRPr="00AE6461">
        <w:rPr>
          <w:rFonts w:ascii="Arial" w:hAnsi="Arial" w:cs="Arial"/>
        </w:rPr>
        <w:t xml:space="preserve">. </w:t>
      </w:r>
      <w:r w:rsidR="00D56BCD" w:rsidRPr="00AE6461">
        <w:rPr>
          <w:rFonts w:ascii="Arial" w:hAnsi="Arial" w:cs="Arial"/>
        </w:rPr>
        <w:t xml:space="preserve">O envio deu-se em 08/05/2024, permanecendo disponível para resposta através do Google </w:t>
      </w:r>
      <w:proofErr w:type="spellStart"/>
      <w:r w:rsidR="008F4EDC" w:rsidRPr="00AE6461">
        <w:rPr>
          <w:rFonts w:ascii="Arial" w:hAnsi="Arial" w:cs="Arial"/>
          <w:i/>
          <w:iCs/>
        </w:rPr>
        <w:t>f</w:t>
      </w:r>
      <w:r w:rsidR="00D56BCD" w:rsidRPr="00AE6461">
        <w:rPr>
          <w:rFonts w:ascii="Arial" w:hAnsi="Arial" w:cs="Arial"/>
          <w:i/>
          <w:iCs/>
        </w:rPr>
        <w:t>orms</w:t>
      </w:r>
      <w:proofErr w:type="spellEnd"/>
      <w:r w:rsidR="00D56BCD" w:rsidRPr="00AE6461">
        <w:rPr>
          <w:rFonts w:ascii="Arial" w:hAnsi="Arial" w:cs="Arial"/>
        </w:rPr>
        <w:t xml:space="preserve"> até o dia 17/07/2024, data em que foi finalizado</w:t>
      </w:r>
      <w:r w:rsidR="00742AF1" w:rsidRPr="00AE6461">
        <w:rPr>
          <w:rFonts w:ascii="Arial" w:hAnsi="Arial" w:cs="Arial"/>
        </w:rPr>
        <w:t>.</w:t>
      </w:r>
    </w:p>
    <w:p w14:paraId="26E429F4" w14:textId="1D03F75E" w:rsidR="004619EA" w:rsidRDefault="00C2582A" w:rsidP="00737C48">
      <w:pPr>
        <w:spacing w:after="0"/>
        <w:jc w:val="both"/>
        <w:rPr>
          <w:rFonts w:ascii="Arial" w:hAnsi="Arial" w:cs="Arial"/>
          <w:szCs w:val="24"/>
        </w:rPr>
      </w:pPr>
      <w:r w:rsidRPr="00AE6461">
        <w:rPr>
          <w:rFonts w:ascii="Arial" w:hAnsi="Arial" w:cs="Arial"/>
        </w:rPr>
        <w:t xml:space="preserve">Dos </w:t>
      </w:r>
      <w:r w:rsidR="00742AF1" w:rsidRPr="00AE6461">
        <w:rPr>
          <w:rFonts w:ascii="Arial" w:hAnsi="Arial" w:cs="Arial"/>
        </w:rPr>
        <w:t>9</w:t>
      </w:r>
      <w:r w:rsidRPr="00AE6461">
        <w:rPr>
          <w:rFonts w:ascii="Arial" w:hAnsi="Arial" w:cs="Arial"/>
        </w:rPr>
        <w:t xml:space="preserve"> questionários online enviados obteve-se uma taxa de retorno de </w:t>
      </w:r>
      <w:r w:rsidR="00742AF1" w:rsidRPr="00AE6461">
        <w:rPr>
          <w:rFonts w:ascii="Arial" w:hAnsi="Arial" w:cs="Arial"/>
        </w:rPr>
        <w:t>77</w:t>
      </w:r>
      <w:r w:rsidRPr="00AE6461">
        <w:rPr>
          <w:rFonts w:ascii="Arial" w:hAnsi="Arial" w:cs="Arial"/>
        </w:rPr>
        <w:t xml:space="preserve">%, ou seja, </w:t>
      </w:r>
      <w:r w:rsidR="00742AF1" w:rsidRPr="00AE6461">
        <w:rPr>
          <w:rFonts w:ascii="Arial" w:hAnsi="Arial" w:cs="Arial"/>
        </w:rPr>
        <w:t>7</w:t>
      </w:r>
      <w:r w:rsidRPr="00AE6461">
        <w:rPr>
          <w:rFonts w:ascii="Arial" w:hAnsi="Arial" w:cs="Arial"/>
        </w:rPr>
        <w:t xml:space="preserve"> pesquisadores responderam 100% das perguntas, não havendo questionários incompletos. Estatisticamente, em termos proporcionais, a taxa de respostas de (</w:t>
      </w:r>
      <w:r w:rsidR="00742AF1" w:rsidRPr="00AE6461">
        <w:rPr>
          <w:rFonts w:ascii="Arial" w:hAnsi="Arial" w:cs="Arial"/>
        </w:rPr>
        <w:t>77</w:t>
      </w:r>
      <w:r w:rsidRPr="00AE6461">
        <w:rPr>
          <w:rFonts w:ascii="Arial" w:hAnsi="Arial" w:cs="Arial"/>
        </w:rPr>
        <w:t xml:space="preserve">% do </w:t>
      </w:r>
      <w:r w:rsidR="00742AF1" w:rsidRPr="00AE6461">
        <w:rPr>
          <w:rFonts w:ascii="Arial" w:hAnsi="Arial" w:cs="Arial"/>
        </w:rPr>
        <w:t>9</w:t>
      </w:r>
      <w:r w:rsidRPr="00AE6461">
        <w:rPr>
          <w:rFonts w:ascii="Arial" w:hAnsi="Arial" w:cs="Arial"/>
        </w:rPr>
        <w:t xml:space="preserve"> </w:t>
      </w:r>
      <w:r w:rsidR="00742AF1" w:rsidRPr="00AE6461">
        <w:rPr>
          <w:rFonts w:ascii="Arial" w:hAnsi="Arial" w:cs="Arial"/>
        </w:rPr>
        <w:t>encaminhados</w:t>
      </w:r>
      <w:r w:rsidRPr="00AE6461">
        <w:rPr>
          <w:rFonts w:ascii="Arial" w:hAnsi="Arial" w:cs="Arial"/>
        </w:rPr>
        <w:t>) alcançou, satisfatoriamente, a representatividade das unidades de pesquisa. De acordo com Mulligan e Hall (2013, p.134)</w:t>
      </w:r>
      <w:r w:rsidR="00520BB9" w:rsidRPr="00AE6461">
        <w:rPr>
          <w:rFonts w:ascii="Arial" w:hAnsi="Arial" w:cs="Arial"/>
        </w:rPr>
        <w:t xml:space="preserve"> apu</w:t>
      </w:r>
      <w:r w:rsidR="004A2875" w:rsidRPr="00AE6461">
        <w:rPr>
          <w:rFonts w:ascii="Arial" w:hAnsi="Arial" w:cs="Arial"/>
        </w:rPr>
        <w:t>d</w:t>
      </w:r>
      <w:r w:rsidR="00520BB9" w:rsidRPr="00AE6461">
        <w:rPr>
          <w:rFonts w:ascii="Arial" w:hAnsi="Arial" w:cs="Arial"/>
        </w:rPr>
        <w:t xml:space="preserve"> </w:t>
      </w:r>
      <w:r w:rsidR="00C940B0" w:rsidRPr="00AE6461">
        <w:rPr>
          <w:rFonts w:ascii="Arial" w:hAnsi="Arial" w:cs="Arial"/>
        </w:rPr>
        <w:t>Silva (</w:t>
      </w:r>
      <w:r w:rsidR="00F42BC8" w:rsidRPr="00AE6461">
        <w:rPr>
          <w:rFonts w:ascii="Arial" w:hAnsi="Arial" w:cs="Arial"/>
        </w:rPr>
        <w:t>2016, p. 122-123</w:t>
      </w:r>
      <w:r w:rsidR="00C940B0" w:rsidRPr="00AE6461">
        <w:rPr>
          <w:rFonts w:ascii="Arial" w:hAnsi="Arial" w:cs="Arial"/>
        </w:rPr>
        <w:t>)</w:t>
      </w:r>
      <w:r w:rsidRPr="00AE6461">
        <w:rPr>
          <w:rFonts w:ascii="Arial" w:hAnsi="Arial" w:cs="Arial"/>
        </w:rPr>
        <w:t xml:space="preserve">, uma taxa média de 10% é o padrão de resposta que se consegue para questionários online. Sendo assim, os </w:t>
      </w:r>
      <w:r w:rsidR="00C940B0" w:rsidRPr="00AE6461">
        <w:rPr>
          <w:rFonts w:ascii="Arial" w:hAnsi="Arial" w:cs="Arial"/>
        </w:rPr>
        <w:t>7</w:t>
      </w:r>
      <w:r w:rsidRPr="00AE6461">
        <w:rPr>
          <w:rFonts w:ascii="Arial" w:hAnsi="Arial" w:cs="Arial"/>
        </w:rPr>
        <w:t xml:space="preserve">7% alcançados confere maior </w:t>
      </w:r>
      <w:r w:rsidR="00F42BC8" w:rsidRPr="00AE6461">
        <w:rPr>
          <w:rFonts w:ascii="Arial" w:hAnsi="Arial" w:cs="Arial"/>
        </w:rPr>
        <w:t xml:space="preserve">confiabilidade ao levantamento realizado. </w:t>
      </w:r>
      <w:r w:rsidR="00F450CA" w:rsidRPr="00AE6461">
        <w:rPr>
          <w:rFonts w:ascii="Arial" w:hAnsi="Arial" w:cs="Arial"/>
          <w:szCs w:val="24"/>
        </w:rPr>
        <w:t>F</w:t>
      </w:r>
      <w:r w:rsidR="001816FA" w:rsidRPr="00AE6461">
        <w:rPr>
          <w:rFonts w:ascii="Arial" w:hAnsi="Arial" w:cs="Arial"/>
          <w:szCs w:val="24"/>
        </w:rPr>
        <w:t xml:space="preserve">oi </w:t>
      </w:r>
      <w:r w:rsidR="00DE275F" w:rsidRPr="00AE6461">
        <w:rPr>
          <w:rFonts w:ascii="Arial" w:hAnsi="Arial" w:cs="Arial"/>
          <w:szCs w:val="24"/>
        </w:rPr>
        <w:t xml:space="preserve">necessário </w:t>
      </w:r>
      <w:r w:rsidR="001816FA" w:rsidRPr="00AE6461">
        <w:rPr>
          <w:rFonts w:ascii="Arial" w:hAnsi="Arial" w:cs="Arial"/>
          <w:szCs w:val="24"/>
        </w:rPr>
        <w:t>re</w:t>
      </w:r>
      <w:r w:rsidR="00F57A83" w:rsidRPr="00AE6461">
        <w:rPr>
          <w:rFonts w:ascii="Arial" w:hAnsi="Arial" w:cs="Arial"/>
          <w:szCs w:val="24"/>
        </w:rPr>
        <w:t xml:space="preserve">encaminhar o questionário outras </w:t>
      </w:r>
      <w:r w:rsidR="0040264E" w:rsidRPr="00AE6461">
        <w:rPr>
          <w:rFonts w:ascii="Arial" w:hAnsi="Arial" w:cs="Arial"/>
          <w:szCs w:val="24"/>
        </w:rPr>
        <w:t>4</w:t>
      </w:r>
      <w:r w:rsidR="00F57A83" w:rsidRPr="00AE6461">
        <w:rPr>
          <w:rFonts w:ascii="Arial" w:hAnsi="Arial" w:cs="Arial"/>
          <w:szCs w:val="24"/>
        </w:rPr>
        <w:t xml:space="preserve"> vezes, com mensagem personalizada da autora</w:t>
      </w:r>
      <w:r w:rsidR="003F3568" w:rsidRPr="00AE6461">
        <w:rPr>
          <w:rFonts w:ascii="Arial" w:hAnsi="Arial" w:cs="Arial"/>
          <w:szCs w:val="24"/>
        </w:rPr>
        <w:t>. Do</w:t>
      </w:r>
      <w:r w:rsidR="003801C0" w:rsidRPr="00AE6461">
        <w:rPr>
          <w:rFonts w:ascii="Arial" w:hAnsi="Arial" w:cs="Arial"/>
          <w:szCs w:val="24"/>
        </w:rPr>
        <w:t>s</w:t>
      </w:r>
      <w:r w:rsidR="00B511C9" w:rsidRPr="00AE6461">
        <w:rPr>
          <w:rFonts w:ascii="Arial" w:hAnsi="Arial" w:cs="Arial"/>
          <w:szCs w:val="24"/>
        </w:rPr>
        <w:t xml:space="preserve"> </w:t>
      </w:r>
      <w:r w:rsidR="003801C0" w:rsidRPr="00AE6461">
        <w:rPr>
          <w:rFonts w:ascii="Arial" w:hAnsi="Arial" w:cs="Arial"/>
          <w:szCs w:val="24"/>
        </w:rPr>
        <w:t xml:space="preserve">9 questionários encaminhados, </w:t>
      </w:r>
      <w:r w:rsidR="001B10BC" w:rsidRPr="00AE6461">
        <w:rPr>
          <w:rFonts w:ascii="Arial" w:hAnsi="Arial" w:cs="Arial"/>
          <w:szCs w:val="24"/>
        </w:rPr>
        <w:t xml:space="preserve">2 gestores (as) de Sistemas de bibliotecas não responderam ao questionário, </w:t>
      </w:r>
      <w:r w:rsidR="00D72AFF" w:rsidRPr="00AE6461">
        <w:rPr>
          <w:rFonts w:ascii="Arial" w:hAnsi="Arial" w:cs="Arial"/>
          <w:szCs w:val="24"/>
        </w:rPr>
        <w:t xml:space="preserve">fazendo com que a análise das respostas fosse realizada através de </w:t>
      </w:r>
      <w:r w:rsidR="003801C0" w:rsidRPr="00AE6461">
        <w:rPr>
          <w:rFonts w:ascii="Arial" w:hAnsi="Arial" w:cs="Arial"/>
          <w:szCs w:val="24"/>
        </w:rPr>
        <w:t>7</w:t>
      </w:r>
      <w:r w:rsidR="00D72AFF" w:rsidRPr="00AE6461">
        <w:rPr>
          <w:rFonts w:ascii="Arial" w:hAnsi="Arial" w:cs="Arial"/>
          <w:szCs w:val="24"/>
        </w:rPr>
        <w:t xml:space="preserve"> </w:t>
      </w:r>
      <w:r w:rsidR="00C33DEA" w:rsidRPr="00AE6461">
        <w:rPr>
          <w:rFonts w:ascii="Arial" w:hAnsi="Arial" w:cs="Arial"/>
          <w:szCs w:val="24"/>
        </w:rPr>
        <w:t>questionários</w:t>
      </w:r>
      <w:r w:rsidR="00B20D8C" w:rsidRPr="00AE6461">
        <w:rPr>
          <w:rFonts w:ascii="Arial" w:hAnsi="Arial" w:cs="Arial"/>
          <w:szCs w:val="24"/>
        </w:rPr>
        <w:t xml:space="preserve">. </w:t>
      </w:r>
    </w:p>
    <w:p w14:paraId="36A2C74E" w14:textId="77777777" w:rsidR="00D9279E" w:rsidRPr="00AE6461" w:rsidRDefault="00D9279E" w:rsidP="00737C48">
      <w:pPr>
        <w:spacing w:after="0"/>
        <w:jc w:val="both"/>
        <w:rPr>
          <w:rFonts w:ascii="Arial" w:hAnsi="Arial" w:cs="Arial"/>
          <w:szCs w:val="24"/>
        </w:rPr>
      </w:pPr>
    </w:p>
    <w:p w14:paraId="0CD11F57" w14:textId="7D35643D" w:rsidR="0092573A" w:rsidRPr="00AE6461" w:rsidRDefault="003F3568" w:rsidP="00A14F27">
      <w:pPr>
        <w:spacing w:after="0"/>
        <w:ind w:firstLine="0"/>
        <w:jc w:val="both"/>
        <w:rPr>
          <w:rFonts w:ascii="Arial" w:hAnsi="Arial" w:cs="Arial"/>
        </w:rPr>
      </w:pPr>
      <w:r w:rsidRPr="00AE6461">
        <w:rPr>
          <w:rFonts w:ascii="Arial" w:hAnsi="Arial" w:cs="Arial"/>
        </w:rPr>
        <w:t xml:space="preserve">5.3 </w:t>
      </w:r>
      <w:r w:rsidR="00F27325" w:rsidRPr="00AE6461">
        <w:rPr>
          <w:rFonts w:ascii="Arial" w:hAnsi="Arial" w:cs="Arial"/>
        </w:rPr>
        <w:t>PLANO DE ANÁLISE DOS DADOS</w:t>
      </w:r>
    </w:p>
    <w:p w14:paraId="11D8928D" w14:textId="77777777" w:rsidR="00F27325" w:rsidRPr="00AE6461" w:rsidRDefault="00F27325" w:rsidP="00A14F27">
      <w:pPr>
        <w:spacing w:after="0"/>
        <w:ind w:firstLine="0"/>
        <w:jc w:val="both"/>
        <w:rPr>
          <w:rFonts w:ascii="Arial" w:hAnsi="Arial" w:cs="Arial"/>
        </w:rPr>
      </w:pPr>
    </w:p>
    <w:p w14:paraId="7D72A6A8" w14:textId="77777777" w:rsidR="00A435E6" w:rsidRDefault="007B1D3D" w:rsidP="00070A9A">
      <w:pPr>
        <w:spacing w:after="0"/>
        <w:jc w:val="both"/>
        <w:rPr>
          <w:rFonts w:ascii="Arial" w:hAnsi="Arial" w:cs="Arial"/>
        </w:rPr>
      </w:pPr>
      <w:r w:rsidRPr="00AE6461">
        <w:rPr>
          <w:rFonts w:ascii="Arial" w:hAnsi="Arial" w:cs="Arial"/>
        </w:rPr>
        <w:t>De poss</w:t>
      </w:r>
      <w:r w:rsidR="00875071" w:rsidRPr="00AE6461">
        <w:rPr>
          <w:rFonts w:ascii="Arial" w:hAnsi="Arial" w:cs="Arial"/>
        </w:rPr>
        <w:t>e</w:t>
      </w:r>
      <w:r w:rsidRPr="00AE6461">
        <w:rPr>
          <w:rFonts w:ascii="Arial" w:hAnsi="Arial" w:cs="Arial"/>
        </w:rPr>
        <w:t xml:space="preserve"> d</w:t>
      </w:r>
      <w:r w:rsidR="00087668">
        <w:rPr>
          <w:rFonts w:ascii="Arial" w:hAnsi="Arial" w:cs="Arial"/>
        </w:rPr>
        <w:t xml:space="preserve">e todos </w:t>
      </w:r>
      <w:r w:rsidRPr="00AE6461">
        <w:rPr>
          <w:rFonts w:ascii="Arial" w:hAnsi="Arial" w:cs="Arial"/>
        </w:rPr>
        <w:t xml:space="preserve">os </w:t>
      </w:r>
      <w:r w:rsidR="0035158E" w:rsidRPr="00AE6461">
        <w:rPr>
          <w:rFonts w:ascii="Arial" w:hAnsi="Arial" w:cs="Arial"/>
        </w:rPr>
        <w:t>dados coletados</w:t>
      </w:r>
      <w:r w:rsidR="007321FB" w:rsidRPr="00AE6461">
        <w:rPr>
          <w:rFonts w:ascii="Arial" w:hAnsi="Arial" w:cs="Arial"/>
        </w:rPr>
        <w:t xml:space="preserve">, </w:t>
      </w:r>
      <w:r w:rsidR="008A58B5" w:rsidRPr="00AE6461">
        <w:rPr>
          <w:rFonts w:ascii="Arial" w:hAnsi="Arial" w:cs="Arial"/>
        </w:rPr>
        <w:t xml:space="preserve">foi </w:t>
      </w:r>
      <w:r w:rsidR="00406197" w:rsidRPr="00AE6461">
        <w:rPr>
          <w:rFonts w:ascii="Arial" w:hAnsi="Arial" w:cs="Arial"/>
        </w:rPr>
        <w:t>realizada</w:t>
      </w:r>
      <w:r w:rsidR="007F320A" w:rsidRPr="00AE6461">
        <w:rPr>
          <w:rFonts w:ascii="Arial" w:hAnsi="Arial" w:cs="Arial"/>
        </w:rPr>
        <w:t xml:space="preserve"> uma</w:t>
      </w:r>
      <w:r w:rsidR="00406197" w:rsidRPr="00AE6461">
        <w:rPr>
          <w:rFonts w:ascii="Arial" w:hAnsi="Arial" w:cs="Arial"/>
        </w:rPr>
        <w:t xml:space="preserve"> leitura exploratória</w:t>
      </w:r>
      <w:r w:rsidR="00952F1C" w:rsidRPr="00AE6461">
        <w:rPr>
          <w:rFonts w:ascii="Arial" w:hAnsi="Arial" w:cs="Arial"/>
        </w:rPr>
        <w:t xml:space="preserve">. </w:t>
      </w:r>
      <w:r w:rsidR="008A58B5" w:rsidRPr="00AE6461">
        <w:rPr>
          <w:rFonts w:ascii="Arial" w:hAnsi="Arial" w:cs="Arial"/>
        </w:rPr>
        <w:t xml:space="preserve"> </w:t>
      </w:r>
      <w:r w:rsidR="00070A9A" w:rsidRPr="00070A9A">
        <w:rPr>
          <w:rFonts w:ascii="Arial" w:hAnsi="Arial" w:cs="Arial"/>
        </w:rPr>
        <w:t>Conforme explica Botelho (2019, p.120), “</w:t>
      </w:r>
      <w:r w:rsidR="00FA78ED">
        <w:rPr>
          <w:rFonts w:ascii="Arial" w:hAnsi="Arial" w:cs="Arial"/>
        </w:rPr>
        <w:t>...</w:t>
      </w:r>
      <w:r w:rsidR="00070A9A" w:rsidRPr="00070A9A">
        <w:rPr>
          <w:rFonts w:ascii="Arial" w:hAnsi="Arial" w:cs="Arial"/>
        </w:rPr>
        <w:t>em uma pesquisa bibliográfica, é necessário adotar técnicas que permitam extrair o conteúdo do que foi dito pelos autores, mesmo que ela não seja colocada de forma literal”</w:t>
      </w:r>
      <w:r w:rsidR="00A435E6">
        <w:rPr>
          <w:rFonts w:ascii="Arial" w:hAnsi="Arial" w:cs="Arial"/>
        </w:rPr>
        <w:t>.</w:t>
      </w:r>
    </w:p>
    <w:p w14:paraId="4760E9F3" w14:textId="1E9AA679" w:rsidR="006927D1" w:rsidRDefault="00633E81" w:rsidP="00070A9A">
      <w:pPr>
        <w:spacing w:after="0"/>
        <w:jc w:val="both"/>
        <w:rPr>
          <w:rFonts w:ascii="Arial" w:hAnsi="Arial" w:cs="Arial"/>
        </w:rPr>
      </w:pPr>
      <w:r>
        <w:rPr>
          <w:rFonts w:ascii="Arial" w:hAnsi="Arial" w:cs="Arial"/>
        </w:rPr>
        <w:t xml:space="preserve">Para tratar </w:t>
      </w:r>
      <w:r w:rsidR="00A435E6">
        <w:rPr>
          <w:rFonts w:ascii="Arial" w:hAnsi="Arial" w:cs="Arial"/>
        </w:rPr>
        <w:t xml:space="preserve">estes dados </w:t>
      </w:r>
      <w:r>
        <w:rPr>
          <w:rFonts w:ascii="Arial" w:hAnsi="Arial" w:cs="Arial"/>
        </w:rPr>
        <w:t>aplicou-se a técnica de análise de conteúdo</w:t>
      </w:r>
      <w:r w:rsidR="00804D04">
        <w:rPr>
          <w:rFonts w:ascii="Arial" w:hAnsi="Arial" w:cs="Arial"/>
        </w:rPr>
        <w:t xml:space="preserve"> que segundo </w:t>
      </w:r>
      <w:r w:rsidR="0043402F" w:rsidRPr="00070A9A">
        <w:rPr>
          <w:rFonts w:ascii="Arial" w:hAnsi="Arial" w:cs="Arial"/>
        </w:rPr>
        <w:t>Bardin (2011, p. 36</w:t>
      </w:r>
      <w:r w:rsidR="00826676">
        <w:rPr>
          <w:rFonts w:ascii="Arial" w:hAnsi="Arial" w:cs="Arial"/>
        </w:rPr>
        <w:t>),</w:t>
      </w:r>
      <w:r w:rsidR="0043402F">
        <w:rPr>
          <w:rFonts w:ascii="Arial" w:hAnsi="Arial" w:cs="Arial"/>
        </w:rPr>
        <w:t xml:space="preserve"> </w:t>
      </w:r>
      <w:r w:rsidR="007E605F">
        <w:rPr>
          <w:rFonts w:ascii="Arial" w:hAnsi="Arial" w:cs="Arial"/>
        </w:rPr>
        <w:t>“...É</w:t>
      </w:r>
      <w:r w:rsidR="0043402F" w:rsidRPr="00070A9A">
        <w:rPr>
          <w:rFonts w:ascii="Arial" w:hAnsi="Arial" w:cs="Arial"/>
        </w:rPr>
        <w:t xml:space="preserve"> um método empírico, dependente </w:t>
      </w:r>
      <w:r w:rsidR="003278B0">
        <w:rPr>
          <w:rFonts w:ascii="Arial" w:hAnsi="Arial" w:cs="Arial"/>
        </w:rPr>
        <w:t>d</w:t>
      </w:r>
      <w:r w:rsidR="0043402F" w:rsidRPr="00070A9A">
        <w:rPr>
          <w:rFonts w:ascii="Arial" w:hAnsi="Arial" w:cs="Arial"/>
        </w:rPr>
        <w:t>o tipo de “fala” a que se dedica e da interpretação pretendida através de seu objetivo. Não existe coisa pronta, mas regras de base</w:t>
      </w:r>
      <w:r w:rsidR="00E320C2">
        <w:rPr>
          <w:rFonts w:ascii="Arial" w:hAnsi="Arial" w:cs="Arial"/>
        </w:rPr>
        <w:t>”</w:t>
      </w:r>
      <w:r w:rsidR="0043402F" w:rsidRPr="00070A9A">
        <w:rPr>
          <w:rFonts w:ascii="Arial" w:hAnsi="Arial" w:cs="Arial"/>
        </w:rPr>
        <w:t>.</w:t>
      </w:r>
      <w:r w:rsidR="00005FEC">
        <w:rPr>
          <w:rFonts w:ascii="Arial" w:hAnsi="Arial" w:cs="Arial"/>
        </w:rPr>
        <w:t xml:space="preserve"> </w:t>
      </w:r>
      <w:r w:rsidR="00070A9A" w:rsidRPr="00070A9A">
        <w:rPr>
          <w:rFonts w:ascii="Arial" w:hAnsi="Arial" w:cs="Arial"/>
        </w:rPr>
        <w:t xml:space="preserve">Este tipo de análise segue três fases distintas para inferir sobre a extração e a interpretação das mensagens, que </w:t>
      </w:r>
      <w:r w:rsidR="00CC6D97">
        <w:rPr>
          <w:rFonts w:ascii="Arial" w:hAnsi="Arial" w:cs="Arial"/>
        </w:rPr>
        <w:t xml:space="preserve">para Bardin (2011) </w:t>
      </w:r>
      <w:r w:rsidR="00070A9A" w:rsidRPr="00070A9A">
        <w:rPr>
          <w:rFonts w:ascii="Arial" w:hAnsi="Arial" w:cs="Arial"/>
        </w:rPr>
        <w:t xml:space="preserve">são: </w:t>
      </w:r>
    </w:p>
    <w:p w14:paraId="3A466DB0" w14:textId="0917A60B" w:rsidR="004352FF" w:rsidRPr="00CC6D97" w:rsidRDefault="004352FF" w:rsidP="004352FF">
      <w:pPr>
        <w:spacing w:after="0"/>
        <w:jc w:val="both"/>
        <w:rPr>
          <w:rFonts w:ascii="Arial" w:hAnsi="Arial" w:cs="Arial"/>
        </w:rPr>
      </w:pPr>
      <w:r w:rsidRPr="00CC6D97">
        <w:rPr>
          <w:rFonts w:ascii="Arial" w:hAnsi="Arial" w:cs="Arial"/>
        </w:rPr>
        <w:lastRenderedPageBreak/>
        <w:t xml:space="preserve">a) </w:t>
      </w:r>
      <w:proofErr w:type="spellStart"/>
      <w:r w:rsidR="00B329AF">
        <w:rPr>
          <w:rFonts w:ascii="Arial" w:hAnsi="Arial" w:cs="Arial"/>
        </w:rPr>
        <w:t>P</w:t>
      </w:r>
      <w:r w:rsidRPr="00CC6D97">
        <w:rPr>
          <w:rFonts w:ascii="Arial" w:hAnsi="Arial" w:cs="Arial"/>
        </w:rPr>
        <w:t>ré-análise</w:t>
      </w:r>
      <w:proofErr w:type="spellEnd"/>
      <w:r w:rsidRPr="00CC6D97">
        <w:rPr>
          <w:rFonts w:ascii="Arial" w:hAnsi="Arial" w:cs="Arial"/>
        </w:rPr>
        <w:t xml:space="preserve"> – foi a </w:t>
      </w:r>
      <w:r w:rsidR="008A09A6" w:rsidRPr="00CC6D97">
        <w:rPr>
          <w:rFonts w:ascii="Arial" w:hAnsi="Arial" w:cs="Arial"/>
        </w:rPr>
        <w:t xml:space="preserve">etapa </w:t>
      </w:r>
      <w:r w:rsidR="00D2554C" w:rsidRPr="00CC6D97">
        <w:rPr>
          <w:rFonts w:ascii="Arial" w:hAnsi="Arial" w:cs="Arial"/>
        </w:rPr>
        <w:t>de</w:t>
      </w:r>
      <w:r w:rsidR="008A09A6" w:rsidRPr="00CC6D97">
        <w:rPr>
          <w:rFonts w:ascii="Arial" w:hAnsi="Arial" w:cs="Arial"/>
        </w:rPr>
        <w:t xml:space="preserve"> </w:t>
      </w:r>
      <w:r w:rsidRPr="00CC6D97">
        <w:rPr>
          <w:rFonts w:ascii="Arial" w:hAnsi="Arial" w:cs="Arial"/>
        </w:rPr>
        <w:t>organiza</w:t>
      </w:r>
      <w:r w:rsidR="005C181E" w:rsidRPr="00CC6D97">
        <w:rPr>
          <w:rFonts w:ascii="Arial" w:hAnsi="Arial" w:cs="Arial"/>
        </w:rPr>
        <w:t>ção</w:t>
      </w:r>
      <w:r w:rsidR="008A09A6" w:rsidRPr="00CC6D97">
        <w:rPr>
          <w:rFonts w:ascii="Arial" w:hAnsi="Arial" w:cs="Arial"/>
        </w:rPr>
        <w:t xml:space="preserve"> </w:t>
      </w:r>
      <w:r w:rsidR="005C181E" w:rsidRPr="00CC6D97">
        <w:rPr>
          <w:rFonts w:ascii="Arial" w:hAnsi="Arial" w:cs="Arial"/>
        </w:rPr>
        <w:t>d</w:t>
      </w:r>
      <w:r w:rsidR="008A09A6" w:rsidRPr="00CC6D97">
        <w:rPr>
          <w:rFonts w:ascii="Arial" w:hAnsi="Arial" w:cs="Arial"/>
        </w:rPr>
        <w:t xml:space="preserve">os textos selecionados </w:t>
      </w:r>
      <w:r w:rsidR="005C181E" w:rsidRPr="00CC6D97">
        <w:rPr>
          <w:rFonts w:ascii="Arial" w:hAnsi="Arial" w:cs="Arial"/>
        </w:rPr>
        <w:t>que deram embasamento teórico a pesquisa</w:t>
      </w:r>
      <w:r w:rsidR="00DF26EE" w:rsidRPr="00CC6D97">
        <w:rPr>
          <w:rFonts w:ascii="Arial" w:hAnsi="Arial" w:cs="Arial"/>
        </w:rPr>
        <w:t xml:space="preserve">, </w:t>
      </w:r>
      <w:r w:rsidR="005C181E" w:rsidRPr="00CC6D97">
        <w:rPr>
          <w:rFonts w:ascii="Arial" w:hAnsi="Arial" w:cs="Arial"/>
        </w:rPr>
        <w:t xml:space="preserve">e </w:t>
      </w:r>
      <w:r w:rsidR="00DF26EE" w:rsidRPr="00CC6D97">
        <w:rPr>
          <w:rFonts w:ascii="Arial" w:hAnsi="Arial" w:cs="Arial"/>
        </w:rPr>
        <w:t xml:space="preserve">serviram </w:t>
      </w:r>
      <w:r w:rsidR="005C181E" w:rsidRPr="00CC6D97">
        <w:rPr>
          <w:rFonts w:ascii="Arial" w:hAnsi="Arial" w:cs="Arial"/>
        </w:rPr>
        <w:t xml:space="preserve">para </w:t>
      </w:r>
      <w:r w:rsidR="006B3D7A" w:rsidRPr="00CC6D97">
        <w:rPr>
          <w:rFonts w:ascii="Arial" w:hAnsi="Arial" w:cs="Arial"/>
        </w:rPr>
        <w:t>a construção</w:t>
      </w:r>
      <w:r w:rsidRPr="00CC6D97">
        <w:rPr>
          <w:rFonts w:ascii="Arial" w:hAnsi="Arial" w:cs="Arial"/>
        </w:rPr>
        <w:t xml:space="preserve"> da hipótese e dos objetivos;</w:t>
      </w:r>
    </w:p>
    <w:p w14:paraId="51BA076F" w14:textId="0268AD1E" w:rsidR="00D8468A" w:rsidRPr="00CC6D97" w:rsidRDefault="004352FF" w:rsidP="004352FF">
      <w:pPr>
        <w:spacing w:after="0"/>
        <w:jc w:val="both"/>
        <w:rPr>
          <w:rFonts w:ascii="Arial" w:hAnsi="Arial" w:cs="Arial"/>
        </w:rPr>
      </w:pPr>
      <w:r w:rsidRPr="00CC6D97">
        <w:rPr>
          <w:rFonts w:ascii="Arial" w:hAnsi="Arial" w:cs="Arial"/>
        </w:rPr>
        <w:t xml:space="preserve">b) </w:t>
      </w:r>
      <w:r w:rsidR="00B329AF">
        <w:rPr>
          <w:rFonts w:ascii="Arial" w:hAnsi="Arial" w:cs="Arial"/>
        </w:rPr>
        <w:t>E</w:t>
      </w:r>
      <w:r w:rsidRPr="00CC6D97">
        <w:rPr>
          <w:rFonts w:ascii="Arial" w:hAnsi="Arial" w:cs="Arial"/>
        </w:rPr>
        <w:t xml:space="preserve">xploração do material – fase </w:t>
      </w:r>
      <w:r w:rsidR="002F7202" w:rsidRPr="00CC6D97">
        <w:rPr>
          <w:rFonts w:ascii="Arial" w:hAnsi="Arial" w:cs="Arial"/>
        </w:rPr>
        <w:t>em que</w:t>
      </w:r>
      <w:r w:rsidRPr="00CC6D97">
        <w:rPr>
          <w:rFonts w:ascii="Arial" w:hAnsi="Arial" w:cs="Arial"/>
        </w:rPr>
        <w:t xml:space="preserve"> </w:t>
      </w:r>
      <w:r w:rsidR="00D8468A" w:rsidRPr="00CC6D97">
        <w:rPr>
          <w:rFonts w:ascii="Arial" w:hAnsi="Arial" w:cs="Arial"/>
        </w:rPr>
        <w:t xml:space="preserve">foram </w:t>
      </w:r>
      <w:r w:rsidRPr="00CC6D97">
        <w:rPr>
          <w:rFonts w:ascii="Arial" w:hAnsi="Arial" w:cs="Arial"/>
        </w:rPr>
        <w:t>efetuadas operações de c</w:t>
      </w:r>
      <w:r w:rsidR="001022E9" w:rsidRPr="00CC6D97">
        <w:rPr>
          <w:rFonts w:ascii="Arial" w:hAnsi="Arial" w:cs="Arial"/>
        </w:rPr>
        <w:t>lassificação e elaboração de quadros com informações descritas dos processos das bibliotecas confrontadas com diretrizes voltadas para a acessibilidade informacional para a interpretação final</w:t>
      </w:r>
      <w:r w:rsidR="002F7202" w:rsidRPr="00CC6D97">
        <w:rPr>
          <w:rFonts w:ascii="Arial" w:hAnsi="Arial" w:cs="Arial"/>
        </w:rPr>
        <w:t>;</w:t>
      </w:r>
    </w:p>
    <w:p w14:paraId="7029246F" w14:textId="3CD1B1FF" w:rsidR="004352FF" w:rsidRPr="00CC6D97" w:rsidRDefault="004352FF" w:rsidP="004352FF">
      <w:pPr>
        <w:spacing w:after="0"/>
        <w:jc w:val="both"/>
        <w:rPr>
          <w:rFonts w:ascii="Arial" w:hAnsi="Arial" w:cs="Arial"/>
        </w:rPr>
      </w:pPr>
      <w:r w:rsidRPr="00CC6D97">
        <w:rPr>
          <w:rFonts w:ascii="Arial" w:hAnsi="Arial" w:cs="Arial"/>
        </w:rPr>
        <w:t xml:space="preserve">c) </w:t>
      </w:r>
      <w:r w:rsidR="00B329AF">
        <w:rPr>
          <w:rFonts w:ascii="Arial" w:hAnsi="Arial" w:cs="Arial"/>
        </w:rPr>
        <w:t>T</w:t>
      </w:r>
      <w:r w:rsidRPr="00CC6D97">
        <w:rPr>
          <w:rFonts w:ascii="Arial" w:hAnsi="Arial" w:cs="Arial"/>
        </w:rPr>
        <w:t xml:space="preserve">ratamento dos resultados – fase </w:t>
      </w:r>
      <w:r w:rsidR="002F7202" w:rsidRPr="00CC6D97">
        <w:rPr>
          <w:rFonts w:ascii="Arial" w:hAnsi="Arial" w:cs="Arial"/>
        </w:rPr>
        <w:t>em que</w:t>
      </w:r>
      <w:r w:rsidRPr="00CC6D97">
        <w:rPr>
          <w:rFonts w:ascii="Arial" w:hAnsi="Arial" w:cs="Arial"/>
        </w:rPr>
        <w:t xml:space="preserve"> os resultados </w:t>
      </w:r>
      <w:r w:rsidR="002F7202" w:rsidRPr="00CC6D97">
        <w:rPr>
          <w:rFonts w:ascii="Arial" w:hAnsi="Arial" w:cs="Arial"/>
        </w:rPr>
        <w:t>foram</w:t>
      </w:r>
      <w:r w:rsidRPr="00CC6D97">
        <w:rPr>
          <w:rFonts w:ascii="Arial" w:hAnsi="Arial" w:cs="Arial"/>
        </w:rPr>
        <w:t xml:space="preserve"> tratados de </w:t>
      </w:r>
      <w:r w:rsidR="00B252C1" w:rsidRPr="00CC6D97">
        <w:rPr>
          <w:rFonts w:ascii="Arial" w:hAnsi="Arial" w:cs="Arial"/>
        </w:rPr>
        <w:t>maneira que se tornaram</w:t>
      </w:r>
      <w:r w:rsidRPr="00CC6D97">
        <w:rPr>
          <w:rFonts w:ascii="Arial" w:hAnsi="Arial" w:cs="Arial"/>
        </w:rPr>
        <w:t xml:space="preserve"> válidos e significativos, </w:t>
      </w:r>
      <w:r w:rsidR="00B252C1" w:rsidRPr="00CC6D97">
        <w:rPr>
          <w:rFonts w:ascii="Arial" w:hAnsi="Arial" w:cs="Arial"/>
        </w:rPr>
        <w:t>visando</w:t>
      </w:r>
      <w:r w:rsidRPr="00CC6D97">
        <w:rPr>
          <w:rFonts w:ascii="Arial" w:hAnsi="Arial" w:cs="Arial"/>
        </w:rPr>
        <w:t xml:space="preserve"> permitir que </w:t>
      </w:r>
      <w:r w:rsidR="00B252C1" w:rsidRPr="00CC6D97">
        <w:rPr>
          <w:rFonts w:ascii="Arial" w:hAnsi="Arial" w:cs="Arial"/>
        </w:rPr>
        <w:t>a pesquisadora</w:t>
      </w:r>
      <w:r w:rsidRPr="00CC6D97">
        <w:rPr>
          <w:rFonts w:ascii="Arial" w:hAnsi="Arial" w:cs="Arial"/>
        </w:rPr>
        <w:t xml:space="preserve"> </w:t>
      </w:r>
      <w:r w:rsidR="00B252C1" w:rsidRPr="00CC6D97">
        <w:rPr>
          <w:rFonts w:ascii="Arial" w:hAnsi="Arial" w:cs="Arial"/>
        </w:rPr>
        <w:t>pudesse</w:t>
      </w:r>
      <w:r w:rsidRPr="00CC6D97">
        <w:rPr>
          <w:rFonts w:ascii="Arial" w:hAnsi="Arial" w:cs="Arial"/>
        </w:rPr>
        <w:t xml:space="preserve"> interpretar e propor inferências de acordo com os objetivos previstos.</w:t>
      </w:r>
    </w:p>
    <w:p w14:paraId="1FC10535" w14:textId="6A0B9646" w:rsidR="003E5D51" w:rsidRPr="00AE6461" w:rsidRDefault="00AF7925" w:rsidP="00AF7925">
      <w:pPr>
        <w:spacing w:after="0"/>
        <w:jc w:val="both"/>
        <w:rPr>
          <w:rFonts w:ascii="Arial" w:hAnsi="Arial" w:cs="Arial"/>
          <w:shd w:val="clear" w:color="auto" w:fill="FFFFFF"/>
        </w:rPr>
      </w:pPr>
      <w:r w:rsidRPr="00AE6461">
        <w:rPr>
          <w:rFonts w:ascii="Arial" w:hAnsi="Arial" w:cs="Arial"/>
          <w:shd w:val="clear" w:color="auto" w:fill="FFFFFF"/>
        </w:rPr>
        <w:t xml:space="preserve">Para </w:t>
      </w:r>
      <w:r w:rsidR="00952F1C" w:rsidRPr="00AE6461">
        <w:rPr>
          <w:rFonts w:ascii="Arial" w:hAnsi="Arial" w:cs="Arial"/>
          <w:shd w:val="clear" w:color="auto" w:fill="FFFFFF"/>
        </w:rPr>
        <w:t xml:space="preserve">sua </w:t>
      </w:r>
      <w:r w:rsidRPr="00AE6461">
        <w:rPr>
          <w:rFonts w:ascii="Arial" w:hAnsi="Arial" w:cs="Arial"/>
          <w:shd w:val="clear" w:color="auto" w:fill="FFFFFF"/>
        </w:rPr>
        <w:t>representa</w:t>
      </w:r>
      <w:r w:rsidR="00952F1C" w:rsidRPr="00AE6461">
        <w:rPr>
          <w:rFonts w:ascii="Arial" w:hAnsi="Arial" w:cs="Arial"/>
          <w:shd w:val="clear" w:color="auto" w:fill="FFFFFF"/>
        </w:rPr>
        <w:t>ção</w:t>
      </w:r>
      <w:r w:rsidR="003E5D51" w:rsidRPr="00AE6461">
        <w:rPr>
          <w:rFonts w:ascii="Arial" w:hAnsi="Arial" w:cs="Arial"/>
          <w:shd w:val="clear" w:color="auto" w:fill="FFFFFF"/>
        </w:rPr>
        <w:t xml:space="preserve">, </w:t>
      </w:r>
      <w:r w:rsidRPr="00AE6461">
        <w:rPr>
          <w:rFonts w:ascii="Arial" w:hAnsi="Arial" w:cs="Arial"/>
          <w:shd w:val="clear" w:color="auto" w:fill="FFFFFF"/>
        </w:rPr>
        <w:t xml:space="preserve">optou-se </w:t>
      </w:r>
      <w:r w:rsidR="00D04D36" w:rsidRPr="00AE6461">
        <w:rPr>
          <w:rFonts w:ascii="Arial" w:hAnsi="Arial" w:cs="Arial"/>
          <w:shd w:val="clear" w:color="auto" w:fill="FFFFFF"/>
        </w:rPr>
        <w:t xml:space="preserve">pela utilização de </w:t>
      </w:r>
      <w:r w:rsidR="003E0A60" w:rsidRPr="00AE6461">
        <w:rPr>
          <w:rFonts w:ascii="Arial" w:hAnsi="Arial" w:cs="Arial"/>
          <w:shd w:val="clear" w:color="auto" w:fill="FFFFFF"/>
        </w:rPr>
        <w:t>quadros</w:t>
      </w:r>
      <w:r w:rsidR="0050210F" w:rsidRPr="00AE6461">
        <w:rPr>
          <w:rFonts w:ascii="Arial" w:hAnsi="Arial" w:cs="Arial"/>
          <w:shd w:val="clear" w:color="auto" w:fill="FFFFFF"/>
        </w:rPr>
        <w:t xml:space="preserve"> </w:t>
      </w:r>
      <w:r w:rsidR="00B3290E" w:rsidRPr="00AE6461">
        <w:rPr>
          <w:rFonts w:ascii="Arial" w:hAnsi="Arial" w:cs="Arial"/>
          <w:shd w:val="clear" w:color="auto" w:fill="FFFFFF"/>
        </w:rPr>
        <w:t xml:space="preserve">com textos </w:t>
      </w:r>
      <w:r w:rsidR="003E5D51" w:rsidRPr="00AE6461">
        <w:rPr>
          <w:rFonts w:ascii="Arial" w:hAnsi="Arial" w:cs="Arial"/>
          <w:shd w:val="clear" w:color="auto" w:fill="FFFFFF"/>
        </w:rPr>
        <w:t>explicativos</w:t>
      </w:r>
      <w:r w:rsidR="00856F3D" w:rsidRPr="00AE6461">
        <w:rPr>
          <w:rFonts w:ascii="Arial" w:hAnsi="Arial" w:cs="Arial"/>
          <w:shd w:val="clear" w:color="auto" w:fill="FFFFFF"/>
        </w:rPr>
        <w:t xml:space="preserve">, </w:t>
      </w:r>
      <w:r w:rsidR="00FE5714" w:rsidRPr="00AE6461">
        <w:rPr>
          <w:rFonts w:ascii="Arial" w:hAnsi="Arial" w:cs="Arial"/>
          <w:shd w:val="clear" w:color="auto" w:fill="FFFFFF"/>
        </w:rPr>
        <w:t xml:space="preserve">pois acredita-se que este método permite uma leitura mais acessível e inclusiva e </w:t>
      </w:r>
      <w:r w:rsidR="00C77BBA" w:rsidRPr="00AE6461">
        <w:rPr>
          <w:rFonts w:ascii="Arial" w:hAnsi="Arial" w:cs="Arial"/>
          <w:shd w:val="clear" w:color="auto" w:fill="FFFFFF"/>
        </w:rPr>
        <w:t xml:space="preserve">que garante maior acessibilidade para pessoas com deficiência </w:t>
      </w:r>
      <w:r w:rsidR="00DC5665" w:rsidRPr="00AE6461">
        <w:rPr>
          <w:rFonts w:ascii="Arial" w:hAnsi="Arial" w:cs="Arial"/>
          <w:shd w:val="clear" w:color="auto" w:fill="FFFFFF"/>
        </w:rPr>
        <w:t>visual</w:t>
      </w:r>
      <w:r w:rsidR="000848D3" w:rsidRPr="00AE6461">
        <w:rPr>
          <w:rFonts w:ascii="Arial" w:hAnsi="Arial" w:cs="Arial"/>
          <w:shd w:val="clear" w:color="auto" w:fill="FFFFFF"/>
        </w:rPr>
        <w:t xml:space="preserve">. </w:t>
      </w:r>
    </w:p>
    <w:p w14:paraId="26A950E4" w14:textId="1EEE2B2D" w:rsidR="002D758E" w:rsidRDefault="006D32A0" w:rsidP="000A331D">
      <w:pPr>
        <w:spacing w:after="0"/>
        <w:jc w:val="both"/>
        <w:rPr>
          <w:rFonts w:ascii="Arial" w:hAnsi="Arial" w:cs="Arial"/>
          <w:shd w:val="clear" w:color="auto" w:fill="FFFFFF"/>
        </w:rPr>
      </w:pPr>
      <w:r w:rsidRPr="00AE6461">
        <w:rPr>
          <w:rFonts w:ascii="Arial" w:hAnsi="Arial" w:cs="Arial"/>
          <w:shd w:val="clear" w:color="auto" w:fill="FFFFFF"/>
        </w:rPr>
        <w:t xml:space="preserve">Estes </w:t>
      </w:r>
      <w:r w:rsidR="00994AE2" w:rsidRPr="00AE6461">
        <w:rPr>
          <w:rFonts w:ascii="Arial" w:hAnsi="Arial" w:cs="Arial"/>
          <w:shd w:val="clear" w:color="auto" w:fill="FFFFFF"/>
        </w:rPr>
        <w:t>quadros</w:t>
      </w:r>
      <w:r w:rsidRPr="00AE6461">
        <w:rPr>
          <w:rFonts w:ascii="Arial" w:hAnsi="Arial" w:cs="Arial"/>
          <w:shd w:val="clear" w:color="auto" w:fill="FFFFFF"/>
        </w:rPr>
        <w:t xml:space="preserve"> foram</w:t>
      </w:r>
      <w:r w:rsidR="00994AE2" w:rsidRPr="00AE6461">
        <w:rPr>
          <w:rFonts w:ascii="Arial" w:hAnsi="Arial" w:cs="Arial"/>
          <w:shd w:val="clear" w:color="auto" w:fill="FFFFFF"/>
        </w:rPr>
        <w:t xml:space="preserve"> construídos com fundo branco, letras e bordas pretas. Os cabeçalhos, </w:t>
      </w:r>
      <w:r w:rsidR="00DC5665" w:rsidRPr="00AE6461">
        <w:rPr>
          <w:rFonts w:ascii="Arial" w:hAnsi="Arial" w:cs="Arial"/>
          <w:shd w:val="clear" w:color="auto" w:fill="FFFFFF"/>
        </w:rPr>
        <w:t>s</w:t>
      </w:r>
      <w:r w:rsidR="00994AE2" w:rsidRPr="00AE6461">
        <w:rPr>
          <w:rFonts w:ascii="Arial" w:hAnsi="Arial" w:cs="Arial"/>
          <w:shd w:val="clear" w:color="auto" w:fill="FFFFFF"/>
        </w:rPr>
        <w:t xml:space="preserve">ão apresentados em negrito e sua estrutura </w:t>
      </w:r>
      <w:r w:rsidR="00DC5665" w:rsidRPr="00AE6461">
        <w:rPr>
          <w:rFonts w:ascii="Arial" w:hAnsi="Arial" w:cs="Arial"/>
          <w:shd w:val="clear" w:color="auto" w:fill="FFFFFF"/>
        </w:rPr>
        <w:t xml:space="preserve">é composta </w:t>
      </w:r>
      <w:r w:rsidR="00994AE2" w:rsidRPr="00AE6461">
        <w:rPr>
          <w:rFonts w:ascii="Arial" w:hAnsi="Arial" w:cs="Arial"/>
          <w:shd w:val="clear" w:color="auto" w:fill="FFFFFF"/>
        </w:rPr>
        <w:t xml:space="preserve">por 8 (oito) linhas e 2 (duas) colunas. </w:t>
      </w:r>
      <w:r w:rsidR="002D001D" w:rsidRPr="00AE6461">
        <w:rPr>
          <w:rFonts w:ascii="Arial" w:hAnsi="Arial" w:cs="Arial"/>
          <w:shd w:val="clear" w:color="auto" w:fill="FFFFFF"/>
        </w:rPr>
        <w:t xml:space="preserve">A </w:t>
      </w:r>
      <w:r w:rsidRPr="00AE6461">
        <w:rPr>
          <w:rFonts w:ascii="Arial" w:hAnsi="Arial" w:cs="Arial"/>
          <w:shd w:val="clear" w:color="auto" w:fill="FFFFFF"/>
        </w:rPr>
        <w:t>escolha por este tipo de ilustração</w:t>
      </w:r>
      <w:r w:rsidR="00D34C58" w:rsidRPr="00AE6461">
        <w:rPr>
          <w:rFonts w:ascii="Arial" w:hAnsi="Arial" w:cs="Arial"/>
          <w:shd w:val="clear" w:color="auto" w:fill="FFFFFF"/>
        </w:rPr>
        <w:t xml:space="preserve"> (quadros)</w:t>
      </w:r>
      <w:r w:rsidR="0009704F" w:rsidRPr="00AE6461">
        <w:rPr>
          <w:rFonts w:ascii="Arial" w:hAnsi="Arial" w:cs="Arial"/>
          <w:shd w:val="clear" w:color="auto" w:fill="FFFFFF"/>
        </w:rPr>
        <w:t xml:space="preserve">, </w:t>
      </w:r>
      <w:r w:rsidR="009530B7" w:rsidRPr="00AE6461">
        <w:rPr>
          <w:rFonts w:ascii="Arial" w:hAnsi="Arial" w:cs="Arial"/>
          <w:shd w:val="clear" w:color="auto" w:fill="FFFFFF"/>
        </w:rPr>
        <w:t>facilita su</w:t>
      </w:r>
      <w:r w:rsidR="00721CB5" w:rsidRPr="00AE6461">
        <w:rPr>
          <w:rFonts w:ascii="Arial" w:hAnsi="Arial" w:cs="Arial"/>
          <w:shd w:val="clear" w:color="auto" w:fill="FFFFFF"/>
        </w:rPr>
        <w:t>a compreensão e</w:t>
      </w:r>
      <w:r w:rsidR="003A660A" w:rsidRPr="00AE6461">
        <w:rPr>
          <w:rFonts w:ascii="Arial" w:hAnsi="Arial" w:cs="Arial"/>
          <w:shd w:val="clear" w:color="auto" w:fill="FFFFFF"/>
        </w:rPr>
        <w:t xml:space="preserve"> colabora com a</w:t>
      </w:r>
      <w:r w:rsidR="00721CB5" w:rsidRPr="00AE6461">
        <w:rPr>
          <w:rFonts w:ascii="Arial" w:hAnsi="Arial" w:cs="Arial"/>
          <w:shd w:val="clear" w:color="auto" w:fill="FFFFFF"/>
        </w:rPr>
        <w:t xml:space="preserve"> interpretação rápida da massa de dados (</w:t>
      </w:r>
      <w:r w:rsidR="00744B4C" w:rsidRPr="00AE6461">
        <w:rPr>
          <w:rFonts w:ascii="Arial" w:hAnsi="Arial" w:cs="Arial"/>
          <w:shd w:val="clear" w:color="auto" w:fill="FFFFFF"/>
        </w:rPr>
        <w:t xml:space="preserve">Marconi; </w:t>
      </w:r>
      <w:r w:rsidR="00721CB5" w:rsidRPr="00AE6461">
        <w:rPr>
          <w:rFonts w:ascii="Arial" w:hAnsi="Arial" w:cs="Arial"/>
          <w:shd w:val="clear" w:color="auto" w:fill="FFFFFF"/>
        </w:rPr>
        <w:t>Lakatos, 2003, p. 169 – 170)</w:t>
      </w:r>
      <w:r w:rsidR="0009704F" w:rsidRPr="00AE6461">
        <w:rPr>
          <w:rFonts w:ascii="Arial" w:hAnsi="Arial" w:cs="Arial"/>
          <w:shd w:val="clear" w:color="auto" w:fill="FFFFFF"/>
        </w:rPr>
        <w:t xml:space="preserve">. Deste modo, </w:t>
      </w:r>
      <w:r w:rsidR="000E1DB5" w:rsidRPr="00AE6461">
        <w:rPr>
          <w:rFonts w:ascii="Arial" w:hAnsi="Arial" w:cs="Arial"/>
          <w:shd w:val="clear" w:color="auto" w:fill="FFFFFF"/>
        </w:rPr>
        <w:t xml:space="preserve">acredita-se que </w:t>
      </w:r>
      <w:r w:rsidR="0009704F" w:rsidRPr="00AE6461">
        <w:rPr>
          <w:rFonts w:ascii="Arial" w:hAnsi="Arial" w:cs="Arial"/>
          <w:shd w:val="clear" w:color="auto" w:fill="FFFFFF"/>
        </w:rPr>
        <w:t>a</w:t>
      </w:r>
      <w:r w:rsidR="00A5734D" w:rsidRPr="00AE6461">
        <w:rPr>
          <w:rFonts w:ascii="Arial" w:hAnsi="Arial" w:cs="Arial"/>
          <w:shd w:val="clear" w:color="auto" w:fill="FFFFFF"/>
        </w:rPr>
        <w:t xml:space="preserve"> prática da descrição das imagens</w:t>
      </w:r>
      <w:r w:rsidR="00651E99" w:rsidRPr="00AE6461">
        <w:rPr>
          <w:rFonts w:ascii="Arial" w:hAnsi="Arial" w:cs="Arial"/>
          <w:shd w:val="clear" w:color="auto" w:fill="FFFFFF"/>
        </w:rPr>
        <w:t>, dos dados numéricos e estatísticos</w:t>
      </w:r>
      <w:r w:rsidR="00A5734D" w:rsidRPr="00AE6461">
        <w:rPr>
          <w:rFonts w:ascii="Arial" w:hAnsi="Arial" w:cs="Arial"/>
          <w:shd w:val="clear" w:color="auto" w:fill="FFFFFF"/>
        </w:rPr>
        <w:t xml:space="preserve"> </w:t>
      </w:r>
      <w:r w:rsidR="00643218" w:rsidRPr="00AE6461">
        <w:rPr>
          <w:rFonts w:ascii="Arial" w:hAnsi="Arial" w:cs="Arial"/>
          <w:shd w:val="clear" w:color="auto" w:fill="FFFFFF"/>
        </w:rPr>
        <w:t>n</w:t>
      </w:r>
      <w:r w:rsidR="006C5A6C" w:rsidRPr="00AE6461">
        <w:rPr>
          <w:rFonts w:ascii="Arial" w:hAnsi="Arial" w:cs="Arial"/>
          <w:shd w:val="clear" w:color="auto" w:fill="FFFFFF"/>
        </w:rPr>
        <w:t xml:space="preserve">as publicações </w:t>
      </w:r>
      <w:r w:rsidR="00651E99" w:rsidRPr="00AE6461">
        <w:rPr>
          <w:rFonts w:ascii="Arial" w:hAnsi="Arial" w:cs="Arial"/>
          <w:shd w:val="clear" w:color="auto" w:fill="FFFFFF"/>
        </w:rPr>
        <w:t>acadêmicas</w:t>
      </w:r>
      <w:r w:rsidR="006C5A6C" w:rsidRPr="00AE6461">
        <w:rPr>
          <w:rFonts w:ascii="Arial" w:hAnsi="Arial" w:cs="Arial"/>
          <w:shd w:val="clear" w:color="auto" w:fill="FFFFFF"/>
        </w:rPr>
        <w:t xml:space="preserve">, permitirá </w:t>
      </w:r>
      <w:r w:rsidR="002D758E" w:rsidRPr="00AE6461">
        <w:rPr>
          <w:rFonts w:ascii="Arial" w:hAnsi="Arial" w:cs="Arial"/>
          <w:shd w:val="clear" w:color="auto" w:fill="FFFFFF"/>
        </w:rPr>
        <w:t xml:space="preserve">que </w:t>
      </w:r>
      <w:r w:rsidR="006C5A6C" w:rsidRPr="00AE6461">
        <w:rPr>
          <w:rFonts w:ascii="Arial" w:hAnsi="Arial" w:cs="Arial"/>
          <w:shd w:val="clear" w:color="auto" w:fill="FFFFFF"/>
        </w:rPr>
        <w:t>leitores de tela</w:t>
      </w:r>
      <w:r w:rsidR="0053374A" w:rsidRPr="00AE6461">
        <w:rPr>
          <w:rFonts w:ascii="Arial" w:hAnsi="Arial" w:cs="Arial"/>
          <w:shd w:val="clear" w:color="auto" w:fill="FFFFFF"/>
        </w:rPr>
        <w:t xml:space="preserve"> disponibilizem a informação </w:t>
      </w:r>
      <w:r w:rsidR="00FB4331" w:rsidRPr="00AE6461">
        <w:rPr>
          <w:rFonts w:ascii="Arial" w:hAnsi="Arial" w:cs="Arial"/>
          <w:shd w:val="clear" w:color="auto" w:fill="FFFFFF"/>
        </w:rPr>
        <w:t xml:space="preserve">de modo prático para os discentes com deficiência visual e o </w:t>
      </w:r>
      <w:r w:rsidR="005A3C39" w:rsidRPr="00AE6461">
        <w:rPr>
          <w:rFonts w:ascii="Arial" w:hAnsi="Arial" w:cs="Arial"/>
          <w:shd w:val="clear" w:color="auto" w:fill="FFFFFF"/>
        </w:rPr>
        <w:t>fortalecimento da acessibilidade informacional n</w:t>
      </w:r>
      <w:r w:rsidR="00FB4331" w:rsidRPr="00AE6461">
        <w:rPr>
          <w:rFonts w:ascii="Arial" w:hAnsi="Arial" w:cs="Arial"/>
          <w:shd w:val="clear" w:color="auto" w:fill="FFFFFF"/>
        </w:rPr>
        <w:t>est</w:t>
      </w:r>
      <w:r w:rsidR="005A3C39" w:rsidRPr="00AE6461">
        <w:rPr>
          <w:rFonts w:ascii="Arial" w:hAnsi="Arial" w:cs="Arial"/>
          <w:shd w:val="clear" w:color="auto" w:fill="FFFFFF"/>
        </w:rPr>
        <w:t>as publicações</w:t>
      </w:r>
      <w:r w:rsidR="00FB4331" w:rsidRPr="00AE6461">
        <w:rPr>
          <w:rFonts w:ascii="Arial" w:hAnsi="Arial" w:cs="Arial"/>
          <w:shd w:val="clear" w:color="auto" w:fill="FFFFFF"/>
        </w:rPr>
        <w:t>.</w:t>
      </w:r>
    </w:p>
    <w:p w14:paraId="454246B8" w14:textId="59930E01" w:rsidR="00865C91" w:rsidRDefault="7E581239" w:rsidP="0923F927">
      <w:pPr>
        <w:tabs>
          <w:tab w:val="left" w:pos="5985"/>
        </w:tabs>
        <w:spacing w:after="0"/>
        <w:jc w:val="both"/>
        <w:rPr>
          <w:rFonts w:ascii="Arial" w:hAnsi="Arial" w:cs="Arial"/>
          <w:shd w:val="clear" w:color="auto" w:fill="FFFFFF"/>
        </w:rPr>
      </w:pPr>
      <w:r w:rsidRPr="00725618">
        <w:rPr>
          <w:rFonts w:ascii="Arial" w:hAnsi="Arial" w:cs="Arial"/>
          <w:shd w:val="clear" w:color="auto" w:fill="FFFFFF"/>
        </w:rPr>
        <w:t xml:space="preserve">Para se </w:t>
      </w:r>
      <w:r w:rsidR="000B5067">
        <w:rPr>
          <w:rFonts w:ascii="Arial" w:hAnsi="Arial" w:cs="Arial"/>
          <w:shd w:val="clear" w:color="auto" w:fill="FFFFFF"/>
        </w:rPr>
        <w:t xml:space="preserve">iniciar a fase de exploração do material </w:t>
      </w:r>
      <w:r w:rsidR="00B15DE8">
        <w:rPr>
          <w:rFonts w:ascii="Arial" w:hAnsi="Arial" w:cs="Arial"/>
          <w:shd w:val="clear" w:color="auto" w:fill="FFFFFF"/>
        </w:rPr>
        <w:t xml:space="preserve">e tratamento dos dados </w:t>
      </w:r>
      <w:r w:rsidR="007F5318">
        <w:rPr>
          <w:rFonts w:ascii="Arial" w:hAnsi="Arial" w:cs="Arial"/>
          <w:shd w:val="clear" w:color="auto" w:fill="FFFFFF"/>
        </w:rPr>
        <w:t xml:space="preserve">de acordo com </w:t>
      </w:r>
      <w:r w:rsidRPr="00725618">
        <w:rPr>
          <w:rFonts w:ascii="Arial" w:hAnsi="Arial" w:cs="Arial"/>
          <w:shd w:val="clear" w:color="auto" w:fill="FFFFFF"/>
        </w:rPr>
        <w:t xml:space="preserve">a </w:t>
      </w:r>
      <w:r w:rsidR="00E96801" w:rsidRPr="00725618">
        <w:rPr>
          <w:rFonts w:ascii="Arial" w:hAnsi="Arial" w:cs="Arial"/>
          <w:shd w:val="clear" w:color="auto" w:fill="FFFFFF"/>
        </w:rPr>
        <w:t>análise de conteúdo</w:t>
      </w:r>
      <w:r w:rsidR="007F5318">
        <w:rPr>
          <w:rFonts w:ascii="Arial" w:hAnsi="Arial" w:cs="Arial"/>
          <w:shd w:val="clear" w:color="auto" w:fill="FFFFFF"/>
        </w:rPr>
        <w:t>,</w:t>
      </w:r>
      <w:r w:rsidR="00E96801" w:rsidRPr="00725618">
        <w:rPr>
          <w:rFonts w:ascii="Arial" w:hAnsi="Arial" w:cs="Arial"/>
          <w:shd w:val="clear" w:color="auto" w:fill="FFFFFF"/>
        </w:rPr>
        <w:t xml:space="preserve"> </w:t>
      </w:r>
      <w:r w:rsidR="29500B76" w:rsidRPr="00725618">
        <w:rPr>
          <w:rFonts w:ascii="Arial" w:hAnsi="Arial" w:cs="Arial"/>
          <w:shd w:val="clear" w:color="auto" w:fill="FFFFFF"/>
        </w:rPr>
        <w:t>foram analisadas questões</w:t>
      </w:r>
      <w:r w:rsidR="394C8A45" w:rsidRPr="00725618">
        <w:rPr>
          <w:rFonts w:ascii="Arial" w:hAnsi="Arial" w:cs="Arial"/>
          <w:shd w:val="clear" w:color="auto" w:fill="FFFFFF"/>
        </w:rPr>
        <w:t xml:space="preserve"> </w:t>
      </w:r>
      <w:r w:rsidR="00E96801" w:rsidRPr="00725618">
        <w:rPr>
          <w:rFonts w:ascii="Arial" w:hAnsi="Arial" w:cs="Arial"/>
          <w:shd w:val="clear" w:color="auto" w:fill="FFFFFF"/>
        </w:rPr>
        <w:t>oriund</w:t>
      </w:r>
      <w:r w:rsidR="42EF4199" w:rsidRPr="00725618">
        <w:rPr>
          <w:rFonts w:ascii="Arial" w:hAnsi="Arial" w:cs="Arial"/>
          <w:shd w:val="clear" w:color="auto" w:fill="FFFFFF"/>
        </w:rPr>
        <w:t>a</w:t>
      </w:r>
      <w:r w:rsidR="00E96801" w:rsidRPr="00725618">
        <w:rPr>
          <w:rFonts w:ascii="Arial" w:hAnsi="Arial" w:cs="Arial"/>
          <w:shd w:val="clear" w:color="auto" w:fill="FFFFFF"/>
        </w:rPr>
        <w:t xml:space="preserve">s das perguntas </w:t>
      </w:r>
      <w:r w:rsidR="00486C33" w:rsidRPr="00725618">
        <w:rPr>
          <w:rFonts w:ascii="Arial" w:hAnsi="Arial" w:cs="Arial"/>
          <w:shd w:val="clear" w:color="auto" w:fill="FFFFFF"/>
        </w:rPr>
        <w:t xml:space="preserve">abertas </w:t>
      </w:r>
      <w:r w:rsidR="05E6DE82" w:rsidRPr="00725618">
        <w:rPr>
          <w:rFonts w:ascii="Arial" w:hAnsi="Arial" w:cs="Arial"/>
          <w:shd w:val="clear" w:color="auto" w:fill="FFFFFF"/>
        </w:rPr>
        <w:t xml:space="preserve">conforme apresentado </w:t>
      </w:r>
      <w:r w:rsidR="00F74C43" w:rsidRPr="00725618">
        <w:rPr>
          <w:rFonts w:ascii="Arial" w:hAnsi="Arial" w:cs="Arial"/>
          <w:shd w:val="clear" w:color="auto" w:fill="FFFFFF"/>
        </w:rPr>
        <w:t xml:space="preserve">anteriormente </w:t>
      </w:r>
      <w:r w:rsidR="05E6DE82" w:rsidRPr="00725618">
        <w:rPr>
          <w:rFonts w:ascii="Arial" w:hAnsi="Arial" w:cs="Arial"/>
          <w:shd w:val="clear" w:color="auto" w:fill="FFFFFF"/>
        </w:rPr>
        <w:t xml:space="preserve">no </w:t>
      </w:r>
      <w:r w:rsidR="7607F816" w:rsidRPr="00725618">
        <w:rPr>
          <w:rFonts w:ascii="Arial" w:hAnsi="Arial" w:cs="Arial"/>
          <w:shd w:val="clear" w:color="auto" w:fill="FFFFFF"/>
        </w:rPr>
        <w:t xml:space="preserve">Quadro </w:t>
      </w:r>
      <w:r w:rsidR="00A715A5" w:rsidRPr="00725618">
        <w:rPr>
          <w:rFonts w:ascii="Arial" w:hAnsi="Arial" w:cs="Arial"/>
          <w:shd w:val="clear" w:color="auto" w:fill="FFFFFF"/>
        </w:rPr>
        <w:t xml:space="preserve">8 e </w:t>
      </w:r>
      <w:r w:rsidR="00F74C43" w:rsidRPr="00725618">
        <w:rPr>
          <w:rFonts w:ascii="Arial" w:hAnsi="Arial" w:cs="Arial"/>
          <w:shd w:val="clear" w:color="auto" w:fill="FFFFFF"/>
        </w:rPr>
        <w:t>n</w:t>
      </w:r>
      <w:r w:rsidR="00A715A5" w:rsidRPr="00725618">
        <w:rPr>
          <w:rFonts w:ascii="Arial" w:hAnsi="Arial" w:cs="Arial"/>
          <w:shd w:val="clear" w:color="auto" w:fill="FFFFFF"/>
        </w:rPr>
        <w:t>o Quadro 9</w:t>
      </w:r>
      <w:r w:rsidR="7607F816" w:rsidRPr="00725618">
        <w:rPr>
          <w:rFonts w:ascii="Arial" w:hAnsi="Arial" w:cs="Arial"/>
          <w:shd w:val="clear" w:color="auto" w:fill="FFFFFF"/>
        </w:rPr>
        <w:t xml:space="preserve"> </w:t>
      </w:r>
      <w:r w:rsidR="00A715A5" w:rsidRPr="00725618">
        <w:rPr>
          <w:rFonts w:ascii="Arial" w:hAnsi="Arial" w:cs="Arial"/>
          <w:shd w:val="clear" w:color="auto" w:fill="FFFFFF"/>
        </w:rPr>
        <w:t>a seguir</w:t>
      </w:r>
      <w:r w:rsidR="00F74C43" w:rsidRPr="00725618">
        <w:rPr>
          <w:rFonts w:ascii="Arial" w:hAnsi="Arial" w:cs="Arial"/>
          <w:shd w:val="clear" w:color="auto" w:fill="FFFFFF"/>
        </w:rPr>
        <w:t>,</w:t>
      </w:r>
      <w:r w:rsidR="00667BC2" w:rsidRPr="00725618">
        <w:rPr>
          <w:rFonts w:ascii="Arial" w:hAnsi="Arial" w:cs="Arial"/>
          <w:shd w:val="clear" w:color="auto" w:fill="FFFFFF"/>
        </w:rPr>
        <w:t xml:space="preserve"> </w:t>
      </w:r>
      <w:r w:rsidR="5497B2C9" w:rsidRPr="00725618">
        <w:rPr>
          <w:rFonts w:ascii="Arial" w:hAnsi="Arial" w:cs="Arial"/>
          <w:shd w:val="clear" w:color="auto" w:fill="FFFFFF"/>
        </w:rPr>
        <w:t>com as transcrições das respostas adquiridas entre os respondentes</w:t>
      </w:r>
      <w:r w:rsidR="3037E3C2" w:rsidRPr="00725618">
        <w:rPr>
          <w:rFonts w:ascii="Arial" w:hAnsi="Arial" w:cs="Arial"/>
          <w:shd w:val="clear" w:color="auto" w:fill="FFFFFF"/>
        </w:rPr>
        <w:t>.</w:t>
      </w:r>
    </w:p>
    <w:p w14:paraId="25BF55FF" w14:textId="21B9010D" w:rsidR="00865C91" w:rsidRDefault="005F6036" w:rsidP="00865C91">
      <w:pPr>
        <w:spacing w:after="0"/>
        <w:jc w:val="both"/>
        <w:rPr>
          <w:rFonts w:ascii="Arial" w:hAnsi="Arial" w:cs="Arial"/>
        </w:rPr>
      </w:pPr>
      <w:r w:rsidRPr="00341616">
        <w:rPr>
          <w:rFonts w:ascii="Arial" w:hAnsi="Arial" w:cs="Arial"/>
        </w:rPr>
        <w:t>As questões apresentadas no quadro 8 buscam analisar se os sites apresentam barreiras informacionais que interferem no ingresso de pessoas com deficiência visual nas IES públicas</w:t>
      </w:r>
      <w:r>
        <w:rPr>
          <w:rFonts w:ascii="Arial" w:hAnsi="Arial" w:cs="Arial"/>
        </w:rPr>
        <w:t xml:space="preserve">. </w:t>
      </w:r>
      <w:r w:rsidR="00722201">
        <w:rPr>
          <w:rFonts w:ascii="Arial" w:hAnsi="Arial" w:cs="Arial"/>
        </w:rPr>
        <w:t xml:space="preserve">Este quadro é formado por </w:t>
      </w:r>
      <w:r w:rsidR="0080724D">
        <w:rPr>
          <w:rFonts w:ascii="Arial" w:hAnsi="Arial" w:cs="Arial"/>
        </w:rPr>
        <w:t xml:space="preserve">duas colunas. A primeira se subdivide em </w:t>
      </w:r>
      <w:r w:rsidR="00865C91" w:rsidRPr="0923F927">
        <w:rPr>
          <w:rFonts w:ascii="Arial" w:hAnsi="Arial" w:cs="Arial"/>
        </w:rPr>
        <w:t>três perguntas em linhas distintas</w:t>
      </w:r>
      <w:r w:rsidR="0080724D">
        <w:rPr>
          <w:rFonts w:ascii="Arial" w:hAnsi="Arial" w:cs="Arial"/>
        </w:rPr>
        <w:t xml:space="preserve"> com as questões</w:t>
      </w:r>
      <w:r w:rsidR="00865C91" w:rsidRPr="0923F927">
        <w:rPr>
          <w:rFonts w:ascii="Arial" w:hAnsi="Arial" w:cs="Arial"/>
        </w:rPr>
        <w:t>, enquanto a segunda coluna apresenta as diretrizes do W3C:</w:t>
      </w:r>
    </w:p>
    <w:p w14:paraId="73B1C928" w14:textId="77777777" w:rsidR="00184C64" w:rsidRDefault="00184C64" w:rsidP="00865C91">
      <w:pPr>
        <w:spacing w:after="0"/>
        <w:jc w:val="both"/>
        <w:rPr>
          <w:rFonts w:ascii="Arial" w:hAnsi="Arial" w:cs="Arial"/>
        </w:rPr>
      </w:pPr>
    </w:p>
    <w:p w14:paraId="506EC440" w14:textId="77777777" w:rsidR="00184C64" w:rsidRDefault="00184C64" w:rsidP="00865C91">
      <w:pPr>
        <w:spacing w:after="0"/>
        <w:jc w:val="both"/>
        <w:rPr>
          <w:rFonts w:ascii="Arial" w:hAnsi="Arial" w:cs="Arial"/>
        </w:rPr>
      </w:pPr>
    </w:p>
    <w:p w14:paraId="3852D30E" w14:textId="77777777" w:rsidR="00865C91" w:rsidRDefault="00865C91" w:rsidP="00865C91">
      <w:pPr>
        <w:spacing w:after="0"/>
        <w:jc w:val="both"/>
        <w:rPr>
          <w:rFonts w:ascii="Arial" w:hAnsi="Arial" w:cs="Arial"/>
          <w:color w:val="4472C4" w:themeColor="accent1"/>
        </w:rPr>
      </w:pPr>
    </w:p>
    <w:p w14:paraId="5C779B7F" w14:textId="635F5DB2" w:rsidR="00865C91" w:rsidRPr="005F18FA" w:rsidRDefault="00865C91" w:rsidP="00380F48">
      <w:pPr>
        <w:spacing w:after="0"/>
        <w:ind w:firstLine="0"/>
        <w:rPr>
          <w:rFonts w:ascii="Arial" w:hAnsi="Arial" w:cs="Arial"/>
          <w:color w:val="4472C4" w:themeColor="accent1"/>
          <w:sz w:val="20"/>
          <w:szCs w:val="20"/>
        </w:rPr>
      </w:pPr>
      <w:r w:rsidRPr="00B329AF">
        <w:rPr>
          <w:rFonts w:ascii="Arial" w:hAnsi="Arial" w:cs="Arial"/>
          <w:b/>
          <w:bCs/>
          <w:sz w:val="20"/>
          <w:szCs w:val="20"/>
        </w:rPr>
        <w:lastRenderedPageBreak/>
        <w:t>Quadro 8</w:t>
      </w:r>
      <w:r w:rsidRPr="00B329AF">
        <w:rPr>
          <w:rFonts w:ascii="Arial" w:hAnsi="Arial" w:cs="Arial"/>
          <w:sz w:val="20"/>
          <w:szCs w:val="20"/>
        </w:rPr>
        <w:t xml:space="preserve"> – </w:t>
      </w:r>
      <w:r w:rsidRPr="00B329AF">
        <w:rPr>
          <w:rFonts w:ascii="Arial" w:eastAsia="Arial" w:hAnsi="Arial" w:cs="Arial"/>
          <w:sz w:val="20"/>
          <w:szCs w:val="20"/>
        </w:rPr>
        <w:t>Questões aplicadas a observação direta não participante</w:t>
      </w:r>
    </w:p>
    <w:tbl>
      <w:tblPr>
        <w:tblStyle w:val="Tabelacomgrade"/>
        <w:tblW w:w="7646" w:type="dxa"/>
        <w:tblInd w:w="994" w:type="dxa"/>
        <w:tblLook w:val="04A0" w:firstRow="1" w:lastRow="0" w:firstColumn="1" w:lastColumn="0" w:noHBand="0" w:noVBand="1"/>
      </w:tblPr>
      <w:tblGrid>
        <w:gridCol w:w="3823"/>
        <w:gridCol w:w="3823"/>
      </w:tblGrid>
      <w:tr w:rsidR="00865C91" w:rsidRPr="0048421B" w14:paraId="545DF9A3" w14:textId="77777777" w:rsidTr="00380F48">
        <w:tc>
          <w:tcPr>
            <w:tcW w:w="3823" w:type="dxa"/>
          </w:tcPr>
          <w:p w14:paraId="7395480D" w14:textId="77777777" w:rsidR="00865C91" w:rsidRPr="0048421B" w:rsidRDefault="00865C91" w:rsidP="005203E4">
            <w:pPr>
              <w:ind w:firstLine="0"/>
              <w:rPr>
                <w:rFonts w:ascii="Arial" w:hAnsi="Arial" w:cs="Arial"/>
                <w:b/>
                <w:bCs/>
                <w:color w:val="4472C4" w:themeColor="accent1"/>
                <w:sz w:val="20"/>
                <w:szCs w:val="20"/>
              </w:rPr>
            </w:pPr>
            <w:r w:rsidRPr="0923F927">
              <w:rPr>
                <w:rFonts w:ascii="Arial" w:hAnsi="Arial" w:cs="Arial"/>
                <w:b/>
                <w:bCs/>
                <w:sz w:val="20"/>
                <w:szCs w:val="20"/>
              </w:rPr>
              <w:t>Questões</w:t>
            </w:r>
          </w:p>
        </w:tc>
        <w:tc>
          <w:tcPr>
            <w:tcW w:w="3823" w:type="dxa"/>
          </w:tcPr>
          <w:p w14:paraId="40FA10A9" w14:textId="77777777" w:rsidR="00865C91" w:rsidRDefault="00865C91" w:rsidP="005203E4">
            <w:pPr>
              <w:ind w:firstLine="0"/>
              <w:rPr>
                <w:rFonts w:ascii="Arial" w:hAnsi="Arial" w:cs="Arial"/>
                <w:b/>
                <w:bCs/>
                <w:color w:val="4472C4" w:themeColor="accent1"/>
                <w:sz w:val="20"/>
                <w:szCs w:val="20"/>
              </w:rPr>
            </w:pPr>
            <w:r w:rsidRPr="0923F927">
              <w:rPr>
                <w:rFonts w:ascii="Arial" w:hAnsi="Arial" w:cs="Arial"/>
                <w:b/>
                <w:bCs/>
                <w:sz w:val="20"/>
                <w:szCs w:val="20"/>
              </w:rPr>
              <w:t>Diretrizes W3C</w:t>
            </w:r>
          </w:p>
        </w:tc>
      </w:tr>
      <w:tr w:rsidR="00865C91" w:rsidRPr="0048421B" w14:paraId="21D3FAC3" w14:textId="77777777" w:rsidTr="00380F48">
        <w:tc>
          <w:tcPr>
            <w:tcW w:w="3823" w:type="dxa"/>
          </w:tcPr>
          <w:p w14:paraId="343EBEAD" w14:textId="77777777" w:rsidR="00865C91" w:rsidRPr="00F7474B" w:rsidRDefault="00865C91" w:rsidP="005203E4">
            <w:pPr>
              <w:spacing w:line="240" w:lineRule="auto"/>
              <w:ind w:firstLine="0"/>
              <w:jc w:val="both"/>
              <w:rPr>
                <w:rFonts w:ascii="Arial" w:hAnsi="Arial" w:cs="Arial"/>
                <w:color w:val="4472C4" w:themeColor="accent1"/>
              </w:rPr>
            </w:pPr>
            <w:r w:rsidRPr="0923F927">
              <w:rPr>
                <w:rFonts w:ascii="Arial" w:hAnsi="Arial" w:cs="Arial"/>
              </w:rPr>
              <w:t xml:space="preserve">35 - </w:t>
            </w:r>
            <w:r w:rsidRPr="0923F927">
              <w:rPr>
                <w:rFonts w:ascii="Arial" w:hAnsi="Arial" w:cs="Arial"/>
                <w:sz w:val="20"/>
                <w:szCs w:val="20"/>
              </w:rPr>
              <w:t xml:space="preserve">Como são disponibilizadas as informações sobre acessibilidade nos </w:t>
            </w:r>
            <w:r w:rsidRPr="0923F927">
              <w:rPr>
                <w:rFonts w:ascii="Arial" w:hAnsi="Arial" w:cs="Arial"/>
                <w:i/>
                <w:iCs/>
                <w:sz w:val="20"/>
                <w:szCs w:val="20"/>
              </w:rPr>
              <w:t>sites</w:t>
            </w:r>
            <w:r w:rsidRPr="0923F927">
              <w:rPr>
                <w:rFonts w:ascii="Arial" w:hAnsi="Arial" w:cs="Arial"/>
                <w:sz w:val="20"/>
                <w:szCs w:val="20"/>
              </w:rPr>
              <w:t xml:space="preserve"> das universidades pesquisadas?</w:t>
            </w:r>
          </w:p>
        </w:tc>
        <w:tc>
          <w:tcPr>
            <w:tcW w:w="3823" w:type="dxa"/>
            <w:vMerge w:val="restart"/>
          </w:tcPr>
          <w:p w14:paraId="6625D23B" w14:textId="77777777" w:rsidR="00865C91" w:rsidRDefault="00865C91" w:rsidP="005203E4">
            <w:pPr>
              <w:spacing w:line="240" w:lineRule="auto"/>
              <w:ind w:firstLine="0"/>
              <w:jc w:val="both"/>
              <w:rPr>
                <w:rFonts w:ascii="Arial" w:hAnsi="Arial" w:cs="Arial"/>
                <w:sz w:val="20"/>
                <w:szCs w:val="20"/>
              </w:rPr>
            </w:pPr>
          </w:p>
          <w:p w14:paraId="53FF040A" w14:textId="77777777" w:rsidR="00865C91" w:rsidRDefault="00865C91" w:rsidP="005203E4">
            <w:pPr>
              <w:spacing w:line="240" w:lineRule="auto"/>
              <w:ind w:firstLine="0"/>
              <w:jc w:val="both"/>
              <w:rPr>
                <w:rFonts w:ascii="Arial" w:hAnsi="Arial" w:cs="Arial"/>
                <w:sz w:val="20"/>
                <w:szCs w:val="20"/>
              </w:rPr>
            </w:pPr>
          </w:p>
          <w:p w14:paraId="794ACEF8" w14:textId="77777777" w:rsidR="00865C91" w:rsidRDefault="00865C91" w:rsidP="005203E4">
            <w:pPr>
              <w:spacing w:line="240" w:lineRule="auto"/>
              <w:ind w:firstLine="0"/>
              <w:jc w:val="both"/>
              <w:rPr>
                <w:rFonts w:ascii="Arial" w:hAnsi="Arial" w:cs="Arial"/>
                <w:sz w:val="20"/>
                <w:szCs w:val="20"/>
              </w:rPr>
            </w:pPr>
          </w:p>
          <w:p w14:paraId="45F2EA0B" w14:textId="77777777" w:rsidR="00865C91" w:rsidRDefault="00865C91" w:rsidP="005203E4">
            <w:pPr>
              <w:spacing w:line="240" w:lineRule="auto"/>
              <w:ind w:firstLine="0"/>
              <w:jc w:val="both"/>
              <w:rPr>
                <w:rFonts w:ascii="Arial" w:hAnsi="Arial" w:cs="Arial"/>
                <w:sz w:val="20"/>
                <w:szCs w:val="20"/>
              </w:rPr>
            </w:pPr>
          </w:p>
          <w:p w14:paraId="13097BD8" w14:textId="77777777" w:rsidR="00865C91" w:rsidRPr="000122CD" w:rsidRDefault="00865C91" w:rsidP="005203E4">
            <w:pPr>
              <w:spacing w:line="240" w:lineRule="auto"/>
              <w:ind w:firstLine="0"/>
              <w:rPr>
                <w:rFonts w:ascii="Arial" w:hAnsi="Arial" w:cs="Arial"/>
                <w:color w:val="4472C4" w:themeColor="accent1"/>
                <w:sz w:val="20"/>
                <w:szCs w:val="20"/>
              </w:rPr>
            </w:pPr>
            <w:r w:rsidRPr="0923F927">
              <w:rPr>
                <w:rFonts w:ascii="Arial" w:hAnsi="Arial" w:cs="Arial"/>
                <w:sz w:val="20"/>
                <w:szCs w:val="20"/>
              </w:rPr>
              <w:t>Perceptível</w:t>
            </w:r>
          </w:p>
          <w:p w14:paraId="6DE0CAC2" w14:textId="77777777" w:rsidR="00865C91" w:rsidRPr="000122CD" w:rsidRDefault="00865C91" w:rsidP="005203E4">
            <w:pPr>
              <w:spacing w:line="240" w:lineRule="auto"/>
              <w:ind w:firstLine="0"/>
              <w:rPr>
                <w:rFonts w:ascii="Arial" w:hAnsi="Arial" w:cs="Arial"/>
                <w:color w:val="4472C4" w:themeColor="accent1"/>
                <w:sz w:val="20"/>
                <w:szCs w:val="20"/>
              </w:rPr>
            </w:pPr>
            <w:r w:rsidRPr="0923F927">
              <w:rPr>
                <w:rFonts w:ascii="Arial" w:hAnsi="Arial" w:cs="Arial"/>
                <w:sz w:val="20"/>
                <w:szCs w:val="20"/>
              </w:rPr>
              <w:t>Operável</w:t>
            </w:r>
          </w:p>
          <w:p w14:paraId="63CF64A4" w14:textId="77777777" w:rsidR="00865C91" w:rsidRPr="000122CD" w:rsidRDefault="00865C91" w:rsidP="005203E4">
            <w:pPr>
              <w:spacing w:line="240" w:lineRule="auto"/>
              <w:ind w:firstLine="0"/>
              <w:rPr>
                <w:rFonts w:ascii="Arial" w:hAnsi="Arial" w:cs="Arial"/>
                <w:color w:val="4472C4" w:themeColor="accent1"/>
                <w:sz w:val="20"/>
                <w:szCs w:val="20"/>
              </w:rPr>
            </w:pPr>
            <w:r w:rsidRPr="0923F927">
              <w:rPr>
                <w:rFonts w:ascii="Arial" w:hAnsi="Arial" w:cs="Arial"/>
                <w:sz w:val="20"/>
                <w:szCs w:val="20"/>
              </w:rPr>
              <w:t>Compreensível</w:t>
            </w:r>
          </w:p>
          <w:p w14:paraId="2654E4A3" w14:textId="77777777" w:rsidR="00865C91" w:rsidRPr="00FA70A4" w:rsidRDefault="00865C91" w:rsidP="005203E4">
            <w:pPr>
              <w:spacing w:line="240" w:lineRule="auto"/>
              <w:ind w:firstLine="0"/>
              <w:rPr>
                <w:rFonts w:ascii="Arial" w:hAnsi="Arial" w:cs="Arial"/>
              </w:rPr>
            </w:pPr>
            <w:r w:rsidRPr="0923F927">
              <w:rPr>
                <w:rFonts w:ascii="Arial" w:hAnsi="Arial" w:cs="Arial"/>
                <w:sz w:val="20"/>
                <w:szCs w:val="20"/>
              </w:rPr>
              <w:t>Robusto</w:t>
            </w:r>
          </w:p>
        </w:tc>
      </w:tr>
      <w:tr w:rsidR="00865C91" w:rsidRPr="0048421B" w14:paraId="1B83AB7C" w14:textId="77777777" w:rsidTr="00380F48">
        <w:tc>
          <w:tcPr>
            <w:tcW w:w="3823" w:type="dxa"/>
          </w:tcPr>
          <w:p w14:paraId="5C47D17F" w14:textId="77777777" w:rsidR="00865C91" w:rsidRPr="00F7474B" w:rsidRDefault="00865C91" w:rsidP="005203E4">
            <w:pPr>
              <w:spacing w:line="240" w:lineRule="auto"/>
              <w:ind w:firstLine="0"/>
              <w:jc w:val="both"/>
              <w:rPr>
                <w:rFonts w:ascii="Arial" w:hAnsi="Arial" w:cs="Arial"/>
                <w:color w:val="4472C4" w:themeColor="accent1"/>
                <w:sz w:val="20"/>
                <w:szCs w:val="20"/>
              </w:rPr>
            </w:pPr>
            <w:r w:rsidRPr="0923F927">
              <w:rPr>
                <w:rFonts w:ascii="Arial" w:hAnsi="Arial" w:cs="Arial"/>
                <w:sz w:val="20"/>
                <w:szCs w:val="20"/>
              </w:rPr>
              <w:t xml:space="preserve">36 - Os </w:t>
            </w:r>
            <w:r w:rsidRPr="0923F927">
              <w:rPr>
                <w:rFonts w:ascii="Arial" w:hAnsi="Arial" w:cs="Arial"/>
                <w:i/>
                <w:iCs/>
                <w:sz w:val="20"/>
                <w:szCs w:val="20"/>
              </w:rPr>
              <w:t>sites</w:t>
            </w:r>
            <w:r w:rsidRPr="0923F927">
              <w:rPr>
                <w:rFonts w:ascii="Arial" w:hAnsi="Arial" w:cs="Arial"/>
                <w:sz w:val="20"/>
                <w:szCs w:val="20"/>
              </w:rPr>
              <w:t xml:space="preserve"> dos Sistemas de bibliotecas permitem a navegação adequada para que pessoas com deficiência visual localizem as informações desejadas?</w:t>
            </w:r>
          </w:p>
        </w:tc>
        <w:tc>
          <w:tcPr>
            <w:tcW w:w="3823" w:type="dxa"/>
            <w:vMerge/>
          </w:tcPr>
          <w:p w14:paraId="4A3CD9FD" w14:textId="77777777" w:rsidR="00865C91" w:rsidRDefault="00865C91" w:rsidP="005203E4">
            <w:pPr>
              <w:spacing w:line="240" w:lineRule="auto"/>
              <w:ind w:firstLine="0"/>
              <w:jc w:val="both"/>
              <w:rPr>
                <w:rFonts w:ascii="Arial" w:hAnsi="Arial" w:cs="Arial"/>
                <w:b/>
                <w:bCs/>
                <w:color w:val="4472C4" w:themeColor="accent1"/>
                <w:sz w:val="20"/>
                <w:szCs w:val="20"/>
              </w:rPr>
            </w:pPr>
          </w:p>
        </w:tc>
      </w:tr>
      <w:tr w:rsidR="00865C91" w:rsidRPr="0048421B" w14:paraId="4DDB8A0B" w14:textId="77777777" w:rsidTr="00380F48">
        <w:tc>
          <w:tcPr>
            <w:tcW w:w="3823" w:type="dxa"/>
          </w:tcPr>
          <w:p w14:paraId="25566F18" w14:textId="77777777" w:rsidR="00865C91" w:rsidRPr="00F7474B" w:rsidRDefault="00865C91" w:rsidP="005203E4">
            <w:pPr>
              <w:spacing w:line="240" w:lineRule="auto"/>
              <w:ind w:firstLine="0"/>
              <w:jc w:val="both"/>
              <w:rPr>
                <w:rFonts w:ascii="Arial" w:hAnsi="Arial" w:cs="Arial"/>
                <w:color w:val="4472C4" w:themeColor="accent1"/>
                <w:sz w:val="20"/>
                <w:szCs w:val="20"/>
              </w:rPr>
            </w:pPr>
            <w:r w:rsidRPr="0923F927">
              <w:rPr>
                <w:rFonts w:ascii="Arial" w:hAnsi="Arial" w:cs="Arial"/>
                <w:sz w:val="20"/>
                <w:szCs w:val="20"/>
              </w:rPr>
              <w:t xml:space="preserve">37 – Os </w:t>
            </w:r>
            <w:r w:rsidRPr="0923F927">
              <w:rPr>
                <w:rFonts w:ascii="Arial" w:hAnsi="Arial" w:cs="Arial"/>
                <w:i/>
                <w:iCs/>
                <w:sz w:val="20"/>
                <w:szCs w:val="20"/>
              </w:rPr>
              <w:t>sites</w:t>
            </w:r>
            <w:r w:rsidRPr="0923F927">
              <w:rPr>
                <w:rFonts w:ascii="Arial" w:hAnsi="Arial" w:cs="Arial"/>
                <w:sz w:val="20"/>
                <w:szCs w:val="20"/>
              </w:rPr>
              <w:t xml:space="preserve"> (institucional e biblioteca) apresentam informações que contemplem o interesse informacional de pessoas DV e que dê respaldo para seu ingresso na instituição?</w:t>
            </w:r>
          </w:p>
        </w:tc>
        <w:tc>
          <w:tcPr>
            <w:tcW w:w="3823" w:type="dxa"/>
            <w:vMerge/>
          </w:tcPr>
          <w:p w14:paraId="7FF0A449" w14:textId="77777777" w:rsidR="00865C91" w:rsidRDefault="00865C91" w:rsidP="005203E4">
            <w:pPr>
              <w:spacing w:line="240" w:lineRule="auto"/>
              <w:ind w:firstLine="0"/>
              <w:jc w:val="both"/>
              <w:rPr>
                <w:rFonts w:ascii="Arial" w:hAnsi="Arial" w:cs="Arial"/>
                <w:b/>
                <w:bCs/>
                <w:color w:val="4472C4" w:themeColor="accent1"/>
                <w:sz w:val="20"/>
                <w:szCs w:val="20"/>
              </w:rPr>
            </w:pPr>
          </w:p>
        </w:tc>
      </w:tr>
    </w:tbl>
    <w:p w14:paraId="7A4B95D8" w14:textId="53201277" w:rsidR="00865C91" w:rsidRPr="00DD1744" w:rsidRDefault="00380F48" w:rsidP="00865C91">
      <w:pPr>
        <w:autoSpaceDE w:val="0"/>
        <w:autoSpaceDN w:val="0"/>
        <w:adjustRightInd w:val="0"/>
        <w:spacing w:after="0"/>
        <w:ind w:firstLine="0"/>
        <w:jc w:val="both"/>
        <w:rPr>
          <w:rFonts w:ascii="Arial" w:hAnsi="Arial" w:cs="Arial"/>
        </w:rPr>
      </w:pPr>
      <w:r>
        <w:rPr>
          <w:rFonts w:ascii="Arial" w:hAnsi="Arial" w:cs="Arial"/>
          <w:sz w:val="20"/>
          <w:szCs w:val="20"/>
        </w:rPr>
        <w:t xml:space="preserve">                   </w:t>
      </w:r>
      <w:r w:rsidR="00865C91" w:rsidRPr="0923F927">
        <w:rPr>
          <w:rFonts w:ascii="Arial" w:hAnsi="Arial" w:cs="Arial"/>
          <w:sz w:val="20"/>
          <w:szCs w:val="20"/>
        </w:rPr>
        <w:t xml:space="preserve">Elaborado pela autora </w:t>
      </w:r>
      <w:r w:rsidR="00865C91" w:rsidRPr="0923F927">
        <w:rPr>
          <w:rFonts w:ascii="Arial" w:hAnsi="Arial" w:cs="Arial"/>
          <w:sz w:val="20"/>
          <w:szCs w:val="20"/>
          <w:shd w:val="clear" w:color="auto" w:fill="FFFFFF"/>
        </w:rPr>
        <w:t>(2024)</w:t>
      </w:r>
    </w:p>
    <w:p w14:paraId="40C0751B" w14:textId="77777777" w:rsidR="00865C91" w:rsidRDefault="00865C91" w:rsidP="00865C91">
      <w:pPr>
        <w:spacing w:after="0"/>
        <w:ind w:firstLine="0"/>
        <w:jc w:val="both"/>
        <w:rPr>
          <w:rFonts w:ascii="Arial" w:hAnsi="Arial" w:cs="Arial"/>
          <w:b/>
          <w:bCs/>
        </w:rPr>
      </w:pPr>
    </w:p>
    <w:p w14:paraId="00121B34" w14:textId="77777777" w:rsidR="0070774E" w:rsidRDefault="00865C91" w:rsidP="00865C91">
      <w:pPr>
        <w:spacing w:after="0"/>
        <w:ind w:firstLine="708"/>
        <w:jc w:val="both"/>
        <w:rPr>
          <w:rFonts w:ascii="Arial" w:hAnsi="Arial" w:cs="Arial"/>
        </w:rPr>
      </w:pPr>
      <w:r w:rsidRPr="00341616">
        <w:rPr>
          <w:rFonts w:ascii="Arial" w:hAnsi="Arial" w:cs="Arial"/>
        </w:rPr>
        <w:t>No mundo contemporâneo o primeiro local de busca de informações é a internet, logo os sites precisam estar estruturados de maneira a sanar todos os questionamentos dos internautas</w:t>
      </w:r>
      <w:r w:rsidR="004E0ECB">
        <w:rPr>
          <w:rFonts w:ascii="Arial" w:hAnsi="Arial" w:cs="Arial"/>
        </w:rPr>
        <w:t xml:space="preserve">. </w:t>
      </w:r>
      <w:r w:rsidR="004E0ECB" w:rsidRPr="00341616">
        <w:rPr>
          <w:rFonts w:ascii="Arial" w:hAnsi="Arial" w:cs="Arial"/>
        </w:rPr>
        <w:t>Varela (2007, p. 30)</w:t>
      </w:r>
      <w:r w:rsidR="004E0ECB">
        <w:rPr>
          <w:rFonts w:ascii="Arial" w:hAnsi="Arial" w:cs="Arial"/>
        </w:rPr>
        <w:t xml:space="preserve"> infere que</w:t>
      </w:r>
      <w:r w:rsidR="004E0ECB" w:rsidRPr="00341616">
        <w:rPr>
          <w:rFonts w:ascii="Arial" w:hAnsi="Arial" w:cs="Arial"/>
        </w:rPr>
        <w:t xml:space="preserve"> “...</w:t>
      </w:r>
      <w:r w:rsidR="004E0ECB">
        <w:rPr>
          <w:rFonts w:ascii="Arial" w:hAnsi="Arial" w:cs="Arial"/>
        </w:rPr>
        <w:t>e</w:t>
      </w:r>
      <w:r w:rsidR="004E0ECB" w:rsidRPr="00341616">
        <w:rPr>
          <w:rFonts w:ascii="Arial" w:hAnsi="Arial" w:cs="Arial"/>
        </w:rPr>
        <w:t>star informado significa poder analisar situações, encontrar soluções para problema, julgar com conhecimento de causa”.</w:t>
      </w:r>
      <w:r w:rsidR="0070774E">
        <w:rPr>
          <w:rFonts w:ascii="Arial" w:hAnsi="Arial" w:cs="Arial"/>
        </w:rPr>
        <w:t xml:space="preserve"> </w:t>
      </w:r>
    </w:p>
    <w:p w14:paraId="44142DE3" w14:textId="7D2847D7" w:rsidR="0070774E" w:rsidRDefault="0070774E" w:rsidP="00865C91">
      <w:pPr>
        <w:spacing w:after="0"/>
        <w:ind w:firstLine="708"/>
        <w:jc w:val="both"/>
        <w:rPr>
          <w:rFonts w:ascii="Arial" w:hAnsi="Arial" w:cs="Arial"/>
        </w:rPr>
      </w:pPr>
      <w:r>
        <w:rPr>
          <w:rFonts w:ascii="Arial" w:hAnsi="Arial" w:cs="Arial"/>
        </w:rPr>
        <w:t xml:space="preserve">Devido as facilidades e as inovações tecnológicas, </w:t>
      </w:r>
      <w:r w:rsidR="00865C91" w:rsidRPr="00341616">
        <w:rPr>
          <w:rFonts w:ascii="Arial" w:hAnsi="Arial" w:cs="Arial"/>
        </w:rPr>
        <w:t>estes internautas podem trocar informações com as instituições através destes sites ou redes sociais em busca de uma aproximação que lhe permitam identificar-se com o ambiente que deseja estar inserido. Isso pode lhe ajudar na tomada de decisões estratégicas, em seu potencial de aprendizado e inovação e na capacidade de capitanear os processos de crescimento e mudança estrutural (</w:t>
      </w:r>
      <w:proofErr w:type="spellStart"/>
      <w:r w:rsidR="00865C91" w:rsidRPr="00341616">
        <w:rPr>
          <w:rFonts w:ascii="Arial" w:hAnsi="Arial" w:cs="Arial"/>
        </w:rPr>
        <w:t>Albagli</w:t>
      </w:r>
      <w:proofErr w:type="spellEnd"/>
      <w:r w:rsidR="00865C91" w:rsidRPr="00341616">
        <w:rPr>
          <w:rFonts w:ascii="Arial" w:hAnsi="Arial" w:cs="Arial"/>
        </w:rPr>
        <w:t>, 2006, p. 20).</w:t>
      </w:r>
    </w:p>
    <w:p w14:paraId="2AD838AF" w14:textId="5BCCE06B" w:rsidR="00367784" w:rsidRPr="00341616" w:rsidRDefault="007D21FA" w:rsidP="00865C91">
      <w:pPr>
        <w:spacing w:after="0"/>
        <w:ind w:firstLine="708"/>
        <w:jc w:val="both"/>
        <w:rPr>
          <w:rFonts w:ascii="Arial" w:hAnsi="Arial" w:cs="Arial"/>
        </w:rPr>
      </w:pPr>
      <w:r w:rsidRPr="00A46B03">
        <w:rPr>
          <w:rFonts w:ascii="Arial" w:hAnsi="Arial" w:cs="Arial"/>
        </w:rPr>
        <w:t>P</w:t>
      </w:r>
      <w:r w:rsidR="00435729" w:rsidRPr="00A46B03">
        <w:rPr>
          <w:rFonts w:ascii="Arial" w:hAnsi="Arial" w:cs="Arial"/>
        </w:rPr>
        <w:t xml:space="preserve">or questões éticas, </w:t>
      </w:r>
      <w:r w:rsidR="0009608B" w:rsidRPr="00A46B03">
        <w:rPr>
          <w:rFonts w:ascii="Arial" w:hAnsi="Arial" w:cs="Arial"/>
        </w:rPr>
        <w:t xml:space="preserve">durante a </w:t>
      </w:r>
      <w:r w:rsidRPr="00A46B03">
        <w:rPr>
          <w:rFonts w:ascii="Arial" w:hAnsi="Arial" w:cs="Arial"/>
        </w:rPr>
        <w:t>apresenta</w:t>
      </w:r>
      <w:r w:rsidR="0009608B" w:rsidRPr="00A46B03">
        <w:rPr>
          <w:rFonts w:ascii="Arial" w:hAnsi="Arial" w:cs="Arial"/>
        </w:rPr>
        <w:t>ção d</w:t>
      </w:r>
      <w:r w:rsidR="00367784" w:rsidRPr="00A46B03">
        <w:rPr>
          <w:rFonts w:ascii="Arial" w:hAnsi="Arial" w:cs="Arial"/>
        </w:rPr>
        <w:t>a análise dos dados coletados</w:t>
      </w:r>
      <w:r w:rsidRPr="00A46B03">
        <w:rPr>
          <w:rFonts w:ascii="Arial" w:hAnsi="Arial" w:cs="Arial"/>
        </w:rPr>
        <w:t xml:space="preserve">, </w:t>
      </w:r>
      <w:r w:rsidR="0009608B" w:rsidRPr="00A46B03">
        <w:rPr>
          <w:rFonts w:ascii="Arial" w:hAnsi="Arial" w:cs="Arial"/>
        </w:rPr>
        <w:t>as IES</w:t>
      </w:r>
      <w:r w:rsidR="000D7DE1" w:rsidRPr="00A46B03">
        <w:rPr>
          <w:rFonts w:ascii="Arial" w:hAnsi="Arial" w:cs="Arial"/>
        </w:rPr>
        <w:t xml:space="preserve"> não</w:t>
      </w:r>
      <w:r w:rsidR="0009608B" w:rsidRPr="00A46B03">
        <w:rPr>
          <w:rFonts w:ascii="Arial" w:hAnsi="Arial" w:cs="Arial"/>
        </w:rPr>
        <w:t xml:space="preserve"> serão identificadas</w:t>
      </w:r>
      <w:r w:rsidR="00BD2FA3" w:rsidRPr="00A46B03">
        <w:rPr>
          <w:rFonts w:ascii="Arial" w:hAnsi="Arial" w:cs="Arial"/>
        </w:rPr>
        <w:t xml:space="preserve"> por suas siglas de origem, mas </w:t>
      </w:r>
      <w:r w:rsidR="008E7AAE" w:rsidRPr="00A46B03">
        <w:rPr>
          <w:rFonts w:ascii="Arial" w:hAnsi="Arial" w:cs="Arial"/>
        </w:rPr>
        <w:t>pela identificação “</w:t>
      </w:r>
      <w:r w:rsidR="00B0063B" w:rsidRPr="00A46B03">
        <w:rPr>
          <w:rFonts w:ascii="Arial" w:hAnsi="Arial" w:cs="Arial"/>
        </w:rPr>
        <w:t>IES</w:t>
      </w:r>
      <w:r w:rsidR="008E7AAE" w:rsidRPr="00A46B03">
        <w:rPr>
          <w:rFonts w:ascii="Arial" w:hAnsi="Arial" w:cs="Arial"/>
        </w:rPr>
        <w:t>”</w:t>
      </w:r>
      <w:r w:rsidR="00BD2FA3" w:rsidRPr="00A46B03">
        <w:rPr>
          <w:rFonts w:ascii="Arial" w:hAnsi="Arial" w:cs="Arial"/>
        </w:rPr>
        <w:t xml:space="preserve">, seguido do número de </w:t>
      </w:r>
      <w:r w:rsidR="00676237" w:rsidRPr="00A46B03">
        <w:rPr>
          <w:rFonts w:ascii="Arial" w:hAnsi="Arial" w:cs="Arial"/>
        </w:rPr>
        <w:t xml:space="preserve">ordem entre </w:t>
      </w:r>
      <w:r w:rsidR="008E7AAE" w:rsidRPr="00A46B03">
        <w:rPr>
          <w:rFonts w:ascii="Arial" w:hAnsi="Arial" w:cs="Arial"/>
        </w:rPr>
        <w:t xml:space="preserve">1 </w:t>
      </w:r>
      <w:r w:rsidR="00071555" w:rsidRPr="00A46B03">
        <w:rPr>
          <w:rFonts w:ascii="Arial" w:hAnsi="Arial" w:cs="Arial"/>
        </w:rPr>
        <w:t>e</w:t>
      </w:r>
      <w:r w:rsidR="008E7AAE" w:rsidRPr="00A46B03">
        <w:rPr>
          <w:rFonts w:ascii="Arial" w:hAnsi="Arial" w:cs="Arial"/>
        </w:rPr>
        <w:t xml:space="preserve"> </w:t>
      </w:r>
      <w:r w:rsidR="0090188D" w:rsidRPr="00A46B03">
        <w:rPr>
          <w:rFonts w:ascii="Arial" w:hAnsi="Arial" w:cs="Arial"/>
        </w:rPr>
        <w:t>7</w:t>
      </w:r>
      <w:r w:rsidR="00676237" w:rsidRPr="00A46B03">
        <w:rPr>
          <w:rFonts w:ascii="Arial" w:hAnsi="Arial" w:cs="Arial"/>
        </w:rPr>
        <w:t>,</w:t>
      </w:r>
      <w:r w:rsidR="008E7AAE" w:rsidRPr="00A46B03">
        <w:rPr>
          <w:rFonts w:ascii="Arial" w:hAnsi="Arial" w:cs="Arial"/>
        </w:rPr>
        <w:t xml:space="preserve"> por ser a quantidade de instituições que </w:t>
      </w:r>
      <w:r w:rsidR="0090188D" w:rsidRPr="00A46B03">
        <w:rPr>
          <w:rFonts w:ascii="Arial" w:hAnsi="Arial" w:cs="Arial"/>
        </w:rPr>
        <w:t>responderam a esta pesquisa</w:t>
      </w:r>
      <w:r w:rsidR="008E7AAE" w:rsidRPr="00A46B03">
        <w:rPr>
          <w:rFonts w:ascii="Arial" w:hAnsi="Arial" w:cs="Arial"/>
        </w:rPr>
        <w:t>.</w:t>
      </w:r>
      <w:r w:rsidR="008E7AAE">
        <w:rPr>
          <w:rFonts w:ascii="Arial" w:hAnsi="Arial" w:cs="Arial"/>
        </w:rPr>
        <w:t xml:space="preserve"> </w:t>
      </w:r>
      <w:r>
        <w:rPr>
          <w:rFonts w:ascii="Arial" w:hAnsi="Arial" w:cs="Arial"/>
        </w:rPr>
        <w:t xml:space="preserve"> </w:t>
      </w:r>
    </w:p>
    <w:p w14:paraId="4BA25BCC" w14:textId="53420B16" w:rsidR="00486C33" w:rsidRDefault="004B4FA9" w:rsidP="0923F927">
      <w:pPr>
        <w:tabs>
          <w:tab w:val="left" w:pos="5985"/>
        </w:tabs>
        <w:spacing w:after="0"/>
        <w:jc w:val="both"/>
        <w:rPr>
          <w:rFonts w:ascii="Arial" w:hAnsi="Arial" w:cs="Arial"/>
          <w:shd w:val="clear" w:color="auto" w:fill="FFFFFF"/>
        </w:rPr>
      </w:pPr>
      <w:r>
        <w:rPr>
          <w:rFonts w:ascii="Arial" w:hAnsi="Arial" w:cs="Arial"/>
          <w:shd w:val="clear" w:color="auto" w:fill="FFFFFF"/>
        </w:rPr>
        <w:t>O</w:t>
      </w:r>
      <w:r w:rsidR="005D4142" w:rsidRPr="00725618">
        <w:rPr>
          <w:rFonts w:ascii="Arial" w:hAnsi="Arial" w:cs="Arial"/>
          <w:shd w:val="clear" w:color="auto" w:fill="FFFFFF"/>
        </w:rPr>
        <w:t xml:space="preserve"> quadro </w:t>
      </w:r>
      <w:r w:rsidR="00667BC2" w:rsidRPr="00725618">
        <w:rPr>
          <w:rFonts w:ascii="Arial" w:hAnsi="Arial" w:cs="Arial"/>
          <w:shd w:val="clear" w:color="auto" w:fill="FFFFFF"/>
        </w:rPr>
        <w:t xml:space="preserve">9 </w:t>
      </w:r>
      <w:r w:rsidR="00380F48">
        <w:rPr>
          <w:rFonts w:ascii="Arial" w:hAnsi="Arial" w:cs="Arial"/>
          <w:shd w:val="clear" w:color="auto" w:fill="FFFFFF"/>
        </w:rPr>
        <w:t xml:space="preserve">exibe as questões abertas que foram elaboradas para a formação do questionário. Ele é </w:t>
      </w:r>
      <w:r w:rsidR="005D4142" w:rsidRPr="00725618">
        <w:rPr>
          <w:rFonts w:ascii="Arial" w:hAnsi="Arial" w:cs="Arial"/>
          <w:shd w:val="clear" w:color="auto" w:fill="FFFFFF"/>
        </w:rPr>
        <w:t>formado por duas colunas</w:t>
      </w:r>
      <w:r w:rsidR="00667BC2" w:rsidRPr="00725618">
        <w:rPr>
          <w:rFonts w:ascii="Arial" w:hAnsi="Arial" w:cs="Arial"/>
          <w:shd w:val="clear" w:color="auto" w:fill="FFFFFF"/>
        </w:rPr>
        <w:t xml:space="preserve"> e</w:t>
      </w:r>
      <w:r w:rsidR="005D4142" w:rsidRPr="00725618">
        <w:rPr>
          <w:rFonts w:ascii="Arial" w:hAnsi="Arial" w:cs="Arial"/>
          <w:shd w:val="clear" w:color="auto" w:fill="FFFFFF"/>
        </w:rPr>
        <w:t xml:space="preserve"> </w:t>
      </w:r>
      <w:r w:rsidR="007620C4" w:rsidRPr="00725618">
        <w:rPr>
          <w:rFonts w:ascii="Arial" w:hAnsi="Arial" w:cs="Arial"/>
          <w:shd w:val="clear" w:color="auto" w:fill="FFFFFF"/>
        </w:rPr>
        <w:t>quadro linhas</w:t>
      </w:r>
      <w:r w:rsidR="00B144DE" w:rsidRPr="00725618">
        <w:rPr>
          <w:rFonts w:ascii="Arial" w:hAnsi="Arial" w:cs="Arial"/>
          <w:shd w:val="clear" w:color="auto" w:fill="FFFFFF"/>
        </w:rPr>
        <w:t xml:space="preserve">. </w:t>
      </w:r>
      <w:r w:rsidR="00663515" w:rsidRPr="00725618">
        <w:rPr>
          <w:rFonts w:ascii="Arial" w:hAnsi="Arial" w:cs="Arial"/>
          <w:shd w:val="clear" w:color="auto" w:fill="FFFFFF"/>
        </w:rPr>
        <w:t>N</w:t>
      </w:r>
      <w:r w:rsidR="007620C4" w:rsidRPr="00725618">
        <w:rPr>
          <w:rFonts w:ascii="Arial" w:hAnsi="Arial" w:cs="Arial"/>
          <w:shd w:val="clear" w:color="auto" w:fill="FFFFFF"/>
        </w:rPr>
        <w:t xml:space="preserve">a primeira coluna </w:t>
      </w:r>
      <w:r w:rsidR="00663515" w:rsidRPr="00725618">
        <w:rPr>
          <w:rFonts w:ascii="Arial" w:hAnsi="Arial" w:cs="Arial"/>
          <w:shd w:val="clear" w:color="auto" w:fill="FFFFFF"/>
        </w:rPr>
        <w:t xml:space="preserve">estão as </w:t>
      </w:r>
      <w:r w:rsidR="007620C4" w:rsidRPr="00725618">
        <w:rPr>
          <w:rFonts w:ascii="Arial" w:hAnsi="Arial" w:cs="Arial"/>
          <w:shd w:val="clear" w:color="auto" w:fill="FFFFFF"/>
        </w:rPr>
        <w:t>questões</w:t>
      </w:r>
      <w:r w:rsidR="00663515" w:rsidRPr="00725618">
        <w:rPr>
          <w:rFonts w:ascii="Arial" w:hAnsi="Arial" w:cs="Arial"/>
          <w:shd w:val="clear" w:color="auto" w:fill="FFFFFF"/>
        </w:rPr>
        <w:t xml:space="preserve"> abertas utilizadas para a coleta dos dados, </w:t>
      </w:r>
      <w:r w:rsidR="00B144DE" w:rsidRPr="00725618">
        <w:rPr>
          <w:rFonts w:ascii="Arial" w:hAnsi="Arial" w:cs="Arial"/>
          <w:shd w:val="clear" w:color="auto" w:fill="FFFFFF"/>
        </w:rPr>
        <w:t xml:space="preserve">na segunda </w:t>
      </w:r>
      <w:r w:rsidR="00663515" w:rsidRPr="00725618">
        <w:rPr>
          <w:rFonts w:ascii="Arial" w:hAnsi="Arial" w:cs="Arial"/>
          <w:shd w:val="clear" w:color="auto" w:fill="FFFFFF"/>
        </w:rPr>
        <w:t xml:space="preserve">estão </w:t>
      </w:r>
      <w:r w:rsidR="00B144DE" w:rsidRPr="00725618">
        <w:rPr>
          <w:rFonts w:ascii="Arial" w:hAnsi="Arial" w:cs="Arial"/>
          <w:shd w:val="clear" w:color="auto" w:fill="FFFFFF"/>
        </w:rPr>
        <w:t>as respostas</w:t>
      </w:r>
      <w:r w:rsidR="00663515" w:rsidRPr="00725618">
        <w:rPr>
          <w:rFonts w:ascii="Arial" w:hAnsi="Arial" w:cs="Arial"/>
          <w:shd w:val="clear" w:color="auto" w:fill="FFFFFF"/>
        </w:rPr>
        <w:t>. A</w:t>
      </w:r>
      <w:r w:rsidR="3037E3C2" w:rsidRPr="00725618">
        <w:rPr>
          <w:rFonts w:ascii="Arial" w:hAnsi="Arial" w:cs="Arial"/>
          <w:shd w:val="clear" w:color="auto" w:fill="FFFFFF"/>
        </w:rPr>
        <w:t xml:space="preserve">s questões e as siglas das instituições </w:t>
      </w:r>
      <w:r w:rsidR="00AA72E5" w:rsidRPr="00725618">
        <w:rPr>
          <w:rFonts w:ascii="Arial" w:hAnsi="Arial" w:cs="Arial"/>
          <w:shd w:val="clear" w:color="auto" w:fill="FFFFFF"/>
        </w:rPr>
        <w:t xml:space="preserve">estão </w:t>
      </w:r>
      <w:r w:rsidR="3037E3C2" w:rsidRPr="00725618">
        <w:rPr>
          <w:rFonts w:ascii="Arial" w:hAnsi="Arial" w:cs="Arial"/>
          <w:shd w:val="clear" w:color="auto" w:fill="FFFFFF"/>
        </w:rPr>
        <w:t>em negrito, enquanto as respostas estão em itálico</w:t>
      </w:r>
      <w:r w:rsidR="5497B2C9" w:rsidRPr="00725618">
        <w:rPr>
          <w:rFonts w:ascii="Arial" w:hAnsi="Arial" w:cs="Arial"/>
          <w:shd w:val="clear" w:color="auto" w:fill="FFFFFF"/>
        </w:rPr>
        <w:t>:</w:t>
      </w:r>
    </w:p>
    <w:p w14:paraId="70335A54" w14:textId="77777777" w:rsidR="00184C64" w:rsidRDefault="00184C64" w:rsidP="0923F927">
      <w:pPr>
        <w:tabs>
          <w:tab w:val="left" w:pos="5985"/>
        </w:tabs>
        <w:spacing w:after="0"/>
        <w:jc w:val="both"/>
        <w:rPr>
          <w:rFonts w:ascii="Arial" w:hAnsi="Arial" w:cs="Arial"/>
          <w:shd w:val="clear" w:color="auto" w:fill="FFFFFF"/>
        </w:rPr>
      </w:pPr>
    </w:p>
    <w:p w14:paraId="63FD94BC" w14:textId="77777777" w:rsidR="00184C64" w:rsidRDefault="00184C64" w:rsidP="0923F927">
      <w:pPr>
        <w:tabs>
          <w:tab w:val="left" w:pos="5985"/>
        </w:tabs>
        <w:spacing w:after="0"/>
        <w:jc w:val="both"/>
        <w:rPr>
          <w:rFonts w:ascii="Arial" w:hAnsi="Arial" w:cs="Arial"/>
          <w:shd w:val="clear" w:color="auto" w:fill="FFFFFF"/>
        </w:rPr>
      </w:pPr>
    </w:p>
    <w:p w14:paraId="07EAEB01" w14:textId="77777777" w:rsidR="00301CB5" w:rsidRDefault="00301CB5" w:rsidP="0923F927">
      <w:pPr>
        <w:spacing w:after="0"/>
        <w:ind w:firstLine="0"/>
        <w:rPr>
          <w:rFonts w:ascii="Arial" w:eastAsia="Arial" w:hAnsi="Arial" w:cs="Arial"/>
          <w:b/>
          <w:bCs/>
          <w:sz w:val="20"/>
          <w:szCs w:val="20"/>
        </w:rPr>
      </w:pPr>
    </w:p>
    <w:p w14:paraId="292E6A32" w14:textId="655EFBB3" w:rsidR="00486C33" w:rsidRDefault="1704E81B" w:rsidP="0923F927">
      <w:pPr>
        <w:spacing w:after="0"/>
        <w:ind w:firstLine="0"/>
        <w:rPr>
          <w:rFonts w:ascii="Arial" w:eastAsia="Arial" w:hAnsi="Arial" w:cs="Arial"/>
          <w:color w:val="4472C4" w:themeColor="accent1"/>
          <w:sz w:val="20"/>
          <w:szCs w:val="20"/>
        </w:rPr>
      </w:pPr>
      <w:r w:rsidRPr="00B329AF">
        <w:rPr>
          <w:rFonts w:ascii="Arial" w:eastAsia="Arial" w:hAnsi="Arial" w:cs="Arial"/>
          <w:b/>
          <w:bCs/>
          <w:sz w:val="20"/>
          <w:szCs w:val="20"/>
        </w:rPr>
        <w:lastRenderedPageBreak/>
        <w:t xml:space="preserve">Quadro </w:t>
      </w:r>
      <w:r w:rsidR="00746ACB" w:rsidRPr="00B329AF">
        <w:rPr>
          <w:rFonts w:ascii="Arial" w:eastAsia="Arial" w:hAnsi="Arial" w:cs="Arial"/>
          <w:b/>
          <w:bCs/>
          <w:sz w:val="20"/>
          <w:szCs w:val="20"/>
        </w:rPr>
        <w:t>9</w:t>
      </w:r>
      <w:r w:rsidR="00746ACB" w:rsidRPr="00B329AF">
        <w:rPr>
          <w:rFonts w:ascii="Arial" w:eastAsia="Arial" w:hAnsi="Arial" w:cs="Arial"/>
          <w:sz w:val="20"/>
          <w:szCs w:val="20"/>
        </w:rPr>
        <w:t xml:space="preserve"> </w:t>
      </w:r>
      <w:r w:rsidR="003B2550" w:rsidRPr="00B329AF">
        <w:rPr>
          <w:rFonts w:ascii="Arial" w:eastAsia="Arial" w:hAnsi="Arial" w:cs="Arial"/>
          <w:sz w:val="20"/>
          <w:szCs w:val="20"/>
        </w:rPr>
        <w:t>–</w:t>
      </w:r>
      <w:r w:rsidR="00746ACB" w:rsidRPr="00B329AF">
        <w:rPr>
          <w:rFonts w:ascii="Arial" w:eastAsia="Arial" w:hAnsi="Arial" w:cs="Arial"/>
          <w:sz w:val="20"/>
          <w:szCs w:val="20"/>
        </w:rPr>
        <w:t xml:space="preserve"> </w:t>
      </w:r>
      <w:r w:rsidR="003B2550" w:rsidRPr="00B329AF">
        <w:rPr>
          <w:rFonts w:ascii="Arial" w:eastAsia="Arial" w:hAnsi="Arial" w:cs="Arial"/>
          <w:sz w:val="20"/>
          <w:szCs w:val="20"/>
        </w:rPr>
        <w:t xml:space="preserve">Apresentação das </w:t>
      </w:r>
      <w:r w:rsidR="006B0984" w:rsidRPr="00B329AF">
        <w:rPr>
          <w:rFonts w:ascii="Arial" w:eastAsia="Arial" w:hAnsi="Arial" w:cs="Arial"/>
          <w:sz w:val="20"/>
          <w:szCs w:val="20"/>
        </w:rPr>
        <w:t xml:space="preserve">perguntas abertas </w:t>
      </w:r>
      <w:r w:rsidRPr="00B329AF">
        <w:rPr>
          <w:rFonts w:ascii="Arial" w:eastAsia="Arial" w:hAnsi="Arial" w:cs="Arial"/>
          <w:sz w:val="20"/>
          <w:szCs w:val="20"/>
        </w:rPr>
        <w:t>do questionário</w:t>
      </w:r>
    </w:p>
    <w:tbl>
      <w:tblPr>
        <w:tblStyle w:val="Tabelacomgrade"/>
        <w:tblW w:w="0" w:type="auto"/>
        <w:tblLayout w:type="fixed"/>
        <w:tblLook w:val="04A0" w:firstRow="1" w:lastRow="0" w:firstColumn="1" w:lastColumn="0" w:noHBand="0" w:noVBand="1"/>
      </w:tblPr>
      <w:tblGrid>
        <w:gridCol w:w="4247"/>
        <w:gridCol w:w="4248"/>
      </w:tblGrid>
      <w:tr w:rsidR="4F2DA281" w14:paraId="0CE0E174" w14:textId="77777777" w:rsidTr="0923F927">
        <w:trPr>
          <w:trHeight w:val="300"/>
        </w:trPr>
        <w:tc>
          <w:tcPr>
            <w:tcW w:w="4247" w:type="dxa"/>
            <w:tcBorders>
              <w:top w:val="single" w:sz="8" w:space="0" w:color="auto"/>
              <w:left w:val="single" w:sz="8" w:space="0" w:color="auto"/>
              <w:bottom w:val="single" w:sz="8" w:space="0" w:color="auto"/>
              <w:right w:val="single" w:sz="8" w:space="0" w:color="auto"/>
            </w:tcBorders>
            <w:tcMar>
              <w:left w:w="108" w:type="dxa"/>
              <w:right w:w="108" w:type="dxa"/>
            </w:tcMar>
          </w:tcPr>
          <w:p w14:paraId="38E138D7" w14:textId="4DF86A8B" w:rsidR="4F2DA281" w:rsidRDefault="4F2DA281" w:rsidP="0923F927">
            <w:pPr>
              <w:spacing w:line="240" w:lineRule="auto"/>
              <w:ind w:firstLine="0"/>
              <w:rPr>
                <w:rFonts w:ascii="Arial" w:eastAsia="Arial" w:hAnsi="Arial" w:cs="Arial"/>
                <w:b/>
                <w:bCs/>
                <w:color w:val="4472C4" w:themeColor="accent1"/>
                <w:sz w:val="20"/>
                <w:szCs w:val="20"/>
              </w:rPr>
            </w:pPr>
            <w:r w:rsidRPr="0923F927">
              <w:rPr>
                <w:rFonts w:ascii="Arial" w:eastAsia="Arial" w:hAnsi="Arial" w:cs="Arial"/>
                <w:b/>
                <w:bCs/>
                <w:sz w:val="20"/>
                <w:szCs w:val="20"/>
              </w:rPr>
              <w:t>Questões</w:t>
            </w:r>
          </w:p>
        </w:tc>
        <w:tc>
          <w:tcPr>
            <w:tcW w:w="4248" w:type="dxa"/>
            <w:tcBorders>
              <w:top w:val="single" w:sz="8" w:space="0" w:color="auto"/>
              <w:left w:val="single" w:sz="8" w:space="0" w:color="auto"/>
              <w:bottom w:val="single" w:sz="8" w:space="0" w:color="auto"/>
              <w:right w:val="single" w:sz="8" w:space="0" w:color="auto"/>
            </w:tcBorders>
            <w:tcMar>
              <w:left w:w="108" w:type="dxa"/>
              <w:right w:w="108" w:type="dxa"/>
            </w:tcMar>
          </w:tcPr>
          <w:p w14:paraId="43FA93B2" w14:textId="45AC5C9A" w:rsidR="4F2DA281" w:rsidRDefault="4F2DA281" w:rsidP="0923F927">
            <w:pPr>
              <w:spacing w:line="240" w:lineRule="auto"/>
              <w:ind w:firstLine="0"/>
              <w:rPr>
                <w:rFonts w:ascii="Arial" w:eastAsia="Arial" w:hAnsi="Arial" w:cs="Arial"/>
                <w:b/>
                <w:bCs/>
                <w:color w:val="4472C4" w:themeColor="accent1"/>
                <w:sz w:val="20"/>
                <w:szCs w:val="20"/>
              </w:rPr>
            </w:pPr>
            <w:r w:rsidRPr="0923F927">
              <w:rPr>
                <w:rFonts w:ascii="Arial" w:eastAsia="Arial" w:hAnsi="Arial" w:cs="Arial"/>
                <w:b/>
                <w:bCs/>
                <w:sz w:val="20"/>
                <w:szCs w:val="20"/>
              </w:rPr>
              <w:t>Respostas</w:t>
            </w:r>
          </w:p>
        </w:tc>
      </w:tr>
      <w:tr w:rsidR="4F2DA281" w14:paraId="0A1B9F33" w14:textId="77777777" w:rsidTr="0923F927">
        <w:trPr>
          <w:trHeight w:val="300"/>
        </w:trPr>
        <w:tc>
          <w:tcPr>
            <w:tcW w:w="4247" w:type="dxa"/>
            <w:tcBorders>
              <w:top w:val="single" w:sz="8" w:space="0" w:color="auto"/>
              <w:left w:val="single" w:sz="8" w:space="0" w:color="auto"/>
              <w:bottom w:val="single" w:sz="8" w:space="0" w:color="auto"/>
              <w:right w:val="single" w:sz="8" w:space="0" w:color="auto"/>
            </w:tcBorders>
            <w:tcMar>
              <w:left w:w="108" w:type="dxa"/>
              <w:right w:w="108" w:type="dxa"/>
            </w:tcMar>
          </w:tcPr>
          <w:p w14:paraId="3E7BE7AA" w14:textId="4CAB3E2D" w:rsidR="4F2DA281" w:rsidRDefault="4F2DA281" w:rsidP="0923F927">
            <w:pPr>
              <w:spacing w:line="240" w:lineRule="auto"/>
              <w:ind w:firstLine="0"/>
              <w:jc w:val="both"/>
              <w:rPr>
                <w:rFonts w:ascii="Arial" w:eastAsia="Arial" w:hAnsi="Arial" w:cs="Arial"/>
                <w:color w:val="4472C4" w:themeColor="accent1"/>
                <w:sz w:val="20"/>
                <w:szCs w:val="20"/>
              </w:rPr>
            </w:pPr>
            <w:r w:rsidRPr="0923F927">
              <w:rPr>
                <w:rFonts w:ascii="Arial" w:eastAsia="Arial" w:hAnsi="Arial" w:cs="Arial"/>
                <w:b/>
                <w:bCs/>
                <w:sz w:val="20"/>
                <w:szCs w:val="20"/>
              </w:rPr>
              <w:t>Questão 7:</w:t>
            </w:r>
            <w:r w:rsidRPr="0923F927">
              <w:rPr>
                <w:rFonts w:ascii="Arial" w:eastAsia="Arial" w:hAnsi="Arial" w:cs="Arial"/>
                <w:sz w:val="20"/>
                <w:szCs w:val="20"/>
              </w:rPr>
              <w:t xml:space="preserve"> Quantas bibliotecas estão interligadas ao Sistema de Bibliotecas desta universidade? </w:t>
            </w:r>
          </w:p>
        </w:tc>
        <w:tc>
          <w:tcPr>
            <w:tcW w:w="4248" w:type="dxa"/>
            <w:tcBorders>
              <w:top w:val="single" w:sz="8" w:space="0" w:color="auto"/>
              <w:left w:val="single" w:sz="8" w:space="0" w:color="auto"/>
              <w:bottom w:val="single" w:sz="8" w:space="0" w:color="auto"/>
              <w:right w:val="single" w:sz="8" w:space="0" w:color="auto"/>
            </w:tcBorders>
            <w:tcMar>
              <w:left w:w="108" w:type="dxa"/>
              <w:right w:w="108" w:type="dxa"/>
            </w:tcMar>
          </w:tcPr>
          <w:p w14:paraId="27A773A9" w14:textId="347E9455" w:rsidR="4F2DA281" w:rsidRDefault="00A0236F" w:rsidP="0923F927">
            <w:pPr>
              <w:spacing w:line="240" w:lineRule="auto"/>
              <w:ind w:firstLine="0"/>
              <w:jc w:val="both"/>
              <w:rPr>
                <w:rFonts w:ascii="Arial" w:eastAsia="Arial" w:hAnsi="Arial" w:cs="Arial"/>
                <w:color w:val="4472C4" w:themeColor="accent1"/>
                <w:sz w:val="20"/>
                <w:szCs w:val="20"/>
              </w:rPr>
            </w:pPr>
            <w:r>
              <w:rPr>
                <w:rFonts w:ascii="Arial" w:eastAsia="Arial" w:hAnsi="Arial" w:cs="Arial"/>
                <w:b/>
                <w:bCs/>
                <w:sz w:val="20"/>
                <w:szCs w:val="20"/>
              </w:rPr>
              <w:t>IES 1</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14</w:t>
            </w:r>
            <w:r w:rsidR="00B337FB" w:rsidRPr="0923F927">
              <w:rPr>
                <w:rFonts w:ascii="Arial" w:eastAsia="Arial" w:hAnsi="Arial" w:cs="Arial"/>
                <w:i/>
                <w:iCs/>
                <w:sz w:val="20"/>
                <w:szCs w:val="20"/>
              </w:rPr>
              <w:t xml:space="preserve"> bibliotecas</w:t>
            </w:r>
            <w:r w:rsidR="4F2DA281" w:rsidRPr="0923F927">
              <w:rPr>
                <w:rFonts w:ascii="Arial" w:eastAsia="Arial" w:hAnsi="Arial" w:cs="Arial"/>
                <w:sz w:val="20"/>
                <w:szCs w:val="20"/>
              </w:rPr>
              <w:t xml:space="preserve">; </w:t>
            </w:r>
            <w:r>
              <w:rPr>
                <w:rFonts w:ascii="Arial" w:eastAsia="Arial" w:hAnsi="Arial" w:cs="Arial"/>
                <w:b/>
                <w:bCs/>
                <w:sz w:val="20"/>
                <w:szCs w:val="20"/>
              </w:rPr>
              <w:t>IES 2</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19</w:t>
            </w:r>
            <w:r w:rsidR="00DA7E66" w:rsidRPr="0923F927">
              <w:rPr>
                <w:rFonts w:ascii="Arial" w:eastAsia="Arial" w:hAnsi="Arial" w:cs="Arial"/>
                <w:i/>
                <w:iCs/>
                <w:sz w:val="20"/>
                <w:szCs w:val="20"/>
              </w:rPr>
              <w:t xml:space="preserve"> </w:t>
            </w:r>
            <w:r w:rsidR="4B5A9D91" w:rsidRPr="0923F927">
              <w:rPr>
                <w:rFonts w:ascii="Arial" w:eastAsia="Arial" w:hAnsi="Arial" w:cs="Arial"/>
                <w:i/>
                <w:iCs/>
                <w:sz w:val="20"/>
                <w:szCs w:val="20"/>
              </w:rPr>
              <w:t>bibliotecas</w:t>
            </w:r>
            <w:r w:rsidR="4F2DA281" w:rsidRPr="0923F927">
              <w:rPr>
                <w:rFonts w:ascii="Arial" w:eastAsia="Arial" w:hAnsi="Arial" w:cs="Arial"/>
                <w:sz w:val="20"/>
                <w:szCs w:val="20"/>
              </w:rPr>
              <w:t xml:space="preserve">; </w:t>
            </w:r>
            <w:r>
              <w:rPr>
                <w:rFonts w:ascii="Arial" w:eastAsia="Arial" w:hAnsi="Arial" w:cs="Arial"/>
                <w:b/>
                <w:bCs/>
                <w:sz w:val="20"/>
                <w:szCs w:val="20"/>
              </w:rPr>
              <w:t>IES 3</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19</w:t>
            </w:r>
            <w:r w:rsidR="00DA7E66" w:rsidRPr="0923F927">
              <w:rPr>
                <w:rFonts w:ascii="Arial" w:eastAsia="Arial" w:hAnsi="Arial" w:cs="Arial"/>
                <w:i/>
                <w:iCs/>
                <w:sz w:val="20"/>
                <w:szCs w:val="20"/>
              </w:rPr>
              <w:t xml:space="preserve"> </w:t>
            </w:r>
            <w:r w:rsidR="69E1231B" w:rsidRPr="0923F927">
              <w:rPr>
                <w:rFonts w:ascii="Arial" w:eastAsia="Arial" w:hAnsi="Arial" w:cs="Arial"/>
                <w:i/>
                <w:iCs/>
                <w:sz w:val="20"/>
                <w:szCs w:val="20"/>
              </w:rPr>
              <w:t>bibliotecas</w:t>
            </w:r>
            <w:r w:rsidR="4F2DA281" w:rsidRPr="0923F927">
              <w:rPr>
                <w:rFonts w:ascii="Arial" w:eastAsia="Arial" w:hAnsi="Arial" w:cs="Arial"/>
                <w:sz w:val="20"/>
                <w:szCs w:val="20"/>
              </w:rPr>
              <w:t xml:space="preserve">; </w:t>
            </w:r>
            <w:r>
              <w:rPr>
                <w:rFonts w:ascii="Arial" w:eastAsia="Arial" w:hAnsi="Arial" w:cs="Arial"/>
                <w:b/>
                <w:bCs/>
                <w:sz w:val="20"/>
                <w:szCs w:val="20"/>
              </w:rPr>
              <w:t>IES</w:t>
            </w:r>
            <w:r w:rsidR="00435729">
              <w:rPr>
                <w:rFonts w:ascii="Arial" w:eastAsia="Arial" w:hAnsi="Arial" w:cs="Arial"/>
                <w:b/>
                <w:bCs/>
                <w:sz w:val="20"/>
                <w:szCs w:val="20"/>
              </w:rPr>
              <w:t xml:space="preserve"> 4</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24</w:t>
            </w:r>
            <w:r w:rsidR="00DA7E66" w:rsidRPr="0923F927">
              <w:rPr>
                <w:rFonts w:ascii="Arial" w:eastAsia="Arial" w:hAnsi="Arial" w:cs="Arial"/>
                <w:i/>
                <w:iCs/>
                <w:sz w:val="20"/>
                <w:szCs w:val="20"/>
              </w:rPr>
              <w:t xml:space="preserve"> </w:t>
            </w:r>
            <w:r w:rsidR="73770F71" w:rsidRPr="0923F927">
              <w:rPr>
                <w:rFonts w:ascii="Arial" w:eastAsia="Arial" w:hAnsi="Arial" w:cs="Arial"/>
                <w:i/>
                <w:iCs/>
                <w:sz w:val="20"/>
                <w:szCs w:val="20"/>
              </w:rPr>
              <w:t>bibliotecas</w:t>
            </w:r>
            <w:r w:rsidR="4F2DA281" w:rsidRPr="0923F927">
              <w:rPr>
                <w:rFonts w:ascii="Arial" w:eastAsia="Arial" w:hAnsi="Arial" w:cs="Arial"/>
                <w:sz w:val="20"/>
                <w:szCs w:val="20"/>
              </w:rPr>
              <w:t xml:space="preserve">; </w:t>
            </w:r>
            <w:r w:rsidR="00435729">
              <w:rPr>
                <w:rFonts w:ascii="Arial" w:eastAsia="Arial" w:hAnsi="Arial" w:cs="Arial"/>
                <w:b/>
                <w:bCs/>
                <w:sz w:val="20"/>
                <w:szCs w:val="20"/>
              </w:rPr>
              <w:t>IES 5</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12</w:t>
            </w:r>
            <w:r w:rsidR="00DA7E66" w:rsidRPr="0923F927">
              <w:rPr>
                <w:rFonts w:ascii="Arial" w:eastAsia="Arial" w:hAnsi="Arial" w:cs="Arial"/>
                <w:i/>
                <w:iCs/>
                <w:sz w:val="20"/>
                <w:szCs w:val="20"/>
              </w:rPr>
              <w:t xml:space="preserve"> </w:t>
            </w:r>
            <w:r w:rsidR="54F2A683" w:rsidRPr="0923F927">
              <w:rPr>
                <w:rFonts w:ascii="Arial" w:eastAsia="Arial" w:hAnsi="Arial" w:cs="Arial"/>
                <w:i/>
                <w:iCs/>
                <w:sz w:val="20"/>
                <w:szCs w:val="20"/>
              </w:rPr>
              <w:t>bibliotecas</w:t>
            </w:r>
            <w:r w:rsidR="4F2DA281" w:rsidRPr="0923F927">
              <w:rPr>
                <w:rFonts w:ascii="Arial" w:eastAsia="Arial" w:hAnsi="Arial" w:cs="Arial"/>
                <w:sz w:val="20"/>
                <w:szCs w:val="20"/>
              </w:rPr>
              <w:t xml:space="preserve">; </w:t>
            </w:r>
            <w:r w:rsidR="00435729">
              <w:rPr>
                <w:rFonts w:ascii="Arial" w:eastAsia="Arial" w:hAnsi="Arial" w:cs="Arial"/>
                <w:b/>
                <w:bCs/>
                <w:sz w:val="20"/>
                <w:szCs w:val="20"/>
              </w:rPr>
              <w:t>IES 6</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24</w:t>
            </w:r>
            <w:r w:rsidR="00DA7E66" w:rsidRPr="0923F927">
              <w:rPr>
                <w:rFonts w:ascii="Arial" w:eastAsia="Arial" w:hAnsi="Arial" w:cs="Arial"/>
                <w:i/>
                <w:iCs/>
                <w:sz w:val="20"/>
                <w:szCs w:val="20"/>
              </w:rPr>
              <w:t xml:space="preserve"> </w:t>
            </w:r>
            <w:r w:rsidR="1425FA42" w:rsidRPr="0923F927">
              <w:rPr>
                <w:rFonts w:ascii="Arial" w:eastAsia="Arial" w:hAnsi="Arial" w:cs="Arial"/>
                <w:i/>
                <w:iCs/>
                <w:sz w:val="20"/>
                <w:szCs w:val="20"/>
              </w:rPr>
              <w:t>bibliotecas</w:t>
            </w:r>
            <w:r w:rsidR="4F2DA281" w:rsidRPr="0923F927">
              <w:rPr>
                <w:rFonts w:ascii="Arial" w:eastAsia="Arial" w:hAnsi="Arial" w:cs="Arial"/>
                <w:sz w:val="20"/>
                <w:szCs w:val="20"/>
              </w:rPr>
              <w:t xml:space="preserve">; </w:t>
            </w:r>
            <w:r w:rsidR="00435729">
              <w:rPr>
                <w:rFonts w:ascii="Arial" w:eastAsia="Arial" w:hAnsi="Arial" w:cs="Arial"/>
                <w:b/>
                <w:bCs/>
                <w:sz w:val="20"/>
                <w:szCs w:val="20"/>
              </w:rPr>
              <w:t>IES 7</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23</w:t>
            </w:r>
            <w:r w:rsidR="4F2DA281" w:rsidRPr="0923F927">
              <w:rPr>
                <w:rFonts w:ascii="Arial" w:eastAsia="Arial" w:hAnsi="Arial" w:cs="Arial"/>
                <w:sz w:val="20"/>
                <w:szCs w:val="20"/>
              </w:rPr>
              <w:t xml:space="preserve"> </w:t>
            </w:r>
            <w:r w:rsidR="3410A4D3" w:rsidRPr="0923F927">
              <w:rPr>
                <w:rFonts w:ascii="Arial" w:eastAsia="Arial" w:hAnsi="Arial" w:cs="Arial"/>
                <w:i/>
                <w:iCs/>
                <w:sz w:val="20"/>
                <w:szCs w:val="20"/>
              </w:rPr>
              <w:t>bibliotecas.</w:t>
            </w:r>
            <w:r w:rsidR="00722E09" w:rsidRPr="0923F927">
              <w:rPr>
                <w:rFonts w:ascii="Arial" w:eastAsia="Arial" w:hAnsi="Arial" w:cs="Arial"/>
                <w:i/>
                <w:iCs/>
                <w:sz w:val="20"/>
                <w:szCs w:val="20"/>
              </w:rPr>
              <w:t xml:space="preserve"> </w:t>
            </w:r>
          </w:p>
        </w:tc>
      </w:tr>
      <w:tr w:rsidR="4F2DA281" w14:paraId="15945427" w14:textId="77777777" w:rsidTr="0923F927">
        <w:trPr>
          <w:trHeight w:val="300"/>
        </w:trPr>
        <w:tc>
          <w:tcPr>
            <w:tcW w:w="4247" w:type="dxa"/>
            <w:tcBorders>
              <w:top w:val="single" w:sz="8" w:space="0" w:color="auto"/>
              <w:left w:val="single" w:sz="8" w:space="0" w:color="auto"/>
              <w:bottom w:val="single" w:sz="8" w:space="0" w:color="auto"/>
              <w:right w:val="single" w:sz="8" w:space="0" w:color="auto"/>
            </w:tcBorders>
            <w:tcMar>
              <w:left w:w="108" w:type="dxa"/>
              <w:right w:w="108" w:type="dxa"/>
            </w:tcMar>
          </w:tcPr>
          <w:p w14:paraId="51164CCD" w14:textId="77777777" w:rsidR="00A828AA" w:rsidRDefault="00A828AA" w:rsidP="0923F927">
            <w:pPr>
              <w:spacing w:line="240" w:lineRule="auto"/>
              <w:ind w:firstLine="0"/>
              <w:jc w:val="both"/>
              <w:rPr>
                <w:rFonts w:ascii="Arial" w:eastAsia="Arial" w:hAnsi="Arial" w:cs="Arial"/>
                <w:b/>
                <w:bCs/>
                <w:color w:val="4472C4" w:themeColor="accent1"/>
                <w:sz w:val="20"/>
                <w:szCs w:val="20"/>
              </w:rPr>
            </w:pPr>
          </w:p>
          <w:p w14:paraId="5A93C1BE" w14:textId="396ACBB9" w:rsidR="4F2DA281" w:rsidRDefault="4F2DA281" w:rsidP="0923F927">
            <w:pPr>
              <w:spacing w:line="240" w:lineRule="auto"/>
              <w:ind w:firstLine="0"/>
              <w:jc w:val="both"/>
              <w:rPr>
                <w:rFonts w:ascii="Arial" w:eastAsia="Arial" w:hAnsi="Arial" w:cs="Arial"/>
                <w:color w:val="4472C4" w:themeColor="accent1"/>
                <w:sz w:val="20"/>
                <w:szCs w:val="20"/>
              </w:rPr>
            </w:pPr>
            <w:r w:rsidRPr="0923F927">
              <w:rPr>
                <w:rFonts w:ascii="Arial" w:eastAsia="Arial" w:hAnsi="Arial" w:cs="Arial"/>
                <w:b/>
                <w:bCs/>
                <w:sz w:val="20"/>
                <w:szCs w:val="20"/>
              </w:rPr>
              <w:t>Questão 8:</w:t>
            </w:r>
            <w:r w:rsidRPr="0923F927">
              <w:rPr>
                <w:rFonts w:ascii="Arial" w:eastAsia="Arial" w:hAnsi="Arial" w:cs="Arial"/>
                <w:sz w:val="20"/>
                <w:szCs w:val="20"/>
              </w:rPr>
              <w:t xml:space="preserve"> Entre as bibliotecas interligadas existem alguma que oferece acessibilidade para os discentes com deficiência visual? </w:t>
            </w:r>
          </w:p>
        </w:tc>
        <w:tc>
          <w:tcPr>
            <w:tcW w:w="4248" w:type="dxa"/>
            <w:tcBorders>
              <w:top w:val="single" w:sz="8" w:space="0" w:color="auto"/>
              <w:left w:val="single" w:sz="8" w:space="0" w:color="auto"/>
              <w:bottom w:val="single" w:sz="8" w:space="0" w:color="auto"/>
              <w:right w:val="single" w:sz="8" w:space="0" w:color="auto"/>
            </w:tcBorders>
            <w:tcMar>
              <w:left w:w="108" w:type="dxa"/>
              <w:right w:w="108" w:type="dxa"/>
            </w:tcMar>
          </w:tcPr>
          <w:p w14:paraId="2724D366" w14:textId="4D6C9D79" w:rsidR="4F2DA281" w:rsidRDefault="00676237" w:rsidP="0923F927">
            <w:pPr>
              <w:spacing w:line="240" w:lineRule="auto"/>
              <w:ind w:firstLine="0"/>
              <w:jc w:val="both"/>
              <w:rPr>
                <w:rFonts w:ascii="Arial" w:eastAsia="Arial" w:hAnsi="Arial" w:cs="Arial"/>
                <w:color w:val="4472C4" w:themeColor="accent1"/>
                <w:sz w:val="20"/>
                <w:szCs w:val="20"/>
              </w:rPr>
            </w:pPr>
            <w:r>
              <w:rPr>
                <w:rFonts w:ascii="Arial" w:eastAsia="Arial" w:hAnsi="Arial" w:cs="Arial"/>
                <w:b/>
                <w:bCs/>
                <w:sz w:val="20"/>
                <w:szCs w:val="20"/>
              </w:rPr>
              <w:t>IES 1</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Sim, 1 biblioteca</w:t>
            </w:r>
            <w:r w:rsidR="4F2DA281" w:rsidRPr="0923F927">
              <w:rPr>
                <w:rFonts w:ascii="Arial" w:eastAsia="Arial" w:hAnsi="Arial" w:cs="Arial"/>
                <w:sz w:val="20"/>
                <w:szCs w:val="20"/>
              </w:rPr>
              <w:t xml:space="preserve">; </w:t>
            </w:r>
            <w:r w:rsidR="003D19A7">
              <w:rPr>
                <w:rFonts w:ascii="Arial" w:eastAsia="Arial" w:hAnsi="Arial" w:cs="Arial"/>
                <w:b/>
                <w:bCs/>
                <w:sz w:val="20"/>
                <w:szCs w:val="20"/>
              </w:rPr>
              <w:t>IES 2</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Sim, 9 bibliotecas na capital e 4 no interior</w:t>
            </w:r>
            <w:r w:rsidR="4F2DA281" w:rsidRPr="0923F927">
              <w:rPr>
                <w:rFonts w:ascii="Arial" w:eastAsia="Arial" w:hAnsi="Arial" w:cs="Arial"/>
                <w:sz w:val="20"/>
                <w:szCs w:val="20"/>
              </w:rPr>
              <w:t xml:space="preserve">; </w:t>
            </w:r>
            <w:r w:rsidR="003D19A7">
              <w:rPr>
                <w:rFonts w:ascii="Arial" w:eastAsia="Arial" w:hAnsi="Arial" w:cs="Arial"/>
                <w:b/>
                <w:bCs/>
                <w:sz w:val="20"/>
                <w:szCs w:val="20"/>
              </w:rPr>
              <w:t>IES 3</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Sim, 4</w:t>
            </w:r>
            <w:r w:rsidR="4F2DA281" w:rsidRPr="0923F927">
              <w:rPr>
                <w:rFonts w:ascii="Arial" w:eastAsia="Arial" w:hAnsi="Arial" w:cs="Arial"/>
                <w:sz w:val="20"/>
                <w:szCs w:val="20"/>
              </w:rPr>
              <w:t xml:space="preserve">; </w:t>
            </w:r>
            <w:r w:rsidR="003D19A7">
              <w:rPr>
                <w:rFonts w:ascii="Arial" w:eastAsia="Arial" w:hAnsi="Arial" w:cs="Arial"/>
                <w:b/>
                <w:bCs/>
                <w:sz w:val="20"/>
                <w:szCs w:val="20"/>
              </w:rPr>
              <w:t>IES 4</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Sim, 16 bibliotecas</w:t>
            </w:r>
            <w:r w:rsidR="4F2DA281" w:rsidRPr="0923F927">
              <w:rPr>
                <w:rFonts w:ascii="Arial" w:eastAsia="Arial" w:hAnsi="Arial" w:cs="Arial"/>
                <w:sz w:val="20"/>
                <w:szCs w:val="20"/>
              </w:rPr>
              <w:t xml:space="preserve">; </w:t>
            </w:r>
            <w:r w:rsidR="003D19A7">
              <w:rPr>
                <w:rFonts w:ascii="Arial" w:eastAsia="Arial" w:hAnsi="Arial" w:cs="Arial"/>
                <w:b/>
                <w:bCs/>
                <w:sz w:val="20"/>
                <w:szCs w:val="20"/>
              </w:rPr>
              <w:t>IES 5</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Sim, 1 biblioteca</w:t>
            </w:r>
            <w:r w:rsidR="4F2DA281" w:rsidRPr="0923F927">
              <w:rPr>
                <w:rFonts w:ascii="Arial" w:eastAsia="Arial" w:hAnsi="Arial" w:cs="Arial"/>
                <w:sz w:val="20"/>
                <w:szCs w:val="20"/>
              </w:rPr>
              <w:t xml:space="preserve">; </w:t>
            </w:r>
            <w:r w:rsidR="003D19A7">
              <w:rPr>
                <w:rFonts w:ascii="Arial" w:eastAsia="Arial" w:hAnsi="Arial" w:cs="Arial"/>
                <w:b/>
                <w:bCs/>
                <w:sz w:val="20"/>
                <w:szCs w:val="20"/>
              </w:rPr>
              <w:t>IES 6</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Sim, 4 bibliotecas físicas e o Repositório de Informação Acessível</w:t>
            </w:r>
            <w:r w:rsidR="4F2DA281" w:rsidRPr="0923F927">
              <w:rPr>
                <w:rFonts w:ascii="Arial" w:eastAsia="Arial" w:hAnsi="Arial" w:cs="Arial"/>
                <w:sz w:val="20"/>
                <w:szCs w:val="20"/>
              </w:rPr>
              <w:t xml:space="preserve">; </w:t>
            </w:r>
            <w:r w:rsidR="003D19A7">
              <w:rPr>
                <w:rFonts w:ascii="Arial" w:eastAsia="Arial" w:hAnsi="Arial" w:cs="Arial"/>
                <w:b/>
                <w:bCs/>
                <w:sz w:val="20"/>
                <w:szCs w:val="20"/>
              </w:rPr>
              <w:t>IES 7</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Sim, 1 biblioteca</w:t>
            </w:r>
            <w:r w:rsidR="4F2DA281" w:rsidRPr="0923F927">
              <w:rPr>
                <w:rFonts w:ascii="Arial" w:eastAsia="Arial" w:hAnsi="Arial" w:cs="Arial"/>
                <w:sz w:val="20"/>
                <w:szCs w:val="20"/>
              </w:rPr>
              <w:t>.</w:t>
            </w:r>
          </w:p>
        </w:tc>
      </w:tr>
      <w:tr w:rsidR="4F2DA281" w14:paraId="1D2BE606" w14:textId="77777777" w:rsidTr="0923F927">
        <w:trPr>
          <w:trHeight w:val="300"/>
        </w:trPr>
        <w:tc>
          <w:tcPr>
            <w:tcW w:w="4247" w:type="dxa"/>
            <w:tcBorders>
              <w:top w:val="single" w:sz="8" w:space="0" w:color="auto"/>
              <w:left w:val="single" w:sz="8" w:space="0" w:color="auto"/>
              <w:bottom w:val="single" w:sz="8" w:space="0" w:color="auto"/>
              <w:right w:val="single" w:sz="8" w:space="0" w:color="auto"/>
            </w:tcBorders>
            <w:tcMar>
              <w:left w:w="108" w:type="dxa"/>
              <w:right w:w="108" w:type="dxa"/>
            </w:tcMar>
          </w:tcPr>
          <w:p w14:paraId="0C6D093E" w14:textId="77777777" w:rsidR="00A828AA" w:rsidRDefault="00A828AA" w:rsidP="0923F927">
            <w:pPr>
              <w:spacing w:line="240" w:lineRule="auto"/>
              <w:ind w:left="33" w:right="0" w:firstLine="0"/>
              <w:jc w:val="both"/>
              <w:rPr>
                <w:rFonts w:ascii="Arial" w:eastAsia="Arial" w:hAnsi="Arial" w:cs="Arial"/>
                <w:b/>
                <w:bCs/>
                <w:color w:val="4472C4" w:themeColor="accent1"/>
                <w:sz w:val="20"/>
                <w:szCs w:val="20"/>
              </w:rPr>
            </w:pPr>
          </w:p>
          <w:p w14:paraId="2C5B7B8E" w14:textId="77777777" w:rsidR="00A828AA" w:rsidRDefault="00A828AA" w:rsidP="0923F927">
            <w:pPr>
              <w:spacing w:line="240" w:lineRule="auto"/>
              <w:ind w:left="33" w:right="0" w:firstLine="0"/>
              <w:jc w:val="both"/>
              <w:rPr>
                <w:rFonts w:ascii="Arial" w:eastAsia="Arial" w:hAnsi="Arial" w:cs="Arial"/>
                <w:b/>
                <w:bCs/>
                <w:color w:val="4472C4" w:themeColor="accent1"/>
                <w:sz w:val="20"/>
                <w:szCs w:val="20"/>
              </w:rPr>
            </w:pPr>
          </w:p>
          <w:p w14:paraId="2828CCFF" w14:textId="77777777" w:rsidR="00A828AA" w:rsidRDefault="00A828AA" w:rsidP="0923F927">
            <w:pPr>
              <w:spacing w:line="240" w:lineRule="auto"/>
              <w:ind w:left="33" w:right="0" w:firstLine="0"/>
              <w:jc w:val="both"/>
              <w:rPr>
                <w:rFonts w:ascii="Arial" w:eastAsia="Arial" w:hAnsi="Arial" w:cs="Arial"/>
                <w:b/>
                <w:bCs/>
                <w:color w:val="4472C4" w:themeColor="accent1"/>
                <w:sz w:val="20"/>
                <w:szCs w:val="20"/>
              </w:rPr>
            </w:pPr>
          </w:p>
          <w:p w14:paraId="62464D2E" w14:textId="77777777" w:rsidR="00A828AA" w:rsidRDefault="00A828AA" w:rsidP="0923F927">
            <w:pPr>
              <w:spacing w:line="240" w:lineRule="auto"/>
              <w:ind w:left="33" w:right="0" w:firstLine="0"/>
              <w:jc w:val="both"/>
              <w:rPr>
                <w:rFonts w:ascii="Arial" w:eastAsia="Arial" w:hAnsi="Arial" w:cs="Arial"/>
                <w:b/>
                <w:bCs/>
                <w:color w:val="4472C4" w:themeColor="accent1"/>
                <w:sz w:val="20"/>
                <w:szCs w:val="20"/>
              </w:rPr>
            </w:pPr>
          </w:p>
          <w:p w14:paraId="62BE4BB2" w14:textId="77777777" w:rsidR="00A828AA" w:rsidRDefault="00A828AA" w:rsidP="0923F927">
            <w:pPr>
              <w:spacing w:line="240" w:lineRule="auto"/>
              <w:ind w:left="33" w:right="0" w:firstLine="0"/>
              <w:jc w:val="both"/>
              <w:rPr>
                <w:rFonts w:ascii="Arial" w:eastAsia="Arial" w:hAnsi="Arial" w:cs="Arial"/>
                <w:b/>
                <w:bCs/>
                <w:color w:val="4472C4" w:themeColor="accent1"/>
                <w:sz w:val="20"/>
                <w:szCs w:val="20"/>
              </w:rPr>
            </w:pPr>
          </w:p>
          <w:p w14:paraId="5F786B63" w14:textId="3E0BB8D3" w:rsidR="4F2DA281" w:rsidRDefault="4F2DA281" w:rsidP="0923F927">
            <w:pPr>
              <w:spacing w:line="240" w:lineRule="auto"/>
              <w:ind w:left="33" w:right="0" w:firstLine="0"/>
              <w:jc w:val="both"/>
              <w:rPr>
                <w:rFonts w:ascii="Arial" w:eastAsia="Arial" w:hAnsi="Arial" w:cs="Arial"/>
                <w:color w:val="4472C4" w:themeColor="accent1"/>
                <w:sz w:val="20"/>
                <w:szCs w:val="20"/>
              </w:rPr>
            </w:pPr>
            <w:r w:rsidRPr="0923F927">
              <w:rPr>
                <w:rFonts w:ascii="Arial" w:eastAsia="Arial" w:hAnsi="Arial" w:cs="Arial"/>
                <w:b/>
                <w:bCs/>
                <w:sz w:val="20"/>
                <w:szCs w:val="20"/>
              </w:rPr>
              <w:t>Questão 33:</w:t>
            </w:r>
            <w:r w:rsidRPr="0923F927">
              <w:rPr>
                <w:rFonts w:ascii="Arial" w:eastAsia="Arial" w:hAnsi="Arial" w:cs="Arial"/>
                <w:sz w:val="20"/>
                <w:szCs w:val="20"/>
              </w:rPr>
              <w:t xml:space="preserve"> Alguma biblioteca interligada ao SIBI desta universidade realiza a cooperação de produção e disseminação de textos acessíveis? Explique por gentileza!  </w:t>
            </w:r>
          </w:p>
        </w:tc>
        <w:tc>
          <w:tcPr>
            <w:tcW w:w="4248" w:type="dxa"/>
            <w:tcBorders>
              <w:top w:val="single" w:sz="8" w:space="0" w:color="auto"/>
              <w:left w:val="single" w:sz="8" w:space="0" w:color="auto"/>
              <w:bottom w:val="single" w:sz="8" w:space="0" w:color="auto"/>
              <w:right w:val="single" w:sz="8" w:space="0" w:color="auto"/>
            </w:tcBorders>
            <w:tcMar>
              <w:left w:w="108" w:type="dxa"/>
              <w:right w:w="108" w:type="dxa"/>
            </w:tcMar>
          </w:tcPr>
          <w:p w14:paraId="2D8DB4E1" w14:textId="249FC5EF" w:rsidR="4F2DA281" w:rsidRDefault="009B5512" w:rsidP="0923F927">
            <w:pPr>
              <w:spacing w:line="240" w:lineRule="auto"/>
              <w:ind w:firstLine="0"/>
              <w:jc w:val="both"/>
              <w:rPr>
                <w:rFonts w:ascii="Arial" w:eastAsia="Arial" w:hAnsi="Arial" w:cs="Arial"/>
                <w:i/>
                <w:iCs/>
                <w:color w:val="4472C4" w:themeColor="accent1"/>
                <w:sz w:val="20"/>
                <w:szCs w:val="20"/>
              </w:rPr>
            </w:pPr>
            <w:r>
              <w:rPr>
                <w:rFonts w:ascii="Arial" w:eastAsia="Arial" w:hAnsi="Arial" w:cs="Arial"/>
                <w:b/>
                <w:bCs/>
                <w:sz w:val="20"/>
                <w:szCs w:val="20"/>
              </w:rPr>
              <w:t>IES 1</w:t>
            </w:r>
            <w:r w:rsidR="4F2DA281" w:rsidRPr="0923F927">
              <w:rPr>
                <w:rFonts w:ascii="Arial" w:eastAsia="Arial" w:hAnsi="Arial" w:cs="Arial"/>
                <w:b/>
                <w:bCs/>
                <w:sz w:val="20"/>
                <w:szCs w:val="20"/>
              </w:rPr>
              <w:t>:</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Sim. O acervo acessível está sendo disponibilizado em um "repositório", no site da Universidade. Desta forma há o compartilhamento e o acesso informacional entre os profissionais da informação e brevemente o acervo acessível também estará disponível para os docentes e discentes da Universidade;</w:t>
            </w:r>
          </w:p>
          <w:p w14:paraId="702989E7" w14:textId="2103C4E9" w:rsidR="4F2DA281" w:rsidRDefault="009B5512" w:rsidP="0923F927">
            <w:pPr>
              <w:spacing w:line="240" w:lineRule="auto"/>
              <w:ind w:firstLine="0"/>
              <w:jc w:val="both"/>
              <w:rPr>
                <w:rFonts w:ascii="Arial" w:eastAsia="Arial" w:hAnsi="Arial" w:cs="Arial"/>
                <w:i/>
                <w:iCs/>
                <w:color w:val="4472C4" w:themeColor="accent1"/>
                <w:sz w:val="20"/>
                <w:szCs w:val="20"/>
              </w:rPr>
            </w:pPr>
            <w:r>
              <w:rPr>
                <w:rFonts w:ascii="Arial" w:eastAsia="Arial" w:hAnsi="Arial" w:cs="Arial"/>
                <w:b/>
                <w:bCs/>
                <w:sz w:val="20"/>
                <w:szCs w:val="20"/>
              </w:rPr>
              <w:t>IES 2</w:t>
            </w:r>
            <w:r w:rsidR="4F2DA281" w:rsidRPr="0923F927">
              <w:rPr>
                <w:rFonts w:ascii="Arial" w:eastAsia="Arial" w:hAnsi="Arial" w:cs="Arial"/>
                <w:b/>
                <w:bCs/>
                <w:sz w:val="20"/>
                <w:szCs w:val="20"/>
              </w:rPr>
              <w:t>:</w:t>
            </w:r>
            <w:r w:rsidR="4F2DA281" w:rsidRPr="0923F927">
              <w:rPr>
                <w:rFonts w:ascii="Aptos Narrow" w:eastAsia="Aptos Narrow" w:hAnsi="Aptos Narrow" w:cs="Aptos Narrow"/>
              </w:rPr>
              <w:t xml:space="preserve"> </w:t>
            </w:r>
            <w:r w:rsidR="4F2DA281" w:rsidRPr="0923F927">
              <w:rPr>
                <w:rFonts w:ascii="Arial" w:eastAsia="Arial" w:hAnsi="Arial" w:cs="Arial"/>
                <w:i/>
                <w:iCs/>
                <w:sz w:val="20"/>
                <w:szCs w:val="20"/>
              </w:rPr>
              <w:t xml:space="preserve">A gestão do Sistema de Bibliotecas da </w:t>
            </w:r>
            <w:r w:rsidR="00FC7CBB">
              <w:rPr>
                <w:rFonts w:ascii="Arial" w:eastAsia="Arial" w:hAnsi="Arial" w:cs="Arial"/>
                <w:i/>
                <w:iCs/>
                <w:sz w:val="20"/>
                <w:szCs w:val="20"/>
              </w:rPr>
              <w:t>IES 2</w:t>
            </w:r>
            <w:r w:rsidR="4F2DA281" w:rsidRPr="0923F927">
              <w:rPr>
                <w:rFonts w:ascii="Arial" w:eastAsia="Arial" w:hAnsi="Arial" w:cs="Arial"/>
                <w:i/>
                <w:iCs/>
                <w:sz w:val="20"/>
                <w:szCs w:val="20"/>
              </w:rPr>
              <w:t xml:space="preserve"> e Divisão de Acessibilidade para Pessoas com Deficiência, integra o núcleo gestor da Rede Brasileira de Estudos e Conteúdos Adaptados (REBECA). Esta objetiva possibilitar o intercâmbio de informações técnicas relacionadas à adaptação de materiais, bem como a cooperação no acondicionamento e compartilhamento virtual de acervos em formato acessível ampliando de forma considerável a possibilidade de atendimento das necessidades de informação das pessoas com deficiência. Nessa perspectiva, as bibliotecas que já estão cooperando e participando das ações em questão estão em momento de formalização institucional de sua adesão à referida rede.</w:t>
            </w:r>
          </w:p>
          <w:p w14:paraId="58B15D53" w14:textId="174B2DF4" w:rsidR="4F2DA281" w:rsidRDefault="009B5512" w:rsidP="0923F927">
            <w:pPr>
              <w:spacing w:line="240" w:lineRule="auto"/>
              <w:ind w:firstLine="0"/>
              <w:jc w:val="both"/>
              <w:rPr>
                <w:rFonts w:ascii="Arial" w:eastAsia="Arial" w:hAnsi="Arial" w:cs="Arial"/>
                <w:b/>
                <w:bCs/>
                <w:color w:val="4472C4" w:themeColor="accent1"/>
                <w:sz w:val="20"/>
                <w:szCs w:val="20"/>
              </w:rPr>
            </w:pPr>
            <w:r>
              <w:rPr>
                <w:rFonts w:ascii="Arial" w:eastAsia="Arial" w:hAnsi="Arial" w:cs="Arial"/>
                <w:b/>
                <w:bCs/>
                <w:sz w:val="20"/>
                <w:szCs w:val="20"/>
              </w:rPr>
              <w:t>IES 3</w:t>
            </w:r>
            <w:r w:rsidR="4F2DA281" w:rsidRPr="0923F927">
              <w:rPr>
                <w:rFonts w:ascii="Arial" w:eastAsia="Arial" w:hAnsi="Arial" w:cs="Arial"/>
                <w:b/>
                <w:bCs/>
                <w:sz w:val="20"/>
                <w:szCs w:val="20"/>
              </w:rPr>
              <w:t>:</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Ainda não temos esse serviço de adaptação na biblioteca</w:t>
            </w:r>
            <w:r w:rsidR="4F2DA281" w:rsidRPr="0923F927">
              <w:rPr>
                <w:rFonts w:ascii="Arial" w:eastAsia="Arial" w:hAnsi="Arial" w:cs="Arial"/>
                <w:b/>
                <w:bCs/>
                <w:sz w:val="20"/>
                <w:szCs w:val="20"/>
              </w:rPr>
              <w:t xml:space="preserve">; </w:t>
            </w:r>
          </w:p>
          <w:p w14:paraId="26346C0E" w14:textId="0494291D" w:rsidR="4F2DA281" w:rsidRDefault="009B5512" w:rsidP="0923F927">
            <w:pPr>
              <w:spacing w:line="240" w:lineRule="auto"/>
              <w:ind w:firstLine="0"/>
              <w:jc w:val="both"/>
              <w:rPr>
                <w:rFonts w:ascii="Arial" w:eastAsia="Arial" w:hAnsi="Arial" w:cs="Arial"/>
                <w:i/>
                <w:iCs/>
                <w:color w:val="4472C4" w:themeColor="accent1"/>
                <w:sz w:val="20"/>
                <w:szCs w:val="20"/>
              </w:rPr>
            </w:pPr>
            <w:r>
              <w:rPr>
                <w:rFonts w:ascii="Arial" w:eastAsia="Arial" w:hAnsi="Arial" w:cs="Arial"/>
                <w:b/>
                <w:bCs/>
                <w:sz w:val="20"/>
                <w:szCs w:val="20"/>
              </w:rPr>
              <w:t>IES 4</w:t>
            </w:r>
            <w:r w:rsidR="4F2DA281" w:rsidRPr="0923F927">
              <w:rPr>
                <w:rFonts w:ascii="Arial" w:eastAsia="Arial" w:hAnsi="Arial" w:cs="Arial"/>
                <w:b/>
                <w:bCs/>
                <w:sz w:val="20"/>
                <w:szCs w:val="20"/>
              </w:rPr>
              <w:t xml:space="preserve">: </w:t>
            </w:r>
            <w:r w:rsidR="4F2DA281" w:rsidRPr="0923F927">
              <w:rPr>
                <w:rFonts w:ascii="Arial" w:eastAsia="Arial" w:hAnsi="Arial" w:cs="Arial"/>
                <w:i/>
                <w:iCs/>
                <w:sz w:val="20"/>
                <w:szCs w:val="20"/>
              </w:rPr>
              <w:t xml:space="preserve">Atendemos interna </w:t>
            </w:r>
            <w:proofErr w:type="spellStart"/>
            <w:r w:rsidR="4F2DA281" w:rsidRPr="0923F927">
              <w:rPr>
                <w:rFonts w:ascii="Arial" w:eastAsia="Arial" w:hAnsi="Arial" w:cs="Arial"/>
                <w:i/>
                <w:iCs/>
                <w:sz w:val="20"/>
                <w:szCs w:val="20"/>
              </w:rPr>
              <w:t>corporis</w:t>
            </w:r>
            <w:proofErr w:type="spellEnd"/>
            <w:r w:rsidR="4F2DA281" w:rsidRPr="0923F927">
              <w:rPr>
                <w:rFonts w:ascii="Arial" w:eastAsia="Arial" w:hAnsi="Arial" w:cs="Arial"/>
                <w:i/>
                <w:iCs/>
                <w:sz w:val="20"/>
                <w:szCs w:val="20"/>
              </w:rPr>
              <w:t>. Equipe reduzida, assim como equipamento, impossibilita ampliação do serviço;</w:t>
            </w:r>
          </w:p>
          <w:p w14:paraId="1D59A15C" w14:textId="297CD644" w:rsidR="4F2DA281" w:rsidRDefault="009B5512" w:rsidP="0923F927">
            <w:pPr>
              <w:spacing w:line="240" w:lineRule="auto"/>
              <w:ind w:firstLine="0"/>
              <w:jc w:val="both"/>
              <w:rPr>
                <w:rFonts w:ascii="Arial" w:eastAsia="Arial" w:hAnsi="Arial" w:cs="Arial"/>
                <w:i/>
                <w:iCs/>
                <w:color w:val="4472C4" w:themeColor="accent1"/>
                <w:sz w:val="20"/>
                <w:szCs w:val="20"/>
              </w:rPr>
            </w:pPr>
            <w:r>
              <w:rPr>
                <w:rFonts w:ascii="Arial" w:eastAsia="Arial" w:hAnsi="Arial" w:cs="Arial"/>
                <w:b/>
                <w:bCs/>
                <w:sz w:val="20"/>
                <w:szCs w:val="20"/>
              </w:rPr>
              <w:t>IES 5</w:t>
            </w:r>
            <w:r w:rsidR="4F2DA281" w:rsidRPr="0923F927">
              <w:rPr>
                <w:rFonts w:ascii="Arial" w:eastAsia="Arial" w:hAnsi="Arial" w:cs="Arial"/>
                <w:b/>
                <w:bCs/>
                <w:sz w:val="20"/>
                <w:szCs w:val="20"/>
              </w:rPr>
              <w:t xml:space="preserve">: </w:t>
            </w:r>
            <w:r w:rsidR="4F2DA281" w:rsidRPr="0923F927">
              <w:rPr>
                <w:rFonts w:ascii="Arial" w:eastAsia="Arial" w:hAnsi="Arial" w:cs="Arial"/>
                <w:i/>
                <w:iCs/>
                <w:sz w:val="20"/>
                <w:szCs w:val="20"/>
              </w:rPr>
              <w:t>Não. A Biblioteca Central realiza adaptação de materiais atendendo a demanda do Campus A. C. Simões e outros locais d</w:t>
            </w:r>
            <w:r w:rsidR="00C509E8">
              <w:rPr>
                <w:rFonts w:ascii="Arial" w:eastAsia="Arial" w:hAnsi="Arial" w:cs="Arial"/>
                <w:i/>
                <w:iCs/>
                <w:sz w:val="20"/>
                <w:szCs w:val="20"/>
              </w:rPr>
              <w:t xml:space="preserve">a </w:t>
            </w:r>
            <w:r w:rsidR="4F2DA281" w:rsidRPr="0923F927">
              <w:rPr>
                <w:rFonts w:ascii="Arial" w:eastAsia="Arial" w:hAnsi="Arial" w:cs="Arial"/>
                <w:i/>
                <w:iCs/>
                <w:sz w:val="20"/>
                <w:szCs w:val="20"/>
              </w:rPr>
              <w:t>capital</w:t>
            </w:r>
            <w:r w:rsidR="0074070E">
              <w:rPr>
                <w:rFonts w:ascii="Arial" w:eastAsia="Arial" w:hAnsi="Arial" w:cs="Arial"/>
                <w:i/>
                <w:iCs/>
                <w:sz w:val="20"/>
                <w:szCs w:val="20"/>
              </w:rPr>
              <w:t>. N</w:t>
            </w:r>
            <w:r w:rsidR="4F2DA281" w:rsidRPr="0923F927">
              <w:rPr>
                <w:rFonts w:ascii="Arial" w:eastAsia="Arial" w:hAnsi="Arial" w:cs="Arial"/>
                <w:i/>
                <w:iCs/>
                <w:sz w:val="20"/>
                <w:szCs w:val="20"/>
              </w:rPr>
              <w:t>os campi do interior essa demanda é atendida pelos Núcleos de Acessibilidade (</w:t>
            </w:r>
            <w:proofErr w:type="spellStart"/>
            <w:r w:rsidR="4F2DA281" w:rsidRPr="0923F927">
              <w:rPr>
                <w:rFonts w:ascii="Arial" w:eastAsia="Arial" w:hAnsi="Arial" w:cs="Arial"/>
                <w:i/>
                <w:iCs/>
                <w:sz w:val="20"/>
                <w:szCs w:val="20"/>
              </w:rPr>
              <w:t>NACs</w:t>
            </w:r>
            <w:proofErr w:type="spellEnd"/>
            <w:r w:rsidR="4F2DA281" w:rsidRPr="0923F927">
              <w:rPr>
                <w:rFonts w:ascii="Arial" w:eastAsia="Arial" w:hAnsi="Arial" w:cs="Arial"/>
                <w:i/>
                <w:iCs/>
                <w:sz w:val="20"/>
                <w:szCs w:val="20"/>
              </w:rPr>
              <w:t xml:space="preserve">) locais. Mas o LAC está disponível para demandas institucionais de uma maneira geral em outros locais da instituição onde não existam </w:t>
            </w:r>
            <w:proofErr w:type="spellStart"/>
            <w:r w:rsidR="4F2DA281" w:rsidRPr="0923F927">
              <w:rPr>
                <w:rFonts w:ascii="Arial" w:eastAsia="Arial" w:hAnsi="Arial" w:cs="Arial"/>
                <w:i/>
                <w:iCs/>
                <w:sz w:val="20"/>
                <w:szCs w:val="20"/>
              </w:rPr>
              <w:t>NACs</w:t>
            </w:r>
            <w:proofErr w:type="spellEnd"/>
            <w:r w:rsidR="4F2DA281" w:rsidRPr="0923F927">
              <w:rPr>
                <w:rFonts w:ascii="Arial" w:eastAsia="Arial" w:hAnsi="Arial" w:cs="Arial"/>
                <w:i/>
                <w:iCs/>
                <w:sz w:val="20"/>
                <w:szCs w:val="20"/>
              </w:rPr>
              <w:t>;</w:t>
            </w:r>
          </w:p>
          <w:p w14:paraId="38EB1EF0" w14:textId="672B9F98" w:rsidR="4F2DA281" w:rsidRDefault="009B5512" w:rsidP="0923F927">
            <w:pPr>
              <w:spacing w:line="240" w:lineRule="auto"/>
              <w:ind w:firstLine="0"/>
              <w:jc w:val="both"/>
              <w:rPr>
                <w:rFonts w:ascii="Arial" w:eastAsia="Arial" w:hAnsi="Arial" w:cs="Arial"/>
                <w:i/>
                <w:iCs/>
                <w:color w:val="4472C4" w:themeColor="accent1"/>
                <w:sz w:val="20"/>
                <w:szCs w:val="20"/>
              </w:rPr>
            </w:pPr>
            <w:r>
              <w:rPr>
                <w:rFonts w:ascii="Arial" w:eastAsia="Arial" w:hAnsi="Arial" w:cs="Arial"/>
                <w:b/>
                <w:bCs/>
                <w:sz w:val="20"/>
                <w:szCs w:val="20"/>
              </w:rPr>
              <w:t>IES 6</w:t>
            </w:r>
            <w:r w:rsidR="4F2DA281" w:rsidRPr="0923F927">
              <w:rPr>
                <w:rFonts w:ascii="Arial" w:eastAsia="Arial" w:hAnsi="Arial" w:cs="Arial"/>
                <w:b/>
                <w:bCs/>
                <w:sz w:val="20"/>
                <w:szCs w:val="20"/>
              </w:rPr>
              <w:t xml:space="preserve">: </w:t>
            </w:r>
            <w:r w:rsidR="4F2DA281" w:rsidRPr="0923F927">
              <w:rPr>
                <w:rFonts w:ascii="Arial" w:eastAsia="Arial" w:hAnsi="Arial" w:cs="Arial"/>
                <w:i/>
                <w:iCs/>
                <w:sz w:val="20"/>
                <w:szCs w:val="20"/>
              </w:rPr>
              <w:t>A B</w:t>
            </w:r>
            <w:r w:rsidR="00591689">
              <w:rPr>
                <w:rFonts w:ascii="Arial" w:eastAsia="Arial" w:hAnsi="Arial" w:cs="Arial"/>
                <w:i/>
                <w:iCs/>
                <w:sz w:val="20"/>
                <w:szCs w:val="20"/>
              </w:rPr>
              <w:t xml:space="preserve">iblioteca Central e a Escola de Música </w:t>
            </w:r>
            <w:r w:rsidR="4F2DA281" w:rsidRPr="0923F927">
              <w:rPr>
                <w:rFonts w:ascii="Arial" w:eastAsia="Arial" w:hAnsi="Arial" w:cs="Arial"/>
                <w:i/>
                <w:iCs/>
                <w:sz w:val="20"/>
                <w:szCs w:val="20"/>
              </w:rPr>
              <w:t xml:space="preserve">via Rede REBECA </w:t>
            </w:r>
            <w:proofErr w:type="gramStart"/>
            <w:r w:rsidR="4F2DA281" w:rsidRPr="0923F927">
              <w:rPr>
                <w:rFonts w:ascii="Arial" w:eastAsia="Arial" w:hAnsi="Arial" w:cs="Arial"/>
                <w:i/>
                <w:iCs/>
                <w:sz w:val="20"/>
                <w:szCs w:val="20"/>
              </w:rPr>
              <w:t>realiza</w:t>
            </w:r>
            <w:proofErr w:type="gramEnd"/>
            <w:r w:rsidR="4F2DA281" w:rsidRPr="0923F927">
              <w:rPr>
                <w:rFonts w:ascii="Arial" w:eastAsia="Arial" w:hAnsi="Arial" w:cs="Arial"/>
                <w:i/>
                <w:iCs/>
                <w:sz w:val="20"/>
                <w:szCs w:val="20"/>
              </w:rPr>
              <w:t xml:space="preserve"> a cooperação de acervo adaptado com outras universidades;</w:t>
            </w:r>
          </w:p>
          <w:p w14:paraId="427158DB" w14:textId="06C2A42D" w:rsidR="4F2DA281" w:rsidRDefault="009B5512" w:rsidP="0923F927">
            <w:pPr>
              <w:spacing w:line="240" w:lineRule="auto"/>
              <w:ind w:firstLine="0"/>
              <w:jc w:val="both"/>
              <w:rPr>
                <w:rFonts w:ascii="Arial" w:eastAsia="Arial" w:hAnsi="Arial" w:cs="Arial"/>
                <w:i/>
                <w:iCs/>
                <w:color w:val="4472C4" w:themeColor="accent1"/>
                <w:sz w:val="20"/>
                <w:szCs w:val="20"/>
              </w:rPr>
            </w:pPr>
            <w:r>
              <w:rPr>
                <w:rFonts w:ascii="Arial" w:eastAsia="Arial" w:hAnsi="Arial" w:cs="Arial"/>
                <w:b/>
                <w:bCs/>
                <w:sz w:val="20"/>
                <w:szCs w:val="20"/>
              </w:rPr>
              <w:lastRenderedPageBreak/>
              <w:t>IES 7</w:t>
            </w:r>
            <w:r w:rsidR="4F2DA281" w:rsidRPr="0923F927">
              <w:rPr>
                <w:rFonts w:ascii="Arial" w:eastAsia="Arial" w:hAnsi="Arial" w:cs="Arial"/>
                <w:b/>
                <w:bCs/>
                <w:sz w:val="20"/>
                <w:szCs w:val="20"/>
              </w:rPr>
              <w:t xml:space="preserve">: </w:t>
            </w:r>
            <w:r w:rsidR="4F2DA281" w:rsidRPr="0923F927">
              <w:rPr>
                <w:rFonts w:ascii="Arial" w:eastAsia="Arial" w:hAnsi="Arial" w:cs="Arial"/>
                <w:i/>
                <w:iCs/>
                <w:sz w:val="20"/>
                <w:szCs w:val="20"/>
              </w:rPr>
              <w:t xml:space="preserve">Sim! Participamos da Rede Brasileira de Estudos e Conteúdos Adaptados (REBECA) e cooperamos materiais digitais acessíveis com todas as bibliotecas participantes desta rede. </w:t>
            </w:r>
          </w:p>
          <w:p w14:paraId="13A379A0" w14:textId="0DE7BB0B" w:rsidR="4F2DA281" w:rsidRDefault="4F2DA281" w:rsidP="0923F927">
            <w:pPr>
              <w:spacing w:line="240" w:lineRule="auto"/>
              <w:jc w:val="both"/>
              <w:rPr>
                <w:rFonts w:ascii="Arial" w:eastAsia="Arial" w:hAnsi="Arial" w:cs="Arial"/>
                <w:color w:val="4472C4" w:themeColor="accent1"/>
                <w:sz w:val="20"/>
                <w:szCs w:val="20"/>
              </w:rPr>
            </w:pPr>
            <w:r w:rsidRPr="0923F927">
              <w:rPr>
                <w:rFonts w:ascii="Arial" w:eastAsia="Arial" w:hAnsi="Arial" w:cs="Arial"/>
                <w:sz w:val="20"/>
                <w:szCs w:val="20"/>
              </w:rPr>
              <w:t xml:space="preserve"> </w:t>
            </w:r>
          </w:p>
        </w:tc>
      </w:tr>
      <w:tr w:rsidR="4F2DA281" w14:paraId="5014FFB1" w14:textId="77777777" w:rsidTr="0923F927">
        <w:trPr>
          <w:trHeight w:val="300"/>
        </w:trPr>
        <w:tc>
          <w:tcPr>
            <w:tcW w:w="4247" w:type="dxa"/>
            <w:tcBorders>
              <w:top w:val="single" w:sz="8" w:space="0" w:color="auto"/>
              <w:left w:val="single" w:sz="8" w:space="0" w:color="auto"/>
              <w:bottom w:val="single" w:sz="8" w:space="0" w:color="auto"/>
              <w:right w:val="single" w:sz="8" w:space="0" w:color="auto"/>
            </w:tcBorders>
            <w:tcMar>
              <w:left w:w="108" w:type="dxa"/>
              <w:right w:w="108" w:type="dxa"/>
            </w:tcMar>
          </w:tcPr>
          <w:p w14:paraId="2C5AA903" w14:textId="77777777" w:rsidR="00460FFE" w:rsidRDefault="00460FFE" w:rsidP="0923F927">
            <w:pPr>
              <w:spacing w:line="240" w:lineRule="auto"/>
              <w:ind w:firstLine="0"/>
              <w:jc w:val="both"/>
              <w:rPr>
                <w:rFonts w:ascii="Arial" w:eastAsia="Arial" w:hAnsi="Arial" w:cs="Arial"/>
                <w:b/>
                <w:bCs/>
                <w:color w:val="4472C4" w:themeColor="accent1"/>
                <w:sz w:val="20"/>
                <w:szCs w:val="20"/>
              </w:rPr>
            </w:pPr>
          </w:p>
          <w:p w14:paraId="3CF99A68" w14:textId="77777777" w:rsidR="00460FFE" w:rsidRDefault="00460FFE" w:rsidP="0923F927">
            <w:pPr>
              <w:spacing w:line="240" w:lineRule="auto"/>
              <w:ind w:firstLine="0"/>
              <w:jc w:val="both"/>
              <w:rPr>
                <w:rFonts w:ascii="Arial" w:eastAsia="Arial" w:hAnsi="Arial" w:cs="Arial"/>
                <w:b/>
                <w:bCs/>
                <w:color w:val="4472C4" w:themeColor="accent1"/>
                <w:sz w:val="20"/>
                <w:szCs w:val="20"/>
              </w:rPr>
            </w:pPr>
          </w:p>
          <w:p w14:paraId="392347FF" w14:textId="77777777" w:rsidR="00460FFE" w:rsidRDefault="00460FFE" w:rsidP="0923F927">
            <w:pPr>
              <w:spacing w:line="240" w:lineRule="auto"/>
              <w:ind w:firstLine="0"/>
              <w:jc w:val="both"/>
              <w:rPr>
                <w:rFonts w:ascii="Arial" w:eastAsia="Arial" w:hAnsi="Arial" w:cs="Arial"/>
                <w:b/>
                <w:bCs/>
                <w:color w:val="4472C4" w:themeColor="accent1"/>
                <w:sz w:val="20"/>
                <w:szCs w:val="20"/>
              </w:rPr>
            </w:pPr>
          </w:p>
          <w:p w14:paraId="6FE7E2FC" w14:textId="77777777" w:rsidR="00460FFE" w:rsidRDefault="00460FFE" w:rsidP="0923F927">
            <w:pPr>
              <w:spacing w:line="240" w:lineRule="auto"/>
              <w:ind w:firstLine="0"/>
              <w:jc w:val="both"/>
              <w:rPr>
                <w:rFonts w:ascii="Arial" w:eastAsia="Arial" w:hAnsi="Arial" w:cs="Arial"/>
                <w:b/>
                <w:bCs/>
                <w:color w:val="4472C4" w:themeColor="accent1"/>
                <w:sz w:val="20"/>
                <w:szCs w:val="20"/>
              </w:rPr>
            </w:pPr>
          </w:p>
          <w:p w14:paraId="300CDC3A" w14:textId="77777777" w:rsidR="00460FFE" w:rsidRDefault="00460FFE" w:rsidP="0923F927">
            <w:pPr>
              <w:spacing w:line="240" w:lineRule="auto"/>
              <w:ind w:firstLine="0"/>
              <w:jc w:val="both"/>
              <w:rPr>
                <w:rFonts w:ascii="Arial" w:eastAsia="Arial" w:hAnsi="Arial" w:cs="Arial"/>
                <w:b/>
                <w:bCs/>
                <w:color w:val="4472C4" w:themeColor="accent1"/>
                <w:sz w:val="20"/>
                <w:szCs w:val="20"/>
              </w:rPr>
            </w:pPr>
          </w:p>
          <w:p w14:paraId="017F34C2" w14:textId="77777777" w:rsidR="00460FFE" w:rsidRDefault="00460FFE" w:rsidP="0923F927">
            <w:pPr>
              <w:spacing w:line="240" w:lineRule="auto"/>
              <w:ind w:firstLine="0"/>
              <w:jc w:val="both"/>
              <w:rPr>
                <w:rFonts w:ascii="Arial" w:eastAsia="Arial" w:hAnsi="Arial" w:cs="Arial"/>
                <w:b/>
                <w:bCs/>
                <w:color w:val="4472C4" w:themeColor="accent1"/>
                <w:sz w:val="20"/>
                <w:szCs w:val="20"/>
              </w:rPr>
            </w:pPr>
          </w:p>
          <w:p w14:paraId="1101EEBF" w14:textId="77777777" w:rsidR="00460FFE" w:rsidRDefault="00460FFE" w:rsidP="0923F927">
            <w:pPr>
              <w:spacing w:line="240" w:lineRule="auto"/>
              <w:ind w:firstLine="0"/>
              <w:jc w:val="both"/>
              <w:rPr>
                <w:rFonts w:ascii="Arial" w:eastAsia="Arial" w:hAnsi="Arial" w:cs="Arial"/>
                <w:b/>
                <w:bCs/>
                <w:color w:val="4472C4" w:themeColor="accent1"/>
                <w:sz w:val="20"/>
                <w:szCs w:val="20"/>
              </w:rPr>
            </w:pPr>
          </w:p>
          <w:p w14:paraId="73E2F009" w14:textId="77777777" w:rsidR="00460FFE" w:rsidRDefault="00460FFE" w:rsidP="0923F927">
            <w:pPr>
              <w:spacing w:line="240" w:lineRule="auto"/>
              <w:ind w:firstLine="0"/>
              <w:jc w:val="both"/>
              <w:rPr>
                <w:rFonts w:ascii="Arial" w:eastAsia="Arial" w:hAnsi="Arial" w:cs="Arial"/>
                <w:b/>
                <w:bCs/>
                <w:color w:val="4472C4" w:themeColor="accent1"/>
                <w:sz w:val="20"/>
                <w:szCs w:val="20"/>
              </w:rPr>
            </w:pPr>
          </w:p>
          <w:p w14:paraId="2A133B5C" w14:textId="77777777" w:rsidR="00460FFE" w:rsidRDefault="00460FFE" w:rsidP="0923F927">
            <w:pPr>
              <w:spacing w:line="240" w:lineRule="auto"/>
              <w:ind w:firstLine="0"/>
              <w:jc w:val="both"/>
              <w:rPr>
                <w:rFonts w:ascii="Arial" w:eastAsia="Arial" w:hAnsi="Arial" w:cs="Arial"/>
                <w:b/>
                <w:bCs/>
                <w:color w:val="4472C4" w:themeColor="accent1"/>
                <w:sz w:val="20"/>
                <w:szCs w:val="20"/>
              </w:rPr>
            </w:pPr>
          </w:p>
          <w:p w14:paraId="23B07ECA" w14:textId="77777777" w:rsidR="00460FFE" w:rsidRDefault="00460FFE" w:rsidP="0923F927">
            <w:pPr>
              <w:spacing w:line="240" w:lineRule="auto"/>
              <w:ind w:firstLine="0"/>
              <w:jc w:val="both"/>
              <w:rPr>
                <w:rFonts w:ascii="Arial" w:eastAsia="Arial" w:hAnsi="Arial" w:cs="Arial"/>
                <w:b/>
                <w:bCs/>
                <w:color w:val="4472C4" w:themeColor="accent1"/>
                <w:sz w:val="20"/>
                <w:szCs w:val="20"/>
              </w:rPr>
            </w:pPr>
          </w:p>
          <w:p w14:paraId="1689BDA2" w14:textId="3ED8F15E" w:rsidR="4F2DA281" w:rsidRDefault="4F2DA281" w:rsidP="0923F927">
            <w:pPr>
              <w:spacing w:line="240" w:lineRule="auto"/>
              <w:ind w:firstLine="0"/>
              <w:jc w:val="both"/>
              <w:rPr>
                <w:rFonts w:ascii="Arial" w:eastAsia="Arial" w:hAnsi="Arial" w:cs="Arial"/>
                <w:color w:val="4472C4" w:themeColor="accent1"/>
                <w:sz w:val="20"/>
                <w:szCs w:val="20"/>
              </w:rPr>
            </w:pPr>
            <w:r w:rsidRPr="0923F927">
              <w:rPr>
                <w:rFonts w:ascii="Arial" w:eastAsia="Arial" w:hAnsi="Arial" w:cs="Arial"/>
                <w:b/>
                <w:bCs/>
                <w:sz w:val="20"/>
                <w:szCs w:val="20"/>
              </w:rPr>
              <w:t>Questão 34:</w:t>
            </w:r>
            <w:r w:rsidRPr="0923F927">
              <w:rPr>
                <w:rFonts w:ascii="Arial" w:eastAsia="Arial" w:hAnsi="Arial" w:cs="Arial"/>
                <w:sz w:val="20"/>
                <w:szCs w:val="20"/>
              </w:rPr>
              <w:t xml:space="preserve"> Qual sua percepção sobre o movimento e ações voltadas à produção de publicações acadêmicas digitais acessíveis para discentes com deficiência visual? </w:t>
            </w:r>
          </w:p>
        </w:tc>
        <w:tc>
          <w:tcPr>
            <w:tcW w:w="4248" w:type="dxa"/>
            <w:tcBorders>
              <w:top w:val="single" w:sz="8" w:space="0" w:color="auto"/>
              <w:left w:val="single" w:sz="8" w:space="0" w:color="auto"/>
              <w:bottom w:val="single" w:sz="8" w:space="0" w:color="auto"/>
              <w:right w:val="single" w:sz="8" w:space="0" w:color="auto"/>
            </w:tcBorders>
            <w:tcMar>
              <w:left w:w="108" w:type="dxa"/>
              <w:right w:w="108" w:type="dxa"/>
            </w:tcMar>
          </w:tcPr>
          <w:p w14:paraId="1B284D90" w14:textId="6A0E27BF" w:rsidR="4F2DA281" w:rsidRDefault="00211218" w:rsidP="0923F927">
            <w:pPr>
              <w:spacing w:line="240" w:lineRule="auto"/>
              <w:ind w:firstLine="0"/>
              <w:jc w:val="both"/>
              <w:rPr>
                <w:rFonts w:ascii="Arial" w:eastAsia="Arial" w:hAnsi="Arial" w:cs="Arial"/>
                <w:color w:val="4472C4" w:themeColor="accent1"/>
                <w:sz w:val="20"/>
                <w:szCs w:val="20"/>
              </w:rPr>
            </w:pPr>
            <w:r>
              <w:rPr>
                <w:rFonts w:ascii="Arial" w:eastAsia="Arial" w:hAnsi="Arial" w:cs="Arial"/>
                <w:b/>
                <w:bCs/>
                <w:sz w:val="20"/>
                <w:szCs w:val="20"/>
              </w:rPr>
              <w:t>IES 1</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Acredito que vivemos um momento singular no âmbito das universidades públicas federais brasileiras, onde as pessoas cegas e as pessoas com baixa visão estão cada vez mais presentes nestes espaços acadêmicos. A Universidade tem cumprido o que está determinado na legislação. As coordenações dos cursos, as coordenações das bibliotecas e os servidores participam de redes de apoio e também de cursos e eventos para desenvolver as condições necessárias no atendimento das pessoas cegas e das pessoas com baixa visão. Contudo, acredito que o emprego dos recursos financeiros</w:t>
            </w:r>
            <w:r w:rsidR="009C75E3" w:rsidRPr="0923F927">
              <w:rPr>
                <w:rFonts w:ascii="Arial" w:eastAsia="Arial" w:hAnsi="Arial" w:cs="Arial"/>
                <w:i/>
                <w:iCs/>
                <w:sz w:val="20"/>
                <w:szCs w:val="20"/>
              </w:rPr>
              <w:t xml:space="preserve"> é</w:t>
            </w:r>
            <w:r w:rsidR="4F2DA281" w:rsidRPr="0923F927">
              <w:rPr>
                <w:rFonts w:ascii="Arial" w:eastAsia="Arial" w:hAnsi="Arial" w:cs="Arial"/>
                <w:i/>
                <w:iCs/>
                <w:sz w:val="20"/>
                <w:szCs w:val="20"/>
              </w:rPr>
              <w:t xml:space="preserve"> muito </w:t>
            </w:r>
            <w:r w:rsidR="007451CF" w:rsidRPr="0923F927">
              <w:rPr>
                <w:rFonts w:ascii="Arial" w:eastAsia="Arial" w:hAnsi="Arial" w:cs="Arial"/>
                <w:i/>
                <w:iCs/>
                <w:sz w:val="20"/>
                <w:szCs w:val="20"/>
              </w:rPr>
              <w:t>importante</w:t>
            </w:r>
            <w:r w:rsidR="4F2DA281" w:rsidRPr="0923F927">
              <w:rPr>
                <w:rFonts w:ascii="Arial" w:eastAsia="Arial" w:hAnsi="Arial" w:cs="Arial"/>
                <w:i/>
                <w:iCs/>
                <w:sz w:val="20"/>
                <w:szCs w:val="20"/>
              </w:rPr>
              <w:t xml:space="preserve"> para aquisição de novos equipamentos e de softwares e principalmente para adaptação das estruturas arquitetônicas desenvolvidas no período em que essas pessoas não tinham acesso à Universidade;  </w:t>
            </w:r>
            <w:r w:rsidR="4F2DA281" w:rsidRPr="0923F927">
              <w:rPr>
                <w:rFonts w:ascii="Arial" w:eastAsia="Arial" w:hAnsi="Arial" w:cs="Arial"/>
                <w:sz w:val="20"/>
                <w:szCs w:val="20"/>
              </w:rPr>
              <w:t xml:space="preserve"> </w:t>
            </w:r>
          </w:p>
          <w:p w14:paraId="6F0B8AAE" w14:textId="15D7E2C7" w:rsidR="4F2DA281" w:rsidRDefault="00211218" w:rsidP="0923F927">
            <w:pPr>
              <w:spacing w:line="240" w:lineRule="auto"/>
              <w:ind w:firstLine="0"/>
              <w:jc w:val="both"/>
              <w:rPr>
                <w:rFonts w:ascii="Arial" w:eastAsia="Arial" w:hAnsi="Arial" w:cs="Arial"/>
                <w:i/>
                <w:iCs/>
                <w:color w:val="4472C4" w:themeColor="accent1"/>
                <w:sz w:val="20"/>
                <w:szCs w:val="20"/>
              </w:rPr>
            </w:pPr>
            <w:r>
              <w:rPr>
                <w:rFonts w:ascii="Arial" w:eastAsia="Arial" w:hAnsi="Arial" w:cs="Arial"/>
                <w:b/>
                <w:bCs/>
                <w:sz w:val="20"/>
                <w:szCs w:val="20"/>
              </w:rPr>
              <w:t>IES 2</w:t>
            </w:r>
            <w:r w:rsidR="4F2DA281" w:rsidRPr="0923F927">
              <w:rPr>
                <w:rFonts w:ascii="Arial" w:eastAsia="Arial" w:hAnsi="Arial" w:cs="Arial"/>
                <w:b/>
                <w:bCs/>
                <w:sz w:val="20"/>
                <w:szCs w:val="20"/>
              </w:rPr>
              <w:t>:</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 xml:space="preserve">Acredito que, com a aprovação do Tratado de </w:t>
            </w:r>
            <w:proofErr w:type="spellStart"/>
            <w:r w:rsidR="4F2DA281" w:rsidRPr="0923F927">
              <w:rPr>
                <w:rFonts w:ascii="Arial" w:eastAsia="Arial" w:hAnsi="Arial" w:cs="Arial"/>
                <w:i/>
                <w:iCs/>
                <w:sz w:val="20"/>
                <w:szCs w:val="20"/>
              </w:rPr>
              <w:t>Marraqueche</w:t>
            </w:r>
            <w:proofErr w:type="spellEnd"/>
            <w:r w:rsidR="4F2DA281" w:rsidRPr="0923F927">
              <w:rPr>
                <w:rFonts w:ascii="Arial" w:eastAsia="Arial" w:hAnsi="Arial" w:cs="Arial"/>
                <w:i/>
                <w:iCs/>
                <w:sz w:val="20"/>
                <w:szCs w:val="20"/>
              </w:rPr>
              <w:t xml:space="preserve"> pelo Brasil e, por conseguinte, o processo de formalização das entidades autorizadas, o movimento em prol da produção de literatura científica em formato acessível ganhou mais força e ampliou as discussões. Somado </w:t>
            </w:r>
            <w:r w:rsidR="00751885" w:rsidRPr="0923F927">
              <w:rPr>
                <w:rFonts w:ascii="Arial" w:eastAsia="Arial" w:hAnsi="Arial" w:cs="Arial"/>
                <w:i/>
                <w:iCs/>
                <w:sz w:val="20"/>
                <w:szCs w:val="20"/>
              </w:rPr>
              <w:t>a</w:t>
            </w:r>
            <w:r w:rsidR="4F2DA281" w:rsidRPr="0923F927">
              <w:rPr>
                <w:rFonts w:ascii="Arial" w:eastAsia="Arial" w:hAnsi="Arial" w:cs="Arial"/>
                <w:i/>
                <w:iCs/>
                <w:sz w:val="20"/>
                <w:szCs w:val="20"/>
              </w:rPr>
              <w:t xml:space="preserve"> isso, a existência da rede REBECA e o ingresso de universidades e institutos federais à esta, reforça a necessidade de cooperação no que tange à pesquisa e intercâmbio. Com efeito, esse contexto oportuniza e amplia as possibilidades de acesso à informação por parte das pessoas com deficiência visual.</w:t>
            </w:r>
          </w:p>
          <w:p w14:paraId="735FEC04" w14:textId="78AFCF75" w:rsidR="4F2DA281" w:rsidRDefault="4F2DA281" w:rsidP="0923F927">
            <w:pPr>
              <w:spacing w:line="240" w:lineRule="auto"/>
              <w:ind w:firstLine="0"/>
              <w:jc w:val="both"/>
              <w:rPr>
                <w:rFonts w:ascii="Arial" w:eastAsia="Arial" w:hAnsi="Arial" w:cs="Arial"/>
                <w:color w:val="4472C4" w:themeColor="accent1"/>
                <w:sz w:val="20"/>
                <w:szCs w:val="20"/>
              </w:rPr>
            </w:pPr>
            <w:r w:rsidRPr="0923F927">
              <w:rPr>
                <w:rFonts w:ascii="Arial" w:eastAsia="Arial" w:hAnsi="Arial" w:cs="Arial"/>
                <w:i/>
                <w:iCs/>
                <w:sz w:val="20"/>
                <w:szCs w:val="20"/>
              </w:rPr>
              <w:t xml:space="preserve">Aproveito o espaço para salientar que as respostas </w:t>
            </w:r>
            <w:r w:rsidR="0081725C" w:rsidRPr="0923F927">
              <w:rPr>
                <w:rFonts w:ascii="Arial" w:eastAsia="Arial" w:hAnsi="Arial" w:cs="Arial"/>
                <w:i/>
                <w:iCs/>
                <w:sz w:val="20"/>
                <w:szCs w:val="20"/>
              </w:rPr>
              <w:t>têm</w:t>
            </w:r>
            <w:r w:rsidRPr="0923F927">
              <w:rPr>
                <w:rFonts w:ascii="Arial" w:eastAsia="Arial" w:hAnsi="Arial" w:cs="Arial"/>
                <w:i/>
                <w:iCs/>
                <w:sz w:val="20"/>
                <w:szCs w:val="20"/>
              </w:rPr>
              <w:t xml:space="preserve"> como lugar de fala, o olhar de uma bibliotecária que integra uma divisão responsável pela gestão dos núcleos de acessibilidade citados. Logo, dados quantitativos foram pensados levando em consideração a realidade da rede de núcleos.</w:t>
            </w:r>
            <w:r w:rsidRPr="0923F927">
              <w:rPr>
                <w:rFonts w:ascii="Arial" w:eastAsia="Arial" w:hAnsi="Arial" w:cs="Arial"/>
                <w:sz w:val="20"/>
                <w:szCs w:val="20"/>
              </w:rPr>
              <w:t xml:space="preserve"> </w:t>
            </w:r>
          </w:p>
          <w:p w14:paraId="7587EDF4" w14:textId="491266E4" w:rsidR="4F2DA281" w:rsidRDefault="00211218" w:rsidP="0923F927">
            <w:pPr>
              <w:spacing w:line="240" w:lineRule="auto"/>
              <w:ind w:firstLine="0"/>
              <w:jc w:val="both"/>
              <w:rPr>
                <w:rFonts w:ascii="Arial" w:eastAsia="Arial" w:hAnsi="Arial" w:cs="Arial"/>
                <w:color w:val="4472C4" w:themeColor="accent1"/>
                <w:sz w:val="20"/>
                <w:szCs w:val="20"/>
              </w:rPr>
            </w:pPr>
            <w:r>
              <w:rPr>
                <w:rFonts w:ascii="Arial" w:eastAsia="Arial" w:hAnsi="Arial" w:cs="Arial"/>
                <w:b/>
                <w:bCs/>
                <w:sz w:val="20"/>
                <w:szCs w:val="20"/>
              </w:rPr>
              <w:t>IES 3</w:t>
            </w:r>
            <w:r w:rsidR="4F2DA281" w:rsidRPr="0923F927">
              <w:rPr>
                <w:rFonts w:ascii="Arial" w:eastAsia="Arial" w:hAnsi="Arial" w:cs="Arial"/>
                <w:b/>
                <w:bCs/>
                <w:sz w:val="20"/>
                <w:szCs w:val="20"/>
              </w:rPr>
              <w:t>:</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A Diretoria Integrada de Biblioteca já articulando para ser integrante da Rede Rebeca;</w:t>
            </w:r>
            <w:r w:rsidR="4F2DA281" w:rsidRPr="0923F927">
              <w:rPr>
                <w:rFonts w:ascii="Arial" w:eastAsia="Arial" w:hAnsi="Arial" w:cs="Arial"/>
                <w:sz w:val="20"/>
                <w:szCs w:val="20"/>
              </w:rPr>
              <w:t xml:space="preserve"> </w:t>
            </w:r>
          </w:p>
          <w:p w14:paraId="012B3B5E" w14:textId="622C92F3" w:rsidR="4F2DA281" w:rsidRDefault="00211218" w:rsidP="0923F927">
            <w:pPr>
              <w:spacing w:line="240" w:lineRule="auto"/>
              <w:ind w:firstLine="0"/>
              <w:jc w:val="both"/>
              <w:rPr>
                <w:rFonts w:ascii="Arial" w:eastAsia="Arial" w:hAnsi="Arial" w:cs="Arial"/>
                <w:color w:val="4472C4" w:themeColor="accent1"/>
                <w:sz w:val="20"/>
                <w:szCs w:val="20"/>
              </w:rPr>
            </w:pPr>
            <w:r>
              <w:rPr>
                <w:rFonts w:ascii="Arial" w:eastAsia="Arial" w:hAnsi="Arial" w:cs="Arial"/>
                <w:b/>
                <w:bCs/>
                <w:sz w:val="20"/>
                <w:szCs w:val="20"/>
              </w:rPr>
              <w:t>IES 4</w:t>
            </w:r>
            <w:r w:rsidR="4F2DA281" w:rsidRPr="0923F927">
              <w:rPr>
                <w:rFonts w:ascii="Arial" w:eastAsia="Arial" w:hAnsi="Arial" w:cs="Arial"/>
                <w:b/>
                <w:bCs/>
                <w:sz w:val="20"/>
                <w:szCs w:val="20"/>
              </w:rPr>
              <w:t>:</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Consideramos imprescindível e mandatória a produção de publicações acadêmicas digitais acessíveis para discentes com deficiência visual!</w:t>
            </w:r>
            <w:r w:rsidR="4F2DA281" w:rsidRPr="0923F927">
              <w:rPr>
                <w:rFonts w:ascii="Arial" w:eastAsia="Arial" w:hAnsi="Arial" w:cs="Arial"/>
                <w:sz w:val="20"/>
                <w:szCs w:val="20"/>
              </w:rPr>
              <w:t xml:space="preserve"> </w:t>
            </w:r>
          </w:p>
          <w:p w14:paraId="6D5E081A" w14:textId="0524DEBE" w:rsidR="4F2DA281" w:rsidRDefault="00211218" w:rsidP="0923F927">
            <w:pPr>
              <w:spacing w:line="240" w:lineRule="auto"/>
              <w:ind w:firstLine="0"/>
              <w:jc w:val="both"/>
              <w:rPr>
                <w:rFonts w:ascii="Arial" w:eastAsia="Arial" w:hAnsi="Arial" w:cs="Arial"/>
                <w:i/>
                <w:iCs/>
                <w:color w:val="4472C4" w:themeColor="accent1"/>
                <w:sz w:val="20"/>
                <w:szCs w:val="20"/>
              </w:rPr>
            </w:pPr>
            <w:r>
              <w:rPr>
                <w:rFonts w:ascii="Arial" w:eastAsia="Arial" w:hAnsi="Arial" w:cs="Arial"/>
                <w:b/>
                <w:bCs/>
                <w:sz w:val="20"/>
                <w:szCs w:val="20"/>
              </w:rPr>
              <w:t>IES 5</w:t>
            </w:r>
            <w:r w:rsidR="4F2DA281" w:rsidRPr="0923F927">
              <w:rPr>
                <w:rFonts w:ascii="Arial" w:eastAsia="Arial" w:hAnsi="Arial" w:cs="Arial"/>
                <w:b/>
                <w:bCs/>
                <w:sz w:val="20"/>
                <w:szCs w:val="20"/>
              </w:rPr>
              <w:t>:</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 xml:space="preserve">Este trabalho de adaptação de materiais para pessoas com deficiência </w:t>
            </w:r>
            <w:r w:rsidR="4F2DA281" w:rsidRPr="0923F927">
              <w:rPr>
                <w:rFonts w:ascii="Arial" w:eastAsia="Arial" w:hAnsi="Arial" w:cs="Arial"/>
                <w:i/>
                <w:iCs/>
                <w:sz w:val="20"/>
                <w:szCs w:val="20"/>
              </w:rPr>
              <w:lastRenderedPageBreak/>
              <w:t xml:space="preserve">visual promove a inclusão institucional, atende a uma demanda cada vez mais crescente e necessária, proporcionando condições igualitárias de acesso </w:t>
            </w:r>
            <w:r w:rsidR="005F5AD8" w:rsidRPr="0923F927">
              <w:rPr>
                <w:rFonts w:ascii="Arial" w:eastAsia="Arial" w:hAnsi="Arial" w:cs="Arial"/>
                <w:i/>
                <w:iCs/>
                <w:sz w:val="20"/>
                <w:szCs w:val="20"/>
              </w:rPr>
              <w:t>à</w:t>
            </w:r>
            <w:r w:rsidR="4F2DA281" w:rsidRPr="0923F927">
              <w:rPr>
                <w:rFonts w:ascii="Arial" w:eastAsia="Arial" w:hAnsi="Arial" w:cs="Arial"/>
                <w:i/>
                <w:iCs/>
                <w:sz w:val="20"/>
                <w:szCs w:val="20"/>
              </w:rPr>
              <w:t xml:space="preserve"> informação para estudo e pesquisa. </w:t>
            </w:r>
          </w:p>
          <w:p w14:paraId="0CC8ECD3" w14:textId="514552D5" w:rsidR="4F2DA281" w:rsidRDefault="4F2DA281" w:rsidP="0923F927">
            <w:pPr>
              <w:spacing w:line="240" w:lineRule="auto"/>
              <w:ind w:firstLine="0"/>
              <w:jc w:val="both"/>
              <w:rPr>
                <w:rFonts w:ascii="Arial" w:eastAsia="Arial" w:hAnsi="Arial" w:cs="Arial"/>
                <w:color w:val="4472C4" w:themeColor="accent1"/>
                <w:sz w:val="20"/>
                <w:szCs w:val="20"/>
              </w:rPr>
            </w:pPr>
            <w:r w:rsidRPr="0923F927">
              <w:rPr>
                <w:rFonts w:ascii="Arial" w:eastAsia="Arial" w:hAnsi="Arial" w:cs="Arial"/>
                <w:i/>
                <w:iCs/>
                <w:sz w:val="20"/>
                <w:szCs w:val="20"/>
              </w:rPr>
              <w:t xml:space="preserve">Também proporciona maior independência às pessoas com deficiência visual na busca por informações científicas e contribui para a permanência e conclusão do curso por parte desses discentes. Porém, ainda </w:t>
            </w:r>
            <w:r w:rsidR="005F5AD8" w:rsidRPr="0923F927">
              <w:rPr>
                <w:rFonts w:ascii="Arial" w:eastAsia="Arial" w:hAnsi="Arial" w:cs="Arial"/>
                <w:i/>
                <w:iCs/>
                <w:sz w:val="20"/>
                <w:szCs w:val="20"/>
              </w:rPr>
              <w:t xml:space="preserve">se </w:t>
            </w:r>
            <w:proofErr w:type="gramStart"/>
            <w:r w:rsidR="005F5AD8" w:rsidRPr="0923F927">
              <w:rPr>
                <w:rFonts w:ascii="Arial" w:eastAsia="Arial" w:hAnsi="Arial" w:cs="Arial"/>
                <w:i/>
                <w:iCs/>
                <w:sz w:val="20"/>
                <w:szCs w:val="20"/>
              </w:rPr>
              <w:t>faz</w:t>
            </w:r>
            <w:r w:rsidRPr="0923F927">
              <w:rPr>
                <w:rFonts w:ascii="Arial" w:eastAsia="Arial" w:hAnsi="Arial" w:cs="Arial"/>
                <w:i/>
                <w:iCs/>
                <w:sz w:val="20"/>
                <w:szCs w:val="20"/>
              </w:rPr>
              <w:t xml:space="preserve"> </w:t>
            </w:r>
            <w:r w:rsidR="00B659E8" w:rsidRPr="0923F927">
              <w:rPr>
                <w:rFonts w:ascii="Arial" w:eastAsia="Arial" w:hAnsi="Arial" w:cs="Arial"/>
                <w:i/>
                <w:iCs/>
                <w:sz w:val="20"/>
                <w:szCs w:val="20"/>
              </w:rPr>
              <w:t xml:space="preserve"> </w:t>
            </w:r>
            <w:r w:rsidRPr="0923F927">
              <w:rPr>
                <w:rFonts w:ascii="Arial" w:eastAsia="Arial" w:hAnsi="Arial" w:cs="Arial"/>
                <w:i/>
                <w:iCs/>
                <w:sz w:val="20"/>
                <w:szCs w:val="20"/>
              </w:rPr>
              <w:t>necessário</w:t>
            </w:r>
            <w:proofErr w:type="gramEnd"/>
            <w:r w:rsidRPr="0923F927">
              <w:rPr>
                <w:rFonts w:ascii="Arial" w:eastAsia="Arial" w:hAnsi="Arial" w:cs="Arial"/>
                <w:i/>
                <w:iCs/>
                <w:sz w:val="20"/>
                <w:szCs w:val="20"/>
              </w:rPr>
              <w:t xml:space="preserve"> muito investimento para criar as condições necessárias de atendimento a este público específico.</w:t>
            </w:r>
            <w:r w:rsidRPr="0923F927">
              <w:rPr>
                <w:rFonts w:ascii="Arial" w:eastAsia="Arial" w:hAnsi="Arial" w:cs="Arial"/>
                <w:sz w:val="20"/>
                <w:szCs w:val="20"/>
              </w:rPr>
              <w:t xml:space="preserve"> </w:t>
            </w:r>
          </w:p>
          <w:p w14:paraId="10EDE049" w14:textId="45303C1F" w:rsidR="4F2DA281" w:rsidRDefault="00211218" w:rsidP="0923F927">
            <w:pPr>
              <w:spacing w:line="240" w:lineRule="auto"/>
              <w:ind w:firstLine="0"/>
              <w:jc w:val="both"/>
              <w:rPr>
                <w:rFonts w:ascii="Arial" w:eastAsia="Arial" w:hAnsi="Arial" w:cs="Arial"/>
                <w:color w:val="4472C4" w:themeColor="accent1"/>
                <w:sz w:val="20"/>
                <w:szCs w:val="20"/>
              </w:rPr>
            </w:pPr>
            <w:r>
              <w:rPr>
                <w:rFonts w:ascii="Arial" w:eastAsia="Arial" w:hAnsi="Arial" w:cs="Arial"/>
                <w:b/>
                <w:bCs/>
                <w:sz w:val="20"/>
                <w:szCs w:val="20"/>
              </w:rPr>
              <w:t>IES 6</w:t>
            </w:r>
            <w:r w:rsidR="4F2DA281" w:rsidRPr="0923F927">
              <w:rPr>
                <w:rFonts w:ascii="Arial" w:eastAsia="Arial" w:hAnsi="Arial" w:cs="Arial"/>
                <w:b/>
                <w:bCs/>
                <w:sz w:val="20"/>
                <w:szCs w:val="20"/>
              </w:rPr>
              <w:t>:</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Tais ações são essenciais para garantir o direito a educação por todas as pessoas.</w:t>
            </w:r>
            <w:r w:rsidR="4F2DA281" w:rsidRPr="0923F927">
              <w:rPr>
                <w:rFonts w:ascii="Arial" w:eastAsia="Arial" w:hAnsi="Arial" w:cs="Arial"/>
                <w:sz w:val="20"/>
                <w:szCs w:val="20"/>
              </w:rPr>
              <w:t xml:space="preserve"> </w:t>
            </w:r>
          </w:p>
          <w:p w14:paraId="22557067" w14:textId="64A2EB91" w:rsidR="4F2DA281" w:rsidRDefault="00211218" w:rsidP="0923F927">
            <w:pPr>
              <w:spacing w:line="240" w:lineRule="auto"/>
              <w:ind w:firstLine="0"/>
              <w:jc w:val="both"/>
              <w:rPr>
                <w:rFonts w:ascii="Arial" w:eastAsia="Arial" w:hAnsi="Arial" w:cs="Arial"/>
                <w:color w:val="4472C4" w:themeColor="accent1"/>
                <w:sz w:val="20"/>
                <w:szCs w:val="20"/>
              </w:rPr>
            </w:pPr>
            <w:r>
              <w:rPr>
                <w:rFonts w:ascii="Arial" w:eastAsia="Arial" w:hAnsi="Arial" w:cs="Arial"/>
                <w:b/>
                <w:bCs/>
                <w:sz w:val="20"/>
                <w:szCs w:val="20"/>
              </w:rPr>
              <w:t>IES 7</w:t>
            </w:r>
            <w:r w:rsidR="4F2DA281" w:rsidRPr="0923F927">
              <w:rPr>
                <w:rFonts w:ascii="Arial" w:eastAsia="Arial" w:hAnsi="Arial" w:cs="Arial"/>
                <w:b/>
                <w:bCs/>
                <w:sz w:val="20"/>
                <w:szCs w:val="20"/>
              </w:rPr>
              <w:t>:</w:t>
            </w:r>
            <w:r w:rsidR="4F2DA281" w:rsidRPr="0923F927">
              <w:rPr>
                <w:rFonts w:ascii="Arial" w:eastAsia="Arial" w:hAnsi="Arial" w:cs="Arial"/>
                <w:sz w:val="20"/>
                <w:szCs w:val="20"/>
              </w:rPr>
              <w:t xml:space="preserve"> </w:t>
            </w:r>
            <w:r w:rsidR="4F2DA281" w:rsidRPr="0923F927">
              <w:rPr>
                <w:rFonts w:ascii="Arial" w:eastAsia="Arial" w:hAnsi="Arial" w:cs="Arial"/>
                <w:i/>
                <w:iCs/>
                <w:sz w:val="20"/>
                <w:szCs w:val="20"/>
              </w:rPr>
              <w:t>Consideramos necessária a realização destes serviços para a comunidade universitária com deficiência visual nas bibliotecas universitárias, assim como a divulgação destes serviços inovadores de inclusão.</w:t>
            </w:r>
            <w:r w:rsidR="4F2DA281" w:rsidRPr="0923F927">
              <w:rPr>
                <w:rFonts w:ascii="Arial" w:eastAsia="Arial" w:hAnsi="Arial" w:cs="Arial"/>
                <w:sz w:val="20"/>
                <w:szCs w:val="20"/>
              </w:rPr>
              <w:t xml:space="preserve">  </w:t>
            </w:r>
          </w:p>
        </w:tc>
      </w:tr>
    </w:tbl>
    <w:p w14:paraId="29C86561" w14:textId="47236C8D" w:rsidR="00486C33" w:rsidRDefault="00DD1744" w:rsidP="0923F927">
      <w:pPr>
        <w:tabs>
          <w:tab w:val="left" w:pos="5985"/>
        </w:tabs>
        <w:spacing w:after="0"/>
        <w:ind w:firstLine="0"/>
        <w:jc w:val="both"/>
        <w:rPr>
          <w:rFonts w:ascii="Arial" w:hAnsi="Arial" w:cs="Arial"/>
          <w:sz w:val="20"/>
          <w:szCs w:val="20"/>
          <w:shd w:val="clear" w:color="auto" w:fill="FFFFFF"/>
        </w:rPr>
      </w:pPr>
      <w:r w:rsidRPr="0923F927">
        <w:rPr>
          <w:rFonts w:ascii="Arial" w:hAnsi="Arial" w:cs="Arial"/>
          <w:sz w:val="20"/>
          <w:szCs w:val="20"/>
        </w:rPr>
        <w:t xml:space="preserve">Elaborado pela autora </w:t>
      </w:r>
      <w:r w:rsidRPr="0923F927">
        <w:rPr>
          <w:rFonts w:ascii="Arial" w:hAnsi="Arial" w:cs="Arial"/>
          <w:sz w:val="20"/>
          <w:szCs w:val="20"/>
          <w:shd w:val="clear" w:color="auto" w:fill="FFFFFF"/>
        </w:rPr>
        <w:t>(2024)</w:t>
      </w:r>
    </w:p>
    <w:p w14:paraId="16E795FB" w14:textId="77777777" w:rsidR="00DD1744" w:rsidRDefault="00DD1744" w:rsidP="0923F927">
      <w:pPr>
        <w:tabs>
          <w:tab w:val="left" w:pos="5985"/>
        </w:tabs>
        <w:spacing w:after="0"/>
        <w:ind w:firstLine="0"/>
        <w:jc w:val="both"/>
        <w:rPr>
          <w:rFonts w:ascii="Arial" w:hAnsi="Arial" w:cs="Arial"/>
          <w:color w:val="4472C4" w:themeColor="accent1"/>
        </w:rPr>
      </w:pPr>
    </w:p>
    <w:p w14:paraId="1493F60D" w14:textId="77777777" w:rsidR="00D859D8" w:rsidRPr="00B329AF" w:rsidRDefault="00D859D8" w:rsidP="00D859D8">
      <w:pPr>
        <w:tabs>
          <w:tab w:val="left" w:pos="5985"/>
        </w:tabs>
        <w:spacing w:after="0"/>
        <w:jc w:val="both"/>
        <w:rPr>
          <w:rFonts w:ascii="Arial" w:hAnsi="Arial" w:cs="Arial"/>
        </w:rPr>
      </w:pPr>
      <w:r w:rsidRPr="00B329AF">
        <w:rPr>
          <w:rFonts w:ascii="Arial" w:hAnsi="Arial" w:cs="Arial"/>
        </w:rPr>
        <w:t>Através do Quadro 9 fica evidente que as IES estão aderentes aos movimentos sociais especificamente no que se refere as questões de oferecer produtos acessíveis aos usuários com DV e comprovam que as BU pesquisadas estão inovando os serviços e produtos que disponibilizam para a comunidade universitária e estão promovendo a inclusão social nas universidades a que estão interligadas. Desse modo, entende-se que estas bibliotecas estão antenadas para as mudanças sociais da atualidade.</w:t>
      </w:r>
    </w:p>
    <w:p w14:paraId="77E11741" w14:textId="0C818F47" w:rsidR="00C63751" w:rsidRDefault="00166F11" w:rsidP="0923F927">
      <w:pPr>
        <w:tabs>
          <w:tab w:val="left" w:pos="5985"/>
        </w:tabs>
        <w:spacing w:after="0"/>
        <w:jc w:val="both"/>
        <w:rPr>
          <w:rFonts w:ascii="Arial" w:hAnsi="Arial" w:cs="Arial"/>
        </w:rPr>
      </w:pPr>
      <w:r w:rsidRPr="00B329AF">
        <w:rPr>
          <w:rFonts w:ascii="Arial" w:hAnsi="Arial" w:cs="Arial"/>
        </w:rPr>
        <w:t xml:space="preserve">Após </w:t>
      </w:r>
      <w:r w:rsidR="00142D48" w:rsidRPr="00B329AF">
        <w:rPr>
          <w:rFonts w:ascii="Arial" w:hAnsi="Arial" w:cs="Arial"/>
        </w:rPr>
        <w:t xml:space="preserve">a fase inicial, </w:t>
      </w:r>
      <w:r w:rsidR="00890DE1" w:rsidRPr="00B329AF">
        <w:rPr>
          <w:rFonts w:ascii="Arial" w:hAnsi="Arial" w:cs="Arial"/>
        </w:rPr>
        <w:t xml:space="preserve">as informações foram </w:t>
      </w:r>
      <w:r w:rsidR="00142D48" w:rsidRPr="00B329AF">
        <w:rPr>
          <w:rFonts w:ascii="Arial" w:hAnsi="Arial" w:cs="Arial"/>
        </w:rPr>
        <w:t>categorizad</w:t>
      </w:r>
      <w:r w:rsidR="00890DE1" w:rsidRPr="00B329AF">
        <w:rPr>
          <w:rFonts w:ascii="Arial" w:hAnsi="Arial" w:cs="Arial"/>
        </w:rPr>
        <w:t>a</w:t>
      </w:r>
      <w:r w:rsidR="00142D48" w:rsidRPr="00B329AF">
        <w:rPr>
          <w:rFonts w:ascii="Arial" w:hAnsi="Arial" w:cs="Arial"/>
        </w:rPr>
        <w:t>s</w:t>
      </w:r>
      <w:r w:rsidR="00890DE1" w:rsidRPr="00B329AF">
        <w:rPr>
          <w:rFonts w:ascii="Arial" w:hAnsi="Arial" w:cs="Arial"/>
        </w:rPr>
        <w:t xml:space="preserve"> de acordo os blocos correlacionados a elas</w:t>
      </w:r>
      <w:r w:rsidR="00D264BF" w:rsidRPr="00B329AF">
        <w:rPr>
          <w:rFonts w:ascii="Arial" w:hAnsi="Arial" w:cs="Arial"/>
        </w:rPr>
        <w:t xml:space="preserve"> a ser visto </w:t>
      </w:r>
      <w:r w:rsidR="0007772F" w:rsidRPr="00B329AF">
        <w:rPr>
          <w:rFonts w:ascii="Arial" w:hAnsi="Arial" w:cs="Arial"/>
        </w:rPr>
        <w:t>em quadros a seguir</w:t>
      </w:r>
      <w:r w:rsidR="00670B8D" w:rsidRPr="00B329AF">
        <w:rPr>
          <w:rFonts w:ascii="Arial" w:hAnsi="Arial" w:cs="Arial"/>
        </w:rPr>
        <w:t xml:space="preserve">. Neste sentido, foram selecionadas questões que </w:t>
      </w:r>
      <w:r w:rsidR="006B4125" w:rsidRPr="00B329AF">
        <w:rPr>
          <w:rFonts w:ascii="Arial" w:hAnsi="Arial" w:cs="Arial"/>
        </w:rPr>
        <w:t xml:space="preserve">expressam </w:t>
      </w:r>
      <w:r w:rsidR="00886583" w:rsidRPr="00B329AF">
        <w:rPr>
          <w:rFonts w:ascii="Arial" w:hAnsi="Arial" w:cs="Arial"/>
        </w:rPr>
        <w:t>se a instituição e as bibliotecas universitár</w:t>
      </w:r>
      <w:r w:rsidR="00CF30D9" w:rsidRPr="00B329AF">
        <w:rPr>
          <w:rFonts w:ascii="Arial" w:hAnsi="Arial" w:cs="Arial"/>
        </w:rPr>
        <w:t>ias realmente oferecem acessibilidade as pessoas com deficiência visual</w:t>
      </w:r>
      <w:r w:rsidR="004E2F99" w:rsidRPr="00B329AF">
        <w:rPr>
          <w:rFonts w:ascii="Arial" w:hAnsi="Arial" w:cs="Arial"/>
        </w:rPr>
        <w:t xml:space="preserve">, </w:t>
      </w:r>
      <w:r w:rsidR="00CF30D9" w:rsidRPr="00B329AF">
        <w:rPr>
          <w:rFonts w:ascii="Arial" w:hAnsi="Arial" w:cs="Arial"/>
        </w:rPr>
        <w:t xml:space="preserve">se </w:t>
      </w:r>
      <w:r w:rsidR="00886583" w:rsidRPr="00B329AF">
        <w:rPr>
          <w:rFonts w:ascii="Arial" w:hAnsi="Arial" w:cs="Arial"/>
        </w:rPr>
        <w:t>produ</w:t>
      </w:r>
      <w:r w:rsidR="004E2F99" w:rsidRPr="00B329AF">
        <w:rPr>
          <w:rFonts w:ascii="Arial" w:hAnsi="Arial" w:cs="Arial"/>
        </w:rPr>
        <w:t xml:space="preserve">zem e disseminam </w:t>
      </w:r>
      <w:r w:rsidR="00886583" w:rsidRPr="00B329AF">
        <w:rPr>
          <w:rFonts w:ascii="Arial" w:hAnsi="Arial" w:cs="Arial"/>
        </w:rPr>
        <w:t xml:space="preserve">materiais digitais acessíveis </w:t>
      </w:r>
      <w:r w:rsidR="004E2F99" w:rsidRPr="00B329AF">
        <w:rPr>
          <w:rFonts w:ascii="Arial" w:hAnsi="Arial" w:cs="Arial"/>
        </w:rPr>
        <w:t>e se são merecedoras da aquisição da nota máxima do INEP.</w:t>
      </w:r>
      <w:r w:rsidR="0F650076" w:rsidRPr="0923F927">
        <w:rPr>
          <w:rFonts w:ascii="Arial" w:hAnsi="Arial" w:cs="Arial"/>
        </w:rPr>
        <w:t xml:space="preserve"> </w:t>
      </w:r>
      <w:r w:rsidR="567ED80B" w:rsidRPr="0923F927">
        <w:rPr>
          <w:rFonts w:ascii="Arial" w:hAnsi="Arial" w:cs="Arial"/>
        </w:rPr>
        <w:t xml:space="preserve"> </w:t>
      </w:r>
    </w:p>
    <w:p w14:paraId="38D2F182" w14:textId="77777777" w:rsidR="00FF5CC9" w:rsidRDefault="00FF5CC9" w:rsidP="772E6965">
      <w:pPr>
        <w:tabs>
          <w:tab w:val="left" w:pos="5985"/>
        </w:tabs>
        <w:spacing w:after="0"/>
        <w:jc w:val="both"/>
        <w:rPr>
          <w:rFonts w:ascii="Arial" w:hAnsi="Arial" w:cs="Arial"/>
          <w:color w:val="4472C4" w:themeColor="accent1"/>
          <w:highlight w:val="yellow"/>
        </w:rPr>
      </w:pPr>
    </w:p>
    <w:p w14:paraId="2E889152" w14:textId="64DCD699" w:rsidR="00727F5F" w:rsidRDefault="00563A3F" w:rsidP="000930C3">
      <w:pPr>
        <w:spacing w:after="0" w:line="240" w:lineRule="auto"/>
        <w:ind w:firstLine="0"/>
        <w:jc w:val="both"/>
        <w:rPr>
          <w:rFonts w:ascii="Arial" w:hAnsi="Arial" w:cs="Arial"/>
          <w:b/>
          <w:bCs/>
          <w:shd w:val="clear" w:color="auto" w:fill="FFFFFF"/>
        </w:rPr>
      </w:pPr>
      <w:r w:rsidRPr="00AE6461">
        <w:rPr>
          <w:rFonts w:ascii="Arial" w:hAnsi="Arial" w:cs="Arial"/>
          <w:b/>
          <w:bCs/>
          <w:shd w:val="clear" w:color="auto" w:fill="FFFFFF"/>
        </w:rPr>
        <w:t xml:space="preserve">6. </w:t>
      </w:r>
      <w:r w:rsidR="00F54D1B" w:rsidRPr="00AE6461">
        <w:rPr>
          <w:rFonts w:ascii="Arial" w:hAnsi="Arial" w:cs="Arial"/>
          <w:b/>
          <w:bCs/>
          <w:shd w:val="clear" w:color="auto" w:fill="FFFFFF"/>
        </w:rPr>
        <w:t xml:space="preserve">ESTUDO </w:t>
      </w:r>
      <w:r w:rsidR="006828A1" w:rsidRPr="00AE6461">
        <w:rPr>
          <w:rFonts w:ascii="Arial" w:hAnsi="Arial" w:cs="Arial"/>
          <w:b/>
          <w:bCs/>
          <w:shd w:val="clear" w:color="auto" w:fill="FFFFFF"/>
        </w:rPr>
        <w:t xml:space="preserve">DO PAPEL DAS BIBLIOTECAS UNIVERSITÁRIAS NA PRODUÇÃO E DISSEMINAÇÃO DE </w:t>
      </w:r>
      <w:r w:rsidR="00D07333" w:rsidRPr="00AE6461">
        <w:rPr>
          <w:rFonts w:ascii="Arial" w:hAnsi="Arial" w:cs="Arial"/>
          <w:b/>
          <w:bCs/>
          <w:shd w:val="clear" w:color="auto" w:fill="FFFFFF"/>
        </w:rPr>
        <w:t>MATERIAIS</w:t>
      </w:r>
      <w:r w:rsidR="006828A1" w:rsidRPr="00AE6461">
        <w:rPr>
          <w:rFonts w:ascii="Arial" w:hAnsi="Arial" w:cs="Arial"/>
          <w:b/>
          <w:bCs/>
          <w:shd w:val="clear" w:color="auto" w:fill="FFFFFF"/>
        </w:rPr>
        <w:t xml:space="preserve"> DIGITA</w:t>
      </w:r>
      <w:r w:rsidR="00D07333" w:rsidRPr="00AE6461">
        <w:rPr>
          <w:rFonts w:ascii="Arial" w:hAnsi="Arial" w:cs="Arial"/>
          <w:b/>
          <w:bCs/>
          <w:shd w:val="clear" w:color="auto" w:fill="FFFFFF"/>
        </w:rPr>
        <w:t>IS</w:t>
      </w:r>
      <w:r w:rsidR="006828A1" w:rsidRPr="00AE6461">
        <w:rPr>
          <w:rFonts w:ascii="Arial" w:hAnsi="Arial" w:cs="Arial"/>
          <w:b/>
          <w:bCs/>
          <w:shd w:val="clear" w:color="auto" w:fill="FFFFFF"/>
        </w:rPr>
        <w:t xml:space="preserve"> ACESSÍVE</w:t>
      </w:r>
      <w:r w:rsidR="00D07333" w:rsidRPr="00AE6461">
        <w:rPr>
          <w:rFonts w:ascii="Arial" w:hAnsi="Arial" w:cs="Arial"/>
          <w:b/>
          <w:bCs/>
          <w:shd w:val="clear" w:color="auto" w:fill="FFFFFF"/>
        </w:rPr>
        <w:t>IS</w:t>
      </w:r>
      <w:r w:rsidR="006828A1" w:rsidRPr="00AE6461">
        <w:rPr>
          <w:rFonts w:ascii="Arial" w:hAnsi="Arial" w:cs="Arial"/>
          <w:b/>
          <w:bCs/>
          <w:shd w:val="clear" w:color="auto" w:fill="FFFFFF"/>
        </w:rPr>
        <w:t>: APRESENTAÇÃO E DISCUSSÃO DOS RESULTADOS</w:t>
      </w:r>
    </w:p>
    <w:p w14:paraId="29A19761" w14:textId="77777777" w:rsidR="009D0226" w:rsidRDefault="009D0226" w:rsidP="000930C3">
      <w:pPr>
        <w:spacing w:after="0" w:line="240" w:lineRule="auto"/>
        <w:ind w:firstLine="0"/>
        <w:jc w:val="both"/>
        <w:rPr>
          <w:rFonts w:ascii="Arial" w:hAnsi="Arial" w:cs="Arial"/>
          <w:b/>
          <w:bCs/>
          <w:shd w:val="clear" w:color="auto" w:fill="FFFFFF"/>
        </w:rPr>
      </w:pPr>
    </w:p>
    <w:p w14:paraId="28C3F395" w14:textId="77777777" w:rsidR="009D0226" w:rsidRDefault="009D0226" w:rsidP="000930C3">
      <w:pPr>
        <w:spacing w:after="0" w:line="240" w:lineRule="auto"/>
        <w:ind w:firstLine="0"/>
        <w:jc w:val="both"/>
        <w:rPr>
          <w:rFonts w:ascii="Arial" w:hAnsi="Arial" w:cs="Arial"/>
          <w:b/>
          <w:bCs/>
          <w:shd w:val="clear" w:color="auto" w:fill="FFFFFF"/>
        </w:rPr>
      </w:pPr>
    </w:p>
    <w:p w14:paraId="65CFF870" w14:textId="77777777" w:rsidR="00DE2701" w:rsidRDefault="00DE2701" w:rsidP="000930C3">
      <w:pPr>
        <w:spacing w:after="0" w:line="240" w:lineRule="auto"/>
        <w:ind w:firstLine="0"/>
        <w:jc w:val="both"/>
        <w:rPr>
          <w:rFonts w:ascii="Arial" w:hAnsi="Arial" w:cs="Arial"/>
          <w:b/>
          <w:bCs/>
          <w:shd w:val="clear" w:color="auto" w:fill="FFFFFF"/>
        </w:rPr>
      </w:pPr>
    </w:p>
    <w:p w14:paraId="3DBD0564" w14:textId="23A0A484" w:rsidR="00DC5A24" w:rsidRPr="00FC0C51" w:rsidRDefault="00FC0C51" w:rsidP="00DC5A24">
      <w:pPr>
        <w:spacing w:after="0"/>
        <w:jc w:val="both"/>
        <w:rPr>
          <w:rFonts w:ascii="Arial" w:hAnsi="Arial" w:cs="Arial"/>
          <w:shd w:val="clear" w:color="auto" w:fill="FFFFFF"/>
        </w:rPr>
      </w:pPr>
      <w:r w:rsidRPr="00FC0C51">
        <w:rPr>
          <w:rFonts w:ascii="Arial" w:hAnsi="Arial" w:cs="Arial"/>
          <w:shd w:val="clear" w:color="auto" w:fill="FFFFFF"/>
        </w:rPr>
        <w:t xml:space="preserve">Esta seção </w:t>
      </w:r>
      <w:r>
        <w:rPr>
          <w:rFonts w:ascii="Arial" w:hAnsi="Arial" w:cs="Arial"/>
          <w:shd w:val="clear" w:color="auto" w:fill="FFFFFF"/>
        </w:rPr>
        <w:t xml:space="preserve">irá apresentar </w:t>
      </w:r>
      <w:r w:rsidR="004A7C6F">
        <w:rPr>
          <w:rFonts w:ascii="Arial" w:hAnsi="Arial" w:cs="Arial"/>
          <w:shd w:val="clear" w:color="auto" w:fill="FFFFFF"/>
        </w:rPr>
        <w:t xml:space="preserve">o tratamento dos dados </w:t>
      </w:r>
      <w:r w:rsidR="007E2678">
        <w:rPr>
          <w:rFonts w:ascii="Arial" w:hAnsi="Arial" w:cs="Arial"/>
          <w:shd w:val="clear" w:color="auto" w:fill="FFFFFF"/>
        </w:rPr>
        <w:t xml:space="preserve">coletados </w:t>
      </w:r>
      <w:r w:rsidR="00EF262F">
        <w:rPr>
          <w:rFonts w:ascii="Arial" w:hAnsi="Arial" w:cs="Arial"/>
          <w:shd w:val="clear" w:color="auto" w:fill="FFFFFF"/>
        </w:rPr>
        <w:t>de acordo com as orientações de Bardin (2011)</w:t>
      </w:r>
      <w:r w:rsidR="007E2678">
        <w:rPr>
          <w:rFonts w:ascii="Arial" w:hAnsi="Arial" w:cs="Arial"/>
          <w:shd w:val="clear" w:color="auto" w:fill="FFFFFF"/>
        </w:rPr>
        <w:t xml:space="preserve"> </w:t>
      </w:r>
      <w:r w:rsidR="002B0992">
        <w:rPr>
          <w:rFonts w:ascii="Arial" w:hAnsi="Arial" w:cs="Arial"/>
          <w:shd w:val="clear" w:color="auto" w:fill="FFFFFF"/>
        </w:rPr>
        <w:t xml:space="preserve">para atender </w:t>
      </w:r>
      <w:r w:rsidR="00216C95">
        <w:rPr>
          <w:rFonts w:ascii="Arial" w:hAnsi="Arial" w:cs="Arial"/>
          <w:shd w:val="clear" w:color="auto" w:fill="FFFFFF"/>
        </w:rPr>
        <w:t xml:space="preserve">aos objetivos propostos </w:t>
      </w:r>
      <w:r w:rsidR="007E2678">
        <w:rPr>
          <w:rFonts w:ascii="Arial" w:hAnsi="Arial" w:cs="Arial"/>
          <w:shd w:val="clear" w:color="auto" w:fill="FFFFFF"/>
        </w:rPr>
        <w:t>par</w:t>
      </w:r>
      <w:r w:rsidR="007550A0">
        <w:rPr>
          <w:rFonts w:ascii="Arial" w:hAnsi="Arial" w:cs="Arial"/>
          <w:shd w:val="clear" w:color="auto" w:fill="FFFFFF"/>
        </w:rPr>
        <w:t xml:space="preserve">a analisar </w:t>
      </w:r>
      <w:r w:rsidR="00391450">
        <w:rPr>
          <w:rFonts w:ascii="Arial" w:hAnsi="Arial" w:cs="Arial"/>
          <w:shd w:val="clear" w:color="auto" w:fill="FFFFFF"/>
        </w:rPr>
        <w:t xml:space="preserve">a </w:t>
      </w:r>
      <w:r w:rsidR="00391450">
        <w:rPr>
          <w:rFonts w:ascii="Arial" w:hAnsi="Arial" w:cs="Arial"/>
          <w:shd w:val="clear" w:color="auto" w:fill="FFFFFF"/>
        </w:rPr>
        <w:lastRenderedPageBreak/>
        <w:t>existência de acessibilidade informacional nos sites das IES</w:t>
      </w:r>
      <w:r w:rsidR="006124FC">
        <w:rPr>
          <w:rFonts w:ascii="Arial" w:hAnsi="Arial" w:cs="Arial"/>
          <w:shd w:val="clear" w:color="auto" w:fill="FFFFFF"/>
        </w:rPr>
        <w:t xml:space="preserve"> pesquisadas</w:t>
      </w:r>
      <w:r w:rsidR="00391450">
        <w:rPr>
          <w:rFonts w:ascii="Arial" w:hAnsi="Arial" w:cs="Arial"/>
          <w:shd w:val="clear" w:color="auto" w:fill="FFFFFF"/>
        </w:rPr>
        <w:t xml:space="preserve">, </w:t>
      </w:r>
      <w:r w:rsidR="00AD75DF">
        <w:rPr>
          <w:rFonts w:ascii="Arial" w:hAnsi="Arial" w:cs="Arial"/>
          <w:shd w:val="clear" w:color="auto" w:fill="FFFFFF"/>
        </w:rPr>
        <w:t xml:space="preserve">os dados organizacionais dos respondentes desta pesquisa, assim como </w:t>
      </w:r>
      <w:r w:rsidR="007550A0">
        <w:rPr>
          <w:rFonts w:ascii="Arial" w:hAnsi="Arial" w:cs="Arial"/>
          <w:shd w:val="clear" w:color="auto" w:fill="FFFFFF"/>
        </w:rPr>
        <w:t xml:space="preserve">as atividades </w:t>
      </w:r>
      <w:r w:rsidR="00E95F88">
        <w:rPr>
          <w:rFonts w:ascii="Arial" w:hAnsi="Arial" w:cs="Arial"/>
          <w:shd w:val="clear" w:color="auto" w:fill="FFFFFF"/>
        </w:rPr>
        <w:t xml:space="preserve">de acessibilidade </w:t>
      </w:r>
      <w:r w:rsidR="007550A0">
        <w:rPr>
          <w:rFonts w:ascii="Arial" w:hAnsi="Arial" w:cs="Arial"/>
          <w:shd w:val="clear" w:color="auto" w:fill="FFFFFF"/>
        </w:rPr>
        <w:t>desenvolvidas</w:t>
      </w:r>
      <w:r w:rsidR="00AD75DF">
        <w:rPr>
          <w:rFonts w:ascii="Arial" w:hAnsi="Arial" w:cs="Arial"/>
          <w:shd w:val="clear" w:color="auto" w:fill="FFFFFF"/>
        </w:rPr>
        <w:t xml:space="preserve">. </w:t>
      </w:r>
      <w:r w:rsidR="00E95F88">
        <w:rPr>
          <w:rFonts w:ascii="Arial" w:hAnsi="Arial" w:cs="Arial"/>
          <w:shd w:val="clear" w:color="auto" w:fill="FFFFFF"/>
        </w:rPr>
        <w:t>pelas bibliotecas</w:t>
      </w:r>
      <w:r w:rsidR="00391450">
        <w:rPr>
          <w:rFonts w:ascii="Arial" w:hAnsi="Arial" w:cs="Arial"/>
          <w:shd w:val="clear" w:color="auto" w:fill="FFFFFF"/>
        </w:rPr>
        <w:t xml:space="preserve">, com o propósito de averiguar se estas instituições </w:t>
      </w:r>
      <w:r w:rsidR="00761DC9">
        <w:rPr>
          <w:rFonts w:ascii="Arial" w:hAnsi="Arial" w:cs="Arial"/>
          <w:shd w:val="clear" w:color="auto" w:fill="FFFFFF"/>
        </w:rPr>
        <w:t xml:space="preserve">contemplam </w:t>
      </w:r>
      <w:r w:rsidR="00593FFB">
        <w:rPr>
          <w:rFonts w:ascii="Arial" w:hAnsi="Arial" w:cs="Arial"/>
          <w:shd w:val="clear" w:color="auto" w:fill="FFFFFF"/>
        </w:rPr>
        <w:t xml:space="preserve">eficientemente </w:t>
      </w:r>
      <w:r w:rsidR="00761DC9">
        <w:rPr>
          <w:rFonts w:ascii="Arial" w:hAnsi="Arial" w:cs="Arial"/>
          <w:shd w:val="clear" w:color="auto" w:fill="FFFFFF"/>
        </w:rPr>
        <w:t>os itens de acessibilidade</w:t>
      </w:r>
      <w:r w:rsidR="006124FC">
        <w:rPr>
          <w:rFonts w:ascii="Arial" w:hAnsi="Arial" w:cs="Arial"/>
          <w:shd w:val="clear" w:color="auto" w:fill="FFFFFF"/>
        </w:rPr>
        <w:t xml:space="preserve"> </w:t>
      </w:r>
      <w:r w:rsidR="00593FFB">
        <w:rPr>
          <w:rFonts w:ascii="Arial" w:hAnsi="Arial" w:cs="Arial"/>
          <w:shd w:val="clear" w:color="auto" w:fill="FFFFFF"/>
        </w:rPr>
        <w:t>solicitados pelo INEP</w:t>
      </w:r>
      <w:r w:rsidR="00C46EF8">
        <w:rPr>
          <w:rFonts w:ascii="Arial" w:hAnsi="Arial" w:cs="Arial"/>
          <w:shd w:val="clear" w:color="auto" w:fill="FFFFFF"/>
        </w:rPr>
        <w:t xml:space="preserve">. </w:t>
      </w:r>
    </w:p>
    <w:p w14:paraId="32145332" w14:textId="77777777" w:rsidR="00B329AF" w:rsidRPr="00AE6461" w:rsidRDefault="00B329AF" w:rsidP="00F54D1B">
      <w:pPr>
        <w:spacing w:after="0"/>
        <w:ind w:firstLine="0"/>
        <w:jc w:val="both"/>
        <w:rPr>
          <w:rFonts w:ascii="Arial" w:hAnsi="Arial" w:cs="Arial"/>
          <w:shd w:val="clear" w:color="auto" w:fill="FFFFFF"/>
        </w:rPr>
      </w:pPr>
    </w:p>
    <w:p w14:paraId="03CAE70F" w14:textId="73D86FD9" w:rsidR="0015119F" w:rsidRPr="00AE6461" w:rsidRDefault="00943D26" w:rsidP="1FE8FE9D">
      <w:pPr>
        <w:spacing w:after="0"/>
        <w:ind w:firstLine="0"/>
        <w:jc w:val="both"/>
        <w:rPr>
          <w:rFonts w:ascii="Arial" w:hAnsi="Arial" w:cs="Arial"/>
          <w:shd w:val="clear" w:color="auto" w:fill="FFFFFF"/>
        </w:rPr>
      </w:pPr>
      <w:r w:rsidRPr="00AE6461">
        <w:rPr>
          <w:rFonts w:ascii="Arial" w:hAnsi="Arial" w:cs="Arial"/>
          <w:shd w:val="clear" w:color="auto" w:fill="FFFFFF"/>
        </w:rPr>
        <w:t xml:space="preserve">6.1 PERFIS </w:t>
      </w:r>
      <w:r w:rsidRPr="00AE6461">
        <w:rPr>
          <w:rFonts w:ascii="Arial" w:hAnsi="Arial" w:cs="Arial"/>
        </w:rPr>
        <w:t>DEMOGRÁFICOS</w:t>
      </w:r>
      <w:r w:rsidRPr="00AE6461">
        <w:rPr>
          <w:rFonts w:ascii="Arial" w:hAnsi="Arial" w:cs="Arial"/>
          <w:shd w:val="clear" w:color="auto" w:fill="FFFFFF"/>
        </w:rPr>
        <w:t xml:space="preserve"> E </w:t>
      </w:r>
      <w:r w:rsidRPr="00AE6461">
        <w:rPr>
          <w:rFonts w:ascii="Arial" w:hAnsi="Arial" w:cs="Arial"/>
        </w:rPr>
        <w:t>ORGANIZACIONAIS DOS RESPONDENTES</w:t>
      </w:r>
    </w:p>
    <w:p w14:paraId="3ED784D3" w14:textId="4546BE44" w:rsidR="005F29D4" w:rsidRPr="00AE6461" w:rsidRDefault="005F29D4" w:rsidP="009F6A11">
      <w:pPr>
        <w:spacing w:after="0"/>
        <w:ind w:firstLine="0"/>
        <w:jc w:val="both"/>
        <w:rPr>
          <w:rFonts w:ascii="Arial" w:hAnsi="Arial" w:cs="Arial"/>
          <w:b/>
          <w:bCs/>
          <w:shd w:val="clear" w:color="auto" w:fill="FFFFFF"/>
        </w:rPr>
      </w:pPr>
    </w:p>
    <w:p w14:paraId="23C3B5B5" w14:textId="29F38B37" w:rsidR="00067118" w:rsidRDefault="00274A96" w:rsidP="00B810D2">
      <w:pPr>
        <w:tabs>
          <w:tab w:val="left" w:pos="5985"/>
        </w:tabs>
        <w:spacing w:after="0"/>
        <w:jc w:val="both"/>
        <w:rPr>
          <w:rFonts w:ascii="Arial" w:hAnsi="Arial" w:cs="Arial"/>
          <w:shd w:val="clear" w:color="auto" w:fill="FFFFFF"/>
        </w:rPr>
      </w:pPr>
      <w:r w:rsidRPr="00AE6461">
        <w:rPr>
          <w:rFonts w:ascii="Arial" w:hAnsi="Arial" w:cs="Arial"/>
          <w:shd w:val="clear" w:color="auto" w:fill="FFFFFF"/>
        </w:rPr>
        <w:t xml:space="preserve">O </w:t>
      </w:r>
      <w:r w:rsidR="00DF6891" w:rsidRPr="00AE6461">
        <w:rPr>
          <w:rFonts w:ascii="Arial" w:hAnsi="Arial" w:cs="Arial"/>
          <w:shd w:val="clear" w:color="auto" w:fill="FFFFFF"/>
        </w:rPr>
        <w:t xml:space="preserve">quadro </w:t>
      </w:r>
      <w:r w:rsidR="00935114">
        <w:rPr>
          <w:rFonts w:ascii="Arial" w:hAnsi="Arial" w:cs="Arial"/>
          <w:shd w:val="clear" w:color="auto" w:fill="FFFFFF"/>
        </w:rPr>
        <w:t>10</w:t>
      </w:r>
      <w:r w:rsidRPr="00AE6461">
        <w:rPr>
          <w:rFonts w:ascii="Arial" w:hAnsi="Arial" w:cs="Arial"/>
          <w:shd w:val="clear" w:color="auto" w:fill="FFFFFF"/>
        </w:rPr>
        <w:t xml:space="preserve"> apresenta </w:t>
      </w:r>
      <w:r w:rsidR="003D227F" w:rsidRPr="00AE6461">
        <w:rPr>
          <w:rFonts w:ascii="Arial" w:hAnsi="Arial" w:cs="Arial"/>
          <w:shd w:val="clear" w:color="auto" w:fill="FFFFFF"/>
        </w:rPr>
        <w:t>os dados demográficos dos respondentes</w:t>
      </w:r>
      <w:r w:rsidR="00364202" w:rsidRPr="00AE6461">
        <w:rPr>
          <w:rFonts w:ascii="Arial" w:hAnsi="Arial" w:cs="Arial"/>
          <w:shd w:val="clear" w:color="auto" w:fill="FFFFFF"/>
        </w:rPr>
        <w:t xml:space="preserve"> por instituição selecionada. </w:t>
      </w:r>
      <w:r w:rsidR="00280DD9">
        <w:rPr>
          <w:rFonts w:ascii="Arial" w:hAnsi="Arial" w:cs="Arial"/>
          <w:shd w:val="clear" w:color="auto" w:fill="FFFFFF"/>
        </w:rPr>
        <w:t xml:space="preserve">Os quadros que serão apresentados a seguir, apresentarão </w:t>
      </w:r>
      <w:r w:rsidR="00D539B7">
        <w:rPr>
          <w:rFonts w:ascii="Arial" w:hAnsi="Arial" w:cs="Arial"/>
          <w:shd w:val="clear" w:color="auto" w:fill="FFFFFF"/>
        </w:rPr>
        <w:t xml:space="preserve">em sua </w:t>
      </w:r>
      <w:r w:rsidR="00364202" w:rsidRPr="00AE6461">
        <w:rPr>
          <w:rFonts w:ascii="Arial" w:hAnsi="Arial" w:cs="Arial"/>
          <w:shd w:val="clear" w:color="auto" w:fill="FFFFFF"/>
        </w:rPr>
        <w:t xml:space="preserve">estrutura </w:t>
      </w:r>
      <w:r w:rsidR="00B364AC" w:rsidRPr="00AE6461">
        <w:rPr>
          <w:rFonts w:ascii="Arial" w:hAnsi="Arial" w:cs="Arial"/>
          <w:shd w:val="clear" w:color="auto" w:fill="FFFFFF"/>
        </w:rPr>
        <w:t xml:space="preserve">8 linhas e 2 colunas. </w:t>
      </w:r>
      <w:r w:rsidR="00E07E7C" w:rsidRPr="00AE6461">
        <w:rPr>
          <w:rFonts w:ascii="Arial" w:hAnsi="Arial" w:cs="Arial"/>
          <w:shd w:val="clear" w:color="auto" w:fill="FFFFFF"/>
        </w:rPr>
        <w:t xml:space="preserve">A primeira coluna indica o nome das </w:t>
      </w:r>
      <w:r w:rsidR="0075194E" w:rsidRPr="00AE6461">
        <w:rPr>
          <w:rFonts w:ascii="Arial" w:hAnsi="Arial" w:cs="Arial"/>
          <w:shd w:val="clear" w:color="auto" w:fill="FFFFFF"/>
        </w:rPr>
        <w:t>instituiç</w:t>
      </w:r>
      <w:r w:rsidR="0068436B" w:rsidRPr="00AE6461">
        <w:rPr>
          <w:rFonts w:ascii="Arial" w:hAnsi="Arial" w:cs="Arial"/>
          <w:shd w:val="clear" w:color="auto" w:fill="FFFFFF"/>
        </w:rPr>
        <w:t xml:space="preserve">ões e </w:t>
      </w:r>
      <w:r w:rsidR="00190CD7" w:rsidRPr="00AE6461">
        <w:rPr>
          <w:rFonts w:ascii="Arial" w:hAnsi="Arial" w:cs="Arial"/>
          <w:shd w:val="clear" w:color="auto" w:fill="FFFFFF"/>
        </w:rPr>
        <w:t xml:space="preserve">a segunda coluna indica </w:t>
      </w:r>
      <w:r w:rsidR="00E07E7C" w:rsidRPr="00AE6461">
        <w:rPr>
          <w:rFonts w:ascii="Arial" w:hAnsi="Arial" w:cs="Arial"/>
          <w:shd w:val="clear" w:color="auto" w:fill="FFFFFF"/>
        </w:rPr>
        <w:t xml:space="preserve">as </w:t>
      </w:r>
      <w:r w:rsidR="001A4FDA" w:rsidRPr="00AE6461">
        <w:rPr>
          <w:rFonts w:ascii="Arial" w:hAnsi="Arial" w:cs="Arial"/>
          <w:shd w:val="clear" w:color="auto" w:fill="FFFFFF"/>
        </w:rPr>
        <w:t>informações</w:t>
      </w:r>
      <w:r w:rsidR="00FD0A9A" w:rsidRPr="00AE6461">
        <w:rPr>
          <w:rFonts w:ascii="Arial" w:hAnsi="Arial" w:cs="Arial"/>
          <w:shd w:val="clear" w:color="auto" w:fill="FFFFFF"/>
        </w:rPr>
        <w:t xml:space="preserve"> dos respondentes. No caso do quadro </w:t>
      </w:r>
      <w:r w:rsidR="00935114">
        <w:rPr>
          <w:rFonts w:ascii="Arial" w:hAnsi="Arial" w:cs="Arial"/>
          <w:shd w:val="clear" w:color="auto" w:fill="FFFFFF"/>
        </w:rPr>
        <w:t>10</w:t>
      </w:r>
      <w:r w:rsidR="00FD0A9A" w:rsidRPr="00AE6461">
        <w:rPr>
          <w:rFonts w:ascii="Arial" w:hAnsi="Arial" w:cs="Arial"/>
          <w:shd w:val="clear" w:color="auto" w:fill="FFFFFF"/>
        </w:rPr>
        <w:t xml:space="preserve">, serão </w:t>
      </w:r>
      <w:r w:rsidR="00911CFE" w:rsidRPr="00AE6461">
        <w:rPr>
          <w:rFonts w:ascii="Arial" w:hAnsi="Arial" w:cs="Arial"/>
          <w:shd w:val="clear" w:color="auto" w:fill="FFFFFF"/>
        </w:rPr>
        <w:t xml:space="preserve">apresentados os dados </w:t>
      </w:r>
      <w:r w:rsidR="00A61260" w:rsidRPr="00AE6461">
        <w:rPr>
          <w:rFonts w:ascii="Arial" w:hAnsi="Arial" w:cs="Arial"/>
          <w:shd w:val="clear" w:color="auto" w:fill="FFFFFF"/>
        </w:rPr>
        <w:t>como</w:t>
      </w:r>
      <w:r w:rsidR="00190CD7" w:rsidRPr="00AE6461">
        <w:rPr>
          <w:rFonts w:ascii="Arial" w:hAnsi="Arial" w:cs="Arial"/>
          <w:shd w:val="clear" w:color="auto" w:fill="FFFFFF"/>
        </w:rPr>
        <w:t>:</w:t>
      </w:r>
      <w:r w:rsidR="001A4FDA" w:rsidRPr="00AE6461">
        <w:rPr>
          <w:rFonts w:ascii="Arial" w:hAnsi="Arial" w:cs="Arial"/>
          <w:shd w:val="clear" w:color="auto" w:fill="FFFFFF"/>
        </w:rPr>
        <w:t xml:space="preserve"> </w:t>
      </w:r>
      <w:r w:rsidR="0075194E" w:rsidRPr="00AE6461">
        <w:rPr>
          <w:rFonts w:ascii="Arial" w:hAnsi="Arial" w:cs="Arial"/>
          <w:shd w:val="clear" w:color="auto" w:fill="FFFFFF"/>
        </w:rPr>
        <w:t>g</w:t>
      </w:r>
      <w:r w:rsidR="00CC5622" w:rsidRPr="00AE6461">
        <w:rPr>
          <w:rFonts w:ascii="Arial" w:hAnsi="Arial" w:cs="Arial"/>
          <w:shd w:val="clear" w:color="auto" w:fill="FFFFFF"/>
        </w:rPr>
        <w:t xml:space="preserve">ênero, </w:t>
      </w:r>
      <w:r w:rsidR="0075194E" w:rsidRPr="00AE6461">
        <w:rPr>
          <w:rFonts w:ascii="Arial" w:hAnsi="Arial" w:cs="Arial"/>
          <w:shd w:val="clear" w:color="auto" w:fill="FFFFFF"/>
        </w:rPr>
        <w:t>i</w:t>
      </w:r>
      <w:r w:rsidR="00CC5622" w:rsidRPr="00AE6461">
        <w:rPr>
          <w:rFonts w:ascii="Arial" w:hAnsi="Arial" w:cs="Arial"/>
          <w:shd w:val="clear" w:color="auto" w:fill="FFFFFF"/>
        </w:rPr>
        <w:t xml:space="preserve">dade, </w:t>
      </w:r>
      <w:r w:rsidR="0075194E" w:rsidRPr="00AE6461">
        <w:rPr>
          <w:rFonts w:ascii="Arial" w:hAnsi="Arial" w:cs="Arial"/>
          <w:shd w:val="clear" w:color="auto" w:fill="FFFFFF"/>
        </w:rPr>
        <w:t>r</w:t>
      </w:r>
      <w:r w:rsidR="00CC5622" w:rsidRPr="00AE6461">
        <w:rPr>
          <w:rFonts w:ascii="Arial" w:hAnsi="Arial" w:cs="Arial"/>
          <w:shd w:val="clear" w:color="auto" w:fill="FFFFFF"/>
        </w:rPr>
        <w:t xml:space="preserve">aça e </w:t>
      </w:r>
      <w:r w:rsidR="0075194E" w:rsidRPr="00AE6461">
        <w:rPr>
          <w:rFonts w:ascii="Arial" w:hAnsi="Arial" w:cs="Arial"/>
          <w:shd w:val="clear" w:color="auto" w:fill="FFFFFF"/>
        </w:rPr>
        <w:t>g</w:t>
      </w:r>
      <w:r w:rsidR="00CC5622" w:rsidRPr="00AE6461">
        <w:rPr>
          <w:rFonts w:ascii="Arial" w:hAnsi="Arial" w:cs="Arial"/>
          <w:shd w:val="clear" w:color="auto" w:fill="FFFFFF"/>
        </w:rPr>
        <w:t>rau de instrução</w:t>
      </w:r>
      <w:r w:rsidR="00F968EB" w:rsidRPr="00AE6461">
        <w:rPr>
          <w:rFonts w:ascii="Arial" w:hAnsi="Arial" w:cs="Arial"/>
          <w:shd w:val="clear" w:color="auto" w:fill="FFFFFF"/>
        </w:rPr>
        <w:t>:</w:t>
      </w:r>
    </w:p>
    <w:p w14:paraId="149DA489" w14:textId="77777777" w:rsidR="00211218" w:rsidRDefault="00211218" w:rsidP="00F968EB">
      <w:pPr>
        <w:spacing w:after="0"/>
        <w:jc w:val="both"/>
        <w:rPr>
          <w:rFonts w:ascii="Arial" w:hAnsi="Arial" w:cs="Arial"/>
          <w:sz w:val="22"/>
          <w:shd w:val="clear" w:color="auto" w:fill="FFFFFF"/>
        </w:rPr>
      </w:pPr>
    </w:p>
    <w:p w14:paraId="41BED9BE" w14:textId="6F57B154" w:rsidR="0075194E" w:rsidRPr="00AE6461" w:rsidRDefault="00F968EB" w:rsidP="00F968EB">
      <w:pPr>
        <w:spacing w:after="0"/>
        <w:jc w:val="both"/>
        <w:rPr>
          <w:rFonts w:ascii="Arial" w:hAnsi="Arial" w:cs="Arial"/>
          <w:b/>
          <w:bCs/>
          <w:sz w:val="20"/>
          <w:szCs w:val="20"/>
          <w:shd w:val="clear" w:color="auto" w:fill="FFFFFF"/>
        </w:rPr>
      </w:pPr>
      <w:r w:rsidRPr="772E6965">
        <w:rPr>
          <w:rFonts w:ascii="Arial" w:hAnsi="Arial" w:cs="Arial"/>
          <w:sz w:val="22"/>
          <w:shd w:val="clear" w:color="auto" w:fill="FFFFFF"/>
        </w:rPr>
        <w:t xml:space="preserve">                 </w:t>
      </w:r>
      <w:r w:rsidR="00B129F4" w:rsidRPr="4F2DA281">
        <w:rPr>
          <w:rFonts w:ascii="Arial" w:hAnsi="Arial" w:cs="Arial"/>
          <w:b/>
          <w:bCs/>
          <w:sz w:val="20"/>
          <w:szCs w:val="20"/>
          <w:shd w:val="clear" w:color="auto" w:fill="FFFFFF"/>
        </w:rPr>
        <w:t>Quadro</w:t>
      </w:r>
      <w:r w:rsidRPr="4F2DA281">
        <w:rPr>
          <w:rFonts w:ascii="Arial" w:hAnsi="Arial" w:cs="Arial"/>
          <w:b/>
          <w:bCs/>
          <w:sz w:val="20"/>
          <w:szCs w:val="20"/>
          <w:shd w:val="clear" w:color="auto" w:fill="FFFFFF"/>
        </w:rPr>
        <w:t xml:space="preserve"> </w:t>
      </w:r>
      <w:r w:rsidR="0E829D40" w:rsidRPr="4F2DA281">
        <w:rPr>
          <w:rFonts w:ascii="Arial" w:hAnsi="Arial" w:cs="Arial"/>
          <w:b/>
          <w:bCs/>
          <w:sz w:val="20"/>
          <w:szCs w:val="20"/>
          <w:shd w:val="clear" w:color="auto" w:fill="FFFFFF"/>
        </w:rPr>
        <w:t>10</w:t>
      </w:r>
      <w:r w:rsidRPr="4F2DA281">
        <w:rPr>
          <w:rFonts w:ascii="Arial" w:hAnsi="Arial" w:cs="Arial"/>
          <w:b/>
          <w:bCs/>
          <w:sz w:val="20"/>
          <w:szCs w:val="20"/>
          <w:shd w:val="clear" w:color="auto" w:fill="FFFFFF"/>
        </w:rPr>
        <w:t xml:space="preserve"> </w:t>
      </w:r>
      <w:r w:rsidRPr="00AE6461">
        <w:rPr>
          <w:rFonts w:ascii="Arial" w:hAnsi="Arial" w:cs="Arial"/>
          <w:b/>
          <w:bCs/>
          <w:sz w:val="20"/>
          <w:szCs w:val="20"/>
          <w:shd w:val="clear" w:color="auto" w:fill="FFFFFF"/>
        </w:rPr>
        <w:t xml:space="preserve">– </w:t>
      </w:r>
      <w:r w:rsidRPr="00AE6461">
        <w:rPr>
          <w:rFonts w:ascii="Arial" w:hAnsi="Arial" w:cs="Arial"/>
          <w:sz w:val="20"/>
          <w:szCs w:val="20"/>
          <w:shd w:val="clear" w:color="auto" w:fill="FFFFFF"/>
        </w:rPr>
        <w:t>Distribuição dos dados demográficos</w:t>
      </w:r>
    </w:p>
    <w:tbl>
      <w:tblPr>
        <w:tblStyle w:val="Tabelacomgrade"/>
        <w:tblW w:w="8222" w:type="dxa"/>
        <w:tblInd w:w="-5" w:type="dxa"/>
        <w:tblLook w:val="04A0" w:firstRow="1" w:lastRow="0" w:firstColumn="1" w:lastColumn="0" w:noHBand="0" w:noVBand="1"/>
      </w:tblPr>
      <w:tblGrid>
        <w:gridCol w:w="1521"/>
        <w:gridCol w:w="6701"/>
      </w:tblGrid>
      <w:tr w:rsidR="00AE6461" w:rsidRPr="00AE6461" w14:paraId="133B5B9C" w14:textId="77777777" w:rsidTr="00A61260">
        <w:tc>
          <w:tcPr>
            <w:tcW w:w="1521" w:type="dxa"/>
          </w:tcPr>
          <w:p w14:paraId="2A6F8E82" w14:textId="0A10D4E3" w:rsidR="00DD1578" w:rsidRPr="00AE6461" w:rsidRDefault="00DD1578" w:rsidP="00A56AB8">
            <w:pPr>
              <w:spacing w:line="240" w:lineRule="auto"/>
              <w:ind w:firstLine="0"/>
              <w:rPr>
                <w:rFonts w:ascii="Arial" w:hAnsi="Arial" w:cs="Arial"/>
                <w:b/>
                <w:bCs/>
                <w:sz w:val="20"/>
                <w:szCs w:val="20"/>
              </w:rPr>
            </w:pPr>
            <w:r w:rsidRPr="00AE6461">
              <w:rPr>
                <w:rFonts w:ascii="Arial" w:hAnsi="Arial" w:cs="Arial"/>
                <w:b/>
                <w:bCs/>
                <w:sz w:val="20"/>
                <w:szCs w:val="20"/>
              </w:rPr>
              <w:t>Instituições</w:t>
            </w:r>
          </w:p>
        </w:tc>
        <w:tc>
          <w:tcPr>
            <w:tcW w:w="6701" w:type="dxa"/>
          </w:tcPr>
          <w:p w14:paraId="38C5B19B" w14:textId="74C30429" w:rsidR="00DD1578" w:rsidRPr="00AE6461" w:rsidRDefault="00D74F9E" w:rsidP="00A56AB8">
            <w:pPr>
              <w:spacing w:line="240" w:lineRule="auto"/>
              <w:ind w:firstLine="0"/>
              <w:rPr>
                <w:rFonts w:ascii="Arial" w:hAnsi="Arial" w:cs="Arial"/>
                <w:b/>
                <w:bCs/>
                <w:sz w:val="20"/>
                <w:szCs w:val="20"/>
              </w:rPr>
            </w:pPr>
            <w:r w:rsidRPr="00AE6461">
              <w:rPr>
                <w:rFonts w:ascii="Arial" w:hAnsi="Arial" w:cs="Arial"/>
                <w:b/>
                <w:bCs/>
                <w:sz w:val="20"/>
                <w:szCs w:val="20"/>
              </w:rPr>
              <w:t xml:space="preserve">Informações pessoais </w:t>
            </w:r>
            <w:r w:rsidR="008A39DA" w:rsidRPr="00AE6461">
              <w:rPr>
                <w:rFonts w:ascii="Arial" w:hAnsi="Arial" w:cs="Arial"/>
                <w:b/>
                <w:bCs/>
                <w:sz w:val="20"/>
                <w:szCs w:val="20"/>
              </w:rPr>
              <w:t>dos respondentes</w:t>
            </w:r>
            <w:r w:rsidR="00211024" w:rsidRPr="00AE6461">
              <w:rPr>
                <w:rFonts w:ascii="Arial" w:hAnsi="Arial" w:cs="Arial"/>
                <w:b/>
                <w:bCs/>
                <w:sz w:val="20"/>
                <w:szCs w:val="20"/>
              </w:rPr>
              <w:t xml:space="preserve"> ao questionário</w:t>
            </w:r>
          </w:p>
        </w:tc>
      </w:tr>
      <w:tr w:rsidR="00AE6461" w:rsidRPr="00AE6461" w14:paraId="4AEF15CE" w14:textId="77777777" w:rsidTr="00A61260">
        <w:tc>
          <w:tcPr>
            <w:tcW w:w="1521" w:type="dxa"/>
            <w:vAlign w:val="bottom"/>
          </w:tcPr>
          <w:p w14:paraId="6736210C" w14:textId="25132B1D" w:rsidR="006C7706" w:rsidRPr="00AE6461" w:rsidRDefault="00211218" w:rsidP="00A56AB8">
            <w:pPr>
              <w:spacing w:line="240" w:lineRule="auto"/>
              <w:ind w:firstLine="0"/>
              <w:rPr>
                <w:rFonts w:ascii="Arial" w:hAnsi="Arial" w:cs="Arial"/>
                <w:sz w:val="20"/>
                <w:szCs w:val="20"/>
              </w:rPr>
            </w:pPr>
            <w:r>
              <w:rPr>
                <w:rFonts w:ascii="Arial" w:eastAsia="Arial" w:hAnsi="Arial" w:cs="Arial"/>
                <w:b/>
                <w:bCs/>
                <w:sz w:val="20"/>
                <w:szCs w:val="20"/>
              </w:rPr>
              <w:t>IES 1</w:t>
            </w:r>
          </w:p>
        </w:tc>
        <w:tc>
          <w:tcPr>
            <w:tcW w:w="6701" w:type="dxa"/>
            <w:vAlign w:val="bottom"/>
          </w:tcPr>
          <w:p w14:paraId="79D3BC63" w14:textId="53E0A29A" w:rsidR="006C7706" w:rsidRPr="00AE6461" w:rsidRDefault="006C7706" w:rsidP="00A56AB8">
            <w:pPr>
              <w:spacing w:line="240" w:lineRule="auto"/>
              <w:ind w:firstLine="0"/>
              <w:jc w:val="both"/>
              <w:rPr>
                <w:rFonts w:ascii="Arial" w:hAnsi="Arial" w:cs="Arial"/>
                <w:sz w:val="20"/>
                <w:szCs w:val="20"/>
              </w:rPr>
            </w:pPr>
            <w:r w:rsidRPr="00AE6461">
              <w:rPr>
                <w:rFonts w:ascii="Arial" w:eastAsia="Times New Roman" w:hAnsi="Arial" w:cs="Arial"/>
                <w:sz w:val="20"/>
                <w:szCs w:val="20"/>
                <w:lang w:eastAsia="pt-BR"/>
              </w:rPr>
              <w:t xml:space="preserve">Foi respondido por uma pessoa do gênero feminino, com idade entre </w:t>
            </w:r>
            <w:r w:rsidRPr="00AE6461">
              <w:rPr>
                <w:rFonts w:ascii="Arial" w:hAnsi="Arial" w:cs="Arial"/>
                <w:sz w:val="20"/>
                <w:szCs w:val="20"/>
              </w:rPr>
              <w:t xml:space="preserve">30 e 40 anos, de cor branca e </w:t>
            </w:r>
            <w:r w:rsidR="0037045A" w:rsidRPr="00AE6461">
              <w:rPr>
                <w:rFonts w:ascii="Arial" w:hAnsi="Arial" w:cs="Arial"/>
                <w:sz w:val="20"/>
                <w:szCs w:val="20"/>
              </w:rPr>
              <w:t>possui m</w:t>
            </w:r>
            <w:r w:rsidRPr="00AE6461">
              <w:rPr>
                <w:rFonts w:ascii="Arial" w:hAnsi="Arial" w:cs="Arial"/>
                <w:sz w:val="20"/>
                <w:szCs w:val="20"/>
              </w:rPr>
              <w:t>estrado</w:t>
            </w:r>
          </w:p>
        </w:tc>
      </w:tr>
      <w:tr w:rsidR="00AE6461" w:rsidRPr="00AE6461" w14:paraId="77FA64A9" w14:textId="77777777" w:rsidTr="00A61260">
        <w:tc>
          <w:tcPr>
            <w:tcW w:w="1521" w:type="dxa"/>
            <w:vAlign w:val="bottom"/>
          </w:tcPr>
          <w:p w14:paraId="512452C8" w14:textId="3A4DCBF3" w:rsidR="0037045A" w:rsidRPr="00AE6461" w:rsidRDefault="00211218" w:rsidP="00A56AB8">
            <w:pPr>
              <w:spacing w:line="240" w:lineRule="auto"/>
              <w:ind w:firstLine="0"/>
              <w:rPr>
                <w:rFonts w:ascii="Arial" w:hAnsi="Arial" w:cs="Arial"/>
                <w:sz w:val="20"/>
                <w:szCs w:val="20"/>
              </w:rPr>
            </w:pPr>
            <w:r>
              <w:rPr>
                <w:rFonts w:ascii="Arial" w:eastAsia="Arial" w:hAnsi="Arial" w:cs="Arial"/>
                <w:b/>
                <w:bCs/>
                <w:sz w:val="20"/>
                <w:szCs w:val="20"/>
              </w:rPr>
              <w:t>IES 2</w:t>
            </w:r>
          </w:p>
        </w:tc>
        <w:tc>
          <w:tcPr>
            <w:tcW w:w="6701" w:type="dxa"/>
            <w:vAlign w:val="bottom"/>
          </w:tcPr>
          <w:p w14:paraId="616B99DC" w14:textId="57B4937A" w:rsidR="0037045A" w:rsidRPr="00AE6461" w:rsidRDefault="0037045A" w:rsidP="00A56AB8">
            <w:pPr>
              <w:spacing w:line="240" w:lineRule="auto"/>
              <w:ind w:firstLine="0"/>
              <w:jc w:val="both"/>
              <w:rPr>
                <w:rFonts w:ascii="Arial" w:hAnsi="Arial" w:cs="Arial"/>
                <w:sz w:val="20"/>
                <w:szCs w:val="20"/>
              </w:rPr>
            </w:pPr>
            <w:r w:rsidRPr="00AE6461">
              <w:rPr>
                <w:rFonts w:ascii="Arial" w:eastAsia="Times New Roman" w:hAnsi="Arial" w:cs="Arial"/>
                <w:sz w:val="20"/>
                <w:szCs w:val="20"/>
                <w:lang w:eastAsia="pt-BR"/>
              </w:rPr>
              <w:t xml:space="preserve">Foi respondido por uma pessoa do gênero feminino, com idade entre </w:t>
            </w:r>
            <w:r w:rsidRPr="00AE6461">
              <w:rPr>
                <w:rFonts w:ascii="Arial" w:hAnsi="Arial" w:cs="Arial"/>
                <w:sz w:val="20"/>
                <w:szCs w:val="20"/>
              </w:rPr>
              <w:t>30 e 40 anos, de cor parda e possui mestrado</w:t>
            </w:r>
          </w:p>
        </w:tc>
      </w:tr>
      <w:tr w:rsidR="00AE6461" w:rsidRPr="00AE6461" w14:paraId="35112BB4" w14:textId="77777777" w:rsidTr="00A61260">
        <w:tc>
          <w:tcPr>
            <w:tcW w:w="1521" w:type="dxa"/>
            <w:vAlign w:val="bottom"/>
          </w:tcPr>
          <w:p w14:paraId="5BF49C22" w14:textId="2B98A2F8" w:rsidR="0037045A" w:rsidRPr="00AE6461" w:rsidRDefault="00211218" w:rsidP="00A56AB8">
            <w:pPr>
              <w:spacing w:line="240" w:lineRule="auto"/>
              <w:ind w:firstLine="0"/>
              <w:rPr>
                <w:rFonts w:ascii="Arial" w:hAnsi="Arial" w:cs="Arial"/>
                <w:sz w:val="20"/>
                <w:szCs w:val="20"/>
              </w:rPr>
            </w:pPr>
            <w:r>
              <w:rPr>
                <w:rFonts w:ascii="Arial" w:eastAsia="Arial" w:hAnsi="Arial" w:cs="Arial"/>
                <w:b/>
                <w:bCs/>
                <w:sz w:val="20"/>
                <w:szCs w:val="20"/>
              </w:rPr>
              <w:t>IES 3</w:t>
            </w:r>
          </w:p>
        </w:tc>
        <w:tc>
          <w:tcPr>
            <w:tcW w:w="6701" w:type="dxa"/>
            <w:vAlign w:val="bottom"/>
          </w:tcPr>
          <w:p w14:paraId="4A979A8F" w14:textId="29A9033B" w:rsidR="0037045A" w:rsidRPr="00AE6461" w:rsidRDefault="0037045A" w:rsidP="00A56AB8">
            <w:pPr>
              <w:spacing w:line="240" w:lineRule="auto"/>
              <w:ind w:firstLine="0"/>
              <w:jc w:val="both"/>
              <w:rPr>
                <w:rFonts w:ascii="Arial" w:hAnsi="Arial" w:cs="Arial"/>
                <w:sz w:val="20"/>
                <w:szCs w:val="20"/>
              </w:rPr>
            </w:pPr>
            <w:r w:rsidRPr="00AE6461">
              <w:rPr>
                <w:rFonts w:ascii="Arial" w:eastAsia="Times New Roman" w:hAnsi="Arial" w:cs="Arial"/>
                <w:sz w:val="20"/>
                <w:szCs w:val="20"/>
                <w:lang w:eastAsia="pt-BR"/>
              </w:rPr>
              <w:t>Foi respondido por uma pessoa do gênero feminino, com idade e</w:t>
            </w:r>
            <w:r w:rsidRPr="00AE6461">
              <w:rPr>
                <w:rFonts w:ascii="Arial" w:hAnsi="Arial" w:cs="Arial"/>
                <w:sz w:val="20"/>
                <w:szCs w:val="20"/>
              </w:rPr>
              <w:t>ntre 40 e 50 anos, de cor Branca</w:t>
            </w:r>
            <w:r w:rsidR="00DD1578" w:rsidRPr="00AE6461">
              <w:rPr>
                <w:rFonts w:ascii="Arial" w:hAnsi="Arial" w:cs="Arial"/>
                <w:sz w:val="20"/>
                <w:szCs w:val="20"/>
              </w:rPr>
              <w:t xml:space="preserve"> e possui m</w:t>
            </w:r>
            <w:r w:rsidRPr="00AE6461">
              <w:rPr>
                <w:rFonts w:ascii="Arial" w:hAnsi="Arial" w:cs="Arial"/>
                <w:sz w:val="20"/>
                <w:szCs w:val="20"/>
              </w:rPr>
              <w:t>estrado</w:t>
            </w:r>
          </w:p>
        </w:tc>
      </w:tr>
      <w:tr w:rsidR="00AE6461" w:rsidRPr="00AE6461" w14:paraId="77771723" w14:textId="77777777" w:rsidTr="00A61260">
        <w:tc>
          <w:tcPr>
            <w:tcW w:w="1521" w:type="dxa"/>
            <w:vAlign w:val="bottom"/>
          </w:tcPr>
          <w:p w14:paraId="6EC6645E" w14:textId="32293351" w:rsidR="00D74F9E" w:rsidRPr="00AE6461" w:rsidRDefault="00211218" w:rsidP="00A56AB8">
            <w:pPr>
              <w:spacing w:line="240" w:lineRule="auto"/>
              <w:ind w:firstLine="0"/>
              <w:rPr>
                <w:rFonts w:ascii="Arial" w:hAnsi="Arial" w:cs="Arial"/>
                <w:sz w:val="20"/>
                <w:szCs w:val="20"/>
              </w:rPr>
            </w:pPr>
            <w:r>
              <w:rPr>
                <w:rFonts w:ascii="Arial" w:eastAsia="Arial" w:hAnsi="Arial" w:cs="Arial"/>
                <w:b/>
                <w:bCs/>
                <w:sz w:val="20"/>
                <w:szCs w:val="20"/>
              </w:rPr>
              <w:t>IES 4</w:t>
            </w:r>
          </w:p>
        </w:tc>
        <w:tc>
          <w:tcPr>
            <w:tcW w:w="6701" w:type="dxa"/>
            <w:vAlign w:val="bottom"/>
          </w:tcPr>
          <w:p w14:paraId="7938147E" w14:textId="579008BB" w:rsidR="00D74F9E" w:rsidRPr="00AE6461" w:rsidRDefault="00D74F9E" w:rsidP="00A56AB8">
            <w:pPr>
              <w:spacing w:line="240" w:lineRule="auto"/>
              <w:ind w:firstLine="0"/>
              <w:jc w:val="both"/>
              <w:rPr>
                <w:rFonts w:ascii="Arial" w:hAnsi="Arial" w:cs="Arial"/>
                <w:sz w:val="20"/>
                <w:szCs w:val="20"/>
              </w:rPr>
            </w:pPr>
            <w:r w:rsidRPr="00AE6461">
              <w:rPr>
                <w:rFonts w:ascii="Arial" w:eastAsia="Times New Roman" w:hAnsi="Arial" w:cs="Arial"/>
                <w:sz w:val="20"/>
                <w:szCs w:val="20"/>
                <w:lang w:eastAsia="pt-BR"/>
              </w:rPr>
              <w:t xml:space="preserve">Foi respondido por uma pessoa do gênero feminino, </w:t>
            </w:r>
            <w:r w:rsidR="00BE0EDD" w:rsidRPr="00AE6461">
              <w:rPr>
                <w:rFonts w:ascii="Arial" w:eastAsia="Times New Roman" w:hAnsi="Arial" w:cs="Arial"/>
                <w:sz w:val="20"/>
                <w:szCs w:val="20"/>
                <w:lang w:eastAsia="pt-BR"/>
              </w:rPr>
              <w:t xml:space="preserve">com idade acima de </w:t>
            </w:r>
            <w:r w:rsidRPr="00AE6461">
              <w:rPr>
                <w:rFonts w:ascii="Arial" w:hAnsi="Arial" w:cs="Arial"/>
                <w:sz w:val="20"/>
                <w:szCs w:val="20"/>
              </w:rPr>
              <w:t>50 anos</w:t>
            </w:r>
            <w:r w:rsidR="00BE0EDD" w:rsidRPr="00AE6461">
              <w:rPr>
                <w:rFonts w:ascii="Arial" w:hAnsi="Arial" w:cs="Arial"/>
                <w:sz w:val="20"/>
                <w:szCs w:val="20"/>
              </w:rPr>
              <w:t>, de c</w:t>
            </w:r>
            <w:r w:rsidRPr="00AE6461">
              <w:rPr>
                <w:rFonts w:ascii="Arial" w:hAnsi="Arial" w:cs="Arial"/>
                <w:sz w:val="20"/>
                <w:szCs w:val="20"/>
              </w:rPr>
              <w:t>or Branca</w:t>
            </w:r>
            <w:r w:rsidR="00BE0EDD" w:rsidRPr="00AE6461">
              <w:rPr>
                <w:rFonts w:ascii="Arial" w:hAnsi="Arial" w:cs="Arial"/>
                <w:sz w:val="20"/>
                <w:szCs w:val="20"/>
              </w:rPr>
              <w:t xml:space="preserve"> e possui m</w:t>
            </w:r>
            <w:r w:rsidRPr="00AE6461">
              <w:rPr>
                <w:rFonts w:ascii="Arial" w:hAnsi="Arial" w:cs="Arial"/>
                <w:sz w:val="20"/>
                <w:szCs w:val="20"/>
              </w:rPr>
              <w:t>estrado</w:t>
            </w:r>
          </w:p>
        </w:tc>
      </w:tr>
      <w:tr w:rsidR="00AE6461" w:rsidRPr="00AE6461" w14:paraId="352D595B" w14:textId="77777777" w:rsidTr="00A61260">
        <w:tc>
          <w:tcPr>
            <w:tcW w:w="1521" w:type="dxa"/>
            <w:vAlign w:val="bottom"/>
          </w:tcPr>
          <w:p w14:paraId="2EBF932D" w14:textId="2051F87D" w:rsidR="00D74F9E" w:rsidRPr="00AE6461" w:rsidRDefault="00211218" w:rsidP="00A56AB8">
            <w:pPr>
              <w:spacing w:line="240" w:lineRule="auto"/>
              <w:ind w:firstLine="0"/>
              <w:rPr>
                <w:rFonts w:ascii="Arial" w:hAnsi="Arial" w:cs="Arial"/>
                <w:sz w:val="20"/>
                <w:szCs w:val="20"/>
              </w:rPr>
            </w:pPr>
            <w:r>
              <w:rPr>
                <w:rFonts w:ascii="Arial" w:eastAsia="Arial" w:hAnsi="Arial" w:cs="Arial"/>
                <w:b/>
                <w:bCs/>
                <w:sz w:val="20"/>
                <w:szCs w:val="20"/>
              </w:rPr>
              <w:t>IES 5</w:t>
            </w:r>
          </w:p>
        </w:tc>
        <w:tc>
          <w:tcPr>
            <w:tcW w:w="6701" w:type="dxa"/>
            <w:vAlign w:val="bottom"/>
          </w:tcPr>
          <w:p w14:paraId="4B4F1D8C" w14:textId="096CFAF4" w:rsidR="00D74F9E" w:rsidRPr="00AE6461" w:rsidRDefault="00BE0EDD" w:rsidP="00A56AB8">
            <w:pPr>
              <w:spacing w:line="240" w:lineRule="auto"/>
              <w:ind w:firstLine="0"/>
              <w:jc w:val="both"/>
              <w:rPr>
                <w:rFonts w:ascii="Arial" w:hAnsi="Arial" w:cs="Arial"/>
                <w:sz w:val="20"/>
                <w:szCs w:val="20"/>
              </w:rPr>
            </w:pPr>
            <w:r w:rsidRPr="00AE6461">
              <w:rPr>
                <w:rFonts w:ascii="Arial" w:eastAsia="Times New Roman" w:hAnsi="Arial" w:cs="Arial"/>
                <w:sz w:val="20"/>
                <w:szCs w:val="20"/>
                <w:lang w:eastAsia="pt-BR"/>
              </w:rPr>
              <w:t xml:space="preserve">Foi respondido por uma pessoa do gênero feminino, com idade acima de </w:t>
            </w:r>
            <w:r w:rsidR="00D74F9E" w:rsidRPr="00AE6461">
              <w:rPr>
                <w:rFonts w:ascii="Arial" w:hAnsi="Arial" w:cs="Arial"/>
                <w:sz w:val="20"/>
                <w:szCs w:val="20"/>
              </w:rPr>
              <w:t>50 anos</w:t>
            </w:r>
            <w:r w:rsidRPr="00AE6461">
              <w:rPr>
                <w:rFonts w:ascii="Arial" w:hAnsi="Arial" w:cs="Arial"/>
                <w:sz w:val="20"/>
                <w:szCs w:val="20"/>
              </w:rPr>
              <w:t>, de c</w:t>
            </w:r>
            <w:r w:rsidR="00D74F9E" w:rsidRPr="00AE6461">
              <w:rPr>
                <w:rFonts w:ascii="Arial" w:hAnsi="Arial" w:cs="Arial"/>
                <w:sz w:val="20"/>
                <w:szCs w:val="20"/>
              </w:rPr>
              <w:t>or Branca</w:t>
            </w:r>
            <w:r w:rsidRPr="00AE6461">
              <w:rPr>
                <w:rFonts w:ascii="Arial" w:hAnsi="Arial" w:cs="Arial"/>
                <w:sz w:val="20"/>
                <w:szCs w:val="20"/>
              </w:rPr>
              <w:t xml:space="preserve">, </w:t>
            </w:r>
            <w:r w:rsidR="006522D6">
              <w:rPr>
                <w:rFonts w:ascii="Arial" w:hAnsi="Arial" w:cs="Arial"/>
                <w:sz w:val="20"/>
                <w:szCs w:val="20"/>
              </w:rPr>
              <w:t>e possui nível</w:t>
            </w:r>
            <w:r w:rsidR="00D74F9E" w:rsidRPr="00AE6461">
              <w:rPr>
                <w:rFonts w:ascii="Arial" w:hAnsi="Arial" w:cs="Arial"/>
                <w:sz w:val="20"/>
                <w:szCs w:val="20"/>
              </w:rPr>
              <w:t xml:space="preserve"> </w:t>
            </w:r>
            <w:r w:rsidR="006A426E">
              <w:rPr>
                <w:rFonts w:ascii="Arial" w:hAnsi="Arial" w:cs="Arial"/>
                <w:sz w:val="20"/>
                <w:szCs w:val="20"/>
              </w:rPr>
              <w:t>s</w:t>
            </w:r>
            <w:r w:rsidR="00D74F9E" w:rsidRPr="00AE6461">
              <w:rPr>
                <w:rFonts w:ascii="Arial" w:hAnsi="Arial" w:cs="Arial"/>
                <w:sz w:val="20"/>
                <w:szCs w:val="20"/>
              </w:rPr>
              <w:t>uperior completo</w:t>
            </w:r>
          </w:p>
        </w:tc>
      </w:tr>
      <w:tr w:rsidR="00AE6461" w:rsidRPr="00AE6461" w14:paraId="2AD5FCF0" w14:textId="77777777" w:rsidTr="00A61260">
        <w:tc>
          <w:tcPr>
            <w:tcW w:w="1521" w:type="dxa"/>
            <w:vAlign w:val="bottom"/>
          </w:tcPr>
          <w:p w14:paraId="27C9B534" w14:textId="7B40F7B5" w:rsidR="00D74F9E" w:rsidRPr="00AE6461" w:rsidRDefault="00211218" w:rsidP="00A56AB8">
            <w:pPr>
              <w:spacing w:line="240" w:lineRule="auto"/>
              <w:ind w:firstLine="0"/>
              <w:rPr>
                <w:rFonts w:ascii="Arial" w:hAnsi="Arial" w:cs="Arial"/>
                <w:sz w:val="20"/>
                <w:szCs w:val="20"/>
              </w:rPr>
            </w:pPr>
            <w:r>
              <w:rPr>
                <w:rFonts w:ascii="Arial" w:eastAsia="Arial" w:hAnsi="Arial" w:cs="Arial"/>
                <w:b/>
                <w:bCs/>
                <w:sz w:val="20"/>
                <w:szCs w:val="20"/>
              </w:rPr>
              <w:t>IES 6</w:t>
            </w:r>
          </w:p>
        </w:tc>
        <w:tc>
          <w:tcPr>
            <w:tcW w:w="6701" w:type="dxa"/>
            <w:vAlign w:val="bottom"/>
          </w:tcPr>
          <w:p w14:paraId="24AA0D89" w14:textId="3FA2B409" w:rsidR="00D74F9E" w:rsidRPr="00AE6461" w:rsidRDefault="00A22A49" w:rsidP="00A56AB8">
            <w:pPr>
              <w:spacing w:line="240" w:lineRule="auto"/>
              <w:ind w:firstLine="0"/>
              <w:jc w:val="both"/>
              <w:rPr>
                <w:rFonts w:ascii="Arial" w:hAnsi="Arial" w:cs="Arial"/>
                <w:sz w:val="20"/>
                <w:szCs w:val="20"/>
              </w:rPr>
            </w:pPr>
            <w:r w:rsidRPr="00AE6461">
              <w:rPr>
                <w:rFonts w:ascii="Arial" w:eastAsia="Times New Roman" w:hAnsi="Arial" w:cs="Arial"/>
                <w:sz w:val="20"/>
                <w:szCs w:val="20"/>
                <w:lang w:eastAsia="pt-BR"/>
              </w:rPr>
              <w:t xml:space="preserve">Foi respondido por uma pessoa do gênero feminino, com idade acima de </w:t>
            </w:r>
            <w:r w:rsidR="00D74F9E" w:rsidRPr="00AE6461">
              <w:rPr>
                <w:rFonts w:ascii="Arial" w:hAnsi="Arial" w:cs="Arial"/>
                <w:sz w:val="20"/>
                <w:szCs w:val="20"/>
              </w:rPr>
              <w:t>50 anos</w:t>
            </w:r>
            <w:r w:rsidRPr="00AE6461">
              <w:rPr>
                <w:rFonts w:ascii="Arial" w:hAnsi="Arial" w:cs="Arial"/>
                <w:sz w:val="20"/>
                <w:szCs w:val="20"/>
              </w:rPr>
              <w:t>, de c</w:t>
            </w:r>
            <w:r w:rsidR="00D74F9E" w:rsidRPr="00AE6461">
              <w:rPr>
                <w:rFonts w:ascii="Arial" w:hAnsi="Arial" w:cs="Arial"/>
                <w:sz w:val="20"/>
                <w:szCs w:val="20"/>
              </w:rPr>
              <w:t>or Parda</w:t>
            </w:r>
            <w:r w:rsidRPr="00AE6461">
              <w:rPr>
                <w:rFonts w:ascii="Arial" w:hAnsi="Arial" w:cs="Arial"/>
                <w:sz w:val="20"/>
                <w:szCs w:val="20"/>
              </w:rPr>
              <w:t>, e possui m</w:t>
            </w:r>
            <w:r w:rsidR="00D74F9E" w:rsidRPr="00AE6461">
              <w:rPr>
                <w:rFonts w:ascii="Arial" w:hAnsi="Arial" w:cs="Arial"/>
                <w:sz w:val="20"/>
                <w:szCs w:val="20"/>
              </w:rPr>
              <w:t>estrado</w:t>
            </w:r>
          </w:p>
        </w:tc>
      </w:tr>
      <w:tr w:rsidR="00AE6461" w:rsidRPr="00AE6461" w14:paraId="12997485" w14:textId="77777777" w:rsidTr="00A61260">
        <w:tc>
          <w:tcPr>
            <w:tcW w:w="1521" w:type="dxa"/>
            <w:vAlign w:val="bottom"/>
          </w:tcPr>
          <w:p w14:paraId="6E55578E" w14:textId="1E09C957" w:rsidR="00D74F9E" w:rsidRPr="00AE6461" w:rsidRDefault="00211218" w:rsidP="00A56AB8">
            <w:pPr>
              <w:spacing w:line="240" w:lineRule="auto"/>
              <w:ind w:firstLine="0"/>
              <w:rPr>
                <w:rFonts w:ascii="Arial" w:hAnsi="Arial" w:cs="Arial"/>
                <w:sz w:val="20"/>
                <w:szCs w:val="20"/>
              </w:rPr>
            </w:pPr>
            <w:r>
              <w:rPr>
                <w:rFonts w:ascii="Arial" w:eastAsia="Arial" w:hAnsi="Arial" w:cs="Arial"/>
                <w:b/>
                <w:bCs/>
                <w:sz w:val="20"/>
                <w:szCs w:val="20"/>
              </w:rPr>
              <w:t>IES 7</w:t>
            </w:r>
          </w:p>
        </w:tc>
        <w:tc>
          <w:tcPr>
            <w:tcW w:w="6701" w:type="dxa"/>
            <w:vAlign w:val="bottom"/>
          </w:tcPr>
          <w:p w14:paraId="633C125D" w14:textId="783B1AB2" w:rsidR="00D74F9E" w:rsidRPr="00AE6461" w:rsidRDefault="00A22A49" w:rsidP="00A56AB8">
            <w:pPr>
              <w:spacing w:line="240" w:lineRule="auto"/>
              <w:ind w:firstLine="0"/>
              <w:jc w:val="both"/>
              <w:rPr>
                <w:rFonts w:ascii="Arial" w:hAnsi="Arial" w:cs="Arial"/>
                <w:sz w:val="20"/>
                <w:szCs w:val="20"/>
              </w:rPr>
            </w:pPr>
            <w:r w:rsidRPr="00AE6461">
              <w:rPr>
                <w:rFonts w:ascii="Arial" w:eastAsia="Times New Roman" w:hAnsi="Arial" w:cs="Arial"/>
                <w:sz w:val="20"/>
                <w:szCs w:val="20"/>
                <w:lang w:eastAsia="pt-BR"/>
              </w:rPr>
              <w:t>Foi respondido por uma pessoa do gênero feminino, com idade e</w:t>
            </w:r>
            <w:r w:rsidR="00D74F9E" w:rsidRPr="00AE6461">
              <w:rPr>
                <w:rFonts w:ascii="Arial" w:hAnsi="Arial" w:cs="Arial"/>
                <w:sz w:val="20"/>
                <w:szCs w:val="20"/>
              </w:rPr>
              <w:t>ntre 40 e 50 anos</w:t>
            </w:r>
            <w:r w:rsidR="004139E0" w:rsidRPr="00AE6461">
              <w:rPr>
                <w:rFonts w:ascii="Arial" w:hAnsi="Arial" w:cs="Arial"/>
                <w:sz w:val="20"/>
                <w:szCs w:val="20"/>
              </w:rPr>
              <w:t>, de c</w:t>
            </w:r>
            <w:r w:rsidR="00D74F9E" w:rsidRPr="00AE6461">
              <w:rPr>
                <w:rFonts w:ascii="Arial" w:hAnsi="Arial" w:cs="Arial"/>
                <w:sz w:val="20"/>
                <w:szCs w:val="20"/>
              </w:rPr>
              <w:t>or Parda</w:t>
            </w:r>
            <w:r w:rsidR="004139E0" w:rsidRPr="00AE6461">
              <w:rPr>
                <w:rFonts w:ascii="Arial" w:hAnsi="Arial" w:cs="Arial"/>
                <w:sz w:val="20"/>
                <w:szCs w:val="20"/>
              </w:rPr>
              <w:t xml:space="preserve"> e possui m</w:t>
            </w:r>
            <w:r w:rsidR="00D74F9E" w:rsidRPr="00AE6461">
              <w:rPr>
                <w:rFonts w:ascii="Arial" w:hAnsi="Arial" w:cs="Arial"/>
                <w:sz w:val="20"/>
                <w:szCs w:val="20"/>
              </w:rPr>
              <w:t>estrado</w:t>
            </w:r>
          </w:p>
        </w:tc>
      </w:tr>
    </w:tbl>
    <w:p w14:paraId="2417DA06" w14:textId="137E5971" w:rsidR="00F968EB" w:rsidRPr="00AE6461" w:rsidRDefault="00F968EB" w:rsidP="00F968EB">
      <w:pPr>
        <w:tabs>
          <w:tab w:val="left" w:pos="5985"/>
        </w:tabs>
        <w:spacing w:after="0"/>
        <w:ind w:left="-284" w:firstLine="0"/>
        <w:jc w:val="both"/>
        <w:rPr>
          <w:rFonts w:ascii="Arial" w:hAnsi="Arial" w:cs="Arial"/>
          <w:sz w:val="20"/>
          <w:szCs w:val="20"/>
          <w:shd w:val="clear" w:color="auto" w:fill="FFFFFF"/>
        </w:rPr>
      </w:pPr>
      <w:r w:rsidRPr="00AE6461">
        <w:rPr>
          <w:rFonts w:ascii="Arial" w:hAnsi="Arial" w:cs="Arial"/>
          <w:sz w:val="20"/>
          <w:szCs w:val="20"/>
          <w:shd w:val="clear" w:color="auto" w:fill="FFFFFF"/>
        </w:rPr>
        <w:t xml:space="preserve">    </w:t>
      </w:r>
      <w:r w:rsidR="00163919" w:rsidRPr="00AE6461">
        <w:rPr>
          <w:rFonts w:ascii="Arial" w:hAnsi="Arial" w:cs="Arial"/>
          <w:sz w:val="20"/>
          <w:szCs w:val="20"/>
          <w:shd w:val="clear" w:color="auto" w:fill="FFFFFF"/>
        </w:rPr>
        <w:t xml:space="preserve"> </w:t>
      </w:r>
      <w:r w:rsidR="00DD1744" w:rsidRPr="00AE6461">
        <w:rPr>
          <w:rFonts w:ascii="Arial" w:hAnsi="Arial" w:cs="Arial"/>
          <w:sz w:val="20"/>
          <w:szCs w:val="20"/>
        </w:rPr>
        <w:t>Elaborado pela autora</w:t>
      </w:r>
      <w:r w:rsidR="00DD1744">
        <w:rPr>
          <w:rFonts w:ascii="Arial" w:hAnsi="Arial" w:cs="Arial"/>
          <w:sz w:val="20"/>
          <w:szCs w:val="20"/>
        </w:rPr>
        <w:t xml:space="preserve"> </w:t>
      </w:r>
      <w:r w:rsidR="00DD1744">
        <w:rPr>
          <w:rFonts w:ascii="Arial" w:hAnsi="Arial" w:cs="Arial"/>
          <w:sz w:val="20"/>
          <w:szCs w:val="20"/>
          <w:shd w:val="clear" w:color="auto" w:fill="FFFFFF"/>
        </w:rPr>
        <w:t>(2024)</w:t>
      </w:r>
    </w:p>
    <w:p w14:paraId="5D9C58E9" w14:textId="77777777" w:rsidR="00F968EB" w:rsidRPr="00AE6461" w:rsidRDefault="00F968EB" w:rsidP="1FE8FE9D">
      <w:pPr>
        <w:tabs>
          <w:tab w:val="left" w:pos="5985"/>
        </w:tabs>
        <w:spacing w:after="0"/>
        <w:jc w:val="both"/>
        <w:rPr>
          <w:rFonts w:ascii="Arial" w:hAnsi="Arial" w:cs="Arial"/>
          <w:shd w:val="clear" w:color="auto" w:fill="FFFFFF"/>
        </w:rPr>
      </w:pPr>
    </w:p>
    <w:p w14:paraId="587689B8" w14:textId="32866AB8" w:rsidR="00C41F63" w:rsidRPr="00E24CDC" w:rsidRDefault="00B129F4" w:rsidP="00E24CDC">
      <w:pPr>
        <w:tabs>
          <w:tab w:val="left" w:pos="5985"/>
        </w:tabs>
        <w:spacing w:after="0"/>
        <w:jc w:val="both"/>
        <w:rPr>
          <w:rFonts w:ascii="Arial" w:hAnsi="Arial" w:cs="Arial"/>
          <w:shd w:val="clear" w:color="auto" w:fill="FFFFFF"/>
        </w:rPr>
      </w:pPr>
      <w:r w:rsidRPr="00AE6461">
        <w:rPr>
          <w:rFonts w:ascii="Arial" w:hAnsi="Arial" w:cs="Arial"/>
          <w:shd w:val="clear" w:color="auto" w:fill="FFFFFF"/>
        </w:rPr>
        <w:t>O quadro</w:t>
      </w:r>
      <w:r w:rsidR="009D1CFA" w:rsidRPr="00AE6461">
        <w:rPr>
          <w:rFonts w:ascii="Arial" w:hAnsi="Arial" w:cs="Arial"/>
          <w:shd w:val="clear" w:color="auto" w:fill="FFFFFF"/>
        </w:rPr>
        <w:t xml:space="preserve"> </w:t>
      </w:r>
      <w:r w:rsidR="00D539B7">
        <w:rPr>
          <w:rFonts w:ascii="Arial" w:hAnsi="Arial" w:cs="Arial"/>
          <w:shd w:val="clear" w:color="auto" w:fill="FFFFFF"/>
        </w:rPr>
        <w:t xml:space="preserve">10 </w:t>
      </w:r>
      <w:r w:rsidR="1C365EBC" w:rsidRPr="00AE6461">
        <w:rPr>
          <w:rFonts w:ascii="Arial" w:hAnsi="Arial" w:cs="Arial"/>
          <w:shd w:val="clear" w:color="auto" w:fill="FFFFFF"/>
        </w:rPr>
        <w:t>apres</w:t>
      </w:r>
      <w:r w:rsidR="2889F9DA" w:rsidRPr="00AE6461">
        <w:rPr>
          <w:rFonts w:ascii="Arial" w:hAnsi="Arial" w:cs="Arial"/>
          <w:shd w:val="clear" w:color="auto" w:fill="FFFFFF"/>
        </w:rPr>
        <w:t>enta</w:t>
      </w:r>
      <w:r w:rsidR="7E118E64" w:rsidRPr="00AE6461">
        <w:rPr>
          <w:rFonts w:ascii="Arial" w:hAnsi="Arial" w:cs="Arial"/>
          <w:shd w:val="clear" w:color="auto" w:fill="FFFFFF"/>
        </w:rPr>
        <w:t xml:space="preserve"> a prevalência</w:t>
      </w:r>
      <w:r w:rsidR="1346E604" w:rsidRPr="00AE6461">
        <w:rPr>
          <w:rFonts w:ascii="Arial" w:hAnsi="Arial" w:cs="Arial"/>
          <w:shd w:val="clear" w:color="auto" w:fill="FFFFFF"/>
        </w:rPr>
        <w:t xml:space="preserve"> de </w:t>
      </w:r>
      <w:r w:rsidR="60E78662" w:rsidRPr="00AE6461">
        <w:rPr>
          <w:rFonts w:ascii="Arial" w:hAnsi="Arial" w:cs="Arial"/>
          <w:shd w:val="clear" w:color="auto" w:fill="FFFFFF"/>
        </w:rPr>
        <w:t xml:space="preserve">100 % dos respondentes </w:t>
      </w:r>
      <w:r w:rsidR="00842A26">
        <w:rPr>
          <w:rFonts w:ascii="Arial" w:hAnsi="Arial" w:cs="Arial"/>
          <w:shd w:val="clear" w:color="auto" w:fill="FFFFFF"/>
        </w:rPr>
        <w:t>sen</w:t>
      </w:r>
      <w:r w:rsidR="60E78662" w:rsidRPr="00AE6461">
        <w:rPr>
          <w:rFonts w:ascii="Arial" w:hAnsi="Arial" w:cs="Arial"/>
          <w:shd w:val="clear" w:color="auto" w:fill="FFFFFF"/>
        </w:rPr>
        <w:t>do</w:t>
      </w:r>
      <w:r w:rsidR="00842A26">
        <w:rPr>
          <w:rFonts w:ascii="Arial" w:hAnsi="Arial" w:cs="Arial"/>
          <w:shd w:val="clear" w:color="auto" w:fill="FFFFFF"/>
        </w:rPr>
        <w:t xml:space="preserve"> do</w:t>
      </w:r>
      <w:r w:rsidR="60E78662" w:rsidRPr="00AE6461">
        <w:rPr>
          <w:rFonts w:ascii="Arial" w:hAnsi="Arial" w:cs="Arial"/>
          <w:shd w:val="clear" w:color="auto" w:fill="FFFFFF"/>
        </w:rPr>
        <w:t xml:space="preserve"> gênero feminino</w:t>
      </w:r>
      <w:r w:rsidR="00A61260" w:rsidRPr="00AE6461">
        <w:rPr>
          <w:rFonts w:ascii="Arial" w:hAnsi="Arial" w:cs="Arial"/>
          <w:shd w:val="clear" w:color="auto" w:fill="FFFFFF"/>
        </w:rPr>
        <w:t xml:space="preserve">, </w:t>
      </w:r>
      <w:r w:rsidR="002F347B">
        <w:rPr>
          <w:rFonts w:ascii="Arial" w:hAnsi="Arial" w:cs="Arial"/>
          <w:shd w:val="clear" w:color="auto" w:fill="FFFFFF"/>
        </w:rPr>
        <w:t>dentre eles</w:t>
      </w:r>
      <w:r w:rsidR="009C53EF" w:rsidRPr="00AE6461">
        <w:rPr>
          <w:rFonts w:ascii="Arial" w:hAnsi="Arial" w:cs="Arial"/>
          <w:shd w:val="clear" w:color="auto" w:fill="FFFFFF"/>
        </w:rPr>
        <w:t xml:space="preserve"> </w:t>
      </w:r>
      <w:r w:rsidR="00E318CC" w:rsidRPr="00AE6461">
        <w:rPr>
          <w:rFonts w:ascii="Arial" w:hAnsi="Arial" w:cs="Arial"/>
          <w:shd w:val="clear" w:color="auto" w:fill="FFFFFF"/>
        </w:rPr>
        <w:t>2 com idade entre 30 e 40 anos, 2 entre 40 e 50 anos e 3 com mais de 50 anos</w:t>
      </w:r>
      <w:r w:rsidR="009C53EF" w:rsidRPr="00AE6461">
        <w:rPr>
          <w:rFonts w:ascii="Arial" w:hAnsi="Arial" w:cs="Arial"/>
          <w:shd w:val="clear" w:color="auto" w:fill="FFFFFF"/>
        </w:rPr>
        <w:t xml:space="preserve">. </w:t>
      </w:r>
      <w:r w:rsidR="00E24CDC">
        <w:rPr>
          <w:rFonts w:ascii="Arial" w:hAnsi="Arial" w:cs="Arial"/>
        </w:rPr>
        <w:t xml:space="preserve">A presença de mulheres da faixa etária na área da Biblioteconomia demonstra que suas experiencias e vivências podem beneficiar este campo de trabalho e o ambiente acadêmico através de seus conhecimentos tácitos e empíricos. A </w:t>
      </w:r>
      <w:r w:rsidR="00771B67">
        <w:rPr>
          <w:rFonts w:ascii="Arial" w:hAnsi="Arial" w:cs="Arial"/>
        </w:rPr>
        <w:t>bibliotecas</w:t>
      </w:r>
      <w:r w:rsidR="00E24CDC">
        <w:rPr>
          <w:rFonts w:ascii="Arial" w:hAnsi="Arial" w:cs="Arial"/>
        </w:rPr>
        <w:t xml:space="preserve"> universitárias </w:t>
      </w:r>
      <w:r w:rsidR="00771B67">
        <w:rPr>
          <w:rFonts w:ascii="Arial" w:hAnsi="Arial" w:cs="Arial"/>
        </w:rPr>
        <w:t>não</w:t>
      </w:r>
      <w:r w:rsidR="00E24CDC">
        <w:rPr>
          <w:rFonts w:ascii="Arial" w:hAnsi="Arial" w:cs="Arial"/>
        </w:rPr>
        <w:t xml:space="preserve"> são</w:t>
      </w:r>
      <w:r w:rsidR="00771B67">
        <w:rPr>
          <w:rFonts w:ascii="Arial" w:hAnsi="Arial" w:cs="Arial"/>
        </w:rPr>
        <w:t xml:space="preserve"> mais um espaço de leitura e </w:t>
      </w:r>
      <w:r w:rsidR="00771B67" w:rsidRPr="00B21E07">
        <w:rPr>
          <w:rFonts w:ascii="Arial" w:hAnsi="Arial" w:cs="Arial"/>
        </w:rPr>
        <w:t>conhecimento, mas também de acolhimento</w:t>
      </w:r>
      <w:r w:rsidR="00E24CDC">
        <w:rPr>
          <w:rFonts w:ascii="Arial" w:hAnsi="Arial" w:cs="Arial"/>
        </w:rPr>
        <w:t xml:space="preserve"> e </w:t>
      </w:r>
      <w:r w:rsidR="00807696" w:rsidRPr="00B21E07">
        <w:rPr>
          <w:rFonts w:ascii="Arial" w:hAnsi="Arial" w:cs="Arial"/>
        </w:rPr>
        <w:t>o</w:t>
      </w:r>
      <w:r w:rsidR="002E27E0" w:rsidRPr="00B21E07">
        <w:rPr>
          <w:rFonts w:ascii="Arial" w:hAnsi="Arial" w:cs="Arial"/>
        </w:rPr>
        <w:t xml:space="preserve"> </w:t>
      </w:r>
      <w:r w:rsidR="00CF0844" w:rsidRPr="00B21E07">
        <w:rPr>
          <w:rFonts w:ascii="Arial" w:hAnsi="Arial" w:cs="Arial"/>
        </w:rPr>
        <w:t xml:space="preserve">olhar </w:t>
      </w:r>
      <w:r w:rsidR="00807696" w:rsidRPr="00B21E07">
        <w:rPr>
          <w:rFonts w:ascii="Arial" w:hAnsi="Arial" w:cs="Arial"/>
        </w:rPr>
        <w:t xml:space="preserve">feminino é mais </w:t>
      </w:r>
      <w:r w:rsidR="00CF0844" w:rsidRPr="00B21E07">
        <w:rPr>
          <w:rFonts w:ascii="Arial" w:hAnsi="Arial" w:cs="Arial"/>
        </w:rPr>
        <w:t xml:space="preserve">sensível junto a </w:t>
      </w:r>
      <w:r w:rsidR="006F13D4" w:rsidRPr="00B21E07">
        <w:rPr>
          <w:rFonts w:ascii="Arial" w:hAnsi="Arial" w:cs="Arial"/>
        </w:rPr>
        <w:t xml:space="preserve">problemas </w:t>
      </w:r>
      <w:r w:rsidR="00CF0844" w:rsidRPr="00B21E07">
        <w:rPr>
          <w:rFonts w:ascii="Arial" w:hAnsi="Arial" w:cs="Arial"/>
        </w:rPr>
        <w:t>sociais</w:t>
      </w:r>
      <w:r w:rsidR="006F13D4" w:rsidRPr="00B21E07">
        <w:rPr>
          <w:rFonts w:ascii="Arial" w:hAnsi="Arial" w:cs="Arial"/>
        </w:rPr>
        <w:t xml:space="preserve"> ainda presentes na vida de pessoas que fazem parte da comunidade universitária</w:t>
      </w:r>
      <w:r w:rsidR="00E24CDC">
        <w:rPr>
          <w:rFonts w:ascii="Arial" w:hAnsi="Arial" w:cs="Arial"/>
        </w:rPr>
        <w:t>.</w:t>
      </w:r>
    </w:p>
    <w:p w14:paraId="3C83D5CF" w14:textId="77777777" w:rsidR="00B0446C" w:rsidRDefault="003E7CC9" w:rsidP="002F6E72">
      <w:pPr>
        <w:tabs>
          <w:tab w:val="left" w:pos="5985"/>
        </w:tabs>
        <w:spacing w:after="0"/>
        <w:jc w:val="both"/>
        <w:rPr>
          <w:rFonts w:ascii="Arial" w:hAnsi="Arial" w:cs="Arial"/>
          <w:shd w:val="clear" w:color="auto" w:fill="FFFFFF"/>
        </w:rPr>
      </w:pPr>
      <w:r w:rsidRPr="00AE6461">
        <w:rPr>
          <w:rFonts w:ascii="Arial" w:hAnsi="Arial" w:cs="Arial"/>
          <w:shd w:val="clear" w:color="auto" w:fill="FFFFFF"/>
        </w:rPr>
        <w:lastRenderedPageBreak/>
        <w:t xml:space="preserve">Sobre a </w:t>
      </w:r>
      <w:r w:rsidR="00C25C04" w:rsidRPr="00AE6461">
        <w:rPr>
          <w:rFonts w:ascii="Arial" w:hAnsi="Arial" w:cs="Arial"/>
          <w:shd w:val="clear" w:color="auto" w:fill="FFFFFF"/>
        </w:rPr>
        <w:t>distribuição entre raça</w:t>
      </w:r>
      <w:r w:rsidR="009C53EF" w:rsidRPr="00AE6461">
        <w:rPr>
          <w:rFonts w:ascii="Arial" w:hAnsi="Arial" w:cs="Arial"/>
          <w:shd w:val="clear" w:color="auto" w:fill="FFFFFF"/>
        </w:rPr>
        <w:t xml:space="preserve">, </w:t>
      </w:r>
      <w:r w:rsidR="0080402D" w:rsidRPr="00AE6461">
        <w:rPr>
          <w:rFonts w:ascii="Arial" w:hAnsi="Arial" w:cs="Arial"/>
          <w:shd w:val="clear" w:color="auto" w:fill="FFFFFF"/>
        </w:rPr>
        <w:t>3 se denominam por raça parda e 4 por raça branca</w:t>
      </w:r>
      <w:r w:rsidR="00E86C1A" w:rsidRPr="00AE6461">
        <w:rPr>
          <w:rFonts w:ascii="Arial" w:hAnsi="Arial" w:cs="Arial"/>
          <w:shd w:val="clear" w:color="auto" w:fill="FFFFFF"/>
        </w:rPr>
        <w:t xml:space="preserve">, </w:t>
      </w:r>
      <w:r w:rsidR="004A0FBC" w:rsidRPr="00AE6461">
        <w:rPr>
          <w:rFonts w:ascii="Arial" w:hAnsi="Arial" w:cs="Arial"/>
          <w:shd w:val="clear" w:color="auto" w:fill="FFFFFF"/>
        </w:rPr>
        <w:t xml:space="preserve">onde </w:t>
      </w:r>
      <w:r w:rsidR="2F8FBEAE" w:rsidRPr="00AE6461">
        <w:rPr>
          <w:rFonts w:ascii="Arial" w:hAnsi="Arial" w:cs="Arial"/>
          <w:shd w:val="clear" w:color="auto" w:fill="FFFFFF"/>
        </w:rPr>
        <w:t>6</w:t>
      </w:r>
      <w:r w:rsidR="004A0FBC" w:rsidRPr="00AE6461">
        <w:rPr>
          <w:rFonts w:ascii="Arial" w:hAnsi="Arial" w:cs="Arial"/>
          <w:shd w:val="clear" w:color="auto" w:fill="FFFFFF"/>
        </w:rPr>
        <w:t xml:space="preserve"> </w:t>
      </w:r>
      <w:r w:rsidR="00B04E00" w:rsidRPr="00AE6461">
        <w:rPr>
          <w:rFonts w:ascii="Arial" w:hAnsi="Arial" w:cs="Arial"/>
          <w:shd w:val="clear" w:color="auto" w:fill="FFFFFF"/>
        </w:rPr>
        <w:t>possuem</w:t>
      </w:r>
      <w:r w:rsidR="2F8FBEAE" w:rsidRPr="00AE6461">
        <w:rPr>
          <w:rFonts w:ascii="Arial" w:hAnsi="Arial" w:cs="Arial"/>
          <w:shd w:val="clear" w:color="auto" w:fill="FFFFFF"/>
        </w:rPr>
        <w:t xml:space="preserve"> </w:t>
      </w:r>
      <w:r w:rsidR="306184B4" w:rsidRPr="00AE6461">
        <w:rPr>
          <w:rFonts w:ascii="Arial" w:hAnsi="Arial" w:cs="Arial"/>
          <w:shd w:val="clear" w:color="auto" w:fill="FFFFFF"/>
        </w:rPr>
        <w:t>diploma de mestrado</w:t>
      </w:r>
      <w:r w:rsidR="00B04E00" w:rsidRPr="00AE6461">
        <w:rPr>
          <w:rFonts w:ascii="Arial" w:hAnsi="Arial" w:cs="Arial"/>
          <w:shd w:val="clear" w:color="auto" w:fill="FFFFFF"/>
        </w:rPr>
        <w:t xml:space="preserve"> e </w:t>
      </w:r>
      <w:r w:rsidR="306184B4" w:rsidRPr="00AE6461">
        <w:rPr>
          <w:rFonts w:ascii="Arial" w:hAnsi="Arial" w:cs="Arial"/>
          <w:shd w:val="clear" w:color="auto" w:fill="FFFFFF"/>
        </w:rPr>
        <w:t xml:space="preserve">1 </w:t>
      </w:r>
      <w:r w:rsidR="00B04E00" w:rsidRPr="00AE6461">
        <w:rPr>
          <w:rFonts w:ascii="Arial" w:hAnsi="Arial" w:cs="Arial"/>
          <w:shd w:val="clear" w:color="auto" w:fill="FFFFFF"/>
        </w:rPr>
        <w:t xml:space="preserve">possui </w:t>
      </w:r>
      <w:r w:rsidR="00C41F63" w:rsidRPr="00AE6461">
        <w:rPr>
          <w:rFonts w:ascii="Arial" w:hAnsi="Arial" w:cs="Arial"/>
          <w:shd w:val="clear" w:color="auto" w:fill="FFFFFF"/>
        </w:rPr>
        <w:t>curso</w:t>
      </w:r>
      <w:r w:rsidR="306184B4" w:rsidRPr="00AE6461">
        <w:rPr>
          <w:rFonts w:ascii="Arial" w:hAnsi="Arial" w:cs="Arial"/>
          <w:shd w:val="clear" w:color="auto" w:fill="FFFFFF"/>
        </w:rPr>
        <w:t xml:space="preserve"> superior completo</w:t>
      </w:r>
      <w:r w:rsidR="479256C5" w:rsidRPr="00AE6461">
        <w:rPr>
          <w:rFonts w:ascii="Arial" w:hAnsi="Arial" w:cs="Arial"/>
          <w:shd w:val="clear" w:color="auto" w:fill="FFFFFF"/>
        </w:rPr>
        <w:t>.</w:t>
      </w:r>
      <w:r w:rsidR="00C41F63" w:rsidRPr="00AE6461">
        <w:rPr>
          <w:rFonts w:ascii="Arial" w:hAnsi="Arial" w:cs="Arial"/>
          <w:shd w:val="clear" w:color="auto" w:fill="FFFFFF"/>
        </w:rPr>
        <w:t xml:space="preserve"> </w:t>
      </w:r>
      <w:r w:rsidR="00A142BB" w:rsidRPr="00AE6461">
        <w:rPr>
          <w:rFonts w:ascii="Arial" w:hAnsi="Arial" w:cs="Arial"/>
          <w:shd w:val="clear" w:color="auto" w:fill="FFFFFF"/>
        </w:rPr>
        <w:t>O</w:t>
      </w:r>
      <w:r w:rsidR="000D1D34" w:rsidRPr="00AE6461">
        <w:rPr>
          <w:rFonts w:ascii="Arial" w:hAnsi="Arial" w:cs="Arial"/>
          <w:shd w:val="clear" w:color="auto" w:fill="FFFFFF"/>
        </w:rPr>
        <w:t xml:space="preserve">s dados </w:t>
      </w:r>
      <w:r w:rsidR="004962B5" w:rsidRPr="00AE6461">
        <w:rPr>
          <w:rFonts w:ascii="Arial" w:hAnsi="Arial" w:cs="Arial"/>
          <w:shd w:val="clear" w:color="auto" w:fill="FFFFFF"/>
        </w:rPr>
        <w:t xml:space="preserve">coletados </w:t>
      </w:r>
      <w:r w:rsidR="000D1D34" w:rsidRPr="00AE6461">
        <w:rPr>
          <w:rFonts w:ascii="Arial" w:hAnsi="Arial" w:cs="Arial"/>
          <w:shd w:val="clear" w:color="auto" w:fill="FFFFFF"/>
        </w:rPr>
        <w:t>não apresenta</w:t>
      </w:r>
      <w:r w:rsidR="004962B5" w:rsidRPr="00AE6461">
        <w:rPr>
          <w:rFonts w:ascii="Arial" w:hAnsi="Arial" w:cs="Arial"/>
          <w:shd w:val="clear" w:color="auto" w:fill="FFFFFF"/>
        </w:rPr>
        <w:t xml:space="preserve">m pessoas negras como </w:t>
      </w:r>
      <w:r w:rsidR="006418DF" w:rsidRPr="00AE6461">
        <w:rPr>
          <w:rFonts w:ascii="Arial" w:hAnsi="Arial" w:cs="Arial"/>
          <w:shd w:val="clear" w:color="auto" w:fill="FFFFFF"/>
        </w:rPr>
        <w:t>gestoras de</w:t>
      </w:r>
      <w:r w:rsidR="004962B5" w:rsidRPr="00AE6461">
        <w:rPr>
          <w:rFonts w:ascii="Arial" w:hAnsi="Arial" w:cs="Arial"/>
          <w:shd w:val="clear" w:color="auto" w:fill="FFFFFF"/>
        </w:rPr>
        <w:t xml:space="preserve"> SIBI, </w:t>
      </w:r>
      <w:r w:rsidR="003D7802" w:rsidRPr="00AE6461">
        <w:rPr>
          <w:rFonts w:ascii="Arial" w:hAnsi="Arial" w:cs="Arial"/>
          <w:shd w:val="clear" w:color="auto" w:fill="FFFFFF"/>
        </w:rPr>
        <w:t xml:space="preserve">entretanto, </w:t>
      </w:r>
      <w:r w:rsidR="003D7802" w:rsidRPr="00955B36">
        <w:rPr>
          <w:rFonts w:ascii="Arial" w:hAnsi="Arial" w:cs="Arial"/>
          <w:shd w:val="clear" w:color="auto" w:fill="FFFFFF"/>
        </w:rPr>
        <w:t>reforçam</w:t>
      </w:r>
      <w:r w:rsidR="00C41F63" w:rsidRPr="00955B36">
        <w:rPr>
          <w:rFonts w:ascii="Arial" w:hAnsi="Arial" w:cs="Arial"/>
          <w:shd w:val="clear" w:color="auto" w:fill="FFFFFF"/>
        </w:rPr>
        <w:t xml:space="preserve"> </w:t>
      </w:r>
      <w:r w:rsidR="00F14571" w:rsidRPr="00955B36">
        <w:rPr>
          <w:rFonts w:ascii="Arial" w:hAnsi="Arial" w:cs="Arial"/>
          <w:shd w:val="clear" w:color="auto" w:fill="FFFFFF"/>
        </w:rPr>
        <w:t xml:space="preserve">o </w:t>
      </w:r>
      <w:r w:rsidR="000A70E2" w:rsidRPr="00955B36">
        <w:rPr>
          <w:rFonts w:ascii="Arial" w:hAnsi="Arial" w:cs="Arial"/>
          <w:shd w:val="clear" w:color="auto" w:fill="FFFFFF"/>
        </w:rPr>
        <w:t>empoderamento</w:t>
      </w:r>
      <w:r w:rsidR="00F14571" w:rsidRPr="00955B36">
        <w:rPr>
          <w:rFonts w:ascii="Arial" w:hAnsi="Arial" w:cs="Arial"/>
          <w:shd w:val="clear" w:color="auto" w:fill="FFFFFF"/>
        </w:rPr>
        <w:t xml:space="preserve"> feminino </w:t>
      </w:r>
      <w:r w:rsidR="003958E8" w:rsidRPr="00955B36">
        <w:rPr>
          <w:rFonts w:ascii="Arial" w:hAnsi="Arial" w:cs="Arial"/>
          <w:shd w:val="clear" w:color="auto" w:fill="FFFFFF"/>
        </w:rPr>
        <w:t xml:space="preserve">através do maior número de mestras </w:t>
      </w:r>
      <w:r w:rsidR="002258BB" w:rsidRPr="00955B36">
        <w:rPr>
          <w:rFonts w:ascii="Arial" w:hAnsi="Arial" w:cs="Arial"/>
          <w:shd w:val="clear" w:color="auto" w:fill="FFFFFF"/>
        </w:rPr>
        <w:t>nos respectivos cargos</w:t>
      </w:r>
      <w:r w:rsidR="0045541C" w:rsidRPr="00955B36">
        <w:rPr>
          <w:rFonts w:ascii="Arial" w:hAnsi="Arial" w:cs="Arial"/>
          <w:shd w:val="clear" w:color="auto" w:fill="FFFFFF"/>
        </w:rPr>
        <w:t xml:space="preserve">. </w:t>
      </w:r>
      <w:r w:rsidR="00015E1A" w:rsidRPr="00955B36">
        <w:rPr>
          <w:rFonts w:ascii="Arial" w:hAnsi="Arial" w:cs="Arial"/>
          <w:shd w:val="clear" w:color="auto" w:fill="FFFFFF"/>
        </w:rPr>
        <w:t xml:space="preserve"> </w:t>
      </w:r>
      <w:r w:rsidR="00084B99" w:rsidRPr="00955B36">
        <w:rPr>
          <w:rFonts w:ascii="Arial" w:hAnsi="Arial" w:cs="Arial"/>
          <w:shd w:val="clear" w:color="auto" w:fill="FFFFFF"/>
        </w:rPr>
        <w:t xml:space="preserve">Segundo o </w:t>
      </w:r>
      <w:r w:rsidR="00E053B2" w:rsidRPr="00955B36">
        <w:rPr>
          <w:rFonts w:ascii="Arial" w:hAnsi="Arial" w:cs="Arial"/>
          <w:shd w:val="clear" w:color="auto" w:fill="FFFFFF"/>
        </w:rPr>
        <w:t xml:space="preserve">Centro de Gestão e Estudos Estratégicos (CGEE), organização social do Ministério da Ciência, Tecnologia e Inovação (2024), </w:t>
      </w:r>
      <w:r w:rsidR="00636359" w:rsidRPr="00955B36">
        <w:rPr>
          <w:rFonts w:ascii="Arial" w:hAnsi="Arial" w:cs="Arial"/>
          <w:shd w:val="clear" w:color="auto" w:fill="FFFFFF"/>
        </w:rPr>
        <w:t>“...</w:t>
      </w:r>
      <w:r w:rsidR="000C1E7F" w:rsidRPr="00955B36">
        <w:rPr>
          <w:rFonts w:ascii="Arial" w:hAnsi="Arial" w:cs="Arial"/>
          <w:shd w:val="clear" w:color="auto" w:fill="FFFFFF"/>
        </w:rPr>
        <w:t>56,8% dos títulos de mestres no Brasil foram concedidos a mulheres</w:t>
      </w:r>
      <w:r w:rsidR="00B6034F" w:rsidRPr="00955B36">
        <w:rPr>
          <w:rFonts w:ascii="Arial" w:hAnsi="Arial" w:cs="Arial"/>
          <w:shd w:val="clear" w:color="auto" w:fill="FFFFFF"/>
        </w:rPr>
        <w:t>, e os títulos de doutorado 55,6%</w:t>
      </w:r>
      <w:r w:rsidR="00636359" w:rsidRPr="00955B36">
        <w:rPr>
          <w:rFonts w:ascii="Arial" w:hAnsi="Arial" w:cs="Arial"/>
          <w:shd w:val="clear" w:color="auto" w:fill="FFFFFF"/>
        </w:rPr>
        <w:t>”,</w:t>
      </w:r>
      <w:r w:rsidR="00673816" w:rsidRPr="00955B36">
        <w:rPr>
          <w:rFonts w:ascii="Arial" w:hAnsi="Arial" w:cs="Arial"/>
          <w:shd w:val="clear" w:color="auto" w:fill="FFFFFF"/>
        </w:rPr>
        <w:t xml:space="preserve"> </w:t>
      </w:r>
      <w:r w:rsidR="003F5365" w:rsidRPr="00955B36">
        <w:rPr>
          <w:rFonts w:ascii="Arial" w:hAnsi="Arial" w:cs="Arial"/>
          <w:shd w:val="clear" w:color="auto" w:fill="FFFFFF"/>
        </w:rPr>
        <w:t>confirmando o comprometimento feminino com a capacitação</w:t>
      </w:r>
      <w:r w:rsidR="003F5365">
        <w:rPr>
          <w:rFonts w:ascii="Arial" w:hAnsi="Arial" w:cs="Arial"/>
          <w:shd w:val="clear" w:color="auto" w:fill="FFFFFF"/>
        </w:rPr>
        <w:t xml:space="preserve"> profissional e intelectual</w:t>
      </w:r>
      <w:r w:rsidR="00B0446C">
        <w:rPr>
          <w:rFonts w:ascii="Arial" w:hAnsi="Arial" w:cs="Arial"/>
          <w:shd w:val="clear" w:color="auto" w:fill="FFFFFF"/>
        </w:rPr>
        <w:t xml:space="preserve"> destas profissionais. </w:t>
      </w:r>
    </w:p>
    <w:p w14:paraId="6249F8A8" w14:textId="08D3B2ED" w:rsidR="002F6E72" w:rsidRPr="00AE6461" w:rsidRDefault="002F6E72" w:rsidP="002F6E72">
      <w:pPr>
        <w:tabs>
          <w:tab w:val="left" w:pos="5985"/>
        </w:tabs>
        <w:spacing w:after="0"/>
        <w:jc w:val="both"/>
        <w:rPr>
          <w:rFonts w:ascii="Arial" w:hAnsi="Arial" w:cs="Arial"/>
          <w:shd w:val="clear" w:color="auto" w:fill="FFFFFF"/>
        </w:rPr>
      </w:pPr>
      <w:r w:rsidRPr="00AE6461">
        <w:rPr>
          <w:rFonts w:ascii="Arial" w:hAnsi="Arial" w:cs="Arial"/>
          <w:shd w:val="clear" w:color="auto" w:fill="FFFFFF"/>
        </w:rPr>
        <w:t xml:space="preserve">A </w:t>
      </w:r>
      <w:r w:rsidR="002E6707" w:rsidRPr="00AE6461">
        <w:rPr>
          <w:rFonts w:ascii="Arial" w:hAnsi="Arial" w:cs="Arial"/>
          <w:shd w:val="clear" w:color="auto" w:fill="FFFFFF"/>
        </w:rPr>
        <w:t xml:space="preserve">liderança feminina </w:t>
      </w:r>
      <w:r w:rsidRPr="00AE6461">
        <w:rPr>
          <w:rFonts w:ascii="Arial" w:hAnsi="Arial" w:cs="Arial"/>
          <w:shd w:val="clear" w:color="auto" w:fill="FFFFFF"/>
        </w:rPr>
        <w:t xml:space="preserve">apresenta </w:t>
      </w:r>
      <w:r w:rsidR="00220684" w:rsidRPr="00AE6461">
        <w:rPr>
          <w:rFonts w:ascii="Arial" w:hAnsi="Arial" w:cs="Arial"/>
          <w:shd w:val="clear" w:color="auto" w:fill="FFFFFF"/>
        </w:rPr>
        <w:t>“</w:t>
      </w:r>
      <w:r w:rsidR="002E6707" w:rsidRPr="00AE6461">
        <w:rPr>
          <w:rFonts w:ascii="Arial" w:hAnsi="Arial" w:cs="Arial"/>
          <w:shd w:val="clear" w:color="auto" w:fill="FFFFFF"/>
        </w:rPr>
        <w:t xml:space="preserve">características que </w:t>
      </w:r>
      <w:r w:rsidRPr="00AE6461">
        <w:rPr>
          <w:rFonts w:ascii="Arial" w:hAnsi="Arial" w:cs="Arial"/>
          <w:shd w:val="clear" w:color="auto" w:fill="FFFFFF"/>
        </w:rPr>
        <w:t>atendem à</w:t>
      </w:r>
      <w:r w:rsidR="002E6707" w:rsidRPr="00AE6461">
        <w:rPr>
          <w:rFonts w:ascii="Arial" w:hAnsi="Arial" w:cs="Arial"/>
          <w:shd w:val="clear" w:color="auto" w:fill="FFFFFF"/>
        </w:rPr>
        <w:t>s necessidades de um ambiente mais flexível, que requer líderes capazes de motivar e influenciar seus colaboradores a atingirem os objetivos almejados</w:t>
      </w:r>
      <w:r w:rsidR="00220684" w:rsidRPr="00AE6461">
        <w:rPr>
          <w:rFonts w:ascii="Arial" w:hAnsi="Arial" w:cs="Arial"/>
          <w:shd w:val="clear" w:color="auto" w:fill="FFFFFF"/>
        </w:rPr>
        <w:t>”</w:t>
      </w:r>
      <w:r w:rsidR="00A32F91" w:rsidRPr="00AE6461">
        <w:rPr>
          <w:rFonts w:ascii="Arial" w:hAnsi="Arial" w:cs="Arial"/>
          <w:shd w:val="clear" w:color="auto" w:fill="FFFFFF"/>
        </w:rPr>
        <w:t>,</w:t>
      </w:r>
      <w:r w:rsidR="009E2C80" w:rsidRPr="00AE6461">
        <w:rPr>
          <w:rFonts w:ascii="Arial" w:hAnsi="Arial" w:cs="Arial"/>
          <w:shd w:val="clear" w:color="auto" w:fill="FFFFFF"/>
        </w:rPr>
        <w:t xml:space="preserve"> </w:t>
      </w:r>
      <w:r w:rsidRPr="00AE6461">
        <w:rPr>
          <w:rFonts w:ascii="Arial" w:hAnsi="Arial" w:cs="Arial"/>
          <w:shd w:val="clear" w:color="auto" w:fill="FFFFFF"/>
        </w:rPr>
        <w:t>Carvalho</w:t>
      </w:r>
      <w:r w:rsidR="00A32F91" w:rsidRPr="00AE6461">
        <w:rPr>
          <w:rFonts w:ascii="Arial" w:hAnsi="Arial" w:cs="Arial"/>
          <w:shd w:val="clear" w:color="auto" w:fill="FFFFFF"/>
        </w:rPr>
        <w:t>;</w:t>
      </w:r>
      <w:r w:rsidRPr="00AE6461">
        <w:rPr>
          <w:rFonts w:ascii="Arial" w:hAnsi="Arial" w:cs="Arial"/>
          <w:shd w:val="clear" w:color="auto" w:fill="FFFFFF"/>
        </w:rPr>
        <w:t xml:space="preserve"> Azevedo (2018, p.21)</w:t>
      </w:r>
      <w:r w:rsidR="009E2C80" w:rsidRPr="00AE6461">
        <w:rPr>
          <w:rFonts w:ascii="Arial" w:hAnsi="Arial" w:cs="Arial"/>
          <w:shd w:val="clear" w:color="auto" w:fill="FFFFFF"/>
        </w:rPr>
        <w:t xml:space="preserve">. </w:t>
      </w:r>
    </w:p>
    <w:p w14:paraId="780DF778" w14:textId="5BB83CFD" w:rsidR="002F03C2" w:rsidRDefault="003D7802" w:rsidP="00243F2A">
      <w:pPr>
        <w:tabs>
          <w:tab w:val="left" w:pos="5985"/>
        </w:tabs>
        <w:spacing w:after="0"/>
        <w:jc w:val="both"/>
        <w:rPr>
          <w:rFonts w:ascii="Arial" w:hAnsi="Arial" w:cs="Arial"/>
          <w:szCs w:val="24"/>
          <w:shd w:val="clear" w:color="auto" w:fill="FFFFFF"/>
        </w:rPr>
      </w:pPr>
      <w:r w:rsidRPr="00AE6461">
        <w:rPr>
          <w:rFonts w:ascii="Arial" w:hAnsi="Arial" w:cs="Arial"/>
          <w:shd w:val="clear" w:color="auto" w:fill="FFFFFF"/>
        </w:rPr>
        <w:t xml:space="preserve">O quadro </w:t>
      </w:r>
      <w:r w:rsidR="00935114">
        <w:rPr>
          <w:rFonts w:ascii="Arial" w:hAnsi="Arial" w:cs="Arial"/>
          <w:shd w:val="clear" w:color="auto" w:fill="FFFFFF"/>
        </w:rPr>
        <w:t>11</w:t>
      </w:r>
      <w:r w:rsidRPr="00AE6461">
        <w:rPr>
          <w:rFonts w:ascii="Arial" w:hAnsi="Arial" w:cs="Arial"/>
          <w:shd w:val="clear" w:color="auto" w:fill="FFFFFF"/>
        </w:rPr>
        <w:t xml:space="preserve"> </w:t>
      </w:r>
      <w:r w:rsidR="00893C1A">
        <w:rPr>
          <w:rFonts w:ascii="Arial" w:hAnsi="Arial" w:cs="Arial"/>
          <w:shd w:val="clear" w:color="auto" w:fill="FFFFFF"/>
        </w:rPr>
        <w:t xml:space="preserve">a seguir </w:t>
      </w:r>
      <w:r w:rsidR="00A15B37">
        <w:rPr>
          <w:rFonts w:ascii="Arial" w:hAnsi="Arial" w:cs="Arial"/>
          <w:shd w:val="clear" w:color="auto" w:fill="FFFFFF"/>
        </w:rPr>
        <w:t xml:space="preserve">é formado por </w:t>
      </w:r>
      <w:r w:rsidR="00834BA7">
        <w:rPr>
          <w:rFonts w:ascii="Arial" w:hAnsi="Arial" w:cs="Arial"/>
          <w:shd w:val="clear" w:color="auto" w:fill="FFFFFF"/>
        </w:rPr>
        <w:t xml:space="preserve">duas colunas e oito linhas, </w:t>
      </w:r>
      <w:r w:rsidR="00A15B37" w:rsidRPr="00AE6461">
        <w:rPr>
          <w:rFonts w:ascii="Arial" w:hAnsi="Arial" w:cs="Arial"/>
          <w:shd w:val="clear" w:color="auto" w:fill="FFFFFF"/>
        </w:rPr>
        <w:t>apresenta</w:t>
      </w:r>
      <w:r w:rsidR="00A15B37" w:rsidRPr="00AE6461">
        <w:rPr>
          <w:rFonts w:ascii="Arial" w:hAnsi="Arial" w:cs="Arial"/>
          <w:szCs w:val="24"/>
          <w:shd w:val="clear" w:color="auto" w:fill="FFFFFF"/>
        </w:rPr>
        <w:t xml:space="preserve"> </w:t>
      </w:r>
      <w:r w:rsidR="000B5343" w:rsidRPr="00AE6461">
        <w:rPr>
          <w:rFonts w:ascii="Arial" w:hAnsi="Arial" w:cs="Arial"/>
          <w:szCs w:val="24"/>
          <w:shd w:val="clear" w:color="auto" w:fill="FFFFFF"/>
        </w:rPr>
        <w:t xml:space="preserve">o </w:t>
      </w:r>
      <w:r w:rsidR="000B5343" w:rsidRPr="00AE6461">
        <w:rPr>
          <w:rFonts w:ascii="Arial" w:hAnsi="Arial" w:cs="Arial"/>
          <w:shd w:val="clear" w:color="auto" w:fill="FFFFFF"/>
        </w:rPr>
        <w:t xml:space="preserve">perfil organizacional </w:t>
      </w:r>
      <w:r w:rsidR="00AE5894" w:rsidRPr="00AE6461">
        <w:rPr>
          <w:rFonts w:ascii="Arial" w:hAnsi="Arial" w:cs="Arial"/>
          <w:shd w:val="clear" w:color="auto" w:fill="FFFFFF"/>
        </w:rPr>
        <w:t>das respondentes</w:t>
      </w:r>
      <w:r w:rsidR="00243F2A" w:rsidRPr="00AE6461">
        <w:rPr>
          <w:rFonts w:ascii="Arial" w:hAnsi="Arial" w:cs="Arial"/>
          <w:shd w:val="clear" w:color="auto" w:fill="FFFFFF"/>
        </w:rPr>
        <w:t xml:space="preserve"> através de </w:t>
      </w:r>
      <w:r w:rsidR="00D73C61" w:rsidRPr="00AE6461">
        <w:rPr>
          <w:rFonts w:ascii="Arial" w:hAnsi="Arial" w:cs="Arial"/>
          <w:shd w:val="clear" w:color="auto" w:fill="FFFFFF"/>
        </w:rPr>
        <w:t>informações que correspondem ao</w:t>
      </w:r>
      <w:r w:rsidR="00FF6AE6" w:rsidRPr="00AE6461">
        <w:rPr>
          <w:rFonts w:ascii="Arial" w:hAnsi="Arial" w:cs="Arial"/>
          <w:shd w:val="clear" w:color="auto" w:fill="FFFFFF"/>
        </w:rPr>
        <w:t xml:space="preserve"> </w:t>
      </w:r>
      <w:r w:rsidR="007C5A63" w:rsidRPr="00AE6461">
        <w:rPr>
          <w:rFonts w:ascii="Arial" w:hAnsi="Arial" w:cs="Arial"/>
          <w:shd w:val="clear" w:color="auto" w:fill="FFFFFF"/>
        </w:rPr>
        <w:t xml:space="preserve">tempo que </w:t>
      </w:r>
      <w:r w:rsidR="00243F2A" w:rsidRPr="00AE6461">
        <w:rPr>
          <w:rFonts w:ascii="Arial" w:hAnsi="Arial" w:cs="Arial"/>
          <w:shd w:val="clear" w:color="auto" w:fill="FFFFFF"/>
        </w:rPr>
        <w:t>cada uma das profissionais trabalha</w:t>
      </w:r>
      <w:r w:rsidR="006A4D85" w:rsidRPr="00AE6461">
        <w:rPr>
          <w:rFonts w:ascii="Arial" w:hAnsi="Arial" w:cs="Arial"/>
          <w:shd w:val="clear" w:color="auto" w:fill="FFFFFF"/>
        </w:rPr>
        <w:t xml:space="preserve"> </w:t>
      </w:r>
      <w:r w:rsidR="007C5A63" w:rsidRPr="00AE6461">
        <w:rPr>
          <w:rFonts w:ascii="Arial" w:hAnsi="Arial" w:cs="Arial"/>
          <w:shd w:val="clear" w:color="auto" w:fill="FFFFFF"/>
        </w:rPr>
        <w:t>na instituição</w:t>
      </w:r>
      <w:r w:rsidR="00724E4C" w:rsidRPr="00AE6461">
        <w:rPr>
          <w:rFonts w:ascii="Arial" w:hAnsi="Arial" w:cs="Arial"/>
          <w:shd w:val="clear" w:color="auto" w:fill="FFFFFF"/>
        </w:rPr>
        <w:t xml:space="preserve"> e </w:t>
      </w:r>
      <w:r w:rsidR="007D63CB" w:rsidRPr="00AE6461">
        <w:rPr>
          <w:rFonts w:ascii="Arial" w:hAnsi="Arial" w:cs="Arial"/>
          <w:shd w:val="clear" w:color="auto" w:fill="FFFFFF"/>
        </w:rPr>
        <w:t xml:space="preserve">o </w:t>
      </w:r>
      <w:r w:rsidR="007C5A63" w:rsidRPr="00AE6461">
        <w:rPr>
          <w:rFonts w:ascii="Arial" w:hAnsi="Arial" w:cs="Arial"/>
          <w:shd w:val="clear" w:color="auto" w:fill="FFFFFF"/>
        </w:rPr>
        <w:t>tempo que ge</w:t>
      </w:r>
      <w:r w:rsidR="009B160D" w:rsidRPr="00AE6461">
        <w:rPr>
          <w:rFonts w:ascii="Arial" w:hAnsi="Arial" w:cs="Arial"/>
          <w:shd w:val="clear" w:color="auto" w:fill="FFFFFF"/>
        </w:rPr>
        <w:t xml:space="preserve">renciam </w:t>
      </w:r>
      <w:r w:rsidR="007C5A63" w:rsidRPr="00AE6461">
        <w:rPr>
          <w:rFonts w:ascii="Arial" w:hAnsi="Arial" w:cs="Arial"/>
          <w:shd w:val="clear" w:color="auto" w:fill="FFFFFF"/>
        </w:rPr>
        <w:t xml:space="preserve">os Sistemas de </w:t>
      </w:r>
      <w:r w:rsidR="00D5700A" w:rsidRPr="00AE6461">
        <w:rPr>
          <w:rFonts w:ascii="Arial" w:hAnsi="Arial" w:cs="Arial"/>
          <w:shd w:val="clear" w:color="auto" w:fill="FFFFFF"/>
        </w:rPr>
        <w:t>Bibliotecas</w:t>
      </w:r>
      <w:r w:rsidR="00590AC1" w:rsidRPr="00AE6461">
        <w:rPr>
          <w:rFonts w:ascii="Arial" w:hAnsi="Arial" w:cs="Arial"/>
          <w:shd w:val="clear" w:color="auto" w:fill="FFFFFF"/>
        </w:rPr>
        <w:t>.</w:t>
      </w:r>
      <w:r w:rsidR="00291835" w:rsidRPr="00AE6461">
        <w:rPr>
          <w:rFonts w:ascii="Arial" w:hAnsi="Arial" w:cs="Arial"/>
          <w:szCs w:val="24"/>
          <w:shd w:val="clear" w:color="auto" w:fill="FFFFFF"/>
        </w:rPr>
        <w:t xml:space="preserve">  </w:t>
      </w:r>
    </w:p>
    <w:p w14:paraId="6B14191B" w14:textId="5B0B6E52" w:rsidR="00D03ECB" w:rsidRDefault="00291835" w:rsidP="001623BE">
      <w:pPr>
        <w:tabs>
          <w:tab w:val="left" w:pos="5985"/>
        </w:tabs>
        <w:spacing w:after="0"/>
        <w:jc w:val="both"/>
        <w:rPr>
          <w:rFonts w:ascii="Arial" w:hAnsi="Arial" w:cs="Arial"/>
          <w:szCs w:val="24"/>
          <w:shd w:val="clear" w:color="auto" w:fill="FFFFFF"/>
        </w:rPr>
      </w:pPr>
      <w:r w:rsidRPr="00AE6461">
        <w:rPr>
          <w:rFonts w:ascii="Arial" w:hAnsi="Arial" w:cs="Arial"/>
          <w:szCs w:val="24"/>
          <w:shd w:val="clear" w:color="auto" w:fill="FFFFFF"/>
        </w:rPr>
        <w:t xml:space="preserve">                                                           </w:t>
      </w:r>
    </w:p>
    <w:p w14:paraId="5ADFCF79" w14:textId="7FE9DAB1" w:rsidR="005145B4" w:rsidRPr="00AE6461" w:rsidRDefault="00291835" w:rsidP="008F14F6">
      <w:pPr>
        <w:tabs>
          <w:tab w:val="left" w:pos="5985"/>
        </w:tabs>
        <w:spacing w:after="0"/>
        <w:jc w:val="both"/>
        <w:rPr>
          <w:rFonts w:ascii="Arial" w:hAnsi="Arial" w:cs="Arial"/>
          <w:sz w:val="20"/>
          <w:szCs w:val="20"/>
          <w:shd w:val="clear" w:color="auto" w:fill="FFFFFF"/>
        </w:rPr>
      </w:pPr>
      <w:r w:rsidRPr="00AE6461">
        <w:rPr>
          <w:rFonts w:ascii="Arial" w:hAnsi="Arial" w:cs="Arial"/>
          <w:szCs w:val="24"/>
          <w:shd w:val="clear" w:color="auto" w:fill="FFFFFF"/>
        </w:rPr>
        <w:t xml:space="preserve">                     </w:t>
      </w:r>
      <w:r w:rsidR="00B129F4" w:rsidRPr="4F2DA281">
        <w:rPr>
          <w:rFonts w:ascii="Arial" w:hAnsi="Arial" w:cs="Arial"/>
          <w:b/>
          <w:bCs/>
          <w:sz w:val="20"/>
          <w:szCs w:val="20"/>
        </w:rPr>
        <w:t>Quadro</w:t>
      </w:r>
      <w:r w:rsidR="005145B4" w:rsidRPr="4F2DA281">
        <w:rPr>
          <w:rFonts w:ascii="Arial" w:hAnsi="Arial" w:cs="Arial"/>
          <w:b/>
          <w:bCs/>
          <w:sz w:val="20"/>
          <w:szCs w:val="20"/>
        </w:rPr>
        <w:t xml:space="preserve"> </w:t>
      </w:r>
      <w:r w:rsidR="2F5086C8" w:rsidRPr="4F2DA281">
        <w:rPr>
          <w:rFonts w:ascii="Arial" w:hAnsi="Arial" w:cs="Arial"/>
          <w:b/>
          <w:bCs/>
          <w:sz w:val="20"/>
          <w:szCs w:val="20"/>
        </w:rPr>
        <w:t>11</w:t>
      </w:r>
      <w:r w:rsidR="005145B4" w:rsidRPr="4F2DA281">
        <w:rPr>
          <w:rFonts w:ascii="Arial" w:hAnsi="Arial" w:cs="Arial"/>
          <w:b/>
          <w:bCs/>
          <w:sz w:val="20"/>
          <w:szCs w:val="20"/>
        </w:rPr>
        <w:t xml:space="preserve"> - </w:t>
      </w:r>
      <w:r w:rsidR="005145B4" w:rsidRPr="00AE6461">
        <w:rPr>
          <w:rFonts w:ascii="Arial" w:hAnsi="Arial" w:cs="Arial"/>
          <w:sz w:val="20"/>
          <w:szCs w:val="20"/>
        </w:rPr>
        <w:t>Distribuição do</w:t>
      </w:r>
      <w:r w:rsidR="007F2CD0" w:rsidRPr="00AE6461">
        <w:rPr>
          <w:rFonts w:ascii="Arial" w:hAnsi="Arial" w:cs="Arial"/>
          <w:sz w:val="20"/>
          <w:szCs w:val="20"/>
        </w:rPr>
        <w:t xml:space="preserve"> perfil d</w:t>
      </w:r>
      <w:r w:rsidR="005145B4" w:rsidRPr="00AE6461">
        <w:rPr>
          <w:rFonts w:ascii="Arial" w:hAnsi="Arial" w:cs="Arial"/>
          <w:sz w:val="20"/>
          <w:szCs w:val="20"/>
        </w:rPr>
        <w:t>os</w:t>
      </w:r>
      <w:r w:rsidR="00BC79C1" w:rsidRPr="00AE6461">
        <w:rPr>
          <w:rFonts w:ascii="Arial" w:hAnsi="Arial" w:cs="Arial"/>
          <w:sz w:val="20"/>
          <w:szCs w:val="20"/>
        </w:rPr>
        <w:t xml:space="preserve"> respondentes</w:t>
      </w:r>
    </w:p>
    <w:tbl>
      <w:tblPr>
        <w:tblStyle w:val="Tabelacomgrade"/>
        <w:tblW w:w="6237" w:type="dxa"/>
        <w:tblInd w:w="846" w:type="dxa"/>
        <w:tblLook w:val="04A0" w:firstRow="1" w:lastRow="0" w:firstColumn="1" w:lastColumn="0" w:noHBand="0" w:noVBand="1"/>
      </w:tblPr>
      <w:tblGrid>
        <w:gridCol w:w="1559"/>
        <w:gridCol w:w="4678"/>
      </w:tblGrid>
      <w:tr w:rsidR="00AE6461" w:rsidRPr="00AE6461" w14:paraId="57DA19F3" w14:textId="77777777" w:rsidTr="00D61414">
        <w:trPr>
          <w:trHeight w:val="791"/>
        </w:trPr>
        <w:tc>
          <w:tcPr>
            <w:tcW w:w="1559" w:type="dxa"/>
          </w:tcPr>
          <w:p w14:paraId="1E99910F" w14:textId="77777777" w:rsidR="00BD5280" w:rsidRPr="00AE6461" w:rsidRDefault="00BD5280" w:rsidP="00D61414">
            <w:pPr>
              <w:spacing w:line="240" w:lineRule="auto"/>
              <w:ind w:firstLine="0"/>
              <w:jc w:val="both"/>
              <w:rPr>
                <w:rFonts w:ascii="Arial" w:hAnsi="Arial" w:cs="Arial"/>
                <w:b/>
                <w:bCs/>
                <w:sz w:val="20"/>
                <w:szCs w:val="20"/>
              </w:rPr>
            </w:pPr>
          </w:p>
          <w:p w14:paraId="045EC132" w14:textId="1315C3C5" w:rsidR="00BD5280" w:rsidRPr="00AE6461" w:rsidRDefault="00BD5280" w:rsidP="00D61414">
            <w:pPr>
              <w:spacing w:line="240" w:lineRule="auto"/>
              <w:ind w:firstLine="0"/>
              <w:jc w:val="both"/>
              <w:rPr>
                <w:rFonts w:ascii="Arial" w:hAnsi="Arial" w:cs="Arial"/>
                <w:b/>
                <w:bCs/>
                <w:sz w:val="20"/>
                <w:szCs w:val="20"/>
              </w:rPr>
            </w:pPr>
            <w:r w:rsidRPr="00AE6461">
              <w:rPr>
                <w:rFonts w:ascii="Arial" w:hAnsi="Arial" w:cs="Arial"/>
                <w:b/>
                <w:bCs/>
                <w:sz w:val="20"/>
                <w:szCs w:val="20"/>
              </w:rPr>
              <w:t>Instituições</w:t>
            </w:r>
          </w:p>
        </w:tc>
        <w:tc>
          <w:tcPr>
            <w:tcW w:w="4678" w:type="dxa"/>
          </w:tcPr>
          <w:p w14:paraId="53EE583B" w14:textId="77777777" w:rsidR="00BD5280" w:rsidRPr="00AE6461" w:rsidRDefault="00BD5280" w:rsidP="00D61414">
            <w:pPr>
              <w:spacing w:line="240" w:lineRule="auto"/>
              <w:ind w:firstLine="0"/>
              <w:jc w:val="both"/>
              <w:rPr>
                <w:rFonts w:ascii="Arial" w:hAnsi="Arial" w:cs="Arial"/>
                <w:b/>
                <w:bCs/>
                <w:sz w:val="20"/>
                <w:szCs w:val="20"/>
              </w:rPr>
            </w:pPr>
          </w:p>
          <w:p w14:paraId="7DA99D41" w14:textId="4B73635E" w:rsidR="00BD5280" w:rsidRPr="00AE6461" w:rsidRDefault="00BD5280" w:rsidP="00D61414">
            <w:pPr>
              <w:spacing w:line="240" w:lineRule="auto"/>
              <w:ind w:firstLine="0"/>
              <w:jc w:val="both"/>
              <w:rPr>
                <w:rFonts w:ascii="Arial" w:hAnsi="Arial" w:cs="Arial"/>
                <w:b/>
                <w:bCs/>
                <w:sz w:val="20"/>
                <w:szCs w:val="20"/>
              </w:rPr>
            </w:pPr>
            <w:r w:rsidRPr="00AE6461">
              <w:rPr>
                <w:rFonts w:ascii="Arial" w:hAnsi="Arial" w:cs="Arial"/>
                <w:b/>
                <w:bCs/>
                <w:sz w:val="20"/>
                <w:szCs w:val="20"/>
              </w:rPr>
              <w:t xml:space="preserve">Período que </w:t>
            </w:r>
            <w:r w:rsidR="00FD7E08" w:rsidRPr="00AE6461">
              <w:rPr>
                <w:rFonts w:ascii="Arial" w:hAnsi="Arial" w:cs="Arial"/>
                <w:b/>
                <w:bCs/>
                <w:sz w:val="20"/>
                <w:szCs w:val="20"/>
              </w:rPr>
              <w:t>trabalha</w:t>
            </w:r>
            <w:r w:rsidRPr="00AE6461">
              <w:rPr>
                <w:rFonts w:ascii="Arial" w:hAnsi="Arial" w:cs="Arial"/>
                <w:b/>
                <w:bCs/>
                <w:sz w:val="20"/>
                <w:szCs w:val="20"/>
              </w:rPr>
              <w:t xml:space="preserve"> na universidade e coordena o SIBI</w:t>
            </w:r>
          </w:p>
        </w:tc>
      </w:tr>
      <w:tr w:rsidR="00AE6461" w:rsidRPr="00AE6461" w14:paraId="251132EB" w14:textId="77777777" w:rsidTr="00D61414">
        <w:trPr>
          <w:trHeight w:val="382"/>
        </w:trPr>
        <w:tc>
          <w:tcPr>
            <w:tcW w:w="1559" w:type="dxa"/>
            <w:vAlign w:val="bottom"/>
          </w:tcPr>
          <w:p w14:paraId="65225AEA" w14:textId="55979C7F" w:rsidR="00BD5280" w:rsidRPr="00AE6461" w:rsidRDefault="00211218" w:rsidP="00D61414">
            <w:pPr>
              <w:spacing w:line="240" w:lineRule="auto"/>
              <w:ind w:firstLine="0"/>
              <w:jc w:val="both"/>
              <w:rPr>
                <w:rFonts w:ascii="Arial" w:hAnsi="Arial" w:cs="Arial"/>
                <w:sz w:val="20"/>
                <w:szCs w:val="20"/>
              </w:rPr>
            </w:pPr>
            <w:r>
              <w:rPr>
                <w:rFonts w:ascii="Arial" w:eastAsia="Arial" w:hAnsi="Arial" w:cs="Arial"/>
                <w:b/>
                <w:bCs/>
                <w:sz w:val="20"/>
                <w:szCs w:val="20"/>
              </w:rPr>
              <w:t>IES 1</w:t>
            </w:r>
          </w:p>
        </w:tc>
        <w:tc>
          <w:tcPr>
            <w:tcW w:w="4678" w:type="dxa"/>
            <w:vAlign w:val="bottom"/>
          </w:tcPr>
          <w:p w14:paraId="039398CF" w14:textId="085F6306" w:rsidR="00BD5280" w:rsidRPr="00AE6461" w:rsidRDefault="00BD5280" w:rsidP="00D61414">
            <w:pPr>
              <w:spacing w:line="240" w:lineRule="auto"/>
              <w:ind w:firstLine="0"/>
              <w:jc w:val="both"/>
              <w:rPr>
                <w:rFonts w:ascii="Arial" w:hAnsi="Arial" w:cs="Arial"/>
                <w:sz w:val="20"/>
                <w:szCs w:val="20"/>
              </w:rPr>
            </w:pPr>
            <w:r w:rsidRPr="00AE6461">
              <w:rPr>
                <w:rFonts w:ascii="Arial" w:eastAsia="Times New Roman" w:hAnsi="Arial" w:cs="Arial"/>
                <w:sz w:val="20"/>
                <w:szCs w:val="20"/>
                <w:lang w:eastAsia="pt-BR"/>
              </w:rPr>
              <w:t>É servidora há 13 anos e gestora há 4 anos</w:t>
            </w:r>
          </w:p>
        </w:tc>
      </w:tr>
      <w:tr w:rsidR="00211218" w:rsidRPr="00AE6461" w14:paraId="254793E4" w14:textId="77777777" w:rsidTr="00001ADB">
        <w:trPr>
          <w:trHeight w:val="395"/>
        </w:trPr>
        <w:tc>
          <w:tcPr>
            <w:tcW w:w="1559" w:type="dxa"/>
          </w:tcPr>
          <w:p w14:paraId="1FDB2D6D" w14:textId="3BB8C646" w:rsidR="00211218" w:rsidRPr="00AE6461" w:rsidRDefault="00211218" w:rsidP="00211218">
            <w:pPr>
              <w:spacing w:line="240" w:lineRule="auto"/>
              <w:ind w:firstLine="0"/>
              <w:jc w:val="both"/>
              <w:rPr>
                <w:rFonts w:ascii="Arial" w:hAnsi="Arial" w:cs="Arial"/>
                <w:sz w:val="20"/>
                <w:szCs w:val="20"/>
              </w:rPr>
            </w:pPr>
            <w:r w:rsidRPr="004A2F10">
              <w:rPr>
                <w:rFonts w:ascii="Arial" w:eastAsia="Arial" w:hAnsi="Arial" w:cs="Arial"/>
                <w:b/>
                <w:bCs/>
                <w:sz w:val="20"/>
                <w:szCs w:val="20"/>
              </w:rPr>
              <w:t>IES</w:t>
            </w:r>
            <w:r>
              <w:rPr>
                <w:rFonts w:ascii="Arial" w:eastAsia="Arial" w:hAnsi="Arial" w:cs="Arial"/>
                <w:b/>
                <w:bCs/>
                <w:sz w:val="20"/>
                <w:szCs w:val="20"/>
              </w:rPr>
              <w:t xml:space="preserve"> 2</w:t>
            </w:r>
          </w:p>
        </w:tc>
        <w:tc>
          <w:tcPr>
            <w:tcW w:w="4678" w:type="dxa"/>
            <w:vAlign w:val="bottom"/>
          </w:tcPr>
          <w:p w14:paraId="2C5ACC64" w14:textId="7E114BB5" w:rsidR="00211218" w:rsidRPr="00AE6461" w:rsidRDefault="00211218" w:rsidP="00211218">
            <w:pPr>
              <w:spacing w:line="240" w:lineRule="auto"/>
              <w:ind w:firstLine="0"/>
              <w:jc w:val="both"/>
              <w:rPr>
                <w:rFonts w:ascii="Arial" w:hAnsi="Arial" w:cs="Arial"/>
                <w:sz w:val="20"/>
                <w:szCs w:val="20"/>
              </w:rPr>
            </w:pPr>
            <w:r w:rsidRPr="00AE6461">
              <w:rPr>
                <w:rFonts w:ascii="Arial" w:eastAsia="Times New Roman" w:hAnsi="Arial" w:cs="Arial"/>
                <w:sz w:val="20"/>
                <w:szCs w:val="20"/>
                <w:lang w:eastAsia="pt-BR"/>
              </w:rPr>
              <w:t xml:space="preserve">É servidora há 7 anos e não é gestora do SIBI </w:t>
            </w:r>
          </w:p>
        </w:tc>
      </w:tr>
      <w:tr w:rsidR="00211218" w:rsidRPr="00AE6461" w14:paraId="1B2956A5" w14:textId="77777777" w:rsidTr="00001ADB">
        <w:trPr>
          <w:trHeight w:val="395"/>
        </w:trPr>
        <w:tc>
          <w:tcPr>
            <w:tcW w:w="1559" w:type="dxa"/>
          </w:tcPr>
          <w:p w14:paraId="46015736" w14:textId="702ACBD7" w:rsidR="00211218" w:rsidRPr="00AE6461" w:rsidRDefault="00211218" w:rsidP="00211218">
            <w:pPr>
              <w:spacing w:line="240" w:lineRule="auto"/>
              <w:ind w:firstLine="0"/>
              <w:jc w:val="both"/>
              <w:rPr>
                <w:rFonts w:ascii="Arial" w:hAnsi="Arial" w:cs="Arial"/>
                <w:sz w:val="20"/>
                <w:szCs w:val="20"/>
              </w:rPr>
            </w:pPr>
            <w:r w:rsidRPr="004A2F10">
              <w:rPr>
                <w:rFonts w:ascii="Arial" w:eastAsia="Arial" w:hAnsi="Arial" w:cs="Arial"/>
                <w:b/>
                <w:bCs/>
                <w:sz w:val="20"/>
                <w:szCs w:val="20"/>
              </w:rPr>
              <w:t>IES</w:t>
            </w:r>
            <w:r>
              <w:rPr>
                <w:rFonts w:ascii="Arial" w:eastAsia="Arial" w:hAnsi="Arial" w:cs="Arial"/>
                <w:b/>
                <w:bCs/>
                <w:sz w:val="20"/>
                <w:szCs w:val="20"/>
              </w:rPr>
              <w:t xml:space="preserve"> 3</w:t>
            </w:r>
          </w:p>
        </w:tc>
        <w:tc>
          <w:tcPr>
            <w:tcW w:w="4678" w:type="dxa"/>
            <w:vAlign w:val="bottom"/>
          </w:tcPr>
          <w:p w14:paraId="6BED68FB" w14:textId="5CD22142" w:rsidR="00211218" w:rsidRPr="00AE6461" w:rsidRDefault="00211218" w:rsidP="00211218">
            <w:pPr>
              <w:spacing w:line="240" w:lineRule="auto"/>
              <w:ind w:firstLine="0"/>
              <w:jc w:val="both"/>
              <w:rPr>
                <w:rFonts w:ascii="Arial" w:hAnsi="Arial" w:cs="Arial"/>
                <w:sz w:val="20"/>
                <w:szCs w:val="20"/>
              </w:rPr>
            </w:pPr>
            <w:r w:rsidRPr="00AE6461">
              <w:rPr>
                <w:rFonts w:ascii="Arial" w:eastAsia="Times New Roman" w:hAnsi="Arial" w:cs="Arial"/>
                <w:sz w:val="20"/>
                <w:szCs w:val="20"/>
                <w:lang w:eastAsia="pt-BR"/>
              </w:rPr>
              <w:t>É servidora há 12 anos e não é gestora do SIBI</w:t>
            </w:r>
          </w:p>
        </w:tc>
      </w:tr>
      <w:tr w:rsidR="00211218" w:rsidRPr="00AE6461" w14:paraId="3357A44B" w14:textId="77777777" w:rsidTr="00001ADB">
        <w:trPr>
          <w:trHeight w:val="382"/>
        </w:trPr>
        <w:tc>
          <w:tcPr>
            <w:tcW w:w="1559" w:type="dxa"/>
          </w:tcPr>
          <w:p w14:paraId="1BEDBCBA" w14:textId="4F76A1A3" w:rsidR="00211218" w:rsidRPr="00AE6461" w:rsidRDefault="00211218" w:rsidP="00211218">
            <w:pPr>
              <w:spacing w:line="240" w:lineRule="auto"/>
              <w:ind w:firstLine="0"/>
              <w:jc w:val="both"/>
              <w:rPr>
                <w:rFonts w:ascii="Arial" w:hAnsi="Arial" w:cs="Arial"/>
                <w:sz w:val="20"/>
                <w:szCs w:val="20"/>
              </w:rPr>
            </w:pPr>
            <w:r w:rsidRPr="004A2F10">
              <w:rPr>
                <w:rFonts w:ascii="Arial" w:eastAsia="Arial" w:hAnsi="Arial" w:cs="Arial"/>
                <w:b/>
                <w:bCs/>
                <w:sz w:val="20"/>
                <w:szCs w:val="20"/>
              </w:rPr>
              <w:t>IES</w:t>
            </w:r>
            <w:r>
              <w:rPr>
                <w:rFonts w:ascii="Arial" w:eastAsia="Arial" w:hAnsi="Arial" w:cs="Arial"/>
                <w:b/>
                <w:bCs/>
                <w:sz w:val="20"/>
                <w:szCs w:val="20"/>
              </w:rPr>
              <w:t xml:space="preserve"> 4</w:t>
            </w:r>
          </w:p>
        </w:tc>
        <w:tc>
          <w:tcPr>
            <w:tcW w:w="4678" w:type="dxa"/>
            <w:vAlign w:val="bottom"/>
          </w:tcPr>
          <w:p w14:paraId="385CAFA1" w14:textId="59D585D9" w:rsidR="00211218" w:rsidRPr="00AE6461" w:rsidRDefault="00211218" w:rsidP="00211218">
            <w:pPr>
              <w:spacing w:line="240" w:lineRule="auto"/>
              <w:ind w:firstLine="0"/>
              <w:jc w:val="both"/>
              <w:rPr>
                <w:rFonts w:ascii="Arial" w:hAnsi="Arial" w:cs="Arial"/>
                <w:sz w:val="20"/>
                <w:szCs w:val="20"/>
              </w:rPr>
            </w:pPr>
            <w:r w:rsidRPr="00AE6461">
              <w:rPr>
                <w:rFonts w:ascii="Arial" w:eastAsia="Times New Roman" w:hAnsi="Arial" w:cs="Arial"/>
                <w:sz w:val="20"/>
                <w:szCs w:val="20"/>
                <w:lang w:eastAsia="pt-BR"/>
              </w:rPr>
              <w:t>É servidora há 14 anos e gestora há 3 anos</w:t>
            </w:r>
          </w:p>
        </w:tc>
      </w:tr>
      <w:tr w:rsidR="00211218" w:rsidRPr="00AE6461" w14:paraId="0B2111BF" w14:textId="77777777" w:rsidTr="00001ADB">
        <w:trPr>
          <w:trHeight w:val="395"/>
        </w:trPr>
        <w:tc>
          <w:tcPr>
            <w:tcW w:w="1559" w:type="dxa"/>
          </w:tcPr>
          <w:p w14:paraId="44469A73" w14:textId="163994E0" w:rsidR="00211218" w:rsidRPr="00AE6461" w:rsidRDefault="00211218" w:rsidP="00211218">
            <w:pPr>
              <w:spacing w:line="240" w:lineRule="auto"/>
              <w:ind w:firstLine="0"/>
              <w:jc w:val="both"/>
              <w:rPr>
                <w:rFonts w:ascii="Arial" w:hAnsi="Arial" w:cs="Arial"/>
                <w:sz w:val="20"/>
                <w:szCs w:val="20"/>
              </w:rPr>
            </w:pPr>
            <w:r w:rsidRPr="004A2F10">
              <w:rPr>
                <w:rFonts w:ascii="Arial" w:eastAsia="Arial" w:hAnsi="Arial" w:cs="Arial"/>
                <w:b/>
                <w:bCs/>
                <w:sz w:val="20"/>
                <w:szCs w:val="20"/>
              </w:rPr>
              <w:t>IES</w:t>
            </w:r>
            <w:r>
              <w:rPr>
                <w:rFonts w:ascii="Arial" w:eastAsia="Arial" w:hAnsi="Arial" w:cs="Arial"/>
                <w:b/>
                <w:bCs/>
                <w:sz w:val="20"/>
                <w:szCs w:val="20"/>
              </w:rPr>
              <w:t xml:space="preserve"> 5</w:t>
            </w:r>
          </w:p>
        </w:tc>
        <w:tc>
          <w:tcPr>
            <w:tcW w:w="4678" w:type="dxa"/>
            <w:vAlign w:val="bottom"/>
          </w:tcPr>
          <w:p w14:paraId="0FFA4B6C" w14:textId="48D08147" w:rsidR="00211218" w:rsidRPr="00AE6461" w:rsidRDefault="00211218" w:rsidP="00211218">
            <w:pPr>
              <w:spacing w:line="240" w:lineRule="auto"/>
              <w:ind w:firstLine="0"/>
              <w:jc w:val="both"/>
              <w:rPr>
                <w:rFonts w:ascii="Arial" w:hAnsi="Arial" w:cs="Arial"/>
                <w:sz w:val="20"/>
                <w:szCs w:val="20"/>
              </w:rPr>
            </w:pPr>
            <w:r w:rsidRPr="00AE6461">
              <w:rPr>
                <w:rFonts w:ascii="Arial" w:eastAsia="Times New Roman" w:hAnsi="Arial" w:cs="Arial"/>
                <w:sz w:val="20"/>
                <w:szCs w:val="20"/>
                <w:lang w:eastAsia="pt-BR"/>
              </w:rPr>
              <w:t xml:space="preserve">É servidora há 34 anos e gestora há 15 anos </w:t>
            </w:r>
          </w:p>
        </w:tc>
      </w:tr>
      <w:tr w:rsidR="00211218" w:rsidRPr="00AE6461" w14:paraId="72115C9E" w14:textId="77777777" w:rsidTr="00001ADB">
        <w:trPr>
          <w:trHeight w:val="395"/>
        </w:trPr>
        <w:tc>
          <w:tcPr>
            <w:tcW w:w="1559" w:type="dxa"/>
          </w:tcPr>
          <w:p w14:paraId="0EB27B25" w14:textId="3C9B6D33" w:rsidR="00211218" w:rsidRPr="00AE6461" w:rsidRDefault="00211218" w:rsidP="00211218">
            <w:pPr>
              <w:spacing w:line="240" w:lineRule="auto"/>
              <w:ind w:firstLine="0"/>
              <w:jc w:val="both"/>
              <w:rPr>
                <w:rFonts w:ascii="Arial" w:hAnsi="Arial" w:cs="Arial"/>
                <w:sz w:val="20"/>
                <w:szCs w:val="20"/>
              </w:rPr>
            </w:pPr>
            <w:r w:rsidRPr="004A2F10">
              <w:rPr>
                <w:rFonts w:ascii="Arial" w:eastAsia="Arial" w:hAnsi="Arial" w:cs="Arial"/>
                <w:b/>
                <w:bCs/>
                <w:sz w:val="20"/>
                <w:szCs w:val="20"/>
              </w:rPr>
              <w:t>IES</w:t>
            </w:r>
            <w:r>
              <w:rPr>
                <w:rFonts w:ascii="Arial" w:eastAsia="Arial" w:hAnsi="Arial" w:cs="Arial"/>
                <w:b/>
                <w:bCs/>
                <w:sz w:val="20"/>
                <w:szCs w:val="20"/>
              </w:rPr>
              <w:t xml:space="preserve"> 6</w:t>
            </w:r>
          </w:p>
        </w:tc>
        <w:tc>
          <w:tcPr>
            <w:tcW w:w="4678" w:type="dxa"/>
            <w:vAlign w:val="bottom"/>
          </w:tcPr>
          <w:p w14:paraId="3BF00B48" w14:textId="1A1D1E11" w:rsidR="00211218" w:rsidRPr="00AE6461" w:rsidRDefault="00211218" w:rsidP="00211218">
            <w:pPr>
              <w:spacing w:line="240" w:lineRule="auto"/>
              <w:ind w:firstLine="0"/>
              <w:jc w:val="both"/>
              <w:rPr>
                <w:rFonts w:ascii="Arial" w:hAnsi="Arial" w:cs="Arial"/>
                <w:sz w:val="20"/>
                <w:szCs w:val="20"/>
              </w:rPr>
            </w:pPr>
            <w:r w:rsidRPr="00AE6461">
              <w:rPr>
                <w:rFonts w:ascii="Arial" w:eastAsia="Times New Roman" w:hAnsi="Arial" w:cs="Arial"/>
                <w:sz w:val="20"/>
                <w:szCs w:val="20"/>
                <w:lang w:eastAsia="pt-BR"/>
              </w:rPr>
              <w:t>É servidora há 15 anos e gestora há 10 anos</w:t>
            </w:r>
          </w:p>
        </w:tc>
      </w:tr>
      <w:tr w:rsidR="00211218" w:rsidRPr="00AE6461" w14:paraId="08075832" w14:textId="77777777" w:rsidTr="00001ADB">
        <w:trPr>
          <w:trHeight w:val="382"/>
        </w:trPr>
        <w:tc>
          <w:tcPr>
            <w:tcW w:w="1559" w:type="dxa"/>
          </w:tcPr>
          <w:p w14:paraId="1F1AFD48" w14:textId="26A80CF7" w:rsidR="00211218" w:rsidRPr="00AE6461" w:rsidRDefault="00211218" w:rsidP="00211218">
            <w:pPr>
              <w:spacing w:line="240" w:lineRule="auto"/>
              <w:ind w:firstLine="0"/>
              <w:jc w:val="both"/>
              <w:rPr>
                <w:rFonts w:ascii="Arial" w:hAnsi="Arial" w:cs="Arial"/>
                <w:sz w:val="20"/>
                <w:szCs w:val="20"/>
              </w:rPr>
            </w:pPr>
            <w:r w:rsidRPr="004A2F10">
              <w:rPr>
                <w:rFonts w:ascii="Arial" w:eastAsia="Arial" w:hAnsi="Arial" w:cs="Arial"/>
                <w:b/>
                <w:bCs/>
                <w:sz w:val="20"/>
                <w:szCs w:val="20"/>
              </w:rPr>
              <w:t>IES</w:t>
            </w:r>
            <w:r>
              <w:rPr>
                <w:rFonts w:ascii="Arial" w:eastAsia="Arial" w:hAnsi="Arial" w:cs="Arial"/>
                <w:b/>
                <w:bCs/>
                <w:sz w:val="20"/>
                <w:szCs w:val="20"/>
              </w:rPr>
              <w:t xml:space="preserve"> 7</w:t>
            </w:r>
          </w:p>
        </w:tc>
        <w:tc>
          <w:tcPr>
            <w:tcW w:w="4678" w:type="dxa"/>
            <w:vAlign w:val="bottom"/>
          </w:tcPr>
          <w:p w14:paraId="0F62766B" w14:textId="14554A5D" w:rsidR="00211218" w:rsidRPr="00AE6461" w:rsidRDefault="00211218" w:rsidP="00211218">
            <w:pPr>
              <w:spacing w:line="240" w:lineRule="auto"/>
              <w:ind w:firstLine="0"/>
              <w:jc w:val="both"/>
              <w:rPr>
                <w:rFonts w:ascii="Arial" w:hAnsi="Arial" w:cs="Arial"/>
                <w:sz w:val="20"/>
                <w:szCs w:val="20"/>
              </w:rPr>
            </w:pPr>
            <w:r w:rsidRPr="00AE6461">
              <w:rPr>
                <w:rFonts w:ascii="Arial" w:eastAsia="Times New Roman" w:hAnsi="Arial" w:cs="Arial"/>
                <w:sz w:val="20"/>
                <w:szCs w:val="20"/>
                <w:lang w:eastAsia="pt-BR"/>
              </w:rPr>
              <w:t>É servidora há 15 anos e não é gestora do SIBI</w:t>
            </w:r>
          </w:p>
        </w:tc>
      </w:tr>
    </w:tbl>
    <w:p w14:paraId="4551B422" w14:textId="69F644AA" w:rsidR="00927AEE" w:rsidRPr="00AE6461" w:rsidRDefault="00B5506B" w:rsidP="00403364">
      <w:pPr>
        <w:ind w:firstLine="0"/>
        <w:jc w:val="both"/>
        <w:rPr>
          <w:rFonts w:ascii="Arial" w:hAnsi="Arial" w:cs="Arial"/>
          <w:sz w:val="20"/>
          <w:szCs w:val="20"/>
          <w:shd w:val="clear" w:color="auto" w:fill="FFFFFF"/>
        </w:rPr>
      </w:pPr>
      <w:r w:rsidRPr="00AE6461">
        <w:rPr>
          <w:rFonts w:ascii="Arial" w:hAnsi="Arial" w:cs="Arial"/>
          <w:sz w:val="20"/>
          <w:szCs w:val="20"/>
          <w:shd w:val="clear" w:color="auto" w:fill="FFFFFF"/>
        </w:rPr>
        <w:t xml:space="preserve">           </w:t>
      </w:r>
      <w:r w:rsidR="00A56AB8" w:rsidRPr="00AE6461">
        <w:rPr>
          <w:rFonts w:ascii="Arial" w:hAnsi="Arial" w:cs="Arial"/>
          <w:sz w:val="20"/>
          <w:szCs w:val="20"/>
          <w:shd w:val="clear" w:color="auto" w:fill="FFFFFF"/>
        </w:rPr>
        <w:t xml:space="preserve">   </w:t>
      </w:r>
      <w:r w:rsidR="00DD1744">
        <w:rPr>
          <w:rFonts w:ascii="Arial" w:hAnsi="Arial" w:cs="Arial"/>
          <w:sz w:val="20"/>
          <w:szCs w:val="20"/>
          <w:shd w:val="clear" w:color="auto" w:fill="FFFFFF"/>
        </w:rPr>
        <w:t xml:space="preserve">  </w:t>
      </w:r>
      <w:r w:rsidR="00DD1744" w:rsidRPr="00AE6461">
        <w:rPr>
          <w:rFonts w:ascii="Arial" w:hAnsi="Arial" w:cs="Arial"/>
          <w:sz w:val="20"/>
          <w:szCs w:val="20"/>
        </w:rPr>
        <w:t>Elaborado pela autora</w:t>
      </w:r>
      <w:r w:rsidR="00DD1744">
        <w:rPr>
          <w:rFonts w:ascii="Arial" w:hAnsi="Arial" w:cs="Arial"/>
          <w:sz w:val="20"/>
          <w:szCs w:val="20"/>
        </w:rPr>
        <w:t xml:space="preserve"> </w:t>
      </w:r>
      <w:r w:rsidR="00DD1744">
        <w:rPr>
          <w:rFonts w:ascii="Arial" w:hAnsi="Arial" w:cs="Arial"/>
          <w:sz w:val="20"/>
          <w:szCs w:val="20"/>
          <w:shd w:val="clear" w:color="auto" w:fill="FFFFFF"/>
        </w:rPr>
        <w:t>(2024)</w:t>
      </w:r>
    </w:p>
    <w:p w14:paraId="61F2F3F8" w14:textId="77777777" w:rsidR="00DE4548" w:rsidRPr="00AE6461" w:rsidRDefault="007A0177" w:rsidP="00DE4548">
      <w:pPr>
        <w:ind w:firstLine="0"/>
        <w:jc w:val="both"/>
        <w:rPr>
          <w:rFonts w:ascii="Arial" w:hAnsi="Arial" w:cs="Arial"/>
          <w:szCs w:val="24"/>
          <w:shd w:val="clear" w:color="auto" w:fill="FFFFFF"/>
        </w:rPr>
      </w:pPr>
      <w:r w:rsidRPr="00AE6461">
        <w:rPr>
          <w:rFonts w:ascii="Arial" w:hAnsi="Arial" w:cs="Arial"/>
          <w:szCs w:val="24"/>
          <w:shd w:val="clear" w:color="auto" w:fill="FFFFFF"/>
        </w:rPr>
        <w:t xml:space="preserve">                      </w:t>
      </w:r>
    </w:p>
    <w:p w14:paraId="5DF6F885" w14:textId="182D9565" w:rsidR="006306D3" w:rsidRPr="006B0259" w:rsidRDefault="0025767F" w:rsidP="0923F927">
      <w:pPr>
        <w:jc w:val="both"/>
        <w:rPr>
          <w:rFonts w:ascii="Arial" w:hAnsi="Arial" w:cs="Arial"/>
          <w:shd w:val="clear" w:color="auto" w:fill="FFFFFF"/>
        </w:rPr>
      </w:pPr>
      <w:r w:rsidRPr="00AE6461">
        <w:rPr>
          <w:rFonts w:ascii="Arial" w:hAnsi="Arial" w:cs="Arial"/>
          <w:shd w:val="clear" w:color="auto" w:fill="FFFFFF"/>
        </w:rPr>
        <w:t xml:space="preserve">Os dados </w:t>
      </w:r>
      <w:r w:rsidR="001A75AB" w:rsidRPr="00AE6461">
        <w:rPr>
          <w:rFonts w:ascii="Arial" w:hAnsi="Arial" w:cs="Arial"/>
          <w:shd w:val="clear" w:color="auto" w:fill="FFFFFF"/>
        </w:rPr>
        <w:t xml:space="preserve">expostos </w:t>
      </w:r>
      <w:r w:rsidR="00B129F4" w:rsidRPr="00AE6461">
        <w:rPr>
          <w:rFonts w:ascii="Arial" w:hAnsi="Arial" w:cs="Arial"/>
          <w:shd w:val="clear" w:color="auto" w:fill="FFFFFF"/>
        </w:rPr>
        <w:t>no quadro</w:t>
      </w:r>
      <w:r w:rsidRPr="00AE6461">
        <w:rPr>
          <w:rFonts w:ascii="Arial" w:hAnsi="Arial" w:cs="Arial"/>
          <w:shd w:val="clear" w:color="auto" w:fill="FFFFFF"/>
        </w:rPr>
        <w:t xml:space="preserve"> </w:t>
      </w:r>
      <w:r w:rsidR="00935114">
        <w:rPr>
          <w:rFonts w:ascii="Arial" w:hAnsi="Arial" w:cs="Arial"/>
          <w:shd w:val="clear" w:color="auto" w:fill="FFFFFF"/>
        </w:rPr>
        <w:t>11</w:t>
      </w:r>
      <w:r w:rsidR="00EB376C" w:rsidRPr="00AE6461">
        <w:rPr>
          <w:rFonts w:ascii="Arial" w:hAnsi="Arial" w:cs="Arial"/>
          <w:shd w:val="clear" w:color="auto" w:fill="FFFFFF"/>
        </w:rPr>
        <w:t>,</w:t>
      </w:r>
      <w:r w:rsidRPr="00AE6461">
        <w:rPr>
          <w:rFonts w:ascii="Arial" w:hAnsi="Arial" w:cs="Arial"/>
          <w:shd w:val="clear" w:color="auto" w:fill="FFFFFF"/>
        </w:rPr>
        <w:t xml:space="preserve"> </w:t>
      </w:r>
      <w:r w:rsidR="00896EFC" w:rsidRPr="00AE6461">
        <w:rPr>
          <w:rFonts w:ascii="Arial" w:hAnsi="Arial" w:cs="Arial"/>
          <w:shd w:val="clear" w:color="auto" w:fill="FFFFFF"/>
        </w:rPr>
        <w:t xml:space="preserve">demonstram que as respondentes desenvolvem atividades nas bibliotecas a mais de </w:t>
      </w:r>
      <w:r w:rsidR="2678868E" w:rsidRPr="00AE6461">
        <w:rPr>
          <w:rFonts w:ascii="Arial" w:hAnsi="Arial" w:cs="Arial"/>
          <w:shd w:val="clear" w:color="auto" w:fill="FFFFFF"/>
        </w:rPr>
        <w:t>uma</w:t>
      </w:r>
      <w:r w:rsidR="00896EFC" w:rsidRPr="00AE6461">
        <w:rPr>
          <w:rFonts w:ascii="Arial" w:hAnsi="Arial" w:cs="Arial"/>
          <w:shd w:val="clear" w:color="auto" w:fill="FFFFFF"/>
        </w:rPr>
        <w:t xml:space="preserve"> dé</w:t>
      </w:r>
      <w:r w:rsidR="0008769E" w:rsidRPr="00AE6461">
        <w:rPr>
          <w:rFonts w:ascii="Arial" w:hAnsi="Arial" w:cs="Arial"/>
          <w:shd w:val="clear" w:color="auto" w:fill="FFFFFF"/>
        </w:rPr>
        <w:t>cada</w:t>
      </w:r>
      <w:r w:rsidR="00380902" w:rsidRPr="006B0259">
        <w:rPr>
          <w:rFonts w:ascii="Arial" w:hAnsi="Arial" w:cs="Arial"/>
          <w:shd w:val="clear" w:color="auto" w:fill="FFFFFF"/>
        </w:rPr>
        <w:t xml:space="preserve">. </w:t>
      </w:r>
      <w:r w:rsidR="006306D3" w:rsidRPr="006B0259">
        <w:rPr>
          <w:rFonts w:ascii="Arial" w:hAnsi="Arial" w:cs="Arial"/>
          <w:shd w:val="clear" w:color="auto" w:fill="FFFFFF"/>
        </w:rPr>
        <w:t xml:space="preserve">A </w:t>
      </w:r>
      <w:r w:rsidR="009D2223" w:rsidRPr="006B0259">
        <w:rPr>
          <w:rFonts w:ascii="Arial" w:hAnsi="Arial" w:cs="Arial"/>
          <w:shd w:val="clear" w:color="auto" w:fill="FFFFFF"/>
        </w:rPr>
        <w:t xml:space="preserve">ocupação de cargos de gestão em uma biblioteca </w:t>
      </w:r>
      <w:r w:rsidR="00CC726B" w:rsidRPr="006B0259">
        <w:rPr>
          <w:rFonts w:ascii="Arial" w:hAnsi="Arial" w:cs="Arial"/>
          <w:shd w:val="clear" w:color="auto" w:fill="FFFFFF"/>
        </w:rPr>
        <w:t xml:space="preserve">há uma década ou mais como citado </w:t>
      </w:r>
      <w:r w:rsidR="002A36DA" w:rsidRPr="006B0259">
        <w:rPr>
          <w:rFonts w:ascii="Arial" w:hAnsi="Arial" w:cs="Arial"/>
          <w:shd w:val="clear" w:color="auto" w:fill="FFFFFF"/>
        </w:rPr>
        <w:t xml:space="preserve">pela respondente da </w:t>
      </w:r>
      <w:r w:rsidR="004E6B9C">
        <w:rPr>
          <w:rFonts w:ascii="Arial" w:hAnsi="Arial" w:cs="Arial"/>
          <w:shd w:val="clear" w:color="auto" w:fill="FFFFFF"/>
        </w:rPr>
        <w:t>IES 5</w:t>
      </w:r>
      <w:r w:rsidR="002A36DA" w:rsidRPr="006B0259">
        <w:rPr>
          <w:rFonts w:ascii="Arial" w:hAnsi="Arial" w:cs="Arial"/>
          <w:shd w:val="clear" w:color="auto" w:fill="FFFFFF"/>
        </w:rPr>
        <w:t xml:space="preserve"> e da </w:t>
      </w:r>
      <w:r w:rsidR="004E6B9C">
        <w:rPr>
          <w:rFonts w:ascii="Arial" w:hAnsi="Arial" w:cs="Arial"/>
          <w:shd w:val="clear" w:color="auto" w:fill="FFFFFF"/>
        </w:rPr>
        <w:t>IES 6</w:t>
      </w:r>
      <w:r w:rsidR="006306D3" w:rsidRPr="006B0259">
        <w:rPr>
          <w:rFonts w:ascii="Arial" w:hAnsi="Arial" w:cs="Arial"/>
          <w:shd w:val="clear" w:color="auto" w:fill="FFFFFF"/>
        </w:rPr>
        <w:t xml:space="preserve">, </w:t>
      </w:r>
      <w:r w:rsidR="00A25EA5" w:rsidRPr="006B0259">
        <w:rPr>
          <w:rFonts w:ascii="Arial" w:hAnsi="Arial" w:cs="Arial"/>
        </w:rPr>
        <w:t>indica</w:t>
      </w:r>
      <w:r w:rsidR="00A226EA" w:rsidRPr="006B0259">
        <w:rPr>
          <w:rFonts w:ascii="Arial" w:hAnsi="Arial" w:cs="Arial"/>
        </w:rPr>
        <w:t xml:space="preserve"> que através da determinação e da qualificação profissional, as mulheres estão conquistando espaços importantes no mercado de trabalho. Assim </w:t>
      </w:r>
      <w:r w:rsidR="00A226EA" w:rsidRPr="006B0259">
        <w:rPr>
          <w:rFonts w:ascii="Arial" w:hAnsi="Arial" w:cs="Arial"/>
        </w:rPr>
        <w:lastRenderedPageBreak/>
        <w:t xml:space="preserve">como as IES </w:t>
      </w:r>
      <w:r w:rsidR="006306D3" w:rsidRPr="006B0259">
        <w:rPr>
          <w:rFonts w:ascii="Arial" w:hAnsi="Arial" w:cs="Arial"/>
          <w:shd w:val="clear" w:color="auto" w:fill="FFFFFF"/>
        </w:rPr>
        <w:t>valoriza</w:t>
      </w:r>
      <w:r w:rsidR="00A226EA" w:rsidRPr="006B0259">
        <w:rPr>
          <w:rFonts w:ascii="Arial" w:hAnsi="Arial" w:cs="Arial"/>
          <w:shd w:val="clear" w:color="auto" w:fill="FFFFFF"/>
        </w:rPr>
        <w:t xml:space="preserve">m </w:t>
      </w:r>
      <w:r w:rsidR="006306D3" w:rsidRPr="006B0259">
        <w:rPr>
          <w:rFonts w:ascii="Arial" w:hAnsi="Arial" w:cs="Arial"/>
          <w:shd w:val="clear" w:color="auto" w:fill="FFFFFF"/>
        </w:rPr>
        <w:t>o potencial de</w:t>
      </w:r>
      <w:r w:rsidR="00A226EA" w:rsidRPr="006B0259">
        <w:rPr>
          <w:rFonts w:ascii="Arial" w:hAnsi="Arial" w:cs="Arial"/>
          <w:shd w:val="clear" w:color="auto" w:fill="FFFFFF"/>
        </w:rPr>
        <w:t xml:space="preserve">stas </w:t>
      </w:r>
      <w:r w:rsidR="00390F81" w:rsidRPr="006B0259">
        <w:rPr>
          <w:rFonts w:ascii="Arial" w:hAnsi="Arial" w:cs="Arial"/>
          <w:shd w:val="clear" w:color="auto" w:fill="FFFFFF"/>
        </w:rPr>
        <w:t>bibliotecárias</w:t>
      </w:r>
      <w:r w:rsidR="006306D3" w:rsidRPr="006B0259">
        <w:rPr>
          <w:rFonts w:ascii="Arial" w:hAnsi="Arial" w:cs="Arial"/>
          <w:shd w:val="clear" w:color="auto" w:fill="FFFFFF"/>
        </w:rPr>
        <w:t xml:space="preserve"> </w:t>
      </w:r>
      <w:r w:rsidR="00C42F91" w:rsidRPr="006B0259">
        <w:rPr>
          <w:rFonts w:ascii="Arial" w:hAnsi="Arial" w:cs="Arial"/>
          <w:shd w:val="clear" w:color="auto" w:fill="FFFFFF"/>
        </w:rPr>
        <w:t>d</w:t>
      </w:r>
      <w:r w:rsidR="00147F3C" w:rsidRPr="006B0259">
        <w:rPr>
          <w:rFonts w:ascii="Arial" w:hAnsi="Arial" w:cs="Arial"/>
          <w:shd w:val="clear" w:color="auto" w:fill="FFFFFF"/>
        </w:rPr>
        <w:t xml:space="preserve">isponibilizam seu </w:t>
      </w:r>
      <w:r w:rsidR="006306D3" w:rsidRPr="006B0259">
        <w:rPr>
          <w:rFonts w:ascii="Arial" w:hAnsi="Arial" w:cs="Arial"/>
        </w:rPr>
        <w:t>conhecimento implícito e tácito adquirido no decorre</w:t>
      </w:r>
      <w:r w:rsidR="00147F3C" w:rsidRPr="006B0259">
        <w:rPr>
          <w:rFonts w:ascii="Arial" w:hAnsi="Arial" w:cs="Arial"/>
        </w:rPr>
        <w:t>r</w:t>
      </w:r>
      <w:r w:rsidR="006306D3" w:rsidRPr="006B0259">
        <w:rPr>
          <w:rFonts w:ascii="Arial" w:hAnsi="Arial" w:cs="Arial"/>
        </w:rPr>
        <w:t xml:space="preserve"> dos anos trabalhados </w:t>
      </w:r>
      <w:r w:rsidR="00147F3C" w:rsidRPr="006B0259">
        <w:rPr>
          <w:rFonts w:ascii="Arial" w:hAnsi="Arial" w:cs="Arial"/>
        </w:rPr>
        <w:t xml:space="preserve">para </w:t>
      </w:r>
      <w:r w:rsidR="006306D3" w:rsidRPr="006B0259">
        <w:rPr>
          <w:rFonts w:ascii="Arial" w:hAnsi="Arial" w:cs="Arial"/>
        </w:rPr>
        <w:t>colabora</w:t>
      </w:r>
      <w:r w:rsidR="00147F3C" w:rsidRPr="006B0259">
        <w:rPr>
          <w:rFonts w:ascii="Arial" w:hAnsi="Arial" w:cs="Arial"/>
        </w:rPr>
        <w:t>r</w:t>
      </w:r>
      <w:r w:rsidR="006306D3" w:rsidRPr="006B0259">
        <w:rPr>
          <w:rFonts w:ascii="Arial" w:hAnsi="Arial" w:cs="Arial"/>
        </w:rPr>
        <w:t xml:space="preserve"> com o desenvolvimento da educação superior</w:t>
      </w:r>
      <w:r w:rsidR="00E97A8F" w:rsidRPr="006B0259">
        <w:rPr>
          <w:rFonts w:ascii="Arial" w:hAnsi="Arial" w:cs="Arial"/>
        </w:rPr>
        <w:t xml:space="preserve"> na instituição em que trabalham</w:t>
      </w:r>
      <w:r w:rsidR="006306D3" w:rsidRPr="006B0259">
        <w:rPr>
          <w:rFonts w:ascii="Arial" w:hAnsi="Arial" w:cs="Arial"/>
        </w:rPr>
        <w:t>.</w:t>
      </w:r>
      <w:r w:rsidR="00E97A8F" w:rsidRPr="006B0259">
        <w:rPr>
          <w:rFonts w:ascii="Arial" w:hAnsi="Arial" w:cs="Arial"/>
        </w:rPr>
        <w:t xml:space="preserve"> </w:t>
      </w:r>
    </w:p>
    <w:p w14:paraId="7A7FE8A0" w14:textId="625CE781" w:rsidR="00724E4C" w:rsidRPr="00AE6461" w:rsidRDefault="5E992DF5" w:rsidP="0923F927">
      <w:pPr>
        <w:jc w:val="both"/>
        <w:rPr>
          <w:rFonts w:ascii="Arial" w:hAnsi="Arial" w:cs="Arial"/>
          <w:shd w:val="clear" w:color="auto" w:fill="FFFFFF"/>
        </w:rPr>
      </w:pPr>
      <w:r w:rsidRPr="00AE6461">
        <w:rPr>
          <w:rFonts w:ascii="Arial" w:hAnsi="Arial" w:cs="Arial"/>
          <w:shd w:val="clear" w:color="auto" w:fill="FFFFFF"/>
        </w:rPr>
        <w:t xml:space="preserve">Dentre os 7 questionários respondidos, </w:t>
      </w:r>
      <w:r w:rsidR="00C0685C" w:rsidRPr="00AE6461">
        <w:rPr>
          <w:rFonts w:ascii="Arial" w:hAnsi="Arial" w:cs="Arial"/>
          <w:shd w:val="clear" w:color="auto" w:fill="FFFFFF"/>
        </w:rPr>
        <w:t>3</w:t>
      </w:r>
      <w:r w:rsidR="00AD3FC2" w:rsidRPr="00AE6461">
        <w:rPr>
          <w:rFonts w:ascii="Arial" w:hAnsi="Arial" w:cs="Arial"/>
          <w:shd w:val="clear" w:color="auto" w:fill="FFFFFF"/>
        </w:rPr>
        <w:t xml:space="preserve"> </w:t>
      </w:r>
      <w:r w:rsidR="3C58A203" w:rsidRPr="00AE6461">
        <w:rPr>
          <w:rFonts w:ascii="Arial" w:hAnsi="Arial" w:cs="Arial"/>
          <w:shd w:val="clear" w:color="auto" w:fill="FFFFFF"/>
        </w:rPr>
        <w:t>bibliotecárias</w:t>
      </w:r>
      <w:r w:rsidR="00966F5E" w:rsidRPr="00AE6461">
        <w:rPr>
          <w:rFonts w:ascii="Arial" w:hAnsi="Arial" w:cs="Arial"/>
          <w:shd w:val="clear" w:color="auto" w:fill="FFFFFF"/>
        </w:rPr>
        <w:t xml:space="preserve"> </w:t>
      </w:r>
      <w:r w:rsidR="00E36ED6" w:rsidRPr="00AE6461">
        <w:rPr>
          <w:rFonts w:ascii="Arial" w:hAnsi="Arial" w:cs="Arial"/>
          <w:shd w:val="clear" w:color="auto" w:fill="FFFFFF"/>
        </w:rPr>
        <w:t xml:space="preserve">informaram que </w:t>
      </w:r>
      <w:r w:rsidR="00966F5E" w:rsidRPr="00AE6461">
        <w:rPr>
          <w:rFonts w:ascii="Arial" w:hAnsi="Arial" w:cs="Arial"/>
          <w:shd w:val="clear" w:color="auto" w:fill="FFFFFF"/>
        </w:rPr>
        <w:t xml:space="preserve">coordenam </w:t>
      </w:r>
      <w:r w:rsidR="00D349A8" w:rsidRPr="00AE6461">
        <w:rPr>
          <w:rFonts w:ascii="Arial" w:hAnsi="Arial" w:cs="Arial"/>
          <w:shd w:val="clear" w:color="auto" w:fill="FFFFFF"/>
        </w:rPr>
        <w:t>setores voltados ao</w:t>
      </w:r>
      <w:r w:rsidR="00966F5E" w:rsidRPr="00AE6461">
        <w:rPr>
          <w:rFonts w:ascii="Arial" w:hAnsi="Arial" w:cs="Arial"/>
          <w:shd w:val="clear" w:color="auto" w:fill="FFFFFF"/>
        </w:rPr>
        <w:t xml:space="preserve"> atendimento às pessoas com deficiência </w:t>
      </w:r>
      <w:r w:rsidR="66B5DFD2" w:rsidRPr="00AE6461">
        <w:rPr>
          <w:rFonts w:ascii="Arial" w:hAnsi="Arial" w:cs="Arial"/>
          <w:shd w:val="clear" w:color="auto" w:fill="FFFFFF"/>
        </w:rPr>
        <w:t>visual, mas não</w:t>
      </w:r>
      <w:r w:rsidR="66B5DFD2" w:rsidRPr="0923F927">
        <w:rPr>
          <w:rFonts w:ascii="Arial" w:hAnsi="Arial" w:cs="Arial"/>
        </w:rPr>
        <w:t xml:space="preserve"> são gestoras dos SIBI</w:t>
      </w:r>
      <w:r w:rsidR="00BA6B70" w:rsidRPr="00AE6461">
        <w:rPr>
          <w:rFonts w:ascii="Arial" w:hAnsi="Arial" w:cs="Arial"/>
          <w:shd w:val="clear" w:color="auto" w:fill="FFFFFF"/>
        </w:rPr>
        <w:t>. Est</w:t>
      </w:r>
      <w:r w:rsidR="006137B6" w:rsidRPr="00AE6461">
        <w:rPr>
          <w:rFonts w:ascii="Arial" w:hAnsi="Arial" w:cs="Arial"/>
          <w:shd w:val="clear" w:color="auto" w:fill="FFFFFF"/>
        </w:rPr>
        <w:t>e comportamento</w:t>
      </w:r>
      <w:r w:rsidR="00BA6B70" w:rsidRPr="00AE6461">
        <w:rPr>
          <w:rFonts w:ascii="Arial" w:hAnsi="Arial" w:cs="Arial"/>
          <w:shd w:val="clear" w:color="auto" w:fill="FFFFFF"/>
        </w:rPr>
        <w:t xml:space="preserve"> gerou </w:t>
      </w:r>
      <w:r w:rsidR="003B4A9E" w:rsidRPr="00AE6461">
        <w:rPr>
          <w:rFonts w:ascii="Arial" w:hAnsi="Arial" w:cs="Arial"/>
          <w:shd w:val="clear" w:color="auto" w:fill="FFFFFF"/>
        </w:rPr>
        <w:t>dubiedade</w:t>
      </w:r>
      <w:r w:rsidR="00E82F08" w:rsidRPr="00AE6461">
        <w:rPr>
          <w:rFonts w:ascii="Arial" w:hAnsi="Arial" w:cs="Arial"/>
          <w:shd w:val="clear" w:color="auto" w:fill="FFFFFF"/>
        </w:rPr>
        <w:t xml:space="preserve"> </w:t>
      </w:r>
      <w:r w:rsidR="00942D20" w:rsidRPr="00AE6461">
        <w:rPr>
          <w:rFonts w:ascii="Arial" w:hAnsi="Arial" w:cs="Arial"/>
          <w:shd w:val="clear" w:color="auto" w:fill="FFFFFF"/>
        </w:rPr>
        <w:t xml:space="preserve">sobre o </w:t>
      </w:r>
      <w:r w:rsidR="007C6FC8" w:rsidRPr="00AE6461">
        <w:rPr>
          <w:rFonts w:ascii="Arial" w:hAnsi="Arial" w:cs="Arial"/>
          <w:shd w:val="clear" w:color="auto" w:fill="FFFFFF"/>
        </w:rPr>
        <w:t xml:space="preserve">real </w:t>
      </w:r>
      <w:r w:rsidR="00942D20" w:rsidRPr="00AE6461">
        <w:rPr>
          <w:rFonts w:ascii="Arial" w:hAnsi="Arial" w:cs="Arial"/>
          <w:shd w:val="clear" w:color="auto" w:fill="FFFFFF"/>
        </w:rPr>
        <w:t xml:space="preserve">conhecimento dos gestores sobre os serviços e produtos acessíveis que </w:t>
      </w:r>
      <w:r w:rsidR="0085717F" w:rsidRPr="00AE6461">
        <w:rPr>
          <w:rFonts w:ascii="Arial" w:hAnsi="Arial" w:cs="Arial"/>
          <w:shd w:val="clear" w:color="auto" w:fill="FFFFFF"/>
        </w:rPr>
        <w:t>são realizados nas unidades informacionais coordenados por eles.</w:t>
      </w:r>
    </w:p>
    <w:p w14:paraId="7665036C" w14:textId="77777777" w:rsidR="001D1A3C" w:rsidRDefault="001D1A3C" w:rsidP="00163919">
      <w:pPr>
        <w:autoSpaceDE w:val="0"/>
        <w:autoSpaceDN w:val="0"/>
        <w:adjustRightInd w:val="0"/>
        <w:spacing w:after="0"/>
        <w:ind w:firstLine="0"/>
        <w:jc w:val="both"/>
        <w:rPr>
          <w:rFonts w:ascii="Arial" w:hAnsi="Arial" w:cs="Arial"/>
        </w:rPr>
      </w:pPr>
    </w:p>
    <w:p w14:paraId="55401D69" w14:textId="378EA537" w:rsidR="00572DC0" w:rsidRPr="00AE6461" w:rsidRDefault="00B677DB" w:rsidP="00163919">
      <w:pPr>
        <w:autoSpaceDE w:val="0"/>
        <w:autoSpaceDN w:val="0"/>
        <w:adjustRightInd w:val="0"/>
        <w:spacing w:after="0"/>
        <w:ind w:firstLine="0"/>
        <w:jc w:val="both"/>
        <w:rPr>
          <w:rFonts w:ascii="Arial" w:hAnsi="Arial" w:cs="Arial"/>
        </w:rPr>
      </w:pPr>
      <w:r w:rsidRPr="00AE6461">
        <w:rPr>
          <w:rFonts w:ascii="Arial" w:hAnsi="Arial" w:cs="Arial"/>
        </w:rPr>
        <w:t xml:space="preserve">6.2 </w:t>
      </w:r>
      <w:bookmarkStart w:id="0" w:name="_Hlk173072079"/>
      <w:r w:rsidR="00A55518" w:rsidRPr="00AE6461">
        <w:rPr>
          <w:rFonts w:ascii="Arial" w:hAnsi="Arial" w:cs="Arial"/>
        </w:rPr>
        <w:t xml:space="preserve">A </w:t>
      </w:r>
      <w:r w:rsidRPr="00AE6461">
        <w:rPr>
          <w:rFonts w:ascii="Arial" w:hAnsi="Arial" w:cs="Arial"/>
        </w:rPr>
        <w:t xml:space="preserve">ACESSIBILIDADE </w:t>
      </w:r>
      <w:r w:rsidR="00A55518" w:rsidRPr="00AE6461">
        <w:rPr>
          <w:rFonts w:ascii="Arial" w:hAnsi="Arial" w:cs="Arial"/>
        </w:rPr>
        <w:t>INFORMACIONAL NOS</w:t>
      </w:r>
      <w:r w:rsidR="005535A0" w:rsidRPr="00AE6461">
        <w:rPr>
          <w:rFonts w:ascii="Arial" w:hAnsi="Arial" w:cs="Arial"/>
        </w:rPr>
        <w:t xml:space="preserve"> </w:t>
      </w:r>
      <w:r w:rsidR="005535A0" w:rsidRPr="00C90FCC">
        <w:rPr>
          <w:rFonts w:ascii="Arial" w:hAnsi="Arial" w:cs="Arial"/>
          <w:i/>
          <w:iCs/>
        </w:rPr>
        <w:t>SITES</w:t>
      </w:r>
      <w:r w:rsidRPr="00AE6461">
        <w:rPr>
          <w:rFonts w:ascii="Arial" w:hAnsi="Arial" w:cs="Arial"/>
        </w:rPr>
        <w:t xml:space="preserve"> </w:t>
      </w:r>
      <w:r w:rsidR="0059512C" w:rsidRPr="00AE6461">
        <w:rPr>
          <w:rFonts w:ascii="Arial" w:hAnsi="Arial" w:cs="Arial"/>
        </w:rPr>
        <w:t xml:space="preserve">INSTITUCIONAIS E </w:t>
      </w:r>
      <w:r w:rsidR="004C180E">
        <w:rPr>
          <w:rFonts w:ascii="Arial" w:hAnsi="Arial" w:cs="Arial"/>
        </w:rPr>
        <w:t xml:space="preserve">PÁGINAS </w:t>
      </w:r>
      <w:r w:rsidR="007D435C" w:rsidRPr="00AE6461">
        <w:rPr>
          <w:rFonts w:ascii="Arial" w:hAnsi="Arial" w:cs="Arial"/>
        </w:rPr>
        <w:t>WEB DO</w:t>
      </w:r>
      <w:r w:rsidR="004C180E">
        <w:rPr>
          <w:rFonts w:ascii="Arial" w:hAnsi="Arial" w:cs="Arial"/>
        </w:rPr>
        <w:t>S</w:t>
      </w:r>
      <w:r w:rsidR="007D435C" w:rsidRPr="00AE6461">
        <w:rPr>
          <w:rFonts w:ascii="Arial" w:hAnsi="Arial" w:cs="Arial"/>
        </w:rPr>
        <w:t xml:space="preserve"> </w:t>
      </w:r>
      <w:r w:rsidR="0059512C" w:rsidRPr="00AE6461">
        <w:rPr>
          <w:rFonts w:ascii="Arial" w:hAnsi="Arial" w:cs="Arial"/>
        </w:rPr>
        <w:t>SIBI</w:t>
      </w:r>
    </w:p>
    <w:bookmarkEnd w:id="0"/>
    <w:p w14:paraId="20E761F6" w14:textId="77777777" w:rsidR="00514316" w:rsidRPr="00AE6461" w:rsidRDefault="00514316" w:rsidP="00163919">
      <w:pPr>
        <w:autoSpaceDE w:val="0"/>
        <w:autoSpaceDN w:val="0"/>
        <w:adjustRightInd w:val="0"/>
        <w:spacing w:after="0"/>
        <w:ind w:firstLine="0"/>
        <w:jc w:val="both"/>
        <w:rPr>
          <w:rFonts w:ascii="Arial" w:hAnsi="Arial" w:cs="Arial"/>
          <w:b/>
          <w:bCs/>
        </w:rPr>
      </w:pPr>
    </w:p>
    <w:p w14:paraId="66BB4DFB" w14:textId="6FACB729" w:rsidR="00716DB7" w:rsidRDefault="005F4AFE" w:rsidP="0923F927">
      <w:pPr>
        <w:autoSpaceDE w:val="0"/>
        <w:autoSpaceDN w:val="0"/>
        <w:adjustRightInd w:val="0"/>
        <w:spacing w:after="0"/>
        <w:jc w:val="both"/>
        <w:rPr>
          <w:rFonts w:ascii="Arial" w:hAnsi="Arial" w:cs="Arial"/>
        </w:rPr>
      </w:pPr>
      <w:r w:rsidRPr="001A4DF4">
        <w:rPr>
          <w:rFonts w:ascii="Arial" w:hAnsi="Arial" w:cs="Arial"/>
        </w:rPr>
        <w:t xml:space="preserve">As </w:t>
      </w:r>
      <w:r w:rsidR="00CB523E" w:rsidRPr="001A4DF4">
        <w:rPr>
          <w:rFonts w:ascii="Arial" w:hAnsi="Arial" w:cs="Arial"/>
        </w:rPr>
        <w:t>indagações</w:t>
      </w:r>
      <w:r w:rsidRPr="001A4DF4">
        <w:rPr>
          <w:rFonts w:ascii="Arial" w:hAnsi="Arial" w:cs="Arial"/>
        </w:rPr>
        <w:t xml:space="preserve"> </w:t>
      </w:r>
      <w:r w:rsidR="00CB523E" w:rsidRPr="001A4DF4">
        <w:rPr>
          <w:rFonts w:ascii="Arial" w:hAnsi="Arial" w:cs="Arial"/>
        </w:rPr>
        <w:t xml:space="preserve">pertencentes a esta seção respondem às questões </w:t>
      </w:r>
      <w:r w:rsidR="00964A3A" w:rsidRPr="001A4DF4">
        <w:rPr>
          <w:rFonts w:ascii="Arial" w:hAnsi="Arial" w:cs="Arial"/>
        </w:rPr>
        <w:t xml:space="preserve">abertas </w:t>
      </w:r>
      <w:r w:rsidR="00CB523E" w:rsidRPr="001A4DF4">
        <w:rPr>
          <w:rFonts w:ascii="Arial" w:hAnsi="Arial" w:cs="Arial"/>
        </w:rPr>
        <w:t>apresentadas no qu</w:t>
      </w:r>
      <w:r w:rsidR="00964A3A" w:rsidRPr="001A4DF4">
        <w:rPr>
          <w:rFonts w:ascii="Arial" w:hAnsi="Arial" w:cs="Arial"/>
        </w:rPr>
        <w:t>a</w:t>
      </w:r>
      <w:r w:rsidR="00CB523E" w:rsidRPr="001A4DF4">
        <w:rPr>
          <w:rFonts w:ascii="Arial" w:hAnsi="Arial" w:cs="Arial"/>
        </w:rPr>
        <w:t>dro 8</w:t>
      </w:r>
      <w:r w:rsidR="002D3573" w:rsidRPr="001A4DF4">
        <w:rPr>
          <w:rFonts w:ascii="Arial" w:hAnsi="Arial" w:cs="Arial"/>
        </w:rPr>
        <w:t xml:space="preserve"> apresentado anteriormente</w:t>
      </w:r>
      <w:r w:rsidR="00964A3A" w:rsidRPr="001A4DF4">
        <w:rPr>
          <w:rFonts w:ascii="Arial" w:hAnsi="Arial" w:cs="Arial"/>
        </w:rPr>
        <w:t xml:space="preserve">, elaboradas para </w:t>
      </w:r>
      <w:r w:rsidR="00845DFD" w:rsidRPr="001A4DF4">
        <w:rPr>
          <w:rFonts w:ascii="Arial" w:hAnsi="Arial" w:cs="Arial"/>
        </w:rPr>
        <w:t xml:space="preserve">a </w:t>
      </w:r>
      <w:r w:rsidR="1864D868" w:rsidRPr="001A4DF4">
        <w:rPr>
          <w:rFonts w:ascii="Arial" w:hAnsi="Arial" w:cs="Arial"/>
        </w:rPr>
        <w:t>observação</w:t>
      </w:r>
      <w:r w:rsidR="00481B6F" w:rsidRPr="001A4DF4">
        <w:rPr>
          <w:rFonts w:ascii="Arial" w:hAnsi="Arial" w:cs="Arial"/>
        </w:rPr>
        <w:t xml:space="preserve"> direta</w:t>
      </w:r>
      <w:r w:rsidR="5FFD9DD1" w:rsidRPr="001A4DF4">
        <w:rPr>
          <w:rFonts w:ascii="Arial" w:hAnsi="Arial" w:cs="Arial"/>
        </w:rPr>
        <w:t xml:space="preserve"> junto a</w:t>
      </w:r>
      <w:r w:rsidR="00481B6F" w:rsidRPr="001A4DF4">
        <w:rPr>
          <w:rFonts w:ascii="Arial" w:hAnsi="Arial" w:cs="Arial"/>
        </w:rPr>
        <w:t xml:space="preserve">os </w:t>
      </w:r>
      <w:r w:rsidR="00481B6F" w:rsidRPr="001A4DF4">
        <w:rPr>
          <w:rFonts w:ascii="Arial" w:hAnsi="Arial" w:cs="Arial"/>
          <w:i/>
          <w:iCs/>
        </w:rPr>
        <w:t>sites</w:t>
      </w:r>
      <w:r w:rsidR="00481B6F" w:rsidRPr="001A4DF4">
        <w:rPr>
          <w:rFonts w:ascii="Arial" w:hAnsi="Arial" w:cs="Arial"/>
        </w:rPr>
        <w:t xml:space="preserve"> </w:t>
      </w:r>
      <w:r w:rsidR="005C484F" w:rsidRPr="001A4DF4">
        <w:rPr>
          <w:rFonts w:ascii="Arial" w:hAnsi="Arial" w:cs="Arial"/>
        </w:rPr>
        <w:t xml:space="preserve">institucionais </w:t>
      </w:r>
      <w:r w:rsidR="00481B6F" w:rsidRPr="001A4DF4">
        <w:rPr>
          <w:rFonts w:ascii="Arial" w:hAnsi="Arial" w:cs="Arial"/>
        </w:rPr>
        <w:t>das IES selecionadas</w:t>
      </w:r>
      <w:r w:rsidR="005C484F" w:rsidRPr="001A4DF4">
        <w:rPr>
          <w:rFonts w:ascii="Arial" w:hAnsi="Arial" w:cs="Arial"/>
        </w:rPr>
        <w:t xml:space="preserve"> e </w:t>
      </w:r>
      <w:r w:rsidR="000A0A85" w:rsidRPr="001A4DF4">
        <w:rPr>
          <w:rFonts w:ascii="Arial" w:hAnsi="Arial" w:cs="Arial"/>
        </w:rPr>
        <w:t>a</w:t>
      </w:r>
      <w:r w:rsidR="00481B6F" w:rsidRPr="001A4DF4">
        <w:rPr>
          <w:rFonts w:ascii="Arial" w:hAnsi="Arial" w:cs="Arial"/>
        </w:rPr>
        <w:t xml:space="preserve">s </w:t>
      </w:r>
      <w:r w:rsidR="005C40B3" w:rsidRPr="001A4DF4">
        <w:rPr>
          <w:rFonts w:ascii="Arial" w:hAnsi="Arial" w:cs="Arial"/>
        </w:rPr>
        <w:t>página</w:t>
      </w:r>
      <w:r w:rsidR="00E75A9D" w:rsidRPr="001A4DF4">
        <w:rPr>
          <w:rFonts w:ascii="Arial" w:hAnsi="Arial" w:cs="Arial"/>
        </w:rPr>
        <w:t>s</w:t>
      </w:r>
      <w:r w:rsidR="005C40B3" w:rsidRPr="001A4DF4">
        <w:rPr>
          <w:rFonts w:ascii="Arial" w:hAnsi="Arial" w:cs="Arial"/>
        </w:rPr>
        <w:t xml:space="preserve"> </w:t>
      </w:r>
      <w:r w:rsidR="005C40B3" w:rsidRPr="001A4DF4">
        <w:rPr>
          <w:rFonts w:ascii="Arial" w:hAnsi="Arial" w:cs="Arial"/>
          <w:i/>
          <w:iCs/>
        </w:rPr>
        <w:t>web</w:t>
      </w:r>
      <w:r w:rsidR="00481B6F" w:rsidRPr="001A4DF4">
        <w:rPr>
          <w:rFonts w:ascii="Arial" w:hAnsi="Arial" w:cs="Arial"/>
        </w:rPr>
        <w:t xml:space="preserve"> dos </w:t>
      </w:r>
      <w:r w:rsidR="00A36E6D" w:rsidRPr="001A4DF4">
        <w:rPr>
          <w:rFonts w:ascii="Arial" w:hAnsi="Arial" w:cs="Arial"/>
        </w:rPr>
        <w:t>SIBI</w:t>
      </w:r>
      <w:r w:rsidR="00481B6F" w:rsidRPr="001A4DF4">
        <w:rPr>
          <w:rFonts w:ascii="Arial" w:hAnsi="Arial" w:cs="Arial"/>
        </w:rPr>
        <w:t xml:space="preserve"> que compõem sua estrutura organizacional, </w:t>
      </w:r>
      <w:r w:rsidR="00520CFE" w:rsidRPr="001A4DF4">
        <w:rPr>
          <w:rFonts w:ascii="Arial" w:hAnsi="Arial" w:cs="Arial"/>
        </w:rPr>
        <w:t>a fim</w:t>
      </w:r>
      <w:r w:rsidR="00845DFD" w:rsidRPr="001A4DF4">
        <w:rPr>
          <w:rFonts w:ascii="Arial" w:hAnsi="Arial" w:cs="Arial"/>
        </w:rPr>
        <w:t xml:space="preserve"> de </w:t>
      </w:r>
      <w:r w:rsidR="00577D5E" w:rsidRPr="001A4DF4">
        <w:rPr>
          <w:rFonts w:ascii="Arial" w:hAnsi="Arial" w:cs="Arial"/>
        </w:rPr>
        <w:t>conhecer</w:t>
      </w:r>
      <w:r w:rsidR="00481B6F" w:rsidRPr="001A4DF4">
        <w:rPr>
          <w:rFonts w:ascii="Arial" w:hAnsi="Arial" w:cs="Arial"/>
        </w:rPr>
        <w:t xml:space="preserve"> </w:t>
      </w:r>
      <w:r w:rsidR="003324AB" w:rsidRPr="001A4DF4">
        <w:rPr>
          <w:rFonts w:ascii="Arial" w:hAnsi="Arial" w:cs="Arial"/>
        </w:rPr>
        <w:t xml:space="preserve">quais </w:t>
      </w:r>
      <w:r w:rsidR="258EA0B4" w:rsidRPr="001A4DF4">
        <w:rPr>
          <w:rFonts w:ascii="Arial" w:hAnsi="Arial" w:cs="Arial"/>
        </w:rPr>
        <w:t>os</w:t>
      </w:r>
      <w:r w:rsidR="008D4089" w:rsidRPr="001A4DF4">
        <w:rPr>
          <w:rFonts w:ascii="Arial" w:hAnsi="Arial" w:cs="Arial"/>
        </w:rPr>
        <w:t xml:space="preserve"> </w:t>
      </w:r>
      <w:r w:rsidR="00EE54A8" w:rsidRPr="001A4DF4">
        <w:rPr>
          <w:rFonts w:ascii="Arial" w:hAnsi="Arial" w:cs="Arial"/>
        </w:rPr>
        <w:t>serviços</w:t>
      </w:r>
      <w:r w:rsidR="008D4089" w:rsidRPr="001A4DF4">
        <w:rPr>
          <w:rFonts w:ascii="Arial" w:hAnsi="Arial" w:cs="Arial"/>
        </w:rPr>
        <w:t xml:space="preserve"> e produtos</w:t>
      </w:r>
      <w:r w:rsidR="00EE54A8" w:rsidRPr="001A4DF4">
        <w:rPr>
          <w:rFonts w:ascii="Arial" w:hAnsi="Arial" w:cs="Arial"/>
        </w:rPr>
        <w:t xml:space="preserve"> </w:t>
      </w:r>
      <w:r w:rsidR="003324AB" w:rsidRPr="001A4DF4">
        <w:rPr>
          <w:rFonts w:ascii="Arial" w:hAnsi="Arial" w:cs="Arial"/>
        </w:rPr>
        <w:t xml:space="preserve">acessíveis </w:t>
      </w:r>
      <w:r w:rsidR="002D3573" w:rsidRPr="001A4DF4">
        <w:rPr>
          <w:rFonts w:ascii="Arial" w:hAnsi="Arial" w:cs="Arial"/>
        </w:rPr>
        <w:t>voltados</w:t>
      </w:r>
      <w:r w:rsidR="0086588D" w:rsidRPr="001A4DF4">
        <w:rPr>
          <w:rFonts w:ascii="Arial" w:hAnsi="Arial" w:cs="Arial"/>
        </w:rPr>
        <w:t xml:space="preserve"> para pessoas com deficiência visual</w:t>
      </w:r>
      <w:r w:rsidR="00DD42F6" w:rsidRPr="001A4DF4">
        <w:rPr>
          <w:rFonts w:ascii="Arial" w:hAnsi="Arial" w:cs="Arial"/>
        </w:rPr>
        <w:t xml:space="preserve">, além de </w:t>
      </w:r>
      <w:r w:rsidR="00845DFD" w:rsidRPr="001A4DF4">
        <w:rPr>
          <w:rFonts w:ascii="Arial" w:hAnsi="Arial" w:cs="Arial"/>
        </w:rPr>
        <w:t>verifica</w:t>
      </w:r>
      <w:r w:rsidR="00520CFE" w:rsidRPr="001A4DF4">
        <w:rPr>
          <w:rFonts w:ascii="Arial" w:hAnsi="Arial" w:cs="Arial"/>
        </w:rPr>
        <w:t>r</w:t>
      </w:r>
      <w:r w:rsidR="00845DFD" w:rsidRPr="001A4DF4">
        <w:rPr>
          <w:rFonts w:ascii="Arial" w:hAnsi="Arial" w:cs="Arial"/>
        </w:rPr>
        <w:t xml:space="preserve"> se </w:t>
      </w:r>
      <w:r w:rsidR="00496C0F" w:rsidRPr="001A4DF4">
        <w:rPr>
          <w:rFonts w:ascii="Arial" w:hAnsi="Arial" w:cs="Arial"/>
        </w:rPr>
        <w:t xml:space="preserve">estes </w:t>
      </w:r>
      <w:r w:rsidR="00496C0F" w:rsidRPr="001A4DF4">
        <w:rPr>
          <w:rFonts w:ascii="Arial" w:hAnsi="Arial" w:cs="Arial"/>
          <w:i/>
          <w:iCs/>
        </w:rPr>
        <w:t>sites</w:t>
      </w:r>
      <w:r w:rsidR="00496C0F" w:rsidRPr="001A4DF4">
        <w:rPr>
          <w:rFonts w:ascii="Arial" w:hAnsi="Arial" w:cs="Arial"/>
        </w:rPr>
        <w:t xml:space="preserve"> são: </w:t>
      </w:r>
      <w:r w:rsidR="007F7D7A" w:rsidRPr="001A4DF4">
        <w:rPr>
          <w:rFonts w:ascii="Arial" w:hAnsi="Arial" w:cs="Arial"/>
        </w:rPr>
        <w:t>p</w:t>
      </w:r>
      <w:r w:rsidR="00496C0F" w:rsidRPr="001A4DF4">
        <w:rPr>
          <w:rFonts w:ascii="Arial" w:hAnsi="Arial" w:cs="Arial"/>
        </w:rPr>
        <w:t xml:space="preserve">erceptíveis, operáveis, </w:t>
      </w:r>
      <w:r w:rsidR="003600D2" w:rsidRPr="001A4DF4">
        <w:rPr>
          <w:rFonts w:ascii="Arial" w:hAnsi="Arial" w:cs="Arial"/>
        </w:rPr>
        <w:t>compreensíveis</w:t>
      </w:r>
      <w:r w:rsidR="00496C0F" w:rsidRPr="001A4DF4">
        <w:rPr>
          <w:rFonts w:ascii="Arial" w:hAnsi="Arial" w:cs="Arial"/>
        </w:rPr>
        <w:t xml:space="preserve"> e robustos conforme </w:t>
      </w:r>
      <w:r w:rsidR="008D4089" w:rsidRPr="001A4DF4">
        <w:rPr>
          <w:rFonts w:ascii="Arial" w:hAnsi="Arial" w:cs="Arial"/>
        </w:rPr>
        <w:t>as</w:t>
      </w:r>
      <w:r w:rsidR="00EE54A8" w:rsidRPr="001A4DF4">
        <w:rPr>
          <w:rFonts w:ascii="Arial" w:hAnsi="Arial" w:cs="Arial"/>
        </w:rPr>
        <w:t xml:space="preserve"> diretrizes estabelecidas </w:t>
      </w:r>
      <w:r w:rsidR="37CCC9FC" w:rsidRPr="001A4DF4">
        <w:rPr>
          <w:rFonts w:ascii="Arial" w:hAnsi="Arial" w:cs="Arial"/>
        </w:rPr>
        <w:t>pelo W3C</w:t>
      </w:r>
      <w:r w:rsidR="007F7D7A" w:rsidRPr="001A4DF4">
        <w:rPr>
          <w:rFonts w:ascii="Arial" w:hAnsi="Arial" w:cs="Arial"/>
        </w:rPr>
        <w:t xml:space="preserve"> (2018) listadas abaixo:</w:t>
      </w:r>
    </w:p>
    <w:p w14:paraId="73091487" w14:textId="7F2EFA25" w:rsidR="00A326E1" w:rsidRPr="00D82D91" w:rsidRDefault="00A326E1" w:rsidP="00A326E1">
      <w:pPr>
        <w:spacing w:after="0"/>
        <w:jc w:val="both"/>
        <w:rPr>
          <w:rFonts w:ascii="Arial" w:hAnsi="Arial" w:cs="Arial"/>
          <w:color w:val="FF0000"/>
        </w:rPr>
      </w:pPr>
    </w:p>
    <w:p w14:paraId="3E6584DE" w14:textId="77777777" w:rsidR="00A326E1" w:rsidRPr="00AE6461" w:rsidRDefault="00A326E1" w:rsidP="00A326E1">
      <w:pPr>
        <w:pStyle w:val="PargrafodaLista"/>
        <w:numPr>
          <w:ilvl w:val="0"/>
          <w:numId w:val="32"/>
        </w:numPr>
        <w:autoSpaceDE w:val="0"/>
        <w:autoSpaceDN w:val="0"/>
        <w:adjustRightInd w:val="0"/>
        <w:spacing w:after="0"/>
        <w:jc w:val="both"/>
        <w:rPr>
          <w:rFonts w:ascii="Arial" w:hAnsi="Arial" w:cs="Arial"/>
          <w:szCs w:val="24"/>
        </w:rPr>
      </w:pPr>
      <w:r w:rsidRPr="00AE6461">
        <w:rPr>
          <w:rFonts w:ascii="Arial" w:hAnsi="Arial" w:cs="Arial"/>
          <w:b/>
          <w:bCs/>
          <w:szCs w:val="24"/>
        </w:rPr>
        <w:t>Perceptível</w:t>
      </w:r>
      <w:r w:rsidRPr="00AE6461">
        <w:rPr>
          <w:rFonts w:ascii="Arial" w:hAnsi="Arial" w:cs="Arial"/>
          <w:szCs w:val="24"/>
        </w:rPr>
        <w:t xml:space="preserve">: As informações e os componentes da interface do usuário devem ser apresentados em formas que possam ser percebidas pelo usuário, ou seja, </w:t>
      </w:r>
      <w:r>
        <w:rPr>
          <w:rFonts w:ascii="Arial" w:hAnsi="Arial" w:cs="Arial"/>
          <w:szCs w:val="24"/>
        </w:rPr>
        <w:t xml:space="preserve">se </w:t>
      </w:r>
      <w:r w:rsidRPr="00AE6461">
        <w:rPr>
          <w:rFonts w:ascii="Arial" w:hAnsi="Arial" w:cs="Arial"/>
        </w:rPr>
        <w:t>fornece alternativas</w:t>
      </w:r>
      <w:r>
        <w:rPr>
          <w:rFonts w:ascii="Arial" w:hAnsi="Arial" w:cs="Arial"/>
        </w:rPr>
        <w:t xml:space="preserve">, metodologias que eliminem barreiras informacionais com </w:t>
      </w:r>
      <w:r w:rsidRPr="00AE6461">
        <w:rPr>
          <w:rFonts w:ascii="Arial" w:hAnsi="Arial" w:cs="Arial"/>
        </w:rPr>
        <w:t xml:space="preserve">possibilidade de leitura através de leitores de tela, caracteres ampliados, </w:t>
      </w:r>
      <w:r>
        <w:rPr>
          <w:rFonts w:ascii="Arial" w:hAnsi="Arial" w:cs="Arial"/>
        </w:rPr>
        <w:t>texto alternativo para imagens</w:t>
      </w:r>
      <w:r w:rsidRPr="00AE6461">
        <w:rPr>
          <w:rFonts w:ascii="Arial" w:hAnsi="Arial" w:cs="Arial"/>
        </w:rPr>
        <w:t xml:space="preserve">, </w:t>
      </w:r>
      <w:r>
        <w:rPr>
          <w:rFonts w:ascii="Arial" w:hAnsi="Arial" w:cs="Arial"/>
        </w:rPr>
        <w:t>contraste de cores etc.</w:t>
      </w:r>
      <w:r w:rsidRPr="00AE6461">
        <w:rPr>
          <w:rFonts w:ascii="Arial" w:hAnsi="Arial" w:cs="Arial"/>
        </w:rPr>
        <w:t>;</w:t>
      </w:r>
    </w:p>
    <w:p w14:paraId="57A6FC02" w14:textId="77777777" w:rsidR="00A326E1" w:rsidRPr="00AE6461" w:rsidRDefault="00A326E1" w:rsidP="00A326E1">
      <w:pPr>
        <w:pStyle w:val="PargrafodaLista"/>
        <w:numPr>
          <w:ilvl w:val="0"/>
          <w:numId w:val="32"/>
        </w:numPr>
        <w:autoSpaceDE w:val="0"/>
        <w:autoSpaceDN w:val="0"/>
        <w:adjustRightInd w:val="0"/>
        <w:spacing w:after="0"/>
        <w:jc w:val="both"/>
        <w:rPr>
          <w:rFonts w:ascii="Arial" w:hAnsi="Arial" w:cs="Arial"/>
          <w:szCs w:val="24"/>
        </w:rPr>
      </w:pPr>
      <w:r w:rsidRPr="00AE6461">
        <w:rPr>
          <w:rFonts w:ascii="Arial" w:hAnsi="Arial" w:cs="Arial"/>
          <w:b/>
          <w:bCs/>
          <w:szCs w:val="24"/>
        </w:rPr>
        <w:t>Operável</w:t>
      </w:r>
      <w:r w:rsidRPr="00AE6461">
        <w:rPr>
          <w:rFonts w:ascii="Arial" w:hAnsi="Arial" w:cs="Arial"/>
          <w:szCs w:val="24"/>
        </w:rPr>
        <w:t>: O</w:t>
      </w:r>
      <w:r>
        <w:rPr>
          <w:rFonts w:ascii="Arial" w:hAnsi="Arial" w:cs="Arial"/>
          <w:szCs w:val="24"/>
        </w:rPr>
        <w:t xml:space="preserve"> </w:t>
      </w:r>
      <w:r w:rsidRPr="009D5EF2">
        <w:rPr>
          <w:rFonts w:ascii="Arial" w:hAnsi="Arial" w:cs="Arial"/>
          <w:i/>
          <w:iCs/>
          <w:szCs w:val="24"/>
        </w:rPr>
        <w:t>site</w:t>
      </w:r>
      <w:r>
        <w:rPr>
          <w:rFonts w:ascii="Arial" w:hAnsi="Arial" w:cs="Arial"/>
          <w:szCs w:val="24"/>
        </w:rPr>
        <w:t xml:space="preserve"> deve disponibilizar condições para que o usuário </w:t>
      </w:r>
      <w:r w:rsidRPr="00AE6461">
        <w:rPr>
          <w:rFonts w:ascii="Arial" w:hAnsi="Arial" w:cs="Arial"/>
          <w:szCs w:val="24"/>
        </w:rPr>
        <w:t>naveg</w:t>
      </w:r>
      <w:r>
        <w:rPr>
          <w:rFonts w:ascii="Arial" w:hAnsi="Arial" w:cs="Arial"/>
          <w:szCs w:val="24"/>
        </w:rPr>
        <w:t>ue por ele de forma manual ou automatizada</w:t>
      </w:r>
      <w:r w:rsidRPr="00AE6461">
        <w:rPr>
          <w:rFonts w:ascii="Arial" w:hAnsi="Arial" w:cs="Arial"/>
          <w:szCs w:val="24"/>
        </w:rPr>
        <w:t xml:space="preserve">, oferecendo possibilidades para o </w:t>
      </w:r>
      <w:r>
        <w:rPr>
          <w:rFonts w:ascii="Arial" w:hAnsi="Arial" w:cs="Arial"/>
          <w:szCs w:val="24"/>
        </w:rPr>
        <w:t>uso de</w:t>
      </w:r>
      <w:r w:rsidRPr="00AE6461">
        <w:rPr>
          <w:rFonts w:ascii="Arial" w:hAnsi="Arial" w:cs="Arial"/>
          <w:szCs w:val="24"/>
        </w:rPr>
        <w:t xml:space="preserve"> teclas de atalho</w:t>
      </w:r>
      <w:r>
        <w:rPr>
          <w:rFonts w:ascii="Arial" w:hAnsi="Arial" w:cs="Arial"/>
          <w:szCs w:val="24"/>
        </w:rPr>
        <w:t>,</w:t>
      </w:r>
      <w:r w:rsidRPr="00AE6461">
        <w:rPr>
          <w:rFonts w:ascii="Arial" w:hAnsi="Arial" w:cs="Arial"/>
          <w:szCs w:val="24"/>
        </w:rPr>
        <w:t xml:space="preserve"> </w:t>
      </w:r>
      <w:r w:rsidRPr="00AE6461">
        <w:rPr>
          <w:rFonts w:ascii="Arial" w:hAnsi="Arial" w:cs="Arial"/>
        </w:rPr>
        <w:t>ícones de acesso rápido</w:t>
      </w:r>
      <w:r>
        <w:rPr>
          <w:rFonts w:ascii="Arial" w:hAnsi="Arial" w:cs="Arial"/>
        </w:rPr>
        <w:t>, dentre outros</w:t>
      </w:r>
      <w:r w:rsidRPr="00AE6461">
        <w:rPr>
          <w:rFonts w:ascii="Arial" w:hAnsi="Arial" w:cs="Arial"/>
          <w:szCs w:val="24"/>
        </w:rPr>
        <w:t>;</w:t>
      </w:r>
    </w:p>
    <w:p w14:paraId="1250FC10" w14:textId="77777777" w:rsidR="00876A63" w:rsidRPr="00AE6461" w:rsidRDefault="00A326E1" w:rsidP="00876A63">
      <w:pPr>
        <w:pStyle w:val="PargrafodaLista"/>
        <w:numPr>
          <w:ilvl w:val="0"/>
          <w:numId w:val="32"/>
        </w:numPr>
        <w:autoSpaceDE w:val="0"/>
        <w:autoSpaceDN w:val="0"/>
        <w:adjustRightInd w:val="0"/>
        <w:spacing w:after="0"/>
        <w:jc w:val="both"/>
        <w:rPr>
          <w:rFonts w:ascii="Arial" w:hAnsi="Arial" w:cs="Arial"/>
        </w:rPr>
      </w:pPr>
      <w:r w:rsidRPr="185C73C3">
        <w:rPr>
          <w:rFonts w:ascii="Arial" w:hAnsi="Arial" w:cs="Arial"/>
          <w:b/>
          <w:bCs/>
        </w:rPr>
        <w:t>Compreensível</w:t>
      </w:r>
      <w:r w:rsidRPr="185C73C3">
        <w:rPr>
          <w:rFonts w:ascii="Arial" w:hAnsi="Arial" w:cs="Arial"/>
        </w:rPr>
        <w:t xml:space="preserve">: </w:t>
      </w:r>
      <w:r w:rsidR="00876A63" w:rsidRPr="00AE6461">
        <w:rPr>
          <w:rFonts w:ascii="Arial" w:hAnsi="Arial" w:cs="Arial"/>
        </w:rPr>
        <w:t xml:space="preserve">A informação e a operação da interface de usuário devem ser apresentadas com clareza, sem jargões, </w:t>
      </w:r>
      <w:r w:rsidR="00876A63">
        <w:rPr>
          <w:rFonts w:ascii="Arial" w:hAnsi="Arial" w:cs="Arial"/>
        </w:rPr>
        <w:t xml:space="preserve">sem </w:t>
      </w:r>
      <w:r w:rsidR="00876A63" w:rsidRPr="00AE6461">
        <w:rPr>
          <w:rFonts w:ascii="Arial" w:hAnsi="Arial" w:cs="Arial"/>
        </w:rPr>
        <w:t>abreviaturas</w:t>
      </w:r>
      <w:r w:rsidR="00876A63">
        <w:rPr>
          <w:rFonts w:ascii="Arial" w:hAnsi="Arial" w:cs="Arial"/>
        </w:rPr>
        <w:t xml:space="preserve"> ou uso de </w:t>
      </w:r>
      <w:proofErr w:type="spellStart"/>
      <w:r w:rsidR="00876A63" w:rsidRPr="185C73C3">
        <w:rPr>
          <w:rFonts w:ascii="Arial" w:hAnsi="Arial" w:cs="Arial"/>
          <w:i/>
          <w:iCs/>
        </w:rPr>
        <w:t>headings</w:t>
      </w:r>
      <w:proofErr w:type="spellEnd"/>
      <w:r w:rsidR="00876A63" w:rsidRPr="185C73C3">
        <w:rPr>
          <w:rFonts w:ascii="Arial" w:hAnsi="Arial" w:cs="Arial"/>
          <w:i/>
          <w:iCs/>
        </w:rPr>
        <w:t xml:space="preserve"> </w:t>
      </w:r>
      <w:proofErr w:type="spellStart"/>
      <w:r w:rsidR="00876A63" w:rsidRPr="185C73C3">
        <w:rPr>
          <w:rFonts w:ascii="Arial" w:hAnsi="Arial" w:cs="Arial"/>
          <w:i/>
          <w:iCs/>
        </w:rPr>
        <w:lastRenderedPageBreak/>
        <w:t>tags</w:t>
      </w:r>
      <w:proofErr w:type="spellEnd"/>
      <w:r w:rsidR="00876A63" w:rsidRPr="185C73C3">
        <w:rPr>
          <w:rStyle w:val="Refdenotaderodap"/>
          <w:rFonts w:ascii="Arial" w:hAnsi="Arial" w:cs="Arial"/>
          <w:i/>
          <w:iCs/>
        </w:rPr>
        <w:footnoteReference w:id="9"/>
      </w:r>
      <w:r w:rsidR="00876A63">
        <w:rPr>
          <w:rFonts w:ascii="Arial" w:hAnsi="Arial" w:cs="Arial"/>
        </w:rPr>
        <w:t xml:space="preserve"> para organizar a hierarquia das informações e consequentemente facilitar sua compreensão etc.</w:t>
      </w:r>
      <w:r w:rsidR="00876A63" w:rsidRPr="00AE6461">
        <w:rPr>
          <w:rFonts w:ascii="Arial" w:hAnsi="Arial" w:cs="Arial"/>
        </w:rPr>
        <w:t>;</w:t>
      </w:r>
    </w:p>
    <w:p w14:paraId="679B9294" w14:textId="47E29D92" w:rsidR="00A326E1" w:rsidRPr="00876A63" w:rsidRDefault="00A326E1" w:rsidP="00F621D5">
      <w:pPr>
        <w:pStyle w:val="PargrafodaLista"/>
        <w:numPr>
          <w:ilvl w:val="0"/>
          <w:numId w:val="32"/>
        </w:numPr>
        <w:autoSpaceDE w:val="0"/>
        <w:autoSpaceDN w:val="0"/>
        <w:adjustRightInd w:val="0"/>
        <w:spacing w:after="0"/>
        <w:jc w:val="both"/>
        <w:rPr>
          <w:rFonts w:ascii="Arial" w:hAnsi="Arial" w:cs="Arial"/>
        </w:rPr>
      </w:pPr>
      <w:r w:rsidRPr="00876A63">
        <w:rPr>
          <w:rFonts w:ascii="Arial" w:hAnsi="Arial" w:cs="Arial"/>
          <w:b/>
          <w:bCs/>
          <w:szCs w:val="24"/>
        </w:rPr>
        <w:t>Robusto</w:t>
      </w:r>
      <w:r w:rsidRPr="00876A63">
        <w:rPr>
          <w:rFonts w:ascii="Arial" w:hAnsi="Arial" w:cs="Arial"/>
          <w:szCs w:val="24"/>
        </w:rPr>
        <w:t>: O conteúdo deve ser compatível para a utilização de tecnologias assistivas para atender a uma ampla variedade de pessoas, como acesso através de smartphones, iPhones etc.</w:t>
      </w:r>
    </w:p>
    <w:p w14:paraId="609DA60D" w14:textId="77777777" w:rsidR="007F7D7A" w:rsidRPr="00A326E1" w:rsidRDefault="007F7D7A" w:rsidP="007F7D7A">
      <w:pPr>
        <w:pStyle w:val="PargrafodaLista"/>
        <w:autoSpaceDE w:val="0"/>
        <w:autoSpaceDN w:val="0"/>
        <w:adjustRightInd w:val="0"/>
        <w:spacing w:after="0"/>
        <w:ind w:firstLine="0"/>
        <w:jc w:val="both"/>
        <w:rPr>
          <w:rFonts w:ascii="Arial" w:hAnsi="Arial" w:cs="Arial"/>
        </w:rPr>
      </w:pPr>
    </w:p>
    <w:p w14:paraId="483F56E6" w14:textId="16402193" w:rsidR="003600D2" w:rsidRPr="00B845E3" w:rsidRDefault="007F7D7A" w:rsidP="007F7D7A">
      <w:pPr>
        <w:pStyle w:val="PargrafodaLista"/>
        <w:autoSpaceDE w:val="0"/>
        <w:autoSpaceDN w:val="0"/>
        <w:adjustRightInd w:val="0"/>
        <w:spacing w:after="0"/>
        <w:jc w:val="both"/>
        <w:rPr>
          <w:rFonts w:ascii="Arial" w:hAnsi="Arial" w:cs="Arial"/>
          <w:szCs w:val="24"/>
        </w:rPr>
      </w:pPr>
      <w:r w:rsidRPr="001A4DF4">
        <w:rPr>
          <w:rFonts w:ascii="Arial" w:hAnsi="Arial" w:cs="Arial"/>
          <w:szCs w:val="24"/>
        </w:rPr>
        <w:t xml:space="preserve">Além de </w:t>
      </w:r>
      <w:r w:rsidR="009D4E22" w:rsidRPr="001A4DF4">
        <w:rPr>
          <w:rFonts w:ascii="Arial" w:hAnsi="Arial" w:cs="Arial"/>
          <w:szCs w:val="24"/>
        </w:rPr>
        <w:t xml:space="preserve">observar entender sobre as diretrizes citadas acima, também foi necessário </w:t>
      </w:r>
      <w:r w:rsidR="006D7FA5" w:rsidRPr="001A4DF4">
        <w:rPr>
          <w:rFonts w:ascii="Arial" w:hAnsi="Arial" w:cs="Arial"/>
          <w:szCs w:val="24"/>
        </w:rPr>
        <w:t>compreender</w:t>
      </w:r>
      <w:r w:rsidR="003600D2" w:rsidRPr="001A4DF4">
        <w:rPr>
          <w:rFonts w:ascii="Arial" w:hAnsi="Arial" w:cs="Arial"/>
          <w:szCs w:val="24"/>
        </w:rPr>
        <w:t xml:space="preserve"> a</w:t>
      </w:r>
      <w:r w:rsidR="003600D2" w:rsidRPr="00B845E3">
        <w:rPr>
          <w:rFonts w:ascii="Arial" w:hAnsi="Arial" w:cs="Arial"/>
          <w:szCs w:val="24"/>
        </w:rPr>
        <w:t xml:space="preserve"> diferença entre navegação</w:t>
      </w:r>
      <w:r w:rsidR="003600D2">
        <w:rPr>
          <w:rFonts w:ascii="Arial" w:hAnsi="Arial" w:cs="Arial"/>
          <w:szCs w:val="24"/>
        </w:rPr>
        <w:t xml:space="preserve"> e</w:t>
      </w:r>
      <w:r w:rsidR="003600D2" w:rsidRPr="00B845E3">
        <w:rPr>
          <w:rFonts w:ascii="Arial" w:hAnsi="Arial" w:cs="Arial"/>
          <w:szCs w:val="24"/>
        </w:rPr>
        <w:t xml:space="preserve"> navegabilidade. Nogueira (2024) explica que:</w:t>
      </w:r>
    </w:p>
    <w:p w14:paraId="40F5A054" w14:textId="77777777" w:rsidR="003600D2" w:rsidRPr="00AE6461" w:rsidRDefault="003600D2" w:rsidP="007F7D7A">
      <w:pPr>
        <w:pStyle w:val="PargrafodaLista"/>
        <w:autoSpaceDE w:val="0"/>
        <w:autoSpaceDN w:val="0"/>
        <w:adjustRightInd w:val="0"/>
        <w:spacing w:after="0"/>
        <w:ind w:firstLine="0"/>
        <w:jc w:val="both"/>
        <w:rPr>
          <w:rFonts w:ascii="Arial" w:hAnsi="Arial" w:cs="Arial"/>
          <w:szCs w:val="24"/>
        </w:rPr>
      </w:pPr>
      <w:r w:rsidRPr="00AE6461">
        <w:rPr>
          <w:rFonts w:ascii="Arial" w:hAnsi="Arial" w:cs="Arial"/>
          <w:szCs w:val="24"/>
        </w:rPr>
        <w:t xml:space="preserve"> </w:t>
      </w:r>
    </w:p>
    <w:p w14:paraId="2A148A23" w14:textId="77777777" w:rsidR="003600D2" w:rsidRPr="00AE6461" w:rsidRDefault="003600D2" w:rsidP="006D7FA5">
      <w:pPr>
        <w:pStyle w:val="PargrafodaLista"/>
        <w:autoSpaceDE w:val="0"/>
        <w:autoSpaceDN w:val="0"/>
        <w:adjustRightInd w:val="0"/>
        <w:spacing w:after="0" w:line="240" w:lineRule="auto"/>
        <w:ind w:left="2268" w:firstLine="0"/>
        <w:jc w:val="both"/>
        <w:rPr>
          <w:rFonts w:ascii="Arial" w:hAnsi="Arial" w:cs="Arial"/>
          <w:sz w:val="20"/>
          <w:szCs w:val="20"/>
        </w:rPr>
      </w:pPr>
      <w:r w:rsidRPr="00AE6461">
        <w:rPr>
          <w:rFonts w:ascii="Arial" w:hAnsi="Arial" w:cs="Arial"/>
          <w:sz w:val="20"/>
          <w:szCs w:val="20"/>
        </w:rPr>
        <w:t xml:space="preserve">a) Navegação - trata da maneira como os usuários encontram áreas do </w:t>
      </w:r>
      <w:r w:rsidRPr="009D5EF2">
        <w:rPr>
          <w:rFonts w:ascii="Arial" w:hAnsi="Arial" w:cs="Arial"/>
          <w:i/>
          <w:iCs/>
          <w:sz w:val="20"/>
          <w:szCs w:val="20"/>
        </w:rPr>
        <w:t>site</w:t>
      </w:r>
      <w:r w:rsidRPr="00AE6461">
        <w:rPr>
          <w:rFonts w:ascii="Arial" w:hAnsi="Arial" w:cs="Arial"/>
          <w:sz w:val="20"/>
          <w:szCs w:val="20"/>
        </w:rPr>
        <w:t xml:space="preserve"> e realizam ações desejadas através da estrutura e organização do </w:t>
      </w:r>
      <w:r w:rsidRPr="009D5EF2">
        <w:rPr>
          <w:rFonts w:ascii="Arial" w:hAnsi="Arial" w:cs="Arial"/>
          <w:i/>
          <w:iCs/>
          <w:sz w:val="20"/>
          <w:szCs w:val="20"/>
        </w:rPr>
        <w:t>site</w:t>
      </w:r>
      <w:r w:rsidRPr="00AE6461">
        <w:rPr>
          <w:rFonts w:ascii="Arial" w:hAnsi="Arial" w:cs="Arial"/>
          <w:sz w:val="20"/>
          <w:szCs w:val="20"/>
        </w:rPr>
        <w:t xml:space="preserve">, através de menus, botões, links e outros elementos de design que ajudam os usuários a navegar pelas diferentes páginas e seções do </w:t>
      </w:r>
      <w:r w:rsidRPr="009D5EF2">
        <w:rPr>
          <w:rFonts w:ascii="Arial" w:hAnsi="Arial" w:cs="Arial"/>
          <w:i/>
          <w:iCs/>
          <w:sz w:val="20"/>
          <w:szCs w:val="20"/>
        </w:rPr>
        <w:t>site</w:t>
      </w:r>
      <w:r w:rsidRPr="00AE6461">
        <w:rPr>
          <w:rFonts w:ascii="Arial" w:hAnsi="Arial" w:cs="Arial"/>
          <w:sz w:val="20"/>
          <w:szCs w:val="20"/>
        </w:rPr>
        <w:t xml:space="preserve">, garantindo uma boa navegabilidade em um </w:t>
      </w:r>
      <w:r w:rsidRPr="009D5EF2">
        <w:rPr>
          <w:rFonts w:ascii="Arial" w:hAnsi="Arial" w:cs="Arial"/>
          <w:i/>
          <w:iCs/>
          <w:sz w:val="20"/>
          <w:szCs w:val="20"/>
        </w:rPr>
        <w:t>site</w:t>
      </w:r>
      <w:r w:rsidRPr="00AE6461">
        <w:rPr>
          <w:rFonts w:ascii="Arial" w:hAnsi="Arial" w:cs="Arial"/>
          <w:sz w:val="20"/>
          <w:szCs w:val="20"/>
        </w:rPr>
        <w:t>.</w:t>
      </w:r>
    </w:p>
    <w:p w14:paraId="71042F76" w14:textId="77777777" w:rsidR="003600D2" w:rsidRDefault="003600D2" w:rsidP="006D7FA5">
      <w:pPr>
        <w:pStyle w:val="PargrafodaLista"/>
        <w:autoSpaceDE w:val="0"/>
        <w:autoSpaceDN w:val="0"/>
        <w:adjustRightInd w:val="0"/>
        <w:spacing w:line="240" w:lineRule="auto"/>
        <w:ind w:left="2268" w:firstLine="0"/>
        <w:jc w:val="both"/>
        <w:rPr>
          <w:rFonts w:ascii="Arial" w:hAnsi="Arial" w:cs="Arial"/>
          <w:sz w:val="20"/>
          <w:szCs w:val="20"/>
        </w:rPr>
      </w:pPr>
      <w:r w:rsidRPr="00AE6461">
        <w:rPr>
          <w:rFonts w:ascii="Arial" w:hAnsi="Arial" w:cs="Arial"/>
          <w:sz w:val="20"/>
          <w:szCs w:val="20"/>
        </w:rPr>
        <w:t xml:space="preserve">b) Navegabilidade - refere-se à facilidade e eficiência com que os usuários podem usar a navegação do </w:t>
      </w:r>
      <w:r w:rsidRPr="009D5EF2">
        <w:rPr>
          <w:rFonts w:ascii="Arial" w:hAnsi="Arial" w:cs="Arial"/>
          <w:i/>
          <w:iCs/>
          <w:sz w:val="20"/>
          <w:szCs w:val="20"/>
        </w:rPr>
        <w:t>site</w:t>
      </w:r>
      <w:r w:rsidRPr="00AE6461">
        <w:rPr>
          <w:rFonts w:ascii="Arial" w:hAnsi="Arial" w:cs="Arial"/>
          <w:sz w:val="20"/>
          <w:szCs w:val="20"/>
        </w:rPr>
        <w:t xml:space="preserve"> para alcançar suas metas. É uma medida da experiência do usuário, considerando quão intuitivo e acessível é o </w:t>
      </w:r>
      <w:hyperlink r:id="rId11" w:history="1">
        <w:r w:rsidRPr="009D5EF2">
          <w:rPr>
            <w:rStyle w:val="Hyperlink"/>
            <w:rFonts w:ascii="Arial" w:hAnsi="Arial" w:cs="Arial"/>
            <w:b/>
            <w:bCs/>
            <w:i/>
            <w:iCs/>
            <w:color w:val="auto"/>
            <w:sz w:val="20"/>
            <w:szCs w:val="20"/>
          </w:rPr>
          <w:t>design</w:t>
        </w:r>
        <w:r w:rsidRPr="00AE6461">
          <w:rPr>
            <w:rStyle w:val="Hyperlink"/>
            <w:rFonts w:ascii="Arial" w:hAnsi="Arial" w:cs="Arial"/>
            <w:b/>
            <w:bCs/>
            <w:color w:val="auto"/>
            <w:sz w:val="20"/>
            <w:szCs w:val="20"/>
          </w:rPr>
          <w:t xml:space="preserve"> do </w:t>
        </w:r>
        <w:r w:rsidRPr="009D5EF2">
          <w:rPr>
            <w:rStyle w:val="Hyperlink"/>
            <w:rFonts w:ascii="Arial" w:hAnsi="Arial" w:cs="Arial"/>
            <w:b/>
            <w:bCs/>
            <w:i/>
            <w:iCs/>
            <w:color w:val="auto"/>
            <w:sz w:val="20"/>
            <w:szCs w:val="20"/>
          </w:rPr>
          <w:t>site</w:t>
        </w:r>
      </w:hyperlink>
      <w:r w:rsidRPr="00AE6461">
        <w:rPr>
          <w:rFonts w:ascii="Arial" w:hAnsi="Arial" w:cs="Arial"/>
          <w:sz w:val="20"/>
          <w:szCs w:val="20"/>
        </w:rPr>
        <w:t xml:space="preserve">. </w:t>
      </w:r>
    </w:p>
    <w:p w14:paraId="4ABFDAE6" w14:textId="77777777" w:rsidR="00BE3C78" w:rsidRDefault="00BE3C78" w:rsidP="006D7FA5">
      <w:pPr>
        <w:pStyle w:val="PargrafodaLista"/>
        <w:autoSpaceDE w:val="0"/>
        <w:autoSpaceDN w:val="0"/>
        <w:adjustRightInd w:val="0"/>
        <w:spacing w:line="240" w:lineRule="auto"/>
        <w:ind w:left="2268" w:firstLine="0"/>
        <w:jc w:val="both"/>
        <w:rPr>
          <w:rFonts w:ascii="Arial" w:hAnsi="Arial" w:cs="Arial"/>
          <w:sz w:val="20"/>
          <w:szCs w:val="20"/>
        </w:rPr>
      </w:pPr>
    </w:p>
    <w:p w14:paraId="2154E6F4" w14:textId="77777777" w:rsidR="001A4DF4" w:rsidRPr="00AE6461" w:rsidRDefault="001A4DF4" w:rsidP="006D7FA5">
      <w:pPr>
        <w:pStyle w:val="PargrafodaLista"/>
        <w:autoSpaceDE w:val="0"/>
        <w:autoSpaceDN w:val="0"/>
        <w:adjustRightInd w:val="0"/>
        <w:spacing w:line="240" w:lineRule="auto"/>
        <w:ind w:left="2268" w:firstLine="0"/>
        <w:jc w:val="both"/>
        <w:rPr>
          <w:rFonts w:ascii="Arial" w:hAnsi="Arial" w:cs="Arial"/>
          <w:sz w:val="20"/>
          <w:szCs w:val="20"/>
        </w:rPr>
      </w:pPr>
    </w:p>
    <w:p w14:paraId="669E24B2" w14:textId="77777777" w:rsidR="003600D2" w:rsidRDefault="003600D2" w:rsidP="006D7FA5">
      <w:pPr>
        <w:pStyle w:val="PargrafodaLista"/>
        <w:autoSpaceDE w:val="0"/>
        <w:autoSpaceDN w:val="0"/>
        <w:adjustRightInd w:val="0"/>
        <w:spacing w:after="0"/>
        <w:ind w:left="0"/>
        <w:jc w:val="both"/>
        <w:rPr>
          <w:rFonts w:ascii="Arial" w:hAnsi="Arial" w:cs="Arial"/>
        </w:rPr>
      </w:pPr>
      <w:r>
        <w:rPr>
          <w:rFonts w:ascii="Arial" w:hAnsi="Arial" w:cs="Arial"/>
        </w:rPr>
        <w:t>Um site com navegabilidade permite que os usuários possam se movimentar entre o conteúdo do site e possam localizar as informações sem esforço. Entretanto, para atingir este objetivo, eles “</w:t>
      </w:r>
      <w:r w:rsidRPr="001A6DE6">
        <w:rPr>
          <w:rFonts w:ascii="Arial" w:hAnsi="Arial" w:cs="Arial"/>
        </w:rPr>
        <w:t>devem sempre saber: Onde estão no site; Como retornar à página anterior rapidamente; Como continuar navegando até encontrar o produto desejado. (Nogueira, 2024).</w:t>
      </w:r>
    </w:p>
    <w:p w14:paraId="5BF2B21B" w14:textId="6448951E" w:rsidR="003600D2" w:rsidRDefault="007F7D7A" w:rsidP="006D7FA5">
      <w:pPr>
        <w:pStyle w:val="PargrafodaLista"/>
        <w:autoSpaceDE w:val="0"/>
        <w:autoSpaceDN w:val="0"/>
        <w:adjustRightInd w:val="0"/>
        <w:spacing w:after="0"/>
        <w:ind w:left="0"/>
        <w:jc w:val="both"/>
        <w:rPr>
          <w:rFonts w:ascii="Arial" w:hAnsi="Arial" w:cs="Arial"/>
          <w:color w:val="FF0000"/>
          <w:szCs w:val="24"/>
        </w:rPr>
      </w:pPr>
      <w:r>
        <w:rPr>
          <w:rFonts w:ascii="Arial" w:hAnsi="Arial" w:cs="Arial"/>
        </w:rPr>
        <w:t>A</w:t>
      </w:r>
      <w:r w:rsidR="003600D2">
        <w:rPr>
          <w:rFonts w:ascii="Arial" w:hAnsi="Arial" w:cs="Arial"/>
        </w:rPr>
        <w:t xml:space="preserve">lém de apresentar uma navegabilidade fluída, o site deve apresentar também boa </w:t>
      </w:r>
      <w:r w:rsidR="003600D2" w:rsidRPr="00AE6461">
        <w:rPr>
          <w:rFonts w:ascii="Arial" w:hAnsi="Arial" w:cs="Arial"/>
        </w:rPr>
        <w:t>usabilidade</w:t>
      </w:r>
      <w:r w:rsidR="003600D2">
        <w:rPr>
          <w:rFonts w:ascii="Arial" w:hAnsi="Arial" w:cs="Arial"/>
        </w:rPr>
        <w:t xml:space="preserve">, que é a garantia de navegação de maneira simples, utilizando recursos colaboradores ou não, com o mínimo de cliques possível.  A </w:t>
      </w:r>
      <w:r w:rsidR="003600D2" w:rsidRPr="00AE6461">
        <w:rPr>
          <w:rFonts w:ascii="Arial" w:hAnsi="Arial" w:cs="Arial"/>
        </w:rPr>
        <w:t xml:space="preserve">falta destes elementos poderá causar a perda de informação e gerar uma experiência negativa para o usuário, tenha ele deficiência ou não. </w:t>
      </w:r>
    </w:p>
    <w:p w14:paraId="485FAF51" w14:textId="28131DAF" w:rsidR="00E55237" w:rsidRDefault="002974C0" w:rsidP="00BB0BB4">
      <w:pPr>
        <w:autoSpaceDE w:val="0"/>
        <w:autoSpaceDN w:val="0"/>
        <w:adjustRightInd w:val="0"/>
        <w:spacing w:after="0"/>
        <w:jc w:val="both"/>
        <w:rPr>
          <w:rFonts w:ascii="Arial" w:hAnsi="Arial" w:cs="Arial"/>
        </w:rPr>
      </w:pPr>
      <w:r>
        <w:rPr>
          <w:rFonts w:ascii="Arial" w:hAnsi="Arial" w:cs="Arial"/>
        </w:rPr>
        <w:t>O</w:t>
      </w:r>
      <w:r w:rsidR="00691798" w:rsidRPr="0923F927">
        <w:rPr>
          <w:rFonts w:ascii="Arial" w:hAnsi="Arial" w:cs="Arial"/>
        </w:rPr>
        <w:t xml:space="preserve"> quadro </w:t>
      </w:r>
      <w:r w:rsidR="00E53167" w:rsidRPr="0923F927">
        <w:rPr>
          <w:rFonts w:ascii="Arial" w:hAnsi="Arial" w:cs="Arial"/>
        </w:rPr>
        <w:t>1</w:t>
      </w:r>
      <w:r w:rsidR="00935114" w:rsidRPr="0923F927">
        <w:rPr>
          <w:rFonts w:ascii="Arial" w:hAnsi="Arial" w:cs="Arial"/>
        </w:rPr>
        <w:t>2</w:t>
      </w:r>
      <w:r w:rsidR="2B9AC956" w:rsidRPr="0923F927">
        <w:rPr>
          <w:rFonts w:ascii="Arial" w:hAnsi="Arial" w:cs="Arial"/>
        </w:rPr>
        <w:t xml:space="preserve"> a seguir</w:t>
      </w:r>
      <w:r w:rsidR="00FB10EF" w:rsidRPr="0923F927">
        <w:rPr>
          <w:rFonts w:ascii="Arial" w:hAnsi="Arial" w:cs="Arial"/>
        </w:rPr>
        <w:t xml:space="preserve"> </w:t>
      </w:r>
      <w:r w:rsidR="004E7C47">
        <w:rPr>
          <w:rFonts w:ascii="Arial" w:hAnsi="Arial" w:cs="Arial"/>
        </w:rPr>
        <w:t xml:space="preserve">vai mostrar quais os serviços </w:t>
      </w:r>
      <w:r w:rsidR="00AB729A">
        <w:rPr>
          <w:rFonts w:ascii="Arial" w:hAnsi="Arial" w:cs="Arial"/>
        </w:rPr>
        <w:t xml:space="preserve">e produtos acessíveis que foram localizados nos </w:t>
      </w:r>
      <w:r w:rsidR="00AB729A" w:rsidRPr="00AB729A">
        <w:rPr>
          <w:rFonts w:ascii="Arial" w:hAnsi="Arial" w:cs="Arial"/>
          <w:i/>
          <w:iCs/>
        </w:rPr>
        <w:t>sites</w:t>
      </w:r>
      <w:r w:rsidR="00AB729A">
        <w:rPr>
          <w:rFonts w:ascii="Arial" w:hAnsi="Arial" w:cs="Arial"/>
        </w:rPr>
        <w:t xml:space="preserve"> </w:t>
      </w:r>
      <w:r w:rsidR="00BB0BB4">
        <w:rPr>
          <w:rFonts w:ascii="Arial" w:hAnsi="Arial" w:cs="Arial"/>
        </w:rPr>
        <w:t>pesquisados no período d</w:t>
      </w:r>
      <w:r w:rsidR="00AB729A">
        <w:rPr>
          <w:rFonts w:ascii="Arial" w:hAnsi="Arial" w:cs="Arial"/>
        </w:rPr>
        <w:t xml:space="preserve">a coleta dos dados. </w:t>
      </w:r>
      <w:r w:rsidR="00BB0BB4">
        <w:rPr>
          <w:rFonts w:ascii="Arial" w:hAnsi="Arial" w:cs="Arial"/>
        </w:rPr>
        <w:t xml:space="preserve">Este quadro é formado por </w:t>
      </w:r>
      <w:r w:rsidR="00982A4C" w:rsidRPr="0923F927">
        <w:rPr>
          <w:rFonts w:ascii="Arial" w:hAnsi="Arial" w:cs="Arial"/>
        </w:rPr>
        <w:t xml:space="preserve">três colunas e oito linhas. </w:t>
      </w:r>
      <w:r w:rsidR="007228B4" w:rsidRPr="0923F927">
        <w:rPr>
          <w:rFonts w:ascii="Arial" w:hAnsi="Arial" w:cs="Arial"/>
        </w:rPr>
        <w:t xml:space="preserve">Na primeira constam as siglas das instituições, na segunda coluna estão as informações coletadas </w:t>
      </w:r>
      <w:r w:rsidR="00752282">
        <w:rPr>
          <w:rFonts w:ascii="Arial" w:hAnsi="Arial" w:cs="Arial"/>
        </w:rPr>
        <w:t>n</w:t>
      </w:r>
      <w:r w:rsidR="007228B4" w:rsidRPr="0923F927">
        <w:rPr>
          <w:rFonts w:ascii="Arial" w:hAnsi="Arial" w:cs="Arial"/>
        </w:rPr>
        <w:t xml:space="preserve">os </w:t>
      </w:r>
      <w:r w:rsidR="007228B4" w:rsidRPr="0923F927">
        <w:rPr>
          <w:rFonts w:ascii="Arial" w:hAnsi="Arial" w:cs="Arial"/>
          <w:i/>
          <w:iCs/>
        </w:rPr>
        <w:t>sites</w:t>
      </w:r>
      <w:r w:rsidR="007228B4" w:rsidRPr="0923F927">
        <w:rPr>
          <w:rFonts w:ascii="Arial" w:hAnsi="Arial" w:cs="Arial"/>
        </w:rPr>
        <w:t xml:space="preserve"> e na terceira</w:t>
      </w:r>
      <w:r w:rsidR="00752282">
        <w:rPr>
          <w:rFonts w:ascii="Arial" w:hAnsi="Arial" w:cs="Arial"/>
        </w:rPr>
        <w:t xml:space="preserve"> </w:t>
      </w:r>
      <w:r w:rsidR="00752282">
        <w:rPr>
          <w:rFonts w:ascii="Arial" w:hAnsi="Arial" w:cs="Arial"/>
        </w:rPr>
        <w:lastRenderedPageBreak/>
        <w:t xml:space="preserve">coluna </w:t>
      </w:r>
      <w:r w:rsidR="00066870">
        <w:rPr>
          <w:rFonts w:ascii="Arial" w:hAnsi="Arial" w:cs="Arial"/>
        </w:rPr>
        <w:t xml:space="preserve">constam </w:t>
      </w:r>
      <w:r w:rsidR="00066870" w:rsidRPr="0923F927">
        <w:rPr>
          <w:rFonts w:ascii="Arial" w:hAnsi="Arial" w:cs="Arial"/>
        </w:rPr>
        <w:t xml:space="preserve">assinalados com </w:t>
      </w:r>
      <w:r w:rsidR="009B2E2B">
        <w:rPr>
          <w:rFonts w:ascii="Arial" w:hAnsi="Arial" w:cs="Arial"/>
        </w:rPr>
        <w:t>um</w:t>
      </w:r>
      <w:r w:rsidR="00066870" w:rsidRPr="0923F927">
        <w:rPr>
          <w:rFonts w:ascii="Arial" w:hAnsi="Arial" w:cs="Arial"/>
        </w:rPr>
        <w:t xml:space="preserve"> “x” </w:t>
      </w:r>
      <w:r w:rsidR="00E55237">
        <w:rPr>
          <w:rFonts w:ascii="Arial" w:hAnsi="Arial" w:cs="Arial"/>
        </w:rPr>
        <w:t>as diretrizes do W3C que os sites apresentam.</w:t>
      </w:r>
    </w:p>
    <w:p w14:paraId="7DF3D410" w14:textId="77777777" w:rsidR="001A4DF4" w:rsidRDefault="001A4DF4" w:rsidP="00BB0BB4">
      <w:pPr>
        <w:autoSpaceDE w:val="0"/>
        <w:autoSpaceDN w:val="0"/>
        <w:adjustRightInd w:val="0"/>
        <w:spacing w:after="0"/>
        <w:jc w:val="both"/>
        <w:rPr>
          <w:rFonts w:ascii="Arial" w:hAnsi="Arial" w:cs="Arial"/>
        </w:rPr>
      </w:pPr>
    </w:p>
    <w:p w14:paraId="12E05DFB" w14:textId="0C853250" w:rsidR="00945C36" w:rsidRPr="00AE6461" w:rsidRDefault="00866E0B" w:rsidP="001A4DF4">
      <w:pPr>
        <w:ind w:left="1560" w:hanging="1560"/>
        <w:rPr>
          <w:rFonts w:ascii="Arial" w:hAnsi="Arial" w:cs="Arial"/>
          <w:b/>
          <w:bCs/>
          <w:sz w:val="20"/>
          <w:szCs w:val="20"/>
        </w:rPr>
      </w:pPr>
      <w:r w:rsidRPr="0923F927">
        <w:rPr>
          <w:rFonts w:ascii="Arial" w:hAnsi="Arial" w:cs="Arial"/>
          <w:b/>
          <w:bCs/>
          <w:sz w:val="20"/>
          <w:szCs w:val="20"/>
        </w:rPr>
        <w:t>Quadro</w:t>
      </w:r>
      <w:r w:rsidR="00945C36" w:rsidRPr="0923F927">
        <w:rPr>
          <w:rFonts w:ascii="Arial" w:hAnsi="Arial" w:cs="Arial"/>
          <w:b/>
          <w:bCs/>
          <w:sz w:val="20"/>
          <w:szCs w:val="20"/>
        </w:rPr>
        <w:t xml:space="preserve"> </w:t>
      </w:r>
      <w:r w:rsidR="002F03C2" w:rsidRPr="0923F927">
        <w:rPr>
          <w:rFonts w:ascii="Arial" w:hAnsi="Arial" w:cs="Arial"/>
          <w:b/>
          <w:bCs/>
          <w:sz w:val="20"/>
          <w:szCs w:val="20"/>
        </w:rPr>
        <w:t>1</w:t>
      </w:r>
      <w:r w:rsidR="49E869F9" w:rsidRPr="0923F927">
        <w:rPr>
          <w:rFonts w:ascii="Arial" w:hAnsi="Arial" w:cs="Arial"/>
          <w:b/>
          <w:bCs/>
          <w:sz w:val="20"/>
          <w:szCs w:val="20"/>
        </w:rPr>
        <w:t>2</w:t>
      </w:r>
      <w:r w:rsidR="00945C36" w:rsidRPr="0923F927">
        <w:rPr>
          <w:rFonts w:ascii="Arial" w:hAnsi="Arial" w:cs="Arial"/>
          <w:b/>
          <w:bCs/>
          <w:sz w:val="20"/>
          <w:szCs w:val="20"/>
        </w:rPr>
        <w:t xml:space="preserve"> </w:t>
      </w:r>
      <w:r w:rsidR="00945C36" w:rsidRPr="0923F927">
        <w:rPr>
          <w:rFonts w:ascii="Arial" w:hAnsi="Arial" w:cs="Arial"/>
          <w:sz w:val="20"/>
          <w:szCs w:val="20"/>
        </w:rPr>
        <w:t>–</w:t>
      </w:r>
      <w:r w:rsidR="00945C36" w:rsidRPr="0923F927">
        <w:rPr>
          <w:rFonts w:ascii="Arial" w:hAnsi="Arial" w:cs="Arial"/>
          <w:b/>
          <w:bCs/>
          <w:sz w:val="20"/>
          <w:szCs w:val="20"/>
        </w:rPr>
        <w:t xml:space="preserve"> </w:t>
      </w:r>
      <w:r w:rsidR="002E178D" w:rsidRPr="0923F927">
        <w:rPr>
          <w:rFonts w:ascii="Arial" w:hAnsi="Arial" w:cs="Arial"/>
          <w:sz w:val="20"/>
          <w:szCs w:val="20"/>
        </w:rPr>
        <w:t xml:space="preserve">Serviços acessíveis disponíveis nos </w:t>
      </w:r>
      <w:r w:rsidR="002E178D" w:rsidRPr="0923F927">
        <w:rPr>
          <w:rFonts w:ascii="Arial" w:hAnsi="Arial" w:cs="Arial"/>
          <w:i/>
          <w:iCs/>
          <w:sz w:val="20"/>
          <w:szCs w:val="20"/>
        </w:rPr>
        <w:t>sites</w:t>
      </w:r>
      <w:r w:rsidR="002E178D" w:rsidRPr="0923F927">
        <w:rPr>
          <w:rFonts w:ascii="Arial" w:hAnsi="Arial" w:cs="Arial"/>
          <w:sz w:val="20"/>
          <w:szCs w:val="20"/>
        </w:rPr>
        <w:t xml:space="preserve"> </w:t>
      </w:r>
      <w:r w:rsidR="001A4DF4">
        <w:rPr>
          <w:rFonts w:ascii="Arial" w:hAnsi="Arial" w:cs="Arial"/>
          <w:sz w:val="20"/>
          <w:szCs w:val="20"/>
        </w:rPr>
        <w:t>das universidades</w:t>
      </w:r>
      <w:r w:rsidR="002E178D" w:rsidRPr="0923F927">
        <w:rPr>
          <w:rFonts w:ascii="Arial" w:hAnsi="Arial" w:cs="Arial"/>
          <w:sz w:val="20"/>
          <w:szCs w:val="20"/>
        </w:rPr>
        <w:t xml:space="preserve"> e </w:t>
      </w:r>
      <w:r w:rsidR="001A4DF4">
        <w:rPr>
          <w:rFonts w:ascii="Arial" w:hAnsi="Arial" w:cs="Arial"/>
          <w:sz w:val="20"/>
          <w:szCs w:val="20"/>
        </w:rPr>
        <w:t xml:space="preserve">nas páginas web </w:t>
      </w:r>
      <w:r w:rsidR="002E178D" w:rsidRPr="0923F927">
        <w:rPr>
          <w:rFonts w:ascii="Arial" w:hAnsi="Arial" w:cs="Arial"/>
          <w:sz w:val="20"/>
          <w:szCs w:val="20"/>
        </w:rPr>
        <w:t>do</w:t>
      </w:r>
      <w:r w:rsidR="001A4DF4">
        <w:rPr>
          <w:rFonts w:ascii="Arial" w:hAnsi="Arial" w:cs="Arial"/>
          <w:sz w:val="20"/>
          <w:szCs w:val="20"/>
        </w:rPr>
        <w:t>s</w:t>
      </w:r>
      <w:r w:rsidR="002E178D" w:rsidRPr="0923F927">
        <w:rPr>
          <w:rFonts w:ascii="Arial" w:hAnsi="Arial" w:cs="Arial"/>
          <w:sz w:val="20"/>
          <w:szCs w:val="20"/>
        </w:rPr>
        <w:t xml:space="preserve"> Sistema de bibliotecas</w:t>
      </w:r>
      <w:r w:rsidR="000C3AFA">
        <w:rPr>
          <w:rFonts w:ascii="Arial" w:hAnsi="Arial" w:cs="Arial"/>
          <w:sz w:val="20"/>
          <w:szCs w:val="20"/>
        </w:rPr>
        <w:t xml:space="preserve"> conforme diretrizes do W3C</w:t>
      </w:r>
    </w:p>
    <w:tbl>
      <w:tblPr>
        <w:tblStyle w:val="Tabelacomgrade"/>
        <w:tblpPr w:leftFromText="142" w:rightFromText="142" w:vertAnchor="text" w:tblpXSpec="center" w:tblpY="1"/>
        <w:tblW w:w="9061" w:type="dxa"/>
        <w:tblLook w:val="04A0" w:firstRow="1" w:lastRow="0" w:firstColumn="1" w:lastColumn="0" w:noHBand="0" w:noVBand="1"/>
      </w:tblPr>
      <w:tblGrid>
        <w:gridCol w:w="1521"/>
        <w:gridCol w:w="4995"/>
        <w:gridCol w:w="2545"/>
      </w:tblGrid>
      <w:tr w:rsidR="004A4136" w:rsidRPr="004A4136" w14:paraId="1729AD19" w14:textId="07AFBFE3" w:rsidTr="0923F927">
        <w:trPr>
          <w:trHeight w:val="551"/>
        </w:trPr>
        <w:tc>
          <w:tcPr>
            <w:tcW w:w="1521" w:type="dxa"/>
          </w:tcPr>
          <w:p w14:paraId="4482189C" w14:textId="77777777" w:rsidR="00492273" w:rsidRPr="004A4136" w:rsidRDefault="6935D242" w:rsidP="0923F927">
            <w:pPr>
              <w:spacing w:line="240" w:lineRule="auto"/>
              <w:ind w:firstLine="0"/>
              <w:rPr>
                <w:rFonts w:ascii="Arial" w:hAnsi="Arial" w:cs="Arial"/>
                <w:b/>
                <w:bCs/>
                <w:sz w:val="20"/>
                <w:szCs w:val="20"/>
              </w:rPr>
            </w:pPr>
            <w:r w:rsidRPr="004A4136">
              <w:rPr>
                <w:rFonts w:ascii="Arial" w:hAnsi="Arial" w:cs="Arial"/>
                <w:b/>
                <w:bCs/>
                <w:sz w:val="20"/>
                <w:szCs w:val="20"/>
              </w:rPr>
              <w:t>Instituições</w:t>
            </w:r>
          </w:p>
        </w:tc>
        <w:tc>
          <w:tcPr>
            <w:tcW w:w="4995" w:type="dxa"/>
          </w:tcPr>
          <w:p w14:paraId="4DF6FBE0" w14:textId="61D22950" w:rsidR="00492273" w:rsidRPr="004A4136" w:rsidRDefault="6935D242" w:rsidP="0923F927">
            <w:pPr>
              <w:spacing w:line="240" w:lineRule="auto"/>
              <w:ind w:firstLine="0"/>
              <w:rPr>
                <w:rFonts w:ascii="Arial" w:hAnsi="Arial" w:cs="Arial"/>
                <w:b/>
                <w:bCs/>
                <w:sz w:val="20"/>
                <w:szCs w:val="20"/>
              </w:rPr>
            </w:pPr>
            <w:r w:rsidRPr="004A4136">
              <w:rPr>
                <w:rFonts w:ascii="Arial" w:hAnsi="Arial" w:cs="Arial"/>
                <w:b/>
                <w:bCs/>
                <w:sz w:val="20"/>
                <w:szCs w:val="20"/>
              </w:rPr>
              <w:t xml:space="preserve">Serviços acessíveis disponíveis </w:t>
            </w:r>
          </w:p>
        </w:tc>
        <w:tc>
          <w:tcPr>
            <w:tcW w:w="2545" w:type="dxa"/>
          </w:tcPr>
          <w:p w14:paraId="7C610B94" w14:textId="63EFC0C9" w:rsidR="00492273" w:rsidRPr="004A4136" w:rsidRDefault="6935D242" w:rsidP="0923F927">
            <w:pPr>
              <w:spacing w:line="240" w:lineRule="auto"/>
              <w:ind w:firstLine="0"/>
              <w:rPr>
                <w:rFonts w:ascii="Arial" w:hAnsi="Arial" w:cs="Arial"/>
                <w:b/>
                <w:bCs/>
                <w:sz w:val="20"/>
                <w:szCs w:val="20"/>
              </w:rPr>
            </w:pPr>
            <w:r w:rsidRPr="004A4136">
              <w:rPr>
                <w:rFonts w:ascii="Arial" w:hAnsi="Arial" w:cs="Arial"/>
                <w:b/>
                <w:bCs/>
                <w:sz w:val="20"/>
                <w:szCs w:val="20"/>
              </w:rPr>
              <w:t>Diretrizes W3C</w:t>
            </w:r>
          </w:p>
        </w:tc>
      </w:tr>
      <w:tr w:rsidR="004A4136" w:rsidRPr="004A4136" w14:paraId="38EC29C6" w14:textId="7DA8B09B" w:rsidTr="000A5237">
        <w:trPr>
          <w:trHeight w:val="1962"/>
        </w:trPr>
        <w:tc>
          <w:tcPr>
            <w:tcW w:w="1521" w:type="dxa"/>
          </w:tcPr>
          <w:p w14:paraId="3B4F4709" w14:textId="77777777" w:rsidR="00A91329" w:rsidRPr="004A4136" w:rsidRDefault="00A91329" w:rsidP="0923F927">
            <w:pPr>
              <w:spacing w:line="240" w:lineRule="auto"/>
              <w:ind w:firstLine="0"/>
              <w:rPr>
                <w:rFonts w:ascii="Arial" w:hAnsi="Arial" w:cs="Arial"/>
                <w:sz w:val="20"/>
                <w:szCs w:val="20"/>
              </w:rPr>
            </w:pPr>
          </w:p>
          <w:p w14:paraId="1F751B91" w14:textId="77777777" w:rsidR="004E6B9C" w:rsidRDefault="00A91329" w:rsidP="0923F927">
            <w:pPr>
              <w:spacing w:line="240" w:lineRule="auto"/>
              <w:ind w:firstLine="0"/>
              <w:jc w:val="both"/>
              <w:rPr>
                <w:rFonts w:ascii="Arial" w:hAnsi="Arial" w:cs="Arial"/>
                <w:sz w:val="20"/>
                <w:szCs w:val="20"/>
              </w:rPr>
            </w:pPr>
            <w:r w:rsidRPr="004A4136">
              <w:rPr>
                <w:rFonts w:ascii="Arial" w:hAnsi="Arial" w:cs="Arial"/>
                <w:sz w:val="20"/>
                <w:szCs w:val="20"/>
              </w:rPr>
              <w:t xml:space="preserve">      </w:t>
            </w:r>
          </w:p>
          <w:p w14:paraId="62D4CFCA" w14:textId="77777777" w:rsidR="004E6B9C" w:rsidRDefault="004E6B9C" w:rsidP="0923F927">
            <w:pPr>
              <w:spacing w:line="240" w:lineRule="auto"/>
              <w:ind w:firstLine="0"/>
              <w:jc w:val="both"/>
              <w:rPr>
                <w:rFonts w:ascii="Arial" w:hAnsi="Arial" w:cs="Arial"/>
                <w:sz w:val="20"/>
                <w:szCs w:val="20"/>
              </w:rPr>
            </w:pPr>
          </w:p>
          <w:p w14:paraId="0C4DCC51" w14:textId="77777777" w:rsidR="004E6B9C" w:rsidRDefault="004E6B9C" w:rsidP="0923F927">
            <w:pPr>
              <w:spacing w:line="240" w:lineRule="auto"/>
              <w:ind w:firstLine="0"/>
              <w:jc w:val="both"/>
              <w:rPr>
                <w:rFonts w:ascii="Arial" w:hAnsi="Arial" w:cs="Arial"/>
                <w:sz w:val="20"/>
                <w:szCs w:val="20"/>
              </w:rPr>
            </w:pPr>
          </w:p>
          <w:p w14:paraId="6E4309C1" w14:textId="77777777" w:rsidR="004E6B9C" w:rsidRDefault="004E6B9C" w:rsidP="0923F927">
            <w:pPr>
              <w:spacing w:line="240" w:lineRule="auto"/>
              <w:ind w:firstLine="0"/>
              <w:jc w:val="both"/>
              <w:rPr>
                <w:rFonts w:ascii="Arial" w:hAnsi="Arial" w:cs="Arial"/>
                <w:sz w:val="20"/>
                <w:szCs w:val="20"/>
              </w:rPr>
            </w:pPr>
          </w:p>
          <w:p w14:paraId="34E26110" w14:textId="32BDC7E6" w:rsidR="00A91329" w:rsidRPr="004A4136" w:rsidRDefault="004E6B9C" w:rsidP="0923F927">
            <w:pPr>
              <w:spacing w:line="240" w:lineRule="auto"/>
              <w:ind w:firstLine="0"/>
              <w:jc w:val="both"/>
              <w:rPr>
                <w:rFonts w:ascii="Arial" w:hAnsi="Arial" w:cs="Arial"/>
                <w:sz w:val="20"/>
                <w:szCs w:val="20"/>
              </w:rPr>
            </w:pPr>
            <w:r>
              <w:rPr>
                <w:rFonts w:ascii="Arial" w:hAnsi="Arial" w:cs="Arial"/>
                <w:sz w:val="20"/>
                <w:szCs w:val="20"/>
              </w:rPr>
              <w:t xml:space="preserve">      </w:t>
            </w:r>
            <w:r w:rsidR="00A91329" w:rsidRPr="004A4136">
              <w:rPr>
                <w:rFonts w:ascii="Arial" w:hAnsi="Arial" w:cs="Arial"/>
                <w:sz w:val="20"/>
                <w:szCs w:val="20"/>
              </w:rPr>
              <w:t xml:space="preserve"> </w:t>
            </w:r>
            <w:r>
              <w:rPr>
                <w:rFonts w:ascii="Arial" w:hAnsi="Arial" w:cs="Arial"/>
                <w:sz w:val="20"/>
                <w:szCs w:val="20"/>
              </w:rPr>
              <w:t>IES 1</w:t>
            </w:r>
          </w:p>
        </w:tc>
        <w:tc>
          <w:tcPr>
            <w:tcW w:w="4995" w:type="dxa"/>
          </w:tcPr>
          <w:p w14:paraId="4694E068" w14:textId="061E559D" w:rsidR="00A91329" w:rsidRPr="004A4136" w:rsidRDefault="00A91329" w:rsidP="0923F927">
            <w:pPr>
              <w:spacing w:line="240" w:lineRule="auto"/>
              <w:ind w:firstLine="0"/>
              <w:jc w:val="both"/>
              <w:rPr>
                <w:rFonts w:ascii="Arial" w:hAnsi="Arial" w:cs="Arial"/>
                <w:sz w:val="20"/>
                <w:szCs w:val="20"/>
              </w:rPr>
            </w:pPr>
            <w:r w:rsidRPr="004A4136">
              <w:rPr>
                <w:rFonts w:ascii="Arial" w:hAnsi="Arial" w:cs="Arial"/>
                <w:sz w:val="20"/>
                <w:szCs w:val="20"/>
              </w:rPr>
              <w:t xml:space="preserve">O </w:t>
            </w:r>
            <w:r w:rsidRPr="004A4136">
              <w:rPr>
                <w:rFonts w:ascii="Arial" w:hAnsi="Arial" w:cs="Arial"/>
                <w:i/>
                <w:iCs/>
                <w:sz w:val="20"/>
                <w:szCs w:val="20"/>
              </w:rPr>
              <w:t>site</w:t>
            </w:r>
            <w:r w:rsidRPr="004A4136">
              <w:rPr>
                <w:rFonts w:ascii="Arial" w:hAnsi="Arial" w:cs="Arial"/>
                <w:sz w:val="20"/>
                <w:szCs w:val="20"/>
              </w:rPr>
              <w:t xml:space="preserve"> </w:t>
            </w:r>
            <w:r w:rsidR="004E0FF0" w:rsidRPr="004A4136">
              <w:rPr>
                <w:rFonts w:ascii="Arial" w:hAnsi="Arial" w:cs="Arial"/>
                <w:sz w:val="20"/>
                <w:szCs w:val="20"/>
              </w:rPr>
              <w:t>principal da universidade</w:t>
            </w:r>
            <w:r w:rsidRPr="004A4136">
              <w:rPr>
                <w:rFonts w:ascii="Arial" w:hAnsi="Arial" w:cs="Arial"/>
                <w:sz w:val="20"/>
                <w:szCs w:val="20"/>
              </w:rPr>
              <w:t xml:space="preserve"> permite fácil navegabilidade e acesso às informações sobre</w:t>
            </w:r>
            <w:r w:rsidR="00763539" w:rsidRPr="004A4136">
              <w:rPr>
                <w:rFonts w:ascii="Arial" w:hAnsi="Arial" w:cs="Arial"/>
                <w:sz w:val="20"/>
                <w:szCs w:val="20"/>
              </w:rPr>
              <w:t xml:space="preserve"> os</w:t>
            </w:r>
            <w:r w:rsidRPr="004A4136">
              <w:rPr>
                <w:rFonts w:ascii="Arial" w:hAnsi="Arial" w:cs="Arial"/>
                <w:sz w:val="20"/>
                <w:szCs w:val="20"/>
              </w:rPr>
              <w:t xml:space="preserve"> serviços e produtos acessíveis que são realizados pelo Núcleo de Acessibilidade denominado “</w:t>
            </w:r>
            <w:proofErr w:type="spellStart"/>
            <w:r w:rsidRPr="004A4136">
              <w:rPr>
                <w:rFonts w:ascii="Arial" w:hAnsi="Arial" w:cs="Arial"/>
                <w:sz w:val="20"/>
                <w:szCs w:val="20"/>
              </w:rPr>
              <w:t>Nace</w:t>
            </w:r>
            <w:proofErr w:type="spellEnd"/>
            <w:r w:rsidRPr="004A4136">
              <w:rPr>
                <w:rFonts w:ascii="Arial" w:hAnsi="Arial" w:cs="Arial"/>
                <w:sz w:val="20"/>
                <w:szCs w:val="20"/>
              </w:rPr>
              <w:t>”</w:t>
            </w:r>
            <w:r w:rsidR="00763539" w:rsidRPr="004A4136">
              <w:rPr>
                <w:rFonts w:ascii="Arial" w:hAnsi="Arial" w:cs="Arial"/>
                <w:sz w:val="20"/>
                <w:szCs w:val="20"/>
              </w:rPr>
              <w:t xml:space="preserve">. O </w:t>
            </w:r>
            <w:r w:rsidRPr="004A4136">
              <w:rPr>
                <w:rFonts w:ascii="Arial" w:hAnsi="Arial" w:cs="Arial"/>
                <w:sz w:val="20"/>
                <w:szCs w:val="20"/>
              </w:rPr>
              <w:t xml:space="preserve"> </w:t>
            </w:r>
            <w:r w:rsidR="00763539" w:rsidRPr="004A4136">
              <w:rPr>
                <w:rFonts w:ascii="Arial" w:hAnsi="Arial" w:cs="Arial"/>
                <w:i/>
                <w:iCs/>
                <w:sz w:val="20"/>
                <w:szCs w:val="20"/>
              </w:rPr>
              <w:t xml:space="preserve"> site</w:t>
            </w:r>
            <w:r w:rsidR="00763539" w:rsidRPr="004A4136">
              <w:rPr>
                <w:rFonts w:ascii="Arial" w:hAnsi="Arial" w:cs="Arial"/>
                <w:sz w:val="20"/>
                <w:szCs w:val="20"/>
              </w:rPr>
              <w:t xml:space="preserve"> do </w:t>
            </w:r>
            <w:r w:rsidR="00316190" w:rsidRPr="004A4136">
              <w:rPr>
                <w:rFonts w:ascii="Arial" w:hAnsi="Arial" w:cs="Arial"/>
                <w:sz w:val="20"/>
                <w:szCs w:val="20"/>
              </w:rPr>
              <w:t>Sistema Integrado de Bibliotecas (</w:t>
            </w:r>
            <w:r w:rsidR="00763539" w:rsidRPr="004A4136">
              <w:rPr>
                <w:rFonts w:ascii="Arial" w:hAnsi="Arial" w:cs="Arial"/>
                <w:sz w:val="20"/>
                <w:szCs w:val="20"/>
              </w:rPr>
              <w:t>SIB</w:t>
            </w:r>
            <w:proofErr w:type="gramStart"/>
            <w:r w:rsidR="00316190" w:rsidRPr="004A4136">
              <w:rPr>
                <w:rFonts w:ascii="Arial" w:hAnsi="Arial" w:cs="Arial"/>
                <w:sz w:val="20"/>
                <w:szCs w:val="20"/>
              </w:rPr>
              <w:t xml:space="preserve">), </w:t>
            </w:r>
            <w:r w:rsidR="00763539" w:rsidRPr="004A4136">
              <w:rPr>
                <w:rFonts w:ascii="Arial" w:hAnsi="Arial" w:cs="Arial"/>
                <w:sz w:val="20"/>
                <w:szCs w:val="20"/>
              </w:rPr>
              <w:t xml:space="preserve"> </w:t>
            </w:r>
            <w:r w:rsidR="00F62E66" w:rsidRPr="004A4136">
              <w:rPr>
                <w:rFonts w:ascii="Arial" w:hAnsi="Arial" w:cs="Arial"/>
                <w:sz w:val="20"/>
                <w:szCs w:val="20"/>
              </w:rPr>
              <w:t>exibe</w:t>
            </w:r>
            <w:proofErr w:type="gramEnd"/>
            <w:r w:rsidR="00F62E66" w:rsidRPr="004A4136">
              <w:rPr>
                <w:rFonts w:ascii="Arial" w:hAnsi="Arial" w:cs="Arial"/>
                <w:sz w:val="20"/>
                <w:szCs w:val="20"/>
              </w:rPr>
              <w:t xml:space="preserve"> em sua página </w:t>
            </w:r>
            <w:r w:rsidR="00763539" w:rsidRPr="004A4136">
              <w:rPr>
                <w:rFonts w:ascii="Arial" w:hAnsi="Arial" w:cs="Arial"/>
                <w:sz w:val="20"/>
                <w:szCs w:val="20"/>
              </w:rPr>
              <w:t xml:space="preserve">o </w:t>
            </w:r>
            <w:r w:rsidRPr="004A4136">
              <w:rPr>
                <w:rFonts w:ascii="Arial" w:hAnsi="Arial" w:cs="Arial"/>
                <w:sz w:val="20"/>
                <w:szCs w:val="20"/>
              </w:rPr>
              <w:t>Laboratório de acessibilidade (LABC)</w:t>
            </w:r>
            <w:r w:rsidR="00F62E66" w:rsidRPr="004A4136">
              <w:rPr>
                <w:rFonts w:ascii="Arial" w:hAnsi="Arial" w:cs="Arial"/>
                <w:sz w:val="20"/>
                <w:szCs w:val="20"/>
              </w:rPr>
              <w:t xml:space="preserve"> com informações </w:t>
            </w:r>
            <w:r w:rsidR="003006A0" w:rsidRPr="004A4136">
              <w:rPr>
                <w:rFonts w:ascii="Arial" w:hAnsi="Arial" w:cs="Arial"/>
                <w:sz w:val="20"/>
                <w:szCs w:val="20"/>
              </w:rPr>
              <w:t xml:space="preserve">básicas sobre suas atividades como </w:t>
            </w:r>
            <w:r w:rsidR="00885854" w:rsidRPr="004A4136">
              <w:rPr>
                <w:rFonts w:ascii="Arial" w:hAnsi="Arial" w:cs="Arial"/>
                <w:sz w:val="20"/>
                <w:szCs w:val="20"/>
              </w:rPr>
              <w:t>serviços oferecidos, horário de funcionamento, dentre outros</w:t>
            </w:r>
          </w:p>
          <w:p w14:paraId="6BB27981" w14:textId="6370BD73" w:rsidR="00A91329" w:rsidRPr="004A4136" w:rsidRDefault="00A91329" w:rsidP="000A5237">
            <w:pPr>
              <w:spacing w:line="240" w:lineRule="auto"/>
              <w:jc w:val="both"/>
              <w:rPr>
                <w:rFonts w:ascii="Arial" w:hAnsi="Arial" w:cs="Arial"/>
                <w:sz w:val="20"/>
                <w:szCs w:val="20"/>
              </w:rPr>
            </w:pPr>
          </w:p>
        </w:tc>
        <w:tc>
          <w:tcPr>
            <w:tcW w:w="2545" w:type="dxa"/>
          </w:tcPr>
          <w:p w14:paraId="6B557AA5" w14:textId="2A530A82" w:rsidR="00A91329" w:rsidRPr="004A4136" w:rsidRDefault="00A91329" w:rsidP="0923F927">
            <w:pPr>
              <w:ind w:firstLine="0"/>
              <w:rPr>
                <w:rFonts w:ascii="Arial" w:hAnsi="Arial" w:cs="Arial"/>
                <w:sz w:val="20"/>
                <w:szCs w:val="20"/>
              </w:rPr>
            </w:pPr>
            <w:r w:rsidRPr="004A4136">
              <w:rPr>
                <w:rFonts w:ascii="Arial" w:hAnsi="Arial" w:cs="Arial"/>
                <w:sz w:val="20"/>
                <w:szCs w:val="20"/>
              </w:rPr>
              <w:t>Perceptível (x)</w:t>
            </w:r>
          </w:p>
          <w:p w14:paraId="494F02A1" w14:textId="55227B07" w:rsidR="00A91329" w:rsidRPr="004A4136" w:rsidRDefault="00A91329" w:rsidP="0923F927">
            <w:pPr>
              <w:ind w:firstLine="0"/>
              <w:rPr>
                <w:rFonts w:ascii="Arial" w:hAnsi="Arial" w:cs="Arial"/>
                <w:sz w:val="20"/>
                <w:szCs w:val="20"/>
              </w:rPr>
            </w:pPr>
            <w:r w:rsidRPr="004A4136">
              <w:rPr>
                <w:rFonts w:ascii="Arial" w:hAnsi="Arial" w:cs="Arial"/>
                <w:sz w:val="20"/>
                <w:szCs w:val="20"/>
              </w:rPr>
              <w:t>Operável (x)</w:t>
            </w:r>
          </w:p>
          <w:p w14:paraId="7724C09D" w14:textId="5248FD19" w:rsidR="00A91329" w:rsidRPr="004A4136" w:rsidRDefault="00A91329" w:rsidP="0923F927">
            <w:pPr>
              <w:ind w:firstLine="0"/>
              <w:rPr>
                <w:rFonts w:ascii="Arial" w:hAnsi="Arial" w:cs="Arial"/>
                <w:sz w:val="20"/>
                <w:szCs w:val="20"/>
              </w:rPr>
            </w:pPr>
            <w:r w:rsidRPr="004A4136">
              <w:rPr>
                <w:rFonts w:ascii="Arial" w:hAnsi="Arial" w:cs="Arial"/>
                <w:sz w:val="20"/>
                <w:szCs w:val="20"/>
              </w:rPr>
              <w:t>Compreensível (x)</w:t>
            </w:r>
          </w:p>
          <w:p w14:paraId="4B8C37B3" w14:textId="6E630156" w:rsidR="00A91329" w:rsidRPr="004A4136" w:rsidRDefault="00A91329" w:rsidP="0923F927">
            <w:pPr>
              <w:spacing w:line="240" w:lineRule="auto"/>
              <w:ind w:firstLine="0"/>
              <w:rPr>
                <w:rFonts w:ascii="Arial" w:hAnsi="Arial" w:cs="Arial"/>
                <w:sz w:val="20"/>
                <w:szCs w:val="20"/>
              </w:rPr>
            </w:pPr>
            <w:r w:rsidRPr="004A4136">
              <w:rPr>
                <w:rFonts w:ascii="Arial" w:hAnsi="Arial" w:cs="Arial"/>
                <w:sz w:val="20"/>
                <w:szCs w:val="20"/>
              </w:rPr>
              <w:t xml:space="preserve">Robusto </w:t>
            </w:r>
            <w:proofErr w:type="gramStart"/>
            <w:r w:rsidRPr="004A4136">
              <w:rPr>
                <w:rFonts w:ascii="Arial" w:hAnsi="Arial" w:cs="Arial"/>
                <w:sz w:val="20"/>
                <w:szCs w:val="20"/>
              </w:rPr>
              <w:t>(</w:t>
            </w:r>
            <w:r w:rsidR="00C24B2B" w:rsidRPr="004A4136">
              <w:rPr>
                <w:rFonts w:ascii="Arial" w:hAnsi="Arial" w:cs="Arial"/>
                <w:sz w:val="20"/>
                <w:szCs w:val="20"/>
              </w:rPr>
              <w:t xml:space="preserve"> </w:t>
            </w:r>
            <w:r w:rsidRPr="004A4136">
              <w:rPr>
                <w:rFonts w:ascii="Arial" w:hAnsi="Arial" w:cs="Arial"/>
                <w:sz w:val="20"/>
                <w:szCs w:val="20"/>
              </w:rPr>
              <w:t>)</w:t>
            </w:r>
            <w:proofErr w:type="gramEnd"/>
          </w:p>
        </w:tc>
      </w:tr>
      <w:tr w:rsidR="004E6B9C" w:rsidRPr="004A4136" w14:paraId="572FEE8A" w14:textId="31D6F5BD" w:rsidTr="0923F927">
        <w:trPr>
          <w:trHeight w:val="395"/>
        </w:trPr>
        <w:tc>
          <w:tcPr>
            <w:tcW w:w="1521" w:type="dxa"/>
          </w:tcPr>
          <w:p w14:paraId="6D0DC28F" w14:textId="77777777" w:rsidR="004E6B9C" w:rsidRDefault="004E6B9C" w:rsidP="004E6B9C">
            <w:pPr>
              <w:spacing w:line="240" w:lineRule="auto"/>
              <w:ind w:firstLine="0"/>
              <w:rPr>
                <w:rFonts w:ascii="Arial" w:hAnsi="Arial" w:cs="Arial"/>
                <w:sz w:val="20"/>
                <w:szCs w:val="20"/>
              </w:rPr>
            </w:pPr>
          </w:p>
          <w:p w14:paraId="17DEDE21" w14:textId="77777777" w:rsidR="004E6B9C" w:rsidRDefault="004E6B9C" w:rsidP="004E6B9C">
            <w:pPr>
              <w:spacing w:line="240" w:lineRule="auto"/>
              <w:ind w:firstLine="0"/>
              <w:rPr>
                <w:rFonts w:ascii="Arial" w:hAnsi="Arial" w:cs="Arial"/>
                <w:sz w:val="20"/>
                <w:szCs w:val="20"/>
              </w:rPr>
            </w:pPr>
          </w:p>
          <w:p w14:paraId="7A047919" w14:textId="77777777" w:rsidR="004E6B9C" w:rsidRDefault="004E6B9C" w:rsidP="004E6B9C">
            <w:pPr>
              <w:spacing w:line="240" w:lineRule="auto"/>
              <w:ind w:firstLine="0"/>
              <w:rPr>
                <w:rFonts w:ascii="Arial" w:hAnsi="Arial" w:cs="Arial"/>
                <w:sz w:val="20"/>
                <w:szCs w:val="20"/>
              </w:rPr>
            </w:pPr>
          </w:p>
          <w:p w14:paraId="4AA7B0FF" w14:textId="77777777" w:rsidR="004E6B9C" w:rsidRDefault="004E6B9C" w:rsidP="004E6B9C">
            <w:pPr>
              <w:spacing w:line="240" w:lineRule="auto"/>
              <w:ind w:firstLine="0"/>
              <w:rPr>
                <w:rFonts w:ascii="Arial" w:hAnsi="Arial" w:cs="Arial"/>
                <w:sz w:val="20"/>
                <w:szCs w:val="20"/>
              </w:rPr>
            </w:pPr>
          </w:p>
          <w:p w14:paraId="4EC715E9" w14:textId="77777777" w:rsidR="004E6B9C" w:rsidRDefault="004E6B9C" w:rsidP="004E6B9C">
            <w:pPr>
              <w:spacing w:line="240" w:lineRule="auto"/>
              <w:ind w:firstLine="0"/>
              <w:rPr>
                <w:rFonts w:ascii="Arial" w:hAnsi="Arial" w:cs="Arial"/>
                <w:sz w:val="20"/>
                <w:szCs w:val="20"/>
              </w:rPr>
            </w:pPr>
          </w:p>
          <w:p w14:paraId="570B5796" w14:textId="3D1ED2CE" w:rsidR="004E6B9C" w:rsidRPr="004A4136" w:rsidRDefault="004E6B9C" w:rsidP="004E6B9C">
            <w:pPr>
              <w:spacing w:line="240" w:lineRule="auto"/>
              <w:ind w:firstLine="0"/>
              <w:jc w:val="both"/>
              <w:rPr>
                <w:rFonts w:ascii="Arial" w:hAnsi="Arial" w:cs="Arial"/>
                <w:sz w:val="20"/>
                <w:szCs w:val="20"/>
              </w:rPr>
            </w:pPr>
            <w:r>
              <w:rPr>
                <w:rFonts w:ascii="Arial" w:hAnsi="Arial" w:cs="Arial"/>
                <w:sz w:val="20"/>
                <w:szCs w:val="20"/>
              </w:rPr>
              <w:t xml:space="preserve">        </w:t>
            </w:r>
            <w:r w:rsidRPr="00F869A8">
              <w:rPr>
                <w:rFonts w:ascii="Arial" w:hAnsi="Arial" w:cs="Arial"/>
                <w:sz w:val="20"/>
                <w:szCs w:val="20"/>
              </w:rPr>
              <w:t>IES</w:t>
            </w:r>
            <w:r>
              <w:rPr>
                <w:rFonts w:ascii="Arial" w:hAnsi="Arial" w:cs="Arial"/>
                <w:sz w:val="20"/>
                <w:szCs w:val="20"/>
              </w:rPr>
              <w:t xml:space="preserve"> 2</w:t>
            </w:r>
          </w:p>
        </w:tc>
        <w:tc>
          <w:tcPr>
            <w:tcW w:w="4995" w:type="dxa"/>
          </w:tcPr>
          <w:p w14:paraId="692BFA58" w14:textId="017CD0CC" w:rsidR="004E6B9C" w:rsidRPr="004A4136" w:rsidRDefault="004E6B9C" w:rsidP="004E6B9C">
            <w:pPr>
              <w:spacing w:line="240" w:lineRule="auto"/>
              <w:ind w:right="0" w:firstLine="0"/>
              <w:jc w:val="both"/>
              <w:rPr>
                <w:rFonts w:ascii="Arial" w:hAnsi="Arial" w:cs="Arial"/>
                <w:sz w:val="20"/>
                <w:szCs w:val="20"/>
              </w:rPr>
            </w:pPr>
            <w:r w:rsidRPr="004A4136">
              <w:rPr>
                <w:rFonts w:ascii="Arial" w:hAnsi="Arial" w:cs="Arial"/>
                <w:sz w:val="20"/>
                <w:szCs w:val="20"/>
              </w:rPr>
              <w:t xml:space="preserve">Os </w:t>
            </w:r>
            <w:r w:rsidRPr="004A4136">
              <w:rPr>
                <w:rFonts w:ascii="Arial" w:hAnsi="Arial" w:cs="Arial"/>
                <w:i/>
                <w:iCs/>
                <w:sz w:val="20"/>
                <w:szCs w:val="20"/>
              </w:rPr>
              <w:t xml:space="preserve">sites (principal e do </w:t>
            </w:r>
            <w:proofErr w:type="spellStart"/>
            <w:r w:rsidRPr="004A4136">
              <w:rPr>
                <w:rFonts w:ascii="Arial" w:hAnsi="Arial" w:cs="Arial"/>
                <w:i/>
                <w:iCs/>
                <w:sz w:val="20"/>
                <w:szCs w:val="20"/>
              </w:rPr>
              <w:t>SiBi</w:t>
            </w:r>
            <w:proofErr w:type="spellEnd"/>
            <w:r w:rsidRPr="004A4136">
              <w:rPr>
                <w:rFonts w:ascii="Arial" w:hAnsi="Arial" w:cs="Arial"/>
                <w:i/>
                <w:iCs/>
                <w:sz w:val="20"/>
                <w:szCs w:val="20"/>
              </w:rPr>
              <w:t>)</w:t>
            </w:r>
            <w:r w:rsidRPr="004A4136">
              <w:rPr>
                <w:rFonts w:ascii="Arial" w:hAnsi="Arial" w:cs="Arial"/>
                <w:sz w:val="20"/>
                <w:szCs w:val="20"/>
              </w:rPr>
              <w:t xml:space="preserve"> apresentam grande variedade de informações sobre os serviços e produtos acessíveis que são realizados pela Secretaria de acessibilidade </w:t>
            </w:r>
            <w:r w:rsidR="00066CC4">
              <w:rPr>
                <w:rFonts w:ascii="Arial" w:hAnsi="Arial" w:cs="Arial"/>
                <w:sz w:val="20"/>
                <w:szCs w:val="20"/>
              </w:rPr>
              <w:t>com nome “</w:t>
            </w:r>
            <w:r w:rsidRPr="004A4136">
              <w:rPr>
                <w:rFonts w:ascii="Arial" w:hAnsi="Arial" w:cs="Arial"/>
                <w:sz w:val="20"/>
                <w:szCs w:val="20"/>
              </w:rPr>
              <w:t>Inclui</w:t>
            </w:r>
            <w:r w:rsidR="00066CC4">
              <w:rPr>
                <w:rFonts w:ascii="Arial" w:hAnsi="Arial" w:cs="Arial"/>
                <w:sz w:val="20"/>
                <w:szCs w:val="20"/>
              </w:rPr>
              <w:t>”</w:t>
            </w:r>
            <w:r w:rsidRPr="004A4136">
              <w:rPr>
                <w:rFonts w:ascii="Arial" w:hAnsi="Arial" w:cs="Arial"/>
                <w:sz w:val="20"/>
                <w:szCs w:val="20"/>
              </w:rPr>
              <w:t xml:space="preserve">, e pela Coordenação da Rede de Núcleos de Acessibilidade para Pessoas com Deficiência (NAPD). São serviços realizados através da “Biblioteca Acessível” e citam que fazem parte da Rede Brasileira de Estudos e Conteúdos Adaptados (REBECA). </w:t>
            </w:r>
          </w:p>
        </w:tc>
        <w:tc>
          <w:tcPr>
            <w:tcW w:w="2545" w:type="dxa"/>
          </w:tcPr>
          <w:p w14:paraId="21FD87FA" w14:textId="77777777" w:rsidR="004E6B9C" w:rsidRPr="004A4136" w:rsidRDefault="004E6B9C" w:rsidP="004E6B9C">
            <w:pPr>
              <w:ind w:firstLine="0"/>
              <w:rPr>
                <w:rFonts w:ascii="Arial" w:hAnsi="Arial" w:cs="Arial"/>
                <w:sz w:val="20"/>
                <w:szCs w:val="20"/>
              </w:rPr>
            </w:pPr>
          </w:p>
          <w:p w14:paraId="04B4B15F" w14:textId="77777777" w:rsidR="004E6B9C" w:rsidRPr="004A4136" w:rsidRDefault="004E6B9C" w:rsidP="004E6B9C">
            <w:pPr>
              <w:ind w:firstLine="0"/>
              <w:rPr>
                <w:rFonts w:ascii="Arial" w:hAnsi="Arial" w:cs="Arial"/>
                <w:sz w:val="20"/>
                <w:szCs w:val="20"/>
              </w:rPr>
            </w:pPr>
          </w:p>
          <w:p w14:paraId="764B00D5" w14:textId="77777777" w:rsidR="004E6B9C" w:rsidRPr="004A4136" w:rsidRDefault="004E6B9C" w:rsidP="004E6B9C">
            <w:pPr>
              <w:ind w:firstLine="0"/>
              <w:rPr>
                <w:rFonts w:ascii="Arial" w:hAnsi="Arial" w:cs="Arial"/>
                <w:sz w:val="20"/>
                <w:szCs w:val="20"/>
              </w:rPr>
            </w:pPr>
            <w:r w:rsidRPr="004A4136">
              <w:rPr>
                <w:rFonts w:ascii="Arial" w:hAnsi="Arial" w:cs="Arial"/>
                <w:sz w:val="20"/>
                <w:szCs w:val="20"/>
              </w:rPr>
              <w:t>Perceptível (x)</w:t>
            </w:r>
          </w:p>
          <w:p w14:paraId="366BF0AD" w14:textId="77777777" w:rsidR="004E6B9C" w:rsidRPr="004A4136" w:rsidRDefault="004E6B9C" w:rsidP="004E6B9C">
            <w:pPr>
              <w:ind w:firstLine="0"/>
              <w:rPr>
                <w:rFonts w:ascii="Arial" w:hAnsi="Arial" w:cs="Arial"/>
                <w:sz w:val="20"/>
                <w:szCs w:val="20"/>
              </w:rPr>
            </w:pPr>
            <w:r w:rsidRPr="004A4136">
              <w:rPr>
                <w:rFonts w:ascii="Arial" w:hAnsi="Arial" w:cs="Arial"/>
                <w:sz w:val="20"/>
                <w:szCs w:val="20"/>
              </w:rPr>
              <w:t>Operável (x)</w:t>
            </w:r>
          </w:p>
          <w:p w14:paraId="65FCFC14" w14:textId="77777777" w:rsidR="004E6B9C" w:rsidRPr="004A4136" w:rsidRDefault="004E6B9C" w:rsidP="004E6B9C">
            <w:pPr>
              <w:ind w:firstLine="0"/>
              <w:rPr>
                <w:rFonts w:ascii="Arial" w:hAnsi="Arial" w:cs="Arial"/>
                <w:sz w:val="20"/>
                <w:szCs w:val="20"/>
              </w:rPr>
            </w:pPr>
            <w:r w:rsidRPr="004A4136">
              <w:rPr>
                <w:rFonts w:ascii="Arial" w:hAnsi="Arial" w:cs="Arial"/>
                <w:sz w:val="20"/>
                <w:szCs w:val="20"/>
              </w:rPr>
              <w:t>Compreensível (x)</w:t>
            </w:r>
          </w:p>
          <w:p w14:paraId="1E9E19CC" w14:textId="4DC72620" w:rsidR="004E6B9C" w:rsidRPr="004A4136" w:rsidRDefault="004E6B9C" w:rsidP="004E6B9C">
            <w:pPr>
              <w:spacing w:line="240" w:lineRule="auto"/>
              <w:ind w:firstLine="0"/>
              <w:rPr>
                <w:rFonts w:ascii="Arial" w:hAnsi="Arial" w:cs="Arial"/>
                <w:sz w:val="20"/>
                <w:szCs w:val="20"/>
              </w:rPr>
            </w:pPr>
            <w:r w:rsidRPr="004A4136">
              <w:rPr>
                <w:rFonts w:ascii="Arial" w:hAnsi="Arial" w:cs="Arial"/>
                <w:sz w:val="20"/>
                <w:szCs w:val="20"/>
              </w:rPr>
              <w:t xml:space="preserve">Robusto </w:t>
            </w:r>
            <w:proofErr w:type="gramStart"/>
            <w:r w:rsidRPr="004A4136">
              <w:rPr>
                <w:rFonts w:ascii="Arial" w:hAnsi="Arial" w:cs="Arial"/>
                <w:sz w:val="20"/>
                <w:szCs w:val="20"/>
              </w:rPr>
              <w:t>( )</w:t>
            </w:r>
            <w:proofErr w:type="gramEnd"/>
          </w:p>
        </w:tc>
      </w:tr>
      <w:tr w:rsidR="004E6B9C" w:rsidRPr="004A4136" w14:paraId="05F99157" w14:textId="1FE9B9C6" w:rsidTr="0923F927">
        <w:trPr>
          <w:trHeight w:val="395"/>
        </w:trPr>
        <w:tc>
          <w:tcPr>
            <w:tcW w:w="1521" w:type="dxa"/>
          </w:tcPr>
          <w:p w14:paraId="61C98D36" w14:textId="77777777" w:rsidR="004E6B9C" w:rsidRDefault="004E6B9C" w:rsidP="004E6B9C">
            <w:pPr>
              <w:spacing w:line="240" w:lineRule="auto"/>
              <w:ind w:firstLine="0"/>
              <w:rPr>
                <w:rFonts w:ascii="Arial" w:hAnsi="Arial" w:cs="Arial"/>
                <w:sz w:val="20"/>
                <w:szCs w:val="20"/>
              </w:rPr>
            </w:pPr>
          </w:p>
          <w:p w14:paraId="55DB5089" w14:textId="77777777" w:rsidR="004E6B9C" w:rsidRDefault="004E6B9C" w:rsidP="004E6B9C">
            <w:pPr>
              <w:spacing w:line="240" w:lineRule="auto"/>
              <w:ind w:firstLine="0"/>
              <w:rPr>
                <w:rFonts w:ascii="Arial" w:hAnsi="Arial" w:cs="Arial"/>
                <w:sz w:val="20"/>
                <w:szCs w:val="20"/>
              </w:rPr>
            </w:pPr>
          </w:p>
          <w:p w14:paraId="6FC3AA22" w14:textId="77777777" w:rsidR="004E6B9C" w:rsidRDefault="004E6B9C" w:rsidP="004E6B9C">
            <w:pPr>
              <w:spacing w:line="240" w:lineRule="auto"/>
              <w:ind w:firstLine="0"/>
              <w:rPr>
                <w:rFonts w:ascii="Arial" w:hAnsi="Arial" w:cs="Arial"/>
                <w:sz w:val="20"/>
                <w:szCs w:val="20"/>
              </w:rPr>
            </w:pPr>
          </w:p>
          <w:p w14:paraId="27C9B4FA" w14:textId="77777777" w:rsidR="004E6B9C" w:rsidRDefault="004E6B9C" w:rsidP="004E6B9C">
            <w:pPr>
              <w:spacing w:line="240" w:lineRule="auto"/>
              <w:ind w:firstLine="0"/>
              <w:rPr>
                <w:rFonts w:ascii="Arial" w:hAnsi="Arial" w:cs="Arial"/>
                <w:sz w:val="20"/>
                <w:szCs w:val="20"/>
              </w:rPr>
            </w:pPr>
          </w:p>
          <w:p w14:paraId="662DF8F9" w14:textId="77777777" w:rsidR="004E6B9C" w:rsidRDefault="004E6B9C" w:rsidP="004E6B9C">
            <w:pPr>
              <w:spacing w:line="240" w:lineRule="auto"/>
              <w:ind w:firstLine="0"/>
              <w:rPr>
                <w:rFonts w:ascii="Arial" w:hAnsi="Arial" w:cs="Arial"/>
                <w:sz w:val="20"/>
                <w:szCs w:val="20"/>
              </w:rPr>
            </w:pPr>
          </w:p>
          <w:p w14:paraId="64DF058A" w14:textId="2E4D37DF" w:rsidR="004E6B9C" w:rsidRPr="004A4136" w:rsidRDefault="004E6B9C" w:rsidP="004E6B9C">
            <w:pPr>
              <w:spacing w:line="240" w:lineRule="auto"/>
              <w:ind w:firstLine="0"/>
              <w:jc w:val="both"/>
              <w:rPr>
                <w:rFonts w:ascii="Arial" w:hAnsi="Arial" w:cs="Arial"/>
                <w:sz w:val="20"/>
                <w:szCs w:val="20"/>
              </w:rPr>
            </w:pPr>
            <w:r>
              <w:rPr>
                <w:rFonts w:ascii="Arial" w:hAnsi="Arial" w:cs="Arial"/>
                <w:sz w:val="20"/>
                <w:szCs w:val="20"/>
              </w:rPr>
              <w:t xml:space="preserve">         </w:t>
            </w:r>
            <w:r w:rsidRPr="00F869A8">
              <w:rPr>
                <w:rFonts w:ascii="Arial" w:hAnsi="Arial" w:cs="Arial"/>
                <w:sz w:val="20"/>
                <w:szCs w:val="20"/>
              </w:rPr>
              <w:t>IES</w:t>
            </w:r>
            <w:r>
              <w:rPr>
                <w:rFonts w:ascii="Arial" w:hAnsi="Arial" w:cs="Arial"/>
                <w:sz w:val="20"/>
                <w:szCs w:val="20"/>
              </w:rPr>
              <w:t xml:space="preserve"> 3</w:t>
            </w:r>
          </w:p>
        </w:tc>
        <w:tc>
          <w:tcPr>
            <w:tcW w:w="4995" w:type="dxa"/>
          </w:tcPr>
          <w:p w14:paraId="75A5F921" w14:textId="77777777" w:rsidR="004E6B9C" w:rsidRPr="004A4136" w:rsidRDefault="004E6B9C" w:rsidP="004E6B9C">
            <w:pPr>
              <w:spacing w:line="240" w:lineRule="auto"/>
              <w:ind w:right="0" w:firstLine="0"/>
              <w:jc w:val="both"/>
              <w:rPr>
                <w:rFonts w:ascii="Arial" w:hAnsi="Arial" w:cs="Arial"/>
                <w:sz w:val="20"/>
                <w:szCs w:val="20"/>
              </w:rPr>
            </w:pPr>
            <w:r w:rsidRPr="004A4136">
              <w:rPr>
                <w:rFonts w:ascii="Arial" w:hAnsi="Arial" w:cs="Arial"/>
                <w:sz w:val="20"/>
                <w:szCs w:val="20"/>
              </w:rPr>
              <w:t xml:space="preserve">O </w:t>
            </w:r>
            <w:r w:rsidRPr="004A4136">
              <w:rPr>
                <w:rFonts w:ascii="Arial" w:hAnsi="Arial" w:cs="Arial"/>
                <w:i/>
                <w:iCs/>
                <w:sz w:val="20"/>
                <w:szCs w:val="20"/>
              </w:rPr>
              <w:t>site</w:t>
            </w:r>
            <w:r w:rsidRPr="004A4136">
              <w:rPr>
                <w:rFonts w:ascii="Arial" w:hAnsi="Arial" w:cs="Arial"/>
                <w:sz w:val="20"/>
                <w:szCs w:val="20"/>
              </w:rPr>
              <w:t xml:space="preserve"> institucional anuncia a existência da Diretoria de acessibilidade (DACES), e os atendimentos que desenvolve através da Subseção de acessibilidade, assim como sua estatística, documentação necessária, as legislações que lhes amparam etc. </w:t>
            </w:r>
          </w:p>
          <w:p w14:paraId="5AE45E11" w14:textId="19C6F8F9" w:rsidR="004E6B9C" w:rsidRPr="004A4136" w:rsidRDefault="004E6B9C" w:rsidP="004E6B9C">
            <w:pPr>
              <w:spacing w:line="240" w:lineRule="auto"/>
              <w:ind w:right="0" w:firstLine="0"/>
              <w:jc w:val="both"/>
              <w:rPr>
                <w:rFonts w:ascii="Arial" w:hAnsi="Arial" w:cs="Arial"/>
                <w:sz w:val="20"/>
                <w:szCs w:val="20"/>
              </w:rPr>
            </w:pPr>
            <w:r w:rsidRPr="004A4136">
              <w:rPr>
                <w:rFonts w:ascii="Arial" w:hAnsi="Arial" w:cs="Arial"/>
                <w:sz w:val="20"/>
                <w:szCs w:val="20"/>
              </w:rPr>
              <w:t xml:space="preserve">Para localizar informações sobre acessibilidade no </w:t>
            </w:r>
            <w:r w:rsidRPr="004A4136">
              <w:rPr>
                <w:rFonts w:ascii="Arial" w:hAnsi="Arial" w:cs="Arial"/>
                <w:i/>
                <w:iCs/>
                <w:sz w:val="20"/>
                <w:szCs w:val="20"/>
              </w:rPr>
              <w:t>site</w:t>
            </w:r>
            <w:r w:rsidRPr="004A4136">
              <w:rPr>
                <w:rFonts w:ascii="Arial" w:hAnsi="Arial" w:cs="Arial"/>
                <w:sz w:val="20"/>
                <w:szCs w:val="20"/>
              </w:rPr>
              <w:t xml:space="preserve"> do SIBI, foi necessário acessar as páginas de todas as bibliotecas que compõem este sistema. Após isso, descobriu-se que existe o Setor de Acessibilidade localizado na Biblioteca Central. </w:t>
            </w:r>
          </w:p>
        </w:tc>
        <w:tc>
          <w:tcPr>
            <w:tcW w:w="2545" w:type="dxa"/>
          </w:tcPr>
          <w:p w14:paraId="1A778DCB" w14:textId="77777777" w:rsidR="004E6B9C" w:rsidRPr="004A4136" w:rsidRDefault="004E6B9C" w:rsidP="004E6B9C">
            <w:pPr>
              <w:spacing w:line="240" w:lineRule="auto"/>
              <w:ind w:firstLine="0"/>
              <w:rPr>
                <w:rFonts w:ascii="Arial" w:hAnsi="Arial" w:cs="Arial"/>
                <w:sz w:val="20"/>
                <w:szCs w:val="20"/>
              </w:rPr>
            </w:pPr>
          </w:p>
          <w:p w14:paraId="1F250AD0" w14:textId="77777777" w:rsidR="004E6B9C" w:rsidRPr="004A4136" w:rsidRDefault="004E6B9C" w:rsidP="004E6B9C">
            <w:pPr>
              <w:spacing w:line="240" w:lineRule="auto"/>
              <w:ind w:firstLine="0"/>
              <w:rPr>
                <w:rFonts w:ascii="Arial" w:hAnsi="Arial" w:cs="Arial"/>
                <w:sz w:val="20"/>
                <w:szCs w:val="20"/>
              </w:rPr>
            </w:pPr>
          </w:p>
          <w:p w14:paraId="3FC8ABB8" w14:textId="77777777" w:rsidR="004E6B9C" w:rsidRPr="004A4136" w:rsidRDefault="004E6B9C" w:rsidP="004E6B9C">
            <w:pPr>
              <w:spacing w:line="240" w:lineRule="auto"/>
              <w:ind w:firstLine="0"/>
              <w:rPr>
                <w:rFonts w:ascii="Arial" w:hAnsi="Arial" w:cs="Arial"/>
                <w:sz w:val="20"/>
                <w:szCs w:val="20"/>
              </w:rPr>
            </w:pPr>
          </w:p>
          <w:p w14:paraId="47C59498" w14:textId="77777777" w:rsidR="004E6B9C" w:rsidRPr="004A4136" w:rsidRDefault="004E6B9C" w:rsidP="004E6B9C">
            <w:pPr>
              <w:spacing w:line="240" w:lineRule="auto"/>
              <w:ind w:firstLine="0"/>
              <w:rPr>
                <w:rFonts w:ascii="Arial" w:hAnsi="Arial" w:cs="Arial"/>
                <w:sz w:val="20"/>
                <w:szCs w:val="20"/>
              </w:rPr>
            </w:pPr>
          </w:p>
          <w:p w14:paraId="015202FD" w14:textId="77777777" w:rsidR="004E6B9C" w:rsidRPr="004A4136" w:rsidRDefault="004E6B9C" w:rsidP="004E6B9C">
            <w:pPr>
              <w:ind w:firstLine="0"/>
              <w:rPr>
                <w:rFonts w:ascii="Arial" w:hAnsi="Arial" w:cs="Arial"/>
                <w:sz w:val="20"/>
                <w:szCs w:val="20"/>
              </w:rPr>
            </w:pPr>
            <w:r w:rsidRPr="004A4136">
              <w:rPr>
                <w:rFonts w:ascii="Arial" w:hAnsi="Arial" w:cs="Arial"/>
                <w:sz w:val="20"/>
                <w:szCs w:val="20"/>
              </w:rPr>
              <w:t>Perceptível (x)</w:t>
            </w:r>
          </w:p>
          <w:p w14:paraId="4249597C" w14:textId="0F076D0B" w:rsidR="004E6B9C" w:rsidRPr="004A4136" w:rsidRDefault="004E6B9C" w:rsidP="004E6B9C">
            <w:pPr>
              <w:ind w:firstLine="0"/>
              <w:rPr>
                <w:rFonts w:ascii="Arial" w:hAnsi="Arial" w:cs="Arial"/>
                <w:sz w:val="20"/>
                <w:szCs w:val="20"/>
              </w:rPr>
            </w:pPr>
            <w:r w:rsidRPr="004A4136">
              <w:rPr>
                <w:rFonts w:ascii="Arial" w:hAnsi="Arial" w:cs="Arial"/>
                <w:sz w:val="20"/>
                <w:szCs w:val="20"/>
              </w:rPr>
              <w:t>Operável (x)</w:t>
            </w:r>
          </w:p>
          <w:p w14:paraId="12FABF05" w14:textId="3D8618B5" w:rsidR="004E6B9C" w:rsidRPr="004A4136" w:rsidRDefault="004E6B9C" w:rsidP="004E6B9C">
            <w:pPr>
              <w:ind w:firstLine="0"/>
              <w:rPr>
                <w:rFonts w:ascii="Arial" w:hAnsi="Arial" w:cs="Arial"/>
                <w:sz w:val="20"/>
                <w:szCs w:val="20"/>
              </w:rPr>
            </w:pPr>
            <w:r w:rsidRPr="004A4136">
              <w:rPr>
                <w:rFonts w:ascii="Arial" w:hAnsi="Arial" w:cs="Arial"/>
                <w:sz w:val="20"/>
                <w:szCs w:val="20"/>
              </w:rPr>
              <w:t xml:space="preserve">Compreensível </w:t>
            </w:r>
            <w:proofErr w:type="gramStart"/>
            <w:r w:rsidRPr="004A4136">
              <w:rPr>
                <w:rFonts w:ascii="Arial" w:hAnsi="Arial" w:cs="Arial"/>
                <w:sz w:val="20"/>
                <w:szCs w:val="20"/>
              </w:rPr>
              <w:t>( )</w:t>
            </w:r>
            <w:proofErr w:type="gramEnd"/>
          </w:p>
          <w:p w14:paraId="6488B226" w14:textId="1EB3D97A" w:rsidR="004E6B9C" w:rsidRPr="004A4136" w:rsidRDefault="004E6B9C" w:rsidP="004E6B9C">
            <w:pPr>
              <w:spacing w:line="240" w:lineRule="auto"/>
              <w:ind w:firstLine="0"/>
              <w:rPr>
                <w:rFonts w:ascii="Arial" w:hAnsi="Arial" w:cs="Arial"/>
                <w:sz w:val="20"/>
                <w:szCs w:val="20"/>
              </w:rPr>
            </w:pPr>
            <w:r w:rsidRPr="004A4136">
              <w:rPr>
                <w:rFonts w:ascii="Arial" w:hAnsi="Arial" w:cs="Arial"/>
                <w:sz w:val="20"/>
                <w:szCs w:val="20"/>
              </w:rPr>
              <w:t xml:space="preserve">Robusto </w:t>
            </w:r>
            <w:proofErr w:type="gramStart"/>
            <w:r w:rsidRPr="004A4136">
              <w:rPr>
                <w:rFonts w:ascii="Arial" w:hAnsi="Arial" w:cs="Arial"/>
                <w:sz w:val="20"/>
                <w:szCs w:val="20"/>
              </w:rPr>
              <w:t>( )</w:t>
            </w:r>
            <w:proofErr w:type="gramEnd"/>
          </w:p>
        </w:tc>
      </w:tr>
      <w:tr w:rsidR="004E6B9C" w:rsidRPr="004A4136" w14:paraId="6AE65613" w14:textId="4FD9C247" w:rsidTr="0923F927">
        <w:trPr>
          <w:trHeight w:val="382"/>
        </w:trPr>
        <w:tc>
          <w:tcPr>
            <w:tcW w:w="1521" w:type="dxa"/>
          </w:tcPr>
          <w:p w14:paraId="3EB41258" w14:textId="77777777" w:rsidR="004E6B9C" w:rsidRDefault="004E6B9C" w:rsidP="004E6B9C">
            <w:pPr>
              <w:spacing w:line="240" w:lineRule="auto"/>
              <w:ind w:firstLine="0"/>
              <w:rPr>
                <w:rFonts w:ascii="Arial" w:hAnsi="Arial" w:cs="Arial"/>
                <w:sz w:val="20"/>
                <w:szCs w:val="20"/>
              </w:rPr>
            </w:pPr>
          </w:p>
          <w:p w14:paraId="6B97BE63" w14:textId="77777777" w:rsidR="004E6B9C" w:rsidRDefault="004E6B9C" w:rsidP="004E6B9C">
            <w:pPr>
              <w:spacing w:line="240" w:lineRule="auto"/>
              <w:ind w:firstLine="0"/>
              <w:rPr>
                <w:rFonts w:ascii="Arial" w:hAnsi="Arial" w:cs="Arial"/>
                <w:sz w:val="20"/>
                <w:szCs w:val="20"/>
              </w:rPr>
            </w:pPr>
          </w:p>
          <w:p w14:paraId="560595E8" w14:textId="77777777" w:rsidR="004E6B9C" w:rsidRDefault="004E6B9C" w:rsidP="004E6B9C">
            <w:pPr>
              <w:spacing w:line="240" w:lineRule="auto"/>
              <w:ind w:firstLine="0"/>
              <w:rPr>
                <w:rFonts w:ascii="Arial" w:hAnsi="Arial" w:cs="Arial"/>
                <w:sz w:val="20"/>
                <w:szCs w:val="20"/>
              </w:rPr>
            </w:pPr>
          </w:p>
          <w:p w14:paraId="62402DE8" w14:textId="77777777" w:rsidR="004E6B9C" w:rsidRDefault="004E6B9C" w:rsidP="004E6B9C">
            <w:pPr>
              <w:spacing w:line="240" w:lineRule="auto"/>
              <w:ind w:firstLine="0"/>
              <w:rPr>
                <w:rFonts w:ascii="Arial" w:hAnsi="Arial" w:cs="Arial"/>
                <w:sz w:val="20"/>
                <w:szCs w:val="20"/>
              </w:rPr>
            </w:pPr>
          </w:p>
          <w:p w14:paraId="256B5211" w14:textId="77777777" w:rsidR="004E6B9C" w:rsidRDefault="004E6B9C" w:rsidP="004E6B9C">
            <w:pPr>
              <w:spacing w:line="240" w:lineRule="auto"/>
              <w:ind w:firstLine="0"/>
              <w:rPr>
                <w:rFonts w:ascii="Arial" w:hAnsi="Arial" w:cs="Arial"/>
                <w:sz w:val="20"/>
                <w:szCs w:val="20"/>
              </w:rPr>
            </w:pPr>
          </w:p>
          <w:p w14:paraId="52495DF1" w14:textId="7E63F700" w:rsidR="004E6B9C" w:rsidRPr="004A4136" w:rsidRDefault="004E6B9C" w:rsidP="004E6B9C">
            <w:pPr>
              <w:spacing w:line="240" w:lineRule="auto"/>
              <w:ind w:firstLine="0"/>
              <w:rPr>
                <w:rFonts w:ascii="Arial" w:hAnsi="Arial" w:cs="Arial"/>
                <w:sz w:val="20"/>
                <w:szCs w:val="20"/>
              </w:rPr>
            </w:pPr>
            <w:r w:rsidRPr="00F869A8">
              <w:rPr>
                <w:rFonts w:ascii="Arial" w:hAnsi="Arial" w:cs="Arial"/>
                <w:sz w:val="20"/>
                <w:szCs w:val="20"/>
              </w:rPr>
              <w:t>IES</w:t>
            </w:r>
            <w:r>
              <w:rPr>
                <w:rFonts w:ascii="Arial" w:hAnsi="Arial" w:cs="Arial"/>
                <w:sz w:val="20"/>
                <w:szCs w:val="20"/>
              </w:rPr>
              <w:t xml:space="preserve"> 4</w:t>
            </w:r>
          </w:p>
        </w:tc>
        <w:tc>
          <w:tcPr>
            <w:tcW w:w="4995" w:type="dxa"/>
          </w:tcPr>
          <w:p w14:paraId="63A5CE40" w14:textId="27B07A4E" w:rsidR="004E6B9C" w:rsidRPr="004A4136" w:rsidRDefault="004E6B9C" w:rsidP="004E6B9C">
            <w:pPr>
              <w:spacing w:line="240" w:lineRule="auto"/>
              <w:ind w:firstLine="0"/>
              <w:jc w:val="both"/>
              <w:rPr>
                <w:rFonts w:ascii="Arial" w:hAnsi="Arial" w:cs="Arial"/>
                <w:sz w:val="20"/>
                <w:szCs w:val="20"/>
              </w:rPr>
            </w:pPr>
            <w:r w:rsidRPr="004A4136">
              <w:rPr>
                <w:rFonts w:ascii="Arial" w:hAnsi="Arial" w:cs="Arial"/>
                <w:sz w:val="20"/>
                <w:szCs w:val="20"/>
              </w:rPr>
              <w:t xml:space="preserve">O </w:t>
            </w:r>
            <w:r w:rsidRPr="004A4136">
              <w:rPr>
                <w:rFonts w:ascii="Arial" w:hAnsi="Arial" w:cs="Arial"/>
                <w:i/>
                <w:iCs/>
                <w:sz w:val="20"/>
                <w:szCs w:val="20"/>
              </w:rPr>
              <w:t>site</w:t>
            </w:r>
            <w:r w:rsidRPr="004A4136">
              <w:rPr>
                <w:rFonts w:ascii="Arial" w:hAnsi="Arial" w:cs="Arial"/>
                <w:sz w:val="20"/>
                <w:szCs w:val="20"/>
              </w:rPr>
              <w:t xml:space="preserve"> da instituição apresenta ícone de acesso rápido que apresenta os tipos de atendimentos acessíveis que disponibiliza, através do Comitê de Inclusão e Acessibilidade (CIA). A página do SIBI não apresenta informações sobre qual biblioteca oferece serviços de acessibilidade, entretanto, ao acessar a página da Biblioteca Central, localizamos na aba de serviços, o link de acesso à Seção de Inclusão de Usuário com Deficiência, que nos reporta a uma outra página com informações sobre a Seção de Inclusão de Usuários com Necessidades Especiais (SIUNE) e seus serviços.  </w:t>
            </w:r>
          </w:p>
        </w:tc>
        <w:tc>
          <w:tcPr>
            <w:tcW w:w="2545" w:type="dxa"/>
          </w:tcPr>
          <w:p w14:paraId="2B9C4AF6" w14:textId="77777777" w:rsidR="004E6B9C" w:rsidRPr="004A4136" w:rsidRDefault="004E6B9C" w:rsidP="004E6B9C">
            <w:pPr>
              <w:spacing w:line="240" w:lineRule="auto"/>
              <w:ind w:firstLine="0"/>
              <w:rPr>
                <w:rFonts w:ascii="Arial" w:hAnsi="Arial" w:cs="Arial"/>
                <w:sz w:val="20"/>
                <w:szCs w:val="20"/>
              </w:rPr>
            </w:pPr>
          </w:p>
          <w:p w14:paraId="25F4899F" w14:textId="77777777" w:rsidR="004E6B9C" w:rsidRPr="004A4136" w:rsidRDefault="004E6B9C" w:rsidP="004E6B9C">
            <w:pPr>
              <w:spacing w:line="240" w:lineRule="auto"/>
              <w:ind w:firstLine="0"/>
              <w:rPr>
                <w:rFonts w:ascii="Arial" w:hAnsi="Arial" w:cs="Arial"/>
                <w:sz w:val="20"/>
                <w:szCs w:val="20"/>
              </w:rPr>
            </w:pPr>
          </w:p>
          <w:p w14:paraId="315072D4" w14:textId="77777777" w:rsidR="004E6B9C" w:rsidRPr="004A4136" w:rsidRDefault="004E6B9C" w:rsidP="004E6B9C">
            <w:pPr>
              <w:spacing w:line="240" w:lineRule="auto"/>
              <w:ind w:firstLine="0"/>
              <w:rPr>
                <w:rFonts w:ascii="Arial" w:hAnsi="Arial" w:cs="Arial"/>
                <w:sz w:val="20"/>
                <w:szCs w:val="20"/>
              </w:rPr>
            </w:pPr>
          </w:p>
          <w:p w14:paraId="7651EF3A" w14:textId="77777777" w:rsidR="004E6B9C" w:rsidRPr="004A4136" w:rsidRDefault="004E6B9C" w:rsidP="004E6B9C">
            <w:pPr>
              <w:spacing w:line="240" w:lineRule="auto"/>
              <w:ind w:firstLine="0"/>
              <w:rPr>
                <w:rFonts w:ascii="Arial" w:hAnsi="Arial" w:cs="Arial"/>
                <w:sz w:val="20"/>
                <w:szCs w:val="20"/>
              </w:rPr>
            </w:pPr>
          </w:p>
          <w:p w14:paraId="6EA2977F" w14:textId="77777777" w:rsidR="004E6B9C" w:rsidRPr="004A4136" w:rsidRDefault="004E6B9C" w:rsidP="004E6B9C">
            <w:pPr>
              <w:ind w:firstLine="0"/>
              <w:rPr>
                <w:rFonts w:ascii="Arial" w:hAnsi="Arial" w:cs="Arial"/>
                <w:sz w:val="20"/>
                <w:szCs w:val="20"/>
              </w:rPr>
            </w:pPr>
            <w:r w:rsidRPr="004A4136">
              <w:rPr>
                <w:rFonts w:ascii="Arial" w:hAnsi="Arial" w:cs="Arial"/>
                <w:sz w:val="20"/>
                <w:szCs w:val="20"/>
              </w:rPr>
              <w:t>Perceptível (x)</w:t>
            </w:r>
          </w:p>
          <w:p w14:paraId="6E9AE07E" w14:textId="77777777" w:rsidR="004E6B9C" w:rsidRPr="004A4136" w:rsidRDefault="004E6B9C" w:rsidP="004E6B9C">
            <w:pPr>
              <w:ind w:firstLine="0"/>
              <w:rPr>
                <w:rFonts w:ascii="Arial" w:hAnsi="Arial" w:cs="Arial"/>
                <w:sz w:val="20"/>
                <w:szCs w:val="20"/>
              </w:rPr>
            </w:pPr>
            <w:r w:rsidRPr="004A4136">
              <w:rPr>
                <w:rFonts w:ascii="Arial" w:hAnsi="Arial" w:cs="Arial"/>
                <w:sz w:val="20"/>
                <w:szCs w:val="20"/>
              </w:rPr>
              <w:t>Operável (x)</w:t>
            </w:r>
          </w:p>
          <w:p w14:paraId="46A325A7" w14:textId="1D4848DD" w:rsidR="004E6B9C" w:rsidRPr="004A4136" w:rsidRDefault="004E6B9C" w:rsidP="004E6B9C">
            <w:pPr>
              <w:ind w:firstLine="0"/>
              <w:rPr>
                <w:rFonts w:ascii="Arial" w:hAnsi="Arial" w:cs="Arial"/>
                <w:sz w:val="20"/>
                <w:szCs w:val="20"/>
              </w:rPr>
            </w:pPr>
            <w:r w:rsidRPr="004A4136">
              <w:rPr>
                <w:rFonts w:ascii="Arial" w:hAnsi="Arial" w:cs="Arial"/>
                <w:sz w:val="20"/>
                <w:szCs w:val="20"/>
              </w:rPr>
              <w:t xml:space="preserve">Compreensível </w:t>
            </w:r>
            <w:proofErr w:type="gramStart"/>
            <w:r w:rsidRPr="004A4136">
              <w:rPr>
                <w:rFonts w:ascii="Arial" w:hAnsi="Arial" w:cs="Arial"/>
                <w:sz w:val="20"/>
                <w:szCs w:val="20"/>
              </w:rPr>
              <w:t>( )</w:t>
            </w:r>
            <w:proofErr w:type="gramEnd"/>
          </w:p>
          <w:p w14:paraId="6FFF0CD6" w14:textId="149A6A5A" w:rsidR="004E6B9C" w:rsidRPr="004A4136" w:rsidRDefault="004E6B9C" w:rsidP="004E6B9C">
            <w:pPr>
              <w:spacing w:line="240" w:lineRule="auto"/>
              <w:ind w:firstLine="0"/>
              <w:rPr>
                <w:rFonts w:ascii="Arial" w:hAnsi="Arial" w:cs="Arial"/>
                <w:sz w:val="20"/>
                <w:szCs w:val="20"/>
              </w:rPr>
            </w:pPr>
            <w:r w:rsidRPr="004A4136">
              <w:rPr>
                <w:rFonts w:ascii="Arial" w:hAnsi="Arial" w:cs="Arial"/>
                <w:sz w:val="20"/>
                <w:szCs w:val="20"/>
              </w:rPr>
              <w:t xml:space="preserve">Robusto </w:t>
            </w:r>
            <w:proofErr w:type="gramStart"/>
            <w:r w:rsidRPr="004A4136">
              <w:rPr>
                <w:rFonts w:ascii="Arial" w:hAnsi="Arial" w:cs="Arial"/>
                <w:sz w:val="20"/>
                <w:szCs w:val="20"/>
              </w:rPr>
              <w:t>( )</w:t>
            </w:r>
            <w:proofErr w:type="gramEnd"/>
          </w:p>
        </w:tc>
      </w:tr>
      <w:tr w:rsidR="004E6B9C" w:rsidRPr="004A4136" w14:paraId="13CFFF59" w14:textId="0F842B05" w:rsidTr="0923F927">
        <w:trPr>
          <w:trHeight w:val="395"/>
        </w:trPr>
        <w:tc>
          <w:tcPr>
            <w:tcW w:w="1521" w:type="dxa"/>
          </w:tcPr>
          <w:p w14:paraId="2E103DF3" w14:textId="77777777" w:rsidR="004E6B9C" w:rsidRDefault="004E6B9C" w:rsidP="004E6B9C">
            <w:pPr>
              <w:spacing w:line="240" w:lineRule="auto"/>
              <w:ind w:firstLine="0"/>
              <w:rPr>
                <w:rFonts w:ascii="Arial" w:hAnsi="Arial" w:cs="Arial"/>
                <w:sz w:val="20"/>
                <w:szCs w:val="20"/>
              </w:rPr>
            </w:pPr>
          </w:p>
          <w:p w14:paraId="73F52ACE" w14:textId="77777777" w:rsidR="004E6B9C" w:rsidRDefault="004E6B9C" w:rsidP="004E6B9C">
            <w:pPr>
              <w:spacing w:line="240" w:lineRule="auto"/>
              <w:ind w:firstLine="0"/>
              <w:rPr>
                <w:rFonts w:ascii="Arial" w:hAnsi="Arial" w:cs="Arial"/>
                <w:sz w:val="20"/>
                <w:szCs w:val="20"/>
              </w:rPr>
            </w:pPr>
          </w:p>
          <w:p w14:paraId="5C454913" w14:textId="77777777" w:rsidR="004E6B9C" w:rsidRDefault="004E6B9C" w:rsidP="004E6B9C">
            <w:pPr>
              <w:spacing w:line="240" w:lineRule="auto"/>
              <w:ind w:firstLine="0"/>
              <w:rPr>
                <w:rFonts w:ascii="Arial" w:hAnsi="Arial" w:cs="Arial"/>
                <w:sz w:val="20"/>
                <w:szCs w:val="20"/>
              </w:rPr>
            </w:pPr>
          </w:p>
          <w:p w14:paraId="55DED6D2" w14:textId="77777777" w:rsidR="004E6B9C" w:rsidRDefault="004E6B9C" w:rsidP="004E6B9C">
            <w:pPr>
              <w:spacing w:line="240" w:lineRule="auto"/>
              <w:ind w:firstLine="0"/>
              <w:rPr>
                <w:rFonts w:ascii="Arial" w:hAnsi="Arial" w:cs="Arial"/>
                <w:sz w:val="20"/>
                <w:szCs w:val="20"/>
              </w:rPr>
            </w:pPr>
          </w:p>
          <w:p w14:paraId="2180F52A" w14:textId="4A9C76D2" w:rsidR="004E6B9C" w:rsidRPr="004A4136" w:rsidRDefault="004E6B9C" w:rsidP="004E6B9C">
            <w:pPr>
              <w:spacing w:line="240" w:lineRule="auto"/>
              <w:ind w:firstLine="0"/>
              <w:rPr>
                <w:rFonts w:ascii="Arial" w:hAnsi="Arial" w:cs="Arial"/>
                <w:sz w:val="20"/>
                <w:szCs w:val="20"/>
              </w:rPr>
            </w:pPr>
            <w:r w:rsidRPr="00F869A8">
              <w:rPr>
                <w:rFonts w:ascii="Arial" w:hAnsi="Arial" w:cs="Arial"/>
                <w:sz w:val="20"/>
                <w:szCs w:val="20"/>
              </w:rPr>
              <w:t>IES</w:t>
            </w:r>
            <w:r w:rsidR="00F822D8">
              <w:rPr>
                <w:rFonts w:ascii="Arial" w:hAnsi="Arial" w:cs="Arial"/>
                <w:sz w:val="20"/>
                <w:szCs w:val="20"/>
              </w:rPr>
              <w:t xml:space="preserve"> 5</w:t>
            </w:r>
          </w:p>
        </w:tc>
        <w:tc>
          <w:tcPr>
            <w:tcW w:w="4995" w:type="dxa"/>
          </w:tcPr>
          <w:p w14:paraId="6B4A1336" w14:textId="4E937D24" w:rsidR="004E6B9C" w:rsidRPr="004A4136" w:rsidRDefault="004E6B9C" w:rsidP="004E6B9C">
            <w:pPr>
              <w:spacing w:line="240" w:lineRule="auto"/>
              <w:ind w:firstLine="0"/>
              <w:jc w:val="both"/>
              <w:rPr>
                <w:rFonts w:ascii="Arial" w:hAnsi="Arial" w:cs="Arial"/>
                <w:sz w:val="20"/>
                <w:szCs w:val="20"/>
              </w:rPr>
            </w:pPr>
            <w:r w:rsidRPr="004A4136">
              <w:rPr>
                <w:rFonts w:ascii="Arial" w:hAnsi="Arial" w:cs="Arial"/>
                <w:sz w:val="20"/>
                <w:szCs w:val="20"/>
              </w:rPr>
              <w:t xml:space="preserve">No </w:t>
            </w:r>
            <w:r w:rsidRPr="004A4136">
              <w:rPr>
                <w:rFonts w:ascii="Arial" w:hAnsi="Arial" w:cs="Arial"/>
                <w:i/>
                <w:iCs/>
                <w:sz w:val="20"/>
                <w:szCs w:val="20"/>
              </w:rPr>
              <w:t>site</w:t>
            </w:r>
            <w:r w:rsidRPr="004A4136">
              <w:rPr>
                <w:rFonts w:ascii="Arial" w:hAnsi="Arial" w:cs="Arial"/>
                <w:sz w:val="20"/>
                <w:szCs w:val="20"/>
              </w:rPr>
              <w:t xml:space="preserve"> da instituição, foram localizadas informações sobre o Núcleo de Acessibilidade (NAC), sobre o Laboratório de Acessibilidade (LAC) que é um órgão ligado ao NAC e apresenta um fluxograma com os atendimentos disponíveis nos </w:t>
            </w:r>
            <w:r w:rsidRPr="007E6E2C">
              <w:rPr>
                <w:rFonts w:ascii="Arial" w:hAnsi="Arial" w:cs="Arial"/>
                <w:i/>
                <w:iCs/>
                <w:sz w:val="20"/>
                <w:szCs w:val="20"/>
              </w:rPr>
              <w:t>campi</w:t>
            </w:r>
            <w:r w:rsidRPr="004A4136">
              <w:rPr>
                <w:rFonts w:ascii="Arial" w:hAnsi="Arial" w:cs="Arial"/>
                <w:sz w:val="20"/>
                <w:szCs w:val="20"/>
              </w:rPr>
              <w:t xml:space="preserve"> universitários. Já a página do SIBI apresenta orientações sobre como o usuário pode utilizar seus serviços e produtos, através de ícone de acesso rápido para a </w:t>
            </w:r>
            <w:r w:rsidRPr="004A4136">
              <w:rPr>
                <w:rFonts w:ascii="Arial" w:hAnsi="Arial" w:cs="Arial"/>
                <w:sz w:val="20"/>
                <w:szCs w:val="20"/>
              </w:rPr>
              <w:lastRenderedPageBreak/>
              <w:t>página do LAC. Além disso, destaca a construção da página do Repositório Acessível para pessoas com deficiência visual (RAVI).</w:t>
            </w:r>
          </w:p>
        </w:tc>
        <w:tc>
          <w:tcPr>
            <w:tcW w:w="2545" w:type="dxa"/>
          </w:tcPr>
          <w:p w14:paraId="16A812F5" w14:textId="0E62EA09" w:rsidR="004E6B9C" w:rsidRPr="004A4136" w:rsidRDefault="004E6B9C" w:rsidP="004E6B9C">
            <w:pPr>
              <w:ind w:firstLine="0"/>
              <w:rPr>
                <w:rFonts w:ascii="Arial" w:hAnsi="Arial" w:cs="Arial"/>
                <w:sz w:val="20"/>
                <w:szCs w:val="20"/>
              </w:rPr>
            </w:pPr>
            <w:r w:rsidRPr="004A4136">
              <w:rPr>
                <w:rFonts w:ascii="Arial" w:hAnsi="Arial" w:cs="Arial"/>
                <w:sz w:val="20"/>
                <w:szCs w:val="20"/>
              </w:rPr>
              <w:lastRenderedPageBreak/>
              <w:t>Perceptível (x)</w:t>
            </w:r>
          </w:p>
          <w:p w14:paraId="48EBFA19" w14:textId="77777777" w:rsidR="004E6B9C" w:rsidRPr="004A4136" w:rsidRDefault="004E6B9C" w:rsidP="004E6B9C">
            <w:pPr>
              <w:ind w:firstLine="0"/>
              <w:rPr>
                <w:rFonts w:ascii="Arial" w:hAnsi="Arial" w:cs="Arial"/>
                <w:sz w:val="20"/>
                <w:szCs w:val="20"/>
              </w:rPr>
            </w:pPr>
            <w:r w:rsidRPr="004A4136">
              <w:rPr>
                <w:rFonts w:ascii="Arial" w:hAnsi="Arial" w:cs="Arial"/>
                <w:sz w:val="20"/>
                <w:szCs w:val="20"/>
              </w:rPr>
              <w:t>Operável (x)</w:t>
            </w:r>
          </w:p>
          <w:p w14:paraId="1FE67AA9" w14:textId="77777777" w:rsidR="004E6B9C" w:rsidRPr="004A4136" w:rsidRDefault="004E6B9C" w:rsidP="004E6B9C">
            <w:pPr>
              <w:ind w:firstLine="0"/>
              <w:rPr>
                <w:rFonts w:ascii="Arial" w:hAnsi="Arial" w:cs="Arial"/>
                <w:sz w:val="20"/>
                <w:szCs w:val="20"/>
              </w:rPr>
            </w:pPr>
            <w:r w:rsidRPr="004A4136">
              <w:rPr>
                <w:rFonts w:ascii="Arial" w:hAnsi="Arial" w:cs="Arial"/>
                <w:sz w:val="20"/>
                <w:szCs w:val="20"/>
              </w:rPr>
              <w:t>Compreensível (x)</w:t>
            </w:r>
          </w:p>
          <w:p w14:paraId="5C732745" w14:textId="03397958" w:rsidR="004E6B9C" w:rsidRPr="004A4136" w:rsidRDefault="004E6B9C" w:rsidP="004E6B9C">
            <w:pPr>
              <w:spacing w:line="240" w:lineRule="auto"/>
              <w:ind w:firstLine="0"/>
              <w:rPr>
                <w:rFonts w:ascii="Arial" w:hAnsi="Arial" w:cs="Arial"/>
                <w:sz w:val="20"/>
                <w:szCs w:val="20"/>
              </w:rPr>
            </w:pPr>
            <w:r w:rsidRPr="004A4136">
              <w:rPr>
                <w:rFonts w:ascii="Arial" w:hAnsi="Arial" w:cs="Arial"/>
                <w:sz w:val="20"/>
                <w:szCs w:val="20"/>
              </w:rPr>
              <w:t xml:space="preserve">Robusto </w:t>
            </w:r>
            <w:proofErr w:type="gramStart"/>
            <w:r w:rsidRPr="004A4136">
              <w:rPr>
                <w:rFonts w:ascii="Arial" w:hAnsi="Arial" w:cs="Arial"/>
                <w:sz w:val="20"/>
                <w:szCs w:val="20"/>
              </w:rPr>
              <w:t>( )</w:t>
            </w:r>
            <w:proofErr w:type="gramEnd"/>
          </w:p>
        </w:tc>
      </w:tr>
      <w:tr w:rsidR="004E6B9C" w:rsidRPr="004A4136" w14:paraId="0B0A4AE8" w14:textId="3DFFE7D7" w:rsidTr="0923F927">
        <w:trPr>
          <w:trHeight w:val="395"/>
        </w:trPr>
        <w:tc>
          <w:tcPr>
            <w:tcW w:w="1521" w:type="dxa"/>
          </w:tcPr>
          <w:p w14:paraId="3014B63F" w14:textId="77777777" w:rsidR="00F822D8" w:rsidRDefault="00F822D8" w:rsidP="004E6B9C">
            <w:pPr>
              <w:spacing w:line="240" w:lineRule="auto"/>
              <w:ind w:firstLine="0"/>
              <w:rPr>
                <w:rFonts w:ascii="Arial" w:hAnsi="Arial" w:cs="Arial"/>
                <w:sz w:val="20"/>
                <w:szCs w:val="20"/>
              </w:rPr>
            </w:pPr>
          </w:p>
          <w:p w14:paraId="16AD6FEF" w14:textId="77777777" w:rsidR="00F822D8" w:rsidRDefault="00F822D8" w:rsidP="004E6B9C">
            <w:pPr>
              <w:spacing w:line="240" w:lineRule="auto"/>
              <w:ind w:firstLine="0"/>
              <w:rPr>
                <w:rFonts w:ascii="Arial" w:hAnsi="Arial" w:cs="Arial"/>
                <w:sz w:val="20"/>
                <w:szCs w:val="20"/>
              </w:rPr>
            </w:pPr>
          </w:p>
          <w:p w14:paraId="5AE525D5" w14:textId="77777777" w:rsidR="00F822D8" w:rsidRDefault="00F822D8" w:rsidP="004E6B9C">
            <w:pPr>
              <w:spacing w:line="240" w:lineRule="auto"/>
              <w:ind w:firstLine="0"/>
              <w:rPr>
                <w:rFonts w:ascii="Arial" w:hAnsi="Arial" w:cs="Arial"/>
                <w:sz w:val="20"/>
                <w:szCs w:val="20"/>
              </w:rPr>
            </w:pPr>
          </w:p>
          <w:p w14:paraId="44F45277" w14:textId="77777777" w:rsidR="00F822D8" w:rsidRDefault="00F822D8" w:rsidP="004E6B9C">
            <w:pPr>
              <w:spacing w:line="240" w:lineRule="auto"/>
              <w:ind w:firstLine="0"/>
              <w:rPr>
                <w:rFonts w:ascii="Arial" w:hAnsi="Arial" w:cs="Arial"/>
                <w:sz w:val="20"/>
                <w:szCs w:val="20"/>
              </w:rPr>
            </w:pPr>
          </w:p>
          <w:p w14:paraId="2D83AF35" w14:textId="33D2CD21" w:rsidR="004E6B9C" w:rsidRPr="004A4136" w:rsidRDefault="004E6B9C" w:rsidP="004E6B9C">
            <w:pPr>
              <w:spacing w:line="240" w:lineRule="auto"/>
              <w:ind w:firstLine="0"/>
              <w:rPr>
                <w:rFonts w:ascii="Arial" w:hAnsi="Arial" w:cs="Arial"/>
                <w:sz w:val="20"/>
                <w:szCs w:val="20"/>
              </w:rPr>
            </w:pPr>
            <w:r w:rsidRPr="00F869A8">
              <w:rPr>
                <w:rFonts w:ascii="Arial" w:hAnsi="Arial" w:cs="Arial"/>
                <w:sz w:val="20"/>
                <w:szCs w:val="20"/>
              </w:rPr>
              <w:t>IES</w:t>
            </w:r>
            <w:r w:rsidR="00F822D8">
              <w:rPr>
                <w:rFonts w:ascii="Arial" w:hAnsi="Arial" w:cs="Arial"/>
                <w:sz w:val="20"/>
                <w:szCs w:val="20"/>
              </w:rPr>
              <w:t xml:space="preserve"> 6</w:t>
            </w:r>
          </w:p>
        </w:tc>
        <w:tc>
          <w:tcPr>
            <w:tcW w:w="4995" w:type="dxa"/>
          </w:tcPr>
          <w:p w14:paraId="2FE54EBC" w14:textId="490DF30F" w:rsidR="004E6B9C" w:rsidRPr="004A4136" w:rsidRDefault="004E6B9C" w:rsidP="004E6B9C">
            <w:pPr>
              <w:spacing w:line="240" w:lineRule="auto"/>
              <w:ind w:firstLine="0"/>
              <w:jc w:val="both"/>
              <w:rPr>
                <w:rFonts w:ascii="Arial" w:hAnsi="Arial" w:cs="Arial"/>
                <w:sz w:val="20"/>
                <w:szCs w:val="20"/>
              </w:rPr>
            </w:pPr>
            <w:r w:rsidRPr="004A4136">
              <w:rPr>
                <w:rFonts w:ascii="Arial" w:hAnsi="Arial" w:cs="Arial"/>
                <w:sz w:val="20"/>
                <w:szCs w:val="20"/>
              </w:rPr>
              <w:t xml:space="preserve">O </w:t>
            </w:r>
            <w:r w:rsidRPr="004A4136">
              <w:rPr>
                <w:rFonts w:ascii="Arial" w:hAnsi="Arial" w:cs="Arial"/>
                <w:i/>
                <w:iCs/>
                <w:sz w:val="20"/>
                <w:szCs w:val="20"/>
              </w:rPr>
              <w:t>site</w:t>
            </w:r>
            <w:r w:rsidRPr="004A4136">
              <w:rPr>
                <w:rFonts w:ascii="Arial" w:hAnsi="Arial" w:cs="Arial"/>
                <w:sz w:val="20"/>
                <w:szCs w:val="20"/>
              </w:rPr>
              <w:t xml:space="preserve"> institucional dá acesso ao portal da Secretaria de Inclusão e Acessibilidade (SIA), elaborado com múltiplas informações que tratam desde os serviços disponibilizados a dicas para entender mais sobre cada necessidade específica. O </w:t>
            </w:r>
            <w:r w:rsidRPr="004A4136">
              <w:rPr>
                <w:rFonts w:ascii="Arial" w:hAnsi="Arial" w:cs="Arial"/>
                <w:i/>
                <w:iCs/>
                <w:sz w:val="20"/>
                <w:szCs w:val="20"/>
              </w:rPr>
              <w:t>site</w:t>
            </w:r>
            <w:r w:rsidRPr="004A4136">
              <w:rPr>
                <w:rFonts w:ascii="Arial" w:hAnsi="Arial" w:cs="Arial"/>
                <w:sz w:val="20"/>
                <w:szCs w:val="20"/>
              </w:rPr>
              <w:t xml:space="preserve"> do Sistema de bibliotecas denominado SISBI, apresenta ícone de acesso rápido para o Repositório Informacional acessível (RIA), acervo digital em formato acessível que atende exclusivamente aos discentes com deficiência visual ou com dificuldade de acesso ao texto impresso, dentre outros diversos serviços.    </w:t>
            </w:r>
          </w:p>
        </w:tc>
        <w:tc>
          <w:tcPr>
            <w:tcW w:w="2545" w:type="dxa"/>
          </w:tcPr>
          <w:p w14:paraId="7DA05BFD" w14:textId="77777777" w:rsidR="004E6B9C" w:rsidRPr="004A4136" w:rsidRDefault="004E6B9C" w:rsidP="004E6B9C">
            <w:pPr>
              <w:spacing w:line="240" w:lineRule="auto"/>
              <w:ind w:firstLine="0"/>
              <w:rPr>
                <w:rFonts w:ascii="Arial" w:hAnsi="Arial" w:cs="Arial"/>
                <w:sz w:val="20"/>
                <w:szCs w:val="20"/>
              </w:rPr>
            </w:pPr>
          </w:p>
          <w:p w14:paraId="0BF5FBAA" w14:textId="77777777" w:rsidR="004E6B9C" w:rsidRPr="004A4136" w:rsidRDefault="004E6B9C" w:rsidP="004E6B9C">
            <w:pPr>
              <w:spacing w:line="240" w:lineRule="auto"/>
              <w:ind w:firstLine="0"/>
              <w:rPr>
                <w:rFonts w:ascii="Arial" w:hAnsi="Arial" w:cs="Arial"/>
                <w:sz w:val="20"/>
                <w:szCs w:val="20"/>
              </w:rPr>
            </w:pPr>
          </w:p>
          <w:p w14:paraId="76C45AE2" w14:textId="77777777" w:rsidR="004E6B9C" w:rsidRPr="004A4136" w:rsidRDefault="004E6B9C" w:rsidP="004E6B9C">
            <w:pPr>
              <w:spacing w:line="240" w:lineRule="auto"/>
              <w:ind w:firstLine="0"/>
              <w:rPr>
                <w:rFonts w:ascii="Arial" w:hAnsi="Arial" w:cs="Arial"/>
                <w:sz w:val="20"/>
                <w:szCs w:val="20"/>
              </w:rPr>
            </w:pPr>
          </w:p>
          <w:p w14:paraId="65DF7DCB" w14:textId="77777777" w:rsidR="004E6B9C" w:rsidRPr="004A4136" w:rsidRDefault="004E6B9C" w:rsidP="004E6B9C">
            <w:pPr>
              <w:spacing w:line="240" w:lineRule="auto"/>
              <w:ind w:firstLine="0"/>
              <w:rPr>
                <w:rFonts w:ascii="Arial" w:hAnsi="Arial" w:cs="Arial"/>
                <w:sz w:val="20"/>
                <w:szCs w:val="20"/>
              </w:rPr>
            </w:pPr>
          </w:p>
          <w:p w14:paraId="0D00E9A4" w14:textId="77777777" w:rsidR="004E6B9C" w:rsidRPr="004A4136" w:rsidRDefault="004E6B9C" w:rsidP="004E6B9C">
            <w:pPr>
              <w:ind w:firstLine="0"/>
              <w:rPr>
                <w:rFonts w:ascii="Arial" w:hAnsi="Arial" w:cs="Arial"/>
                <w:sz w:val="20"/>
                <w:szCs w:val="20"/>
              </w:rPr>
            </w:pPr>
            <w:r w:rsidRPr="004A4136">
              <w:rPr>
                <w:rFonts w:ascii="Arial" w:hAnsi="Arial" w:cs="Arial"/>
                <w:sz w:val="20"/>
                <w:szCs w:val="20"/>
              </w:rPr>
              <w:t>Perceptível (x)</w:t>
            </w:r>
          </w:p>
          <w:p w14:paraId="770FE5C2" w14:textId="77777777" w:rsidR="004E6B9C" w:rsidRPr="004A4136" w:rsidRDefault="004E6B9C" w:rsidP="004E6B9C">
            <w:pPr>
              <w:ind w:firstLine="0"/>
              <w:rPr>
                <w:rFonts w:ascii="Arial" w:hAnsi="Arial" w:cs="Arial"/>
                <w:sz w:val="20"/>
                <w:szCs w:val="20"/>
              </w:rPr>
            </w:pPr>
            <w:r w:rsidRPr="004A4136">
              <w:rPr>
                <w:rFonts w:ascii="Arial" w:hAnsi="Arial" w:cs="Arial"/>
                <w:sz w:val="20"/>
                <w:szCs w:val="20"/>
              </w:rPr>
              <w:t>Operável (x)</w:t>
            </w:r>
          </w:p>
          <w:p w14:paraId="37EE319F" w14:textId="7AD0968A" w:rsidR="004E6B9C" w:rsidRPr="004A4136" w:rsidRDefault="004E6B9C" w:rsidP="004E6B9C">
            <w:pPr>
              <w:ind w:firstLine="0"/>
              <w:rPr>
                <w:rFonts w:ascii="Arial" w:hAnsi="Arial" w:cs="Arial"/>
                <w:sz w:val="20"/>
                <w:szCs w:val="20"/>
              </w:rPr>
            </w:pPr>
            <w:r w:rsidRPr="004A4136">
              <w:rPr>
                <w:rFonts w:ascii="Arial" w:hAnsi="Arial" w:cs="Arial"/>
                <w:sz w:val="20"/>
                <w:szCs w:val="20"/>
              </w:rPr>
              <w:t xml:space="preserve">Compreensível </w:t>
            </w:r>
            <w:proofErr w:type="gramStart"/>
            <w:r w:rsidRPr="004A4136">
              <w:rPr>
                <w:rFonts w:ascii="Arial" w:hAnsi="Arial" w:cs="Arial"/>
                <w:sz w:val="20"/>
                <w:szCs w:val="20"/>
              </w:rPr>
              <w:t>( )</w:t>
            </w:r>
            <w:proofErr w:type="gramEnd"/>
          </w:p>
          <w:p w14:paraId="1D6DFA40" w14:textId="0828250A" w:rsidR="004E6B9C" w:rsidRPr="004A4136" w:rsidRDefault="004E6B9C" w:rsidP="004E6B9C">
            <w:pPr>
              <w:spacing w:line="240" w:lineRule="auto"/>
              <w:ind w:firstLine="0"/>
              <w:rPr>
                <w:rFonts w:ascii="Arial" w:hAnsi="Arial" w:cs="Arial"/>
                <w:sz w:val="20"/>
                <w:szCs w:val="20"/>
              </w:rPr>
            </w:pPr>
            <w:r w:rsidRPr="004A4136">
              <w:rPr>
                <w:rFonts w:ascii="Arial" w:hAnsi="Arial" w:cs="Arial"/>
                <w:sz w:val="20"/>
                <w:szCs w:val="20"/>
              </w:rPr>
              <w:t xml:space="preserve">Robusto </w:t>
            </w:r>
            <w:proofErr w:type="gramStart"/>
            <w:r w:rsidRPr="004A4136">
              <w:rPr>
                <w:rFonts w:ascii="Arial" w:hAnsi="Arial" w:cs="Arial"/>
                <w:sz w:val="20"/>
                <w:szCs w:val="20"/>
              </w:rPr>
              <w:t>( )</w:t>
            </w:r>
            <w:proofErr w:type="gramEnd"/>
          </w:p>
        </w:tc>
      </w:tr>
      <w:tr w:rsidR="004E6B9C" w:rsidRPr="004A4136" w14:paraId="43A551A6" w14:textId="33AAF507" w:rsidTr="0923F927">
        <w:trPr>
          <w:trHeight w:val="382"/>
        </w:trPr>
        <w:tc>
          <w:tcPr>
            <w:tcW w:w="1521" w:type="dxa"/>
          </w:tcPr>
          <w:p w14:paraId="56EF69B9" w14:textId="77777777" w:rsidR="00F822D8" w:rsidRDefault="00F822D8" w:rsidP="004E6B9C">
            <w:pPr>
              <w:spacing w:line="240" w:lineRule="auto"/>
              <w:ind w:firstLine="0"/>
              <w:rPr>
                <w:rFonts w:ascii="Arial" w:hAnsi="Arial" w:cs="Arial"/>
                <w:sz w:val="20"/>
                <w:szCs w:val="20"/>
              </w:rPr>
            </w:pPr>
          </w:p>
          <w:p w14:paraId="5C890313" w14:textId="77777777" w:rsidR="00F822D8" w:rsidRDefault="00F822D8" w:rsidP="004E6B9C">
            <w:pPr>
              <w:spacing w:line="240" w:lineRule="auto"/>
              <w:ind w:firstLine="0"/>
              <w:rPr>
                <w:rFonts w:ascii="Arial" w:hAnsi="Arial" w:cs="Arial"/>
                <w:sz w:val="20"/>
                <w:szCs w:val="20"/>
              </w:rPr>
            </w:pPr>
          </w:p>
          <w:p w14:paraId="53E4A3B9" w14:textId="77777777" w:rsidR="00F822D8" w:rsidRDefault="00F822D8" w:rsidP="004E6B9C">
            <w:pPr>
              <w:spacing w:line="240" w:lineRule="auto"/>
              <w:ind w:firstLine="0"/>
              <w:rPr>
                <w:rFonts w:ascii="Arial" w:hAnsi="Arial" w:cs="Arial"/>
                <w:sz w:val="20"/>
                <w:szCs w:val="20"/>
              </w:rPr>
            </w:pPr>
          </w:p>
          <w:p w14:paraId="49252140" w14:textId="77777777" w:rsidR="00F822D8" w:rsidRDefault="00F822D8" w:rsidP="004E6B9C">
            <w:pPr>
              <w:spacing w:line="240" w:lineRule="auto"/>
              <w:ind w:firstLine="0"/>
              <w:rPr>
                <w:rFonts w:ascii="Arial" w:hAnsi="Arial" w:cs="Arial"/>
                <w:sz w:val="20"/>
                <w:szCs w:val="20"/>
              </w:rPr>
            </w:pPr>
          </w:p>
          <w:p w14:paraId="24E85A22" w14:textId="3FEE1E18" w:rsidR="004E6B9C" w:rsidRPr="004A4136" w:rsidRDefault="004E6B9C" w:rsidP="004E6B9C">
            <w:pPr>
              <w:spacing w:line="240" w:lineRule="auto"/>
              <w:ind w:firstLine="0"/>
              <w:rPr>
                <w:rFonts w:ascii="Arial" w:hAnsi="Arial" w:cs="Arial"/>
                <w:sz w:val="20"/>
                <w:szCs w:val="20"/>
              </w:rPr>
            </w:pPr>
            <w:r w:rsidRPr="00F869A8">
              <w:rPr>
                <w:rFonts w:ascii="Arial" w:hAnsi="Arial" w:cs="Arial"/>
                <w:sz w:val="20"/>
                <w:szCs w:val="20"/>
              </w:rPr>
              <w:t>IES</w:t>
            </w:r>
            <w:r w:rsidR="00F822D8">
              <w:rPr>
                <w:rFonts w:ascii="Arial" w:hAnsi="Arial" w:cs="Arial"/>
                <w:sz w:val="20"/>
                <w:szCs w:val="20"/>
              </w:rPr>
              <w:t xml:space="preserve"> 7</w:t>
            </w:r>
          </w:p>
        </w:tc>
        <w:tc>
          <w:tcPr>
            <w:tcW w:w="4995" w:type="dxa"/>
          </w:tcPr>
          <w:p w14:paraId="087D0F62" w14:textId="5CF59AD3" w:rsidR="004E6B9C" w:rsidRPr="004A4136" w:rsidRDefault="004E6B9C" w:rsidP="004E6B9C">
            <w:pPr>
              <w:spacing w:line="240" w:lineRule="auto"/>
              <w:ind w:firstLine="0"/>
              <w:jc w:val="both"/>
              <w:rPr>
                <w:rFonts w:ascii="Arial" w:hAnsi="Arial" w:cs="Arial"/>
                <w:sz w:val="20"/>
                <w:szCs w:val="20"/>
              </w:rPr>
            </w:pPr>
            <w:r w:rsidRPr="004A4136">
              <w:rPr>
                <w:rFonts w:ascii="Arial" w:hAnsi="Arial" w:cs="Arial"/>
                <w:sz w:val="20"/>
                <w:szCs w:val="20"/>
              </w:rPr>
              <w:t xml:space="preserve">O </w:t>
            </w:r>
            <w:r w:rsidRPr="004A4136">
              <w:rPr>
                <w:rFonts w:ascii="Arial" w:hAnsi="Arial" w:cs="Arial"/>
                <w:i/>
                <w:iCs/>
                <w:sz w:val="20"/>
                <w:szCs w:val="20"/>
              </w:rPr>
              <w:t>site</w:t>
            </w:r>
            <w:r w:rsidRPr="004A4136">
              <w:rPr>
                <w:rFonts w:ascii="Arial" w:hAnsi="Arial" w:cs="Arial"/>
                <w:sz w:val="20"/>
                <w:szCs w:val="20"/>
              </w:rPr>
              <w:t xml:space="preserve"> institucional disponibiliza dicas sobre teclas de navegação e indica nomes e </w:t>
            </w:r>
            <w:r w:rsidRPr="004A4136">
              <w:rPr>
                <w:rFonts w:ascii="Arial" w:hAnsi="Arial" w:cs="Arial"/>
                <w:i/>
                <w:iCs/>
                <w:sz w:val="20"/>
                <w:szCs w:val="20"/>
              </w:rPr>
              <w:t>sites</w:t>
            </w:r>
            <w:r w:rsidRPr="004A4136">
              <w:rPr>
                <w:rFonts w:ascii="Arial" w:hAnsi="Arial" w:cs="Arial"/>
                <w:sz w:val="20"/>
                <w:szCs w:val="20"/>
              </w:rPr>
              <w:t xml:space="preserve"> de leitores de tela que podem ser utilizados pelos usuários.  Disponibiliza a Cartilha do Estudante 2024, que cita a existência do Núcleo de apoio à inclusão do aluno com necessidades educativas especiais (NAPE) de maneira resumida.</w:t>
            </w:r>
          </w:p>
          <w:p w14:paraId="00D69882" w14:textId="5E64C5D0" w:rsidR="004E6B9C" w:rsidRPr="004A4136" w:rsidRDefault="004E6B9C" w:rsidP="004E6B9C">
            <w:pPr>
              <w:spacing w:line="240" w:lineRule="auto"/>
              <w:ind w:firstLine="0"/>
              <w:jc w:val="both"/>
              <w:rPr>
                <w:rFonts w:ascii="Arial" w:hAnsi="Arial" w:cs="Arial"/>
                <w:sz w:val="20"/>
                <w:szCs w:val="20"/>
              </w:rPr>
            </w:pPr>
            <w:r w:rsidRPr="004A4136">
              <w:rPr>
                <w:rFonts w:ascii="Arial" w:hAnsi="Arial" w:cs="Arial"/>
                <w:sz w:val="20"/>
                <w:szCs w:val="20"/>
              </w:rPr>
              <w:t>A página principal do SIBI destaca a existência do Núcleo de acessibilidade Informacional do SIBI (NASIBI), com informações sobre seus objetivos junto à comunidade acadêmica, assim como sobre os serviços e produtos que disponibiliza.</w:t>
            </w:r>
          </w:p>
        </w:tc>
        <w:tc>
          <w:tcPr>
            <w:tcW w:w="2545" w:type="dxa"/>
          </w:tcPr>
          <w:p w14:paraId="32A804B5" w14:textId="77777777" w:rsidR="004E6B9C" w:rsidRPr="004A4136" w:rsidRDefault="004E6B9C" w:rsidP="004E6B9C">
            <w:pPr>
              <w:spacing w:line="240" w:lineRule="auto"/>
              <w:ind w:firstLine="0"/>
              <w:rPr>
                <w:rFonts w:ascii="Arial" w:hAnsi="Arial" w:cs="Arial"/>
                <w:sz w:val="20"/>
                <w:szCs w:val="20"/>
              </w:rPr>
            </w:pPr>
          </w:p>
          <w:p w14:paraId="72C96F50" w14:textId="77777777" w:rsidR="004E6B9C" w:rsidRPr="004A4136" w:rsidRDefault="004E6B9C" w:rsidP="004E6B9C">
            <w:pPr>
              <w:spacing w:line="240" w:lineRule="auto"/>
              <w:ind w:firstLine="0"/>
              <w:rPr>
                <w:rFonts w:ascii="Arial" w:hAnsi="Arial" w:cs="Arial"/>
                <w:sz w:val="20"/>
                <w:szCs w:val="20"/>
              </w:rPr>
            </w:pPr>
          </w:p>
          <w:p w14:paraId="34C04EEB" w14:textId="77777777" w:rsidR="004E6B9C" w:rsidRPr="004A4136" w:rsidRDefault="004E6B9C" w:rsidP="004E6B9C">
            <w:pPr>
              <w:spacing w:line="240" w:lineRule="auto"/>
              <w:ind w:firstLine="0"/>
              <w:rPr>
                <w:rFonts w:ascii="Arial" w:hAnsi="Arial" w:cs="Arial"/>
                <w:sz w:val="20"/>
                <w:szCs w:val="20"/>
              </w:rPr>
            </w:pPr>
          </w:p>
          <w:p w14:paraId="50A054C7" w14:textId="77777777" w:rsidR="004E6B9C" w:rsidRPr="004A4136" w:rsidRDefault="004E6B9C" w:rsidP="004E6B9C">
            <w:pPr>
              <w:spacing w:line="240" w:lineRule="auto"/>
              <w:ind w:firstLine="0"/>
              <w:rPr>
                <w:rFonts w:ascii="Arial" w:hAnsi="Arial" w:cs="Arial"/>
                <w:sz w:val="20"/>
                <w:szCs w:val="20"/>
              </w:rPr>
            </w:pPr>
          </w:p>
          <w:p w14:paraId="11A0D83B" w14:textId="77777777" w:rsidR="004E6B9C" w:rsidRPr="004A4136" w:rsidRDefault="004E6B9C" w:rsidP="004E6B9C">
            <w:pPr>
              <w:ind w:firstLine="0"/>
              <w:rPr>
                <w:rFonts w:ascii="Arial" w:hAnsi="Arial" w:cs="Arial"/>
                <w:sz w:val="20"/>
                <w:szCs w:val="20"/>
              </w:rPr>
            </w:pPr>
            <w:r w:rsidRPr="004A4136">
              <w:rPr>
                <w:rFonts w:ascii="Arial" w:hAnsi="Arial" w:cs="Arial"/>
                <w:sz w:val="20"/>
                <w:szCs w:val="20"/>
              </w:rPr>
              <w:t>Perceptível (x)</w:t>
            </w:r>
          </w:p>
          <w:p w14:paraId="629411F8" w14:textId="77777777" w:rsidR="004E6B9C" w:rsidRPr="004A4136" w:rsidRDefault="004E6B9C" w:rsidP="004E6B9C">
            <w:pPr>
              <w:ind w:firstLine="0"/>
              <w:rPr>
                <w:rFonts w:ascii="Arial" w:hAnsi="Arial" w:cs="Arial"/>
                <w:sz w:val="20"/>
                <w:szCs w:val="20"/>
              </w:rPr>
            </w:pPr>
            <w:r w:rsidRPr="004A4136">
              <w:rPr>
                <w:rFonts w:ascii="Arial" w:hAnsi="Arial" w:cs="Arial"/>
                <w:sz w:val="20"/>
                <w:szCs w:val="20"/>
              </w:rPr>
              <w:t>Operável (x)</w:t>
            </w:r>
          </w:p>
          <w:p w14:paraId="658247D2" w14:textId="1A0842E7" w:rsidR="004E6B9C" w:rsidRPr="004A4136" w:rsidRDefault="004E6B9C" w:rsidP="004E6B9C">
            <w:pPr>
              <w:ind w:firstLine="0"/>
              <w:rPr>
                <w:rFonts w:ascii="Arial" w:hAnsi="Arial" w:cs="Arial"/>
                <w:sz w:val="20"/>
                <w:szCs w:val="20"/>
              </w:rPr>
            </w:pPr>
            <w:r w:rsidRPr="004A4136">
              <w:rPr>
                <w:rFonts w:ascii="Arial" w:hAnsi="Arial" w:cs="Arial"/>
                <w:sz w:val="20"/>
                <w:szCs w:val="20"/>
              </w:rPr>
              <w:t xml:space="preserve">Compreensível </w:t>
            </w:r>
            <w:proofErr w:type="gramStart"/>
            <w:r w:rsidRPr="004A4136">
              <w:rPr>
                <w:rFonts w:ascii="Arial" w:hAnsi="Arial" w:cs="Arial"/>
                <w:sz w:val="20"/>
                <w:szCs w:val="20"/>
              </w:rPr>
              <w:t>( )</w:t>
            </w:r>
            <w:proofErr w:type="gramEnd"/>
          </w:p>
          <w:p w14:paraId="4086E4FC" w14:textId="4C28A997" w:rsidR="004E6B9C" w:rsidRPr="004A4136" w:rsidRDefault="004E6B9C" w:rsidP="004E6B9C">
            <w:pPr>
              <w:spacing w:line="240" w:lineRule="auto"/>
              <w:ind w:firstLine="0"/>
              <w:rPr>
                <w:rFonts w:ascii="Arial" w:hAnsi="Arial" w:cs="Arial"/>
                <w:sz w:val="20"/>
                <w:szCs w:val="20"/>
              </w:rPr>
            </w:pPr>
            <w:r w:rsidRPr="004A4136">
              <w:rPr>
                <w:rFonts w:ascii="Arial" w:hAnsi="Arial" w:cs="Arial"/>
                <w:sz w:val="20"/>
                <w:szCs w:val="20"/>
              </w:rPr>
              <w:t xml:space="preserve">Robusto </w:t>
            </w:r>
            <w:proofErr w:type="gramStart"/>
            <w:r w:rsidRPr="004A4136">
              <w:rPr>
                <w:rFonts w:ascii="Arial" w:hAnsi="Arial" w:cs="Arial"/>
                <w:sz w:val="20"/>
                <w:szCs w:val="20"/>
              </w:rPr>
              <w:t>( )</w:t>
            </w:r>
            <w:proofErr w:type="gramEnd"/>
          </w:p>
        </w:tc>
      </w:tr>
    </w:tbl>
    <w:p w14:paraId="383A1D68" w14:textId="68A076DA" w:rsidR="00945C36" w:rsidRDefault="00945C36" w:rsidP="0923F927">
      <w:pPr>
        <w:ind w:firstLine="0"/>
        <w:jc w:val="both"/>
        <w:rPr>
          <w:rFonts w:ascii="Arial" w:hAnsi="Arial" w:cs="Arial"/>
          <w:sz w:val="20"/>
          <w:szCs w:val="20"/>
          <w:shd w:val="clear" w:color="auto" w:fill="FFFFFF"/>
        </w:rPr>
      </w:pPr>
      <w:r w:rsidRPr="0923F927">
        <w:rPr>
          <w:rFonts w:ascii="Arial" w:hAnsi="Arial" w:cs="Arial"/>
          <w:sz w:val="20"/>
          <w:szCs w:val="20"/>
        </w:rPr>
        <w:t xml:space="preserve">    </w:t>
      </w:r>
      <w:r w:rsidR="00DD1744" w:rsidRPr="0923F927">
        <w:rPr>
          <w:rFonts w:ascii="Arial" w:hAnsi="Arial" w:cs="Arial"/>
          <w:sz w:val="20"/>
          <w:szCs w:val="20"/>
        </w:rPr>
        <w:t xml:space="preserve">Elaborado pela autora </w:t>
      </w:r>
      <w:r w:rsidR="00DD1744" w:rsidRPr="0923F927">
        <w:rPr>
          <w:rFonts w:ascii="Arial" w:hAnsi="Arial" w:cs="Arial"/>
          <w:sz w:val="20"/>
          <w:szCs w:val="20"/>
          <w:shd w:val="clear" w:color="auto" w:fill="FFFFFF"/>
        </w:rPr>
        <w:t>(2024)</w:t>
      </w:r>
    </w:p>
    <w:p w14:paraId="659FBAAD" w14:textId="6C16A392" w:rsidR="0060351C" w:rsidRPr="00E36680" w:rsidRDefault="00E36680" w:rsidP="7E68D24A">
      <w:pPr>
        <w:spacing w:after="0"/>
        <w:jc w:val="both"/>
        <w:rPr>
          <w:rFonts w:ascii="Arial" w:hAnsi="Arial" w:cs="Arial"/>
        </w:rPr>
      </w:pPr>
      <w:r w:rsidRPr="00E36680">
        <w:rPr>
          <w:rFonts w:ascii="Arial" w:hAnsi="Arial" w:cs="Arial"/>
        </w:rPr>
        <w:t>Basea</w:t>
      </w:r>
      <w:r>
        <w:rPr>
          <w:rFonts w:ascii="Arial" w:hAnsi="Arial" w:cs="Arial"/>
        </w:rPr>
        <w:t xml:space="preserve">do nas </w:t>
      </w:r>
      <w:r w:rsidR="007163E5">
        <w:rPr>
          <w:rFonts w:ascii="Arial" w:hAnsi="Arial" w:cs="Arial"/>
        </w:rPr>
        <w:t>respostas contidas no quadro 12</w:t>
      </w:r>
      <w:r w:rsidR="001A4DF4">
        <w:rPr>
          <w:rFonts w:ascii="Arial" w:hAnsi="Arial" w:cs="Arial"/>
        </w:rPr>
        <w:t xml:space="preserve"> </w:t>
      </w:r>
      <w:r w:rsidR="007163E5">
        <w:rPr>
          <w:rFonts w:ascii="Arial" w:hAnsi="Arial" w:cs="Arial"/>
        </w:rPr>
        <w:t xml:space="preserve">e </w:t>
      </w:r>
      <w:r w:rsidR="00A61E22">
        <w:rPr>
          <w:rFonts w:ascii="Arial" w:hAnsi="Arial" w:cs="Arial"/>
        </w:rPr>
        <w:t xml:space="preserve">as diretrizes da </w:t>
      </w:r>
      <w:r w:rsidR="007D7DA5">
        <w:rPr>
          <w:rFonts w:ascii="Arial" w:hAnsi="Arial" w:cs="Arial"/>
        </w:rPr>
        <w:t xml:space="preserve">W3C, </w:t>
      </w:r>
      <w:r w:rsidR="00A61E22">
        <w:rPr>
          <w:rFonts w:ascii="Arial" w:hAnsi="Arial" w:cs="Arial"/>
        </w:rPr>
        <w:t xml:space="preserve">apresentam-se a seguir a análise comparativa </w:t>
      </w:r>
      <w:r w:rsidR="0097343E">
        <w:rPr>
          <w:rFonts w:ascii="Arial" w:hAnsi="Arial" w:cs="Arial"/>
        </w:rPr>
        <w:t xml:space="preserve">da qualidade e aderência </w:t>
      </w:r>
      <w:r w:rsidR="00A61E22">
        <w:rPr>
          <w:rFonts w:ascii="Arial" w:hAnsi="Arial" w:cs="Arial"/>
        </w:rPr>
        <w:t>dos sites das universid</w:t>
      </w:r>
      <w:r w:rsidR="0097343E">
        <w:rPr>
          <w:rFonts w:ascii="Arial" w:hAnsi="Arial" w:cs="Arial"/>
        </w:rPr>
        <w:t>ades pesquisadas e páginas dos SIBI</w:t>
      </w:r>
      <w:r w:rsidR="00D208A3">
        <w:rPr>
          <w:rFonts w:ascii="Arial" w:hAnsi="Arial" w:cs="Arial"/>
        </w:rPr>
        <w:t xml:space="preserve"> interligadas a elas,</w:t>
      </w:r>
      <w:r w:rsidR="0097343E">
        <w:rPr>
          <w:rFonts w:ascii="Arial" w:hAnsi="Arial" w:cs="Arial"/>
        </w:rPr>
        <w:t xml:space="preserve"> a seguir</w:t>
      </w:r>
      <w:r w:rsidR="00D208A3">
        <w:rPr>
          <w:rFonts w:ascii="Arial" w:hAnsi="Arial" w:cs="Arial"/>
        </w:rPr>
        <w:t>:</w:t>
      </w:r>
    </w:p>
    <w:p w14:paraId="3A6CBACB" w14:textId="77777777" w:rsidR="0060351C" w:rsidRDefault="0060351C" w:rsidP="7E68D24A">
      <w:pPr>
        <w:spacing w:after="0"/>
        <w:jc w:val="both"/>
        <w:rPr>
          <w:rFonts w:ascii="Arial" w:hAnsi="Arial" w:cs="Arial"/>
          <w:b/>
          <w:bCs/>
        </w:rPr>
      </w:pPr>
    </w:p>
    <w:p w14:paraId="079A59D6" w14:textId="3BC973D0" w:rsidR="00A80FD3" w:rsidRPr="00995D42" w:rsidRDefault="002C265E" w:rsidP="00184C64">
      <w:pPr>
        <w:spacing w:after="0"/>
        <w:ind w:firstLine="0"/>
        <w:jc w:val="both"/>
        <w:rPr>
          <w:rFonts w:ascii="Arial" w:hAnsi="Arial" w:cs="Arial"/>
          <w:b/>
          <w:bCs/>
        </w:rPr>
      </w:pPr>
      <w:r w:rsidRPr="00995D42">
        <w:rPr>
          <w:rFonts w:ascii="Arial" w:hAnsi="Arial" w:cs="Arial"/>
          <w:b/>
          <w:bCs/>
        </w:rPr>
        <w:t xml:space="preserve">6.2.1 </w:t>
      </w:r>
      <w:r w:rsidR="003D220B" w:rsidRPr="00995D42">
        <w:rPr>
          <w:rFonts w:ascii="Arial" w:hAnsi="Arial" w:cs="Arial"/>
          <w:b/>
          <w:bCs/>
        </w:rPr>
        <w:t xml:space="preserve">Diretriz </w:t>
      </w:r>
      <w:r w:rsidR="00A80FD3" w:rsidRPr="00995D42">
        <w:rPr>
          <w:rFonts w:ascii="Arial" w:hAnsi="Arial" w:cs="Arial"/>
          <w:b/>
          <w:bCs/>
        </w:rPr>
        <w:t xml:space="preserve">perceptível </w:t>
      </w:r>
    </w:p>
    <w:p w14:paraId="5CC294B7" w14:textId="77777777" w:rsidR="00991AF3" w:rsidRDefault="00991AF3" w:rsidP="7E68D24A">
      <w:pPr>
        <w:spacing w:after="0"/>
        <w:jc w:val="both"/>
        <w:rPr>
          <w:rFonts w:ascii="Arial" w:hAnsi="Arial" w:cs="Arial"/>
        </w:rPr>
      </w:pPr>
    </w:p>
    <w:p w14:paraId="7D8EAC2E" w14:textId="5BE9EF77" w:rsidR="00CD3FC4" w:rsidRDefault="003B060B" w:rsidP="7E68D24A">
      <w:pPr>
        <w:spacing w:after="0"/>
        <w:jc w:val="both"/>
        <w:rPr>
          <w:rFonts w:ascii="Arial" w:hAnsi="Arial" w:cs="Arial"/>
        </w:rPr>
      </w:pPr>
      <w:r w:rsidRPr="00D208A3">
        <w:rPr>
          <w:rFonts w:ascii="Arial" w:hAnsi="Arial" w:cs="Arial"/>
        </w:rPr>
        <w:t xml:space="preserve">Conforme citado anteriormente, o </w:t>
      </w:r>
      <w:proofErr w:type="spellStart"/>
      <w:r w:rsidRPr="00D208A3">
        <w:rPr>
          <w:rFonts w:ascii="Arial" w:hAnsi="Arial" w:cs="Arial"/>
        </w:rPr>
        <w:t>e-MAG</w:t>
      </w:r>
      <w:proofErr w:type="spellEnd"/>
      <w:r w:rsidRPr="00D208A3">
        <w:rPr>
          <w:rFonts w:ascii="Arial" w:hAnsi="Arial" w:cs="Arial"/>
        </w:rPr>
        <w:t xml:space="preserve"> passou a ser obrigatório no Brasil para a construção de sites e portais eletrônicos em 2007. </w:t>
      </w:r>
      <w:r w:rsidR="005B17F1">
        <w:rPr>
          <w:rFonts w:ascii="Arial" w:hAnsi="Arial" w:cs="Arial"/>
        </w:rPr>
        <w:t>Com a</w:t>
      </w:r>
      <w:r w:rsidR="00DD71DA" w:rsidRPr="00D208A3">
        <w:rPr>
          <w:rFonts w:ascii="Arial" w:hAnsi="Arial" w:cs="Arial"/>
        </w:rPr>
        <w:t xml:space="preserve"> </w:t>
      </w:r>
      <w:r w:rsidR="00685DB4" w:rsidRPr="00D208A3">
        <w:rPr>
          <w:rFonts w:ascii="Arial" w:hAnsi="Arial" w:cs="Arial"/>
        </w:rPr>
        <w:t xml:space="preserve">análise </w:t>
      </w:r>
      <w:r w:rsidR="00CA1FA3" w:rsidRPr="00D208A3">
        <w:rPr>
          <w:rFonts w:ascii="Arial" w:hAnsi="Arial" w:cs="Arial"/>
        </w:rPr>
        <w:t>dos dados</w:t>
      </w:r>
      <w:r w:rsidR="00DD71DA" w:rsidRPr="00D208A3">
        <w:rPr>
          <w:rFonts w:ascii="Arial" w:hAnsi="Arial" w:cs="Arial"/>
        </w:rPr>
        <w:t xml:space="preserve"> </w:t>
      </w:r>
      <w:r w:rsidR="1450A0E3" w:rsidRPr="00D208A3">
        <w:rPr>
          <w:rFonts w:ascii="Arial" w:hAnsi="Arial" w:cs="Arial"/>
        </w:rPr>
        <w:t xml:space="preserve">constatou-se que os </w:t>
      </w:r>
      <w:r w:rsidR="00892B0E" w:rsidRPr="00D208A3">
        <w:rPr>
          <w:rFonts w:ascii="Arial" w:hAnsi="Arial" w:cs="Arial"/>
          <w:i/>
          <w:iCs/>
        </w:rPr>
        <w:t>sites</w:t>
      </w:r>
      <w:r w:rsidR="005B17F1">
        <w:rPr>
          <w:rFonts w:ascii="Arial" w:hAnsi="Arial" w:cs="Arial"/>
        </w:rPr>
        <w:t xml:space="preserve"> e as páginas webs pesquisadas</w:t>
      </w:r>
      <w:r w:rsidR="00892B0E" w:rsidRPr="00D208A3">
        <w:rPr>
          <w:rFonts w:ascii="Arial" w:hAnsi="Arial" w:cs="Arial"/>
          <w:i/>
          <w:iCs/>
        </w:rPr>
        <w:t xml:space="preserve"> </w:t>
      </w:r>
      <w:r w:rsidR="1450A0E3" w:rsidRPr="00D208A3">
        <w:rPr>
          <w:rFonts w:ascii="Arial" w:hAnsi="Arial" w:cs="Arial"/>
        </w:rPr>
        <w:t xml:space="preserve">foram </w:t>
      </w:r>
      <w:r w:rsidR="007B37D3" w:rsidRPr="00D208A3">
        <w:rPr>
          <w:rFonts w:ascii="Arial" w:hAnsi="Arial" w:cs="Arial"/>
        </w:rPr>
        <w:t>desenvolvidas</w:t>
      </w:r>
      <w:r w:rsidR="1450A0E3" w:rsidRPr="00D208A3">
        <w:rPr>
          <w:rFonts w:ascii="Arial" w:hAnsi="Arial" w:cs="Arial"/>
        </w:rPr>
        <w:t xml:space="preserve"> de acordo as diretrizes estabelecidas pelo Modelo de Acessibilidade em Governo Eletrônico (</w:t>
      </w:r>
      <w:proofErr w:type="spellStart"/>
      <w:r w:rsidR="1450A0E3" w:rsidRPr="00D208A3">
        <w:rPr>
          <w:rFonts w:ascii="Arial" w:hAnsi="Arial" w:cs="Arial"/>
        </w:rPr>
        <w:t>e</w:t>
      </w:r>
      <w:r w:rsidR="00F71EAE">
        <w:rPr>
          <w:rFonts w:ascii="Arial" w:hAnsi="Arial" w:cs="Arial"/>
        </w:rPr>
        <w:t>-</w:t>
      </w:r>
      <w:r w:rsidR="1450A0E3" w:rsidRPr="00D208A3">
        <w:rPr>
          <w:rFonts w:ascii="Arial" w:hAnsi="Arial" w:cs="Arial"/>
        </w:rPr>
        <w:t>MAG</w:t>
      </w:r>
      <w:proofErr w:type="spellEnd"/>
      <w:r w:rsidR="1450A0E3" w:rsidRPr="00D208A3">
        <w:rPr>
          <w:rFonts w:ascii="Arial" w:hAnsi="Arial" w:cs="Arial"/>
        </w:rPr>
        <w:t>)</w:t>
      </w:r>
      <w:r w:rsidR="005B17F1">
        <w:rPr>
          <w:rFonts w:ascii="Arial" w:hAnsi="Arial" w:cs="Arial"/>
        </w:rPr>
        <w:t>. T</w:t>
      </w:r>
      <w:r w:rsidR="00CA753B" w:rsidRPr="00D208A3">
        <w:rPr>
          <w:rFonts w:ascii="Arial" w:hAnsi="Arial" w:cs="Arial"/>
        </w:rPr>
        <w:t xml:space="preserve">odos </w:t>
      </w:r>
      <w:r w:rsidR="1450A0E3" w:rsidRPr="00D208A3">
        <w:rPr>
          <w:rFonts w:ascii="Arial" w:hAnsi="Arial" w:cs="Arial"/>
        </w:rPr>
        <w:t>apresentam design padronizado</w:t>
      </w:r>
      <w:r w:rsidR="00963C6F" w:rsidRPr="00D208A3">
        <w:rPr>
          <w:rFonts w:ascii="Arial" w:hAnsi="Arial" w:cs="Arial"/>
        </w:rPr>
        <w:t xml:space="preserve"> com indicação para o</w:t>
      </w:r>
      <w:r w:rsidR="00380ABA" w:rsidRPr="00D208A3">
        <w:rPr>
          <w:rFonts w:ascii="Arial" w:hAnsi="Arial" w:cs="Arial"/>
        </w:rPr>
        <w:t xml:space="preserve"> contraste de cores (para atendimento às pessoas com deficiência visual)</w:t>
      </w:r>
      <w:r w:rsidR="00D466B8" w:rsidRPr="00D208A3">
        <w:rPr>
          <w:rFonts w:ascii="Arial" w:hAnsi="Arial" w:cs="Arial"/>
        </w:rPr>
        <w:t xml:space="preserve"> seja através de ícones ou </w:t>
      </w:r>
      <w:r w:rsidR="000E24EB" w:rsidRPr="00D208A3">
        <w:rPr>
          <w:rFonts w:ascii="Arial" w:hAnsi="Arial" w:cs="Arial"/>
        </w:rPr>
        <w:t>através da palavra “alto-</w:t>
      </w:r>
      <w:r w:rsidR="00257346" w:rsidRPr="00D208A3">
        <w:rPr>
          <w:rFonts w:ascii="Arial" w:hAnsi="Arial" w:cs="Arial"/>
        </w:rPr>
        <w:t>contraste</w:t>
      </w:r>
      <w:r w:rsidR="000E24EB" w:rsidRPr="00D208A3">
        <w:rPr>
          <w:rFonts w:ascii="Arial" w:hAnsi="Arial" w:cs="Arial"/>
        </w:rPr>
        <w:t>” descrito</w:t>
      </w:r>
      <w:r w:rsidR="005B17F1">
        <w:rPr>
          <w:rFonts w:ascii="Arial" w:hAnsi="Arial" w:cs="Arial"/>
        </w:rPr>
        <w:t xml:space="preserve">, </w:t>
      </w:r>
      <w:r w:rsidR="001F4816">
        <w:rPr>
          <w:rFonts w:ascii="Arial" w:hAnsi="Arial" w:cs="Arial"/>
        </w:rPr>
        <w:t>exibem</w:t>
      </w:r>
      <w:r w:rsidR="005B17F1">
        <w:rPr>
          <w:rFonts w:ascii="Arial" w:hAnsi="Arial" w:cs="Arial"/>
        </w:rPr>
        <w:t xml:space="preserve"> o</w:t>
      </w:r>
      <w:r w:rsidR="00CA753B" w:rsidRPr="00D208A3">
        <w:rPr>
          <w:rFonts w:ascii="Arial" w:hAnsi="Arial" w:cs="Arial"/>
        </w:rPr>
        <w:t xml:space="preserve"> ícone </w:t>
      </w:r>
      <w:proofErr w:type="spellStart"/>
      <w:r w:rsidR="00380ABA" w:rsidRPr="00D208A3">
        <w:rPr>
          <w:rFonts w:ascii="Arial" w:hAnsi="Arial" w:cs="Arial"/>
        </w:rPr>
        <w:t>VLibras</w:t>
      </w:r>
      <w:proofErr w:type="spellEnd"/>
      <w:r w:rsidR="00B059AD">
        <w:rPr>
          <w:rStyle w:val="Refdenotaderodap"/>
          <w:rFonts w:ascii="Arial" w:hAnsi="Arial" w:cs="Arial"/>
        </w:rPr>
        <w:footnoteReference w:id="10"/>
      </w:r>
      <w:r w:rsidR="00380ABA" w:rsidRPr="00D208A3">
        <w:rPr>
          <w:rFonts w:ascii="Arial" w:hAnsi="Arial" w:cs="Arial"/>
        </w:rPr>
        <w:t xml:space="preserve"> (</w:t>
      </w:r>
      <w:r w:rsidR="005813C4" w:rsidRPr="00D208A3">
        <w:rPr>
          <w:rFonts w:ascii="Arial" w:hAnsi="Arial" w:cs="Arial"/>
        </w:rPr>
        <w:t>utilizado</w:t>
      </w:r>
      <w:r w:rsidR="00380ABA" w:rsidRPr="00D208A3">
        <w:rPr>
          <w:rFonts w:ascii="Arial" w:hAnsi="Arial" w:cs="Arial"/>
        </w:rPr>
        <w:t xml:space="preserve"> para atendimento às pessoas com deficiência auditiva)</w:t>
      </w:r>
      <w:r w:rsidR="00CD3FC4">
        <w:rPr>
          <w:rFonts w:ascii="Arial" w:hAnsi="Arial" w:cs="Arial"/>
        </w:rPr>
        <w:t xml:space="preserve">. </w:t>
      </w:r>
    </w:p>
    <w:p w14:paraId="2057591C" w14:textId="2B8A3817" w:rsidR="006110DC" w:rsidRDefault="00B62339" w:rsidP="00484201">
      <w:pPr>
        <w:spacing w:after="0"/>
        <w:jc w:val="both"/>
        <w:rPr>
          <w:rFonts w:ascii="Arial" w:hAnsi="Arial" w:cs="Arial"/>
        </w:rPr>
      </w:pPr>
      <w:r>
        <w:rPr>
          <w:rFonts w:ascii="Arial" w:hAnsi="Arial" w:cs="Arial"/>
        </w:rPr>
        <w:t xml:space="preserve">Dentre as 7 universidades pesquisadas, 6 </w:t>
      </w:r>
      <w:r w:rsidR="001F4816" w:rsidRPr="006110DC">
        <w:rPr>
          <w:rFonts w:ascii="Arial" w:hAnsi="Arial" w:cs="Arial"/>
        </w:rPr>
        <w:t xml:space="preserve">apresentam </w:t>
      </w:r>
      <w:r w:rsidR="007B37D3" w:rsidRPr="006110DC">
        <w:rPr>
          <w:rFonts w:ascii="Arial" w:hAnsi="Arial" w:cs="Arial"/>
        </w:rPr>
        <w:t xml:space="preserve">dicas </w:t>
      </w:r>
      <w:r w:rsidR="00275389">
        <w:rPr>
          <w:rFonts w:ascii="Arial" w:hAnsi="Arial" w:cs="Arial"/>
        </w:rPr>
        <w:t xml:space="preserve">para </w:t>
      </w:r>
      <w:r w:rsidR="007B37D3" w:rsidRPr="006110DC">
        <w:rPr>
          <w:rFonts w:ascii="Arial" w:hAnsi="Arial" w:cs="Arial"/>
        </w:rPr>
        <w:t xml:space="preserve">teclas de atalhos que podem ser utilizadas por pessoas com </w:t>
      </w:r>
      <w:r w:rsidR="00275389">
        <w:rPr>
          <w:rFonts w:ascii="Arial" w:hAnsi="Arial" w:cs="Arial"/>
        </w:rPr>
        <w:t xml:space="preserve">ou sem </w:t>
      </w:r>
      <w:r w:rsidR="007B37D3" w:rsidRPr="006110DC">
        <w:rPr>
          <w:rFonts w:ascii="Arial" w:hAnsi="Arial" w:cs="Arial"/>
        </w:rPr>
        <w:t xml:space="preserve">deficiência visual </w:t>
      </w:r>
      <w:r w:rsidR="00275389">
        <w:rPr>
          <w:rFonts w:ascii="Arial" w:hAnsi="Arial" w:cs="Arial"/>
        </w:rPr>
        <w:t xml:space="preserve">através </w:t>
      </w:r>
      <w:r w:rsidR="00275389">
        <w:rPr>
          <w:rFonts w:ascii="Arial" w:hAnsi="Arial" w:cs="Arial"/>
        </w:rPr>
        <w:lastRenderedPageBreak/>
        <w:t>de teclados</w:t>
      </w:r>
      <w:r w:rsidR="007B37D3" w:rsidRPr="006110DC">
        <w:rPr>
          <w:rFonts w:ascii="Arial" w:hAnsi="Arial" w:cs="Arial"/>
        </w:rPr>
        <w:t>, denominada “Acessibilidade”.</w:t>
      </w:r>
      <w:r w:rsidR="003B49EC" w:rsidRPr="006110DC">
        <w:rPr>
          <w:rFonts w:ascii="Arial" w:hAnsi="Arial" w:cs="Arial"/>
        </w:rPr>
        <w:t xml:space="preserve"> </w:t>
      </w:r>
      <w:r w:rsidR="00484201">
        <w:rPr>
          <w:rFonts w:ascii="Arial" w:hAnsi="Arial" w:cs="Arial"/>
        </w:rPr>
        <w:t xml:space="preserve">A </w:t>
      </w:r>
      <w:r w:rsidR="00F822D8" w:rsidRPr="00752C3C">
        <w:rPr>
          <w:rFonts w:ascii="Arial" w:hAnsi="Arial" w:cs="Arial"/>
          <w:szCs w:val="24"/>
        </w:rPr>
        <w:t>IES 1</w:t>
      </w:r>
      <w:r w:rsidR="00484201">
        <w:rPr>
          <w:rFonts w:ascii="Arial" w:hAnsi="Arial" w:cs="Arial"/>
        </w:rPr>
        <w:t xml:space="preserve"> utiliza esta aba para </w:t>
      </w:r>
      <w:r w:rsidR="003B49EC" w:rsidRPr="006110DC">
        <w:rPr>
          <w:rFonts w:ascii="Arial" w:hAnsi="Arial" w:cs="Arial"/>
        </w:rPr>
        <w:t>direciona</w:t>
      </w:r>
      <w:r w:rsidR="00484201">
        <w:rPr>
          <w:rFonts w:ascii="Arial" w:hAnsi="Arial" w:cs="Arial"/>
        </w:rPr>
        <w:t>r</w:t>
      </w:r>
      <w:r w:rsidR="003B49EC" w:rsidRPr="006110DC">
        <w:rPr>
          <w:rFonts w:ascii="Arial" w:hAnsi="Arial" w:cs="Arial"/>
        </w:rPr>
        <w:t xml:space="preserve"> o usuário para a</w:t>
      </w:r>
      <w:r w:rsidR="003B49EC">
        <w:rPr>
          <w:rFonts w:ascii="Arial" w:hAnsi="Arial" w:cs="Arial"/>
        </w:rPr>
        <w:t xml:space="preserve"> </w:t>
      </w:r>
      <w:r w:rsidR="006110DC" w:rsidRPr="00D7617F">
        <w:rPr>
          <w:rFonts w:ascii="Arial" w:hAnsi="Arial" w:cs="Arial"/>
        </w:rPr>
        <w:t xml:space="preserve">página do </w:t>
      </w:r>
      <w:r w:rsidR="00484201">
        <w:rPr>
          <w:rFonts w:ascii="Arial" w:hAnsi="Arial" w:cs="Arial"/>
        </w:rPr>
        <w:t>Núcleo de Acessibilidade (</w:t>
      </w:r>
      <w:proofErr w:type="spellStart"/>
      <w:r w:rsidR="006110DC" w:rsidRPr="00D7617F">
        <w:rPr>
          <w:rFonts w:ascii="Arial" w:hAnsi="Arial" w:cs="Arial"/>
        </w:rPr>
        <w:t>Nace</w:t>
      </w:r>
      <w:proofErr w:type="spellEnd"/>
      <w:r w:rsidR="00A2383D">
        <w:rPr>
          <w:rFonts w:ascii="Arial" w:hAnsi="Arial" w:cs="Arial"/>
        </w:rPr>
        <w:t>) da instituição</w:t>
      </w:r>
      <w:r w:rsidR="006110DC" w:rsidRPr="00D7617F">
        <w:rPr>
          <w:rFonts w:ascii="Arial" w:hAnsi="Arial" w:cs="Arial"/>
        </w:rPr>
        <w:t>.</w:t>
      </w:r>
    </w:p>
    <w:p w14:paraId="66F9C9A9" w14:textId="6F79BBBD" w:rsidR="00164806" w:rsidRDefault="003B49EC" w:rsidP="7E68D24A">
      <w:pPr>
        <w:spacing w:after="0"/>
        <w:jc w:val="both"/>
        <w:rPr>
          <w:rFonts w:ascii="Arial" w:hAnsi="Arial" w:cs="Arial"/>
        </w:rPr>
      </w:pPr>
      <w:r>
        <w:rPr>
          <w:rFonts w:ascii="Arial" w:hAnsi="Arial" w:cs="Arial"/>
        </w:rPr>
        <w:t>A</w:t>
      </w:r>
      <w:r w:rsidR="00DD6BFB" w:rsidRPr="00D7617F">
        <w:rPr>
          <w:rFonts w:ascii="Arial" w:hAnsi="Arial" w:cs="Arial"/>
        </w:rPr>
        <w:t xml:space="preserve"> </w:t>
      </w:r>
      <w:r w:rsidR="00752C3C">
        <w:rPr>
          <w:rFonts w:ascii="Arial" w:hAnsi="Arial" w:cs="Arial"/>
        </w:rPr>
        <w:t>IES 2</w:t>
      </w:r>
      <w:r w:rsidR="00DD6BFB" w:rsidRPr="00D7617F">
        <w:rPr>
          <w:rFonts w:ascii="Arial" w:hAnsi="Arial" w:cs="Arial"/>
        </w:rPr>
        <w:t>,</w:t>
      </w:r>
      <w:r w:rsidR="002C6D02" w:rsidRPr="00D7617F">
        <w:rPr>
          <w:rFonts w:ascii="Arial" w:hAnsi="Arial" w:cs="Arial"/>
        </w:rPr>
        <w:t xml:space="preserve"> </w:t>
      </w:r>
      <w:r w:rsidR="00752C3C">
        <w:rPr>
          <w:rFonts w:ascii="Arial" w:hAnsi="Arial" w:cs="Arial"/>
        </w:rPr>
        <w:t>IES 4</w:t>
      </w:r>
      <w:r w:rsidR="00156336" w:rsidRPr="00D7617F">
        <w:rPr>
          <w:rFonts w:ascii="Arial" w:hAnsi="Arial" w:cs="Arial"/>
        </w:rPr>
        <w:t xml:space="preserve"> e </w:t>
      </w:r>
      <w:r w:rsidR="00752C3C">
        <w:rPr>
          <w:rFonts w:ascii="Arial" w:hAnsi="Arial" w:cs="Arial"/>
        </w:rPr>
        <w:t>IES 5</w:t>
      </w:r>
      <w:r w:rsidR="00D14B63" w:rsidRPr="00D7617F">
        <w:rPr>
          <w:rFonts w:ascii="Arial" w:hAnsi="Arial" w:cs="Arial"/>
        </w:rPr>
        <w:t xml:space="preserve"> apresenta</w:t>
      </w:r>
      <w:r w:rsidR="00156336" w:rsidRPr="00D7617F">
        <w:rPr>
          <w:rFonts w:ascii="Arial" w:hAnsi="Arial" w:cs="Arial"/>
        </w:rPr>
        <w:t>m</w:t>
      </w:r>
      <w:r w:rsidR="00D14B63" w:rsidRPr="00D7617F">
        <w:rPr>
          <w:rFonts w:ascii="Arial" w:hAnsi="Arial" w:cs="Arial"/>
        </w:rPr>
        <w:t xml:space="preserve"> opções </w:t>
      </w:r>
      <w:r w:rsidR="0000314C" w:rsidRPr="00D7617F">
        <w:rPr>
          <w:rFonts w:ascii="Arial" w:hAnsi="Arial" w:cs="Arial"/>
        </w:rPr>
        <w:t xml:space="preserve">de </w:t>
      </w:r>
      <w:r w:rsidR="00D14B63" w:rsidRPr="00D7617F">
        <w:rPr>
          <w:rFonts w:ascii="Arial" w:hAnsi="Arial" w:cs="Arial"/>
        </w:rPr>
        <w:t xml:space="preserve">acesso </w:t>
      </w:r>
      <w:r w:rsidR="0000314C" w:rsidRPr="00D7617F">
        <w:rPr>
          <w:rFonts w:ascii="Arial" w:hAnsi="Arial" w:cs="Arial"/>
        </w:rPr>
        <w:t>a</w:t>
      </w:r>
      <w:r w:rsidR="006110DC">
        <w:rPr>
          <w:rFonts w:ascii="Arial" w:hAnsi="Arial" w:cs="Arial"/>
        </w:rPr>
        <w:t>o</w:t>
      </w:r>
      <w:r w:rsidR="0000314C" w:rsidRPr="00D7617F">
        <w:rPr>
          <w:rFonts w:ascii="Arial" w:hAnsi="Arial" w:cs="Arial"/>
        </w:rPr>
        <w:t xml:space="preserve"> conteúdo </w:t>
      </w:r>
      <w:r>
        <w:rPr>
          <w:rFonts w:ascii="Arial" w:hAnsi="Arial" w:cs="Arial"/>
        </w:rPr>
        <w:t>informacional</w:t>
      </w:r>
      <w:r w:rsidRPr="00D7617F">
        <w:rPr>
          <w:rFonts w:ascii="Arial" w:hAnsi="Arial" w:cs="Arial"/>
        </w:rPr>
        <w:t xml:space="preserve"> </w:t>
      </w:r>
      <w:r w:rsidR="00AB0EF8" w:rsidRPr="00D7617F">
        <w:rPr>
          <w:rFonts w:ascii="Arial" w:hAnsi="Arial" w:cs="Arial"/>
        </w:rPr>
        <w:t xml:space="preserve">através de texto descrito como “Ir para conteúdo, </w:t>
      </w:r>
      <w:r w:rsidR="00686EFC" w:rsidRPr="00D7617F">
        <w:rPr>
          <w:rFonts w:ascii="Arial" w:hAnsi="Arial" w:cs="Arial"/>
        </w:rPr>
        <w:t>“Ir para rodapé”, etc</w:t>
      </w:r>
      <w:r w:rsidR="00156336" w:rsidRPr="00D7617F">
        <w:rPr>
          <w:rFonts w:ascii="Arial" w:hAnsi="Arial" w:cs="Arial"/>
        </w:rPr>
        <w:t>.</w:t>
      </w:r>
      <w:r w:rsidR="00CA2F30" w:rsidRPr="00D7617F">
        <w:rPr>
          <w:rFonts w:ascii="Arial" w:hAnsi="Arial" w:cs="Arial"/>
        </w:rPr>
        <w:t xml:space="preserve"> </w:t>
      </w:r>
      <w:r w:rsidR="00AC7B24" w:rsidRPr="00D7617F">
        <w:rPr>
          <w:rFonts w:ascii="Arial" w:hAnsi="Arial" w:cs="Arial"/>
        </w:rPr>
        <w:t>O</w:t>
      </w:r>
      <w:r w:rsidR="00733E0D" w:rsidRPr="00D7617F">
        <w:rPr>
          <w:rFonts w:ascii="Arial" w:hAnsi="Arial" w:cs="Arial"/>
        </w:rPr>
        <w:t xml:space="preserve"> </w:t>
      </w:r>
      <w:r w:rsidR="00733E0D" w:rsidRPr="00667207">
        <w:rPr>
          <w:rFonts w:ascii="Arial" w:hAnsi="Arial" w:cs="Arial"/>
          <w:i/>
          <w:iCs/>
        </w:rPr>
        <w:t>site</w:t>
      </w:r>
      <w:r w:rsidR="00AC7B24" w:rsidRPr="00D7617F">
        <w:rPr>
          <w:rFonts w:ascii="Arial" w:hAnsi="Arial" w:cs="Arial"/>
        </w:rPr>
        <w:t xml:space="preserve"> da </w:t>
      </w:r>
      <w:r w:rsidR="00752C3C">
        <w:rPr>
          <w:rFonts w:ascii="Arial" w:hAnsi="Arial" w:cs="Arial"/>
        </w:rPr>
        <w:t>IES 1</w:t>
      </w:r>
      <w:r w:rsidR="000D59CA" w:rsidRPr="00D7617F">
        <w:rPr>
          <w:rFonts w:ascii="Arial" w:hAnsi="Arial" w:cs="Arial"/>
        </w:rPr>
        <w:t xml:space="preserve"> apresenta além d</w:t>
      </w:r>
      <w:r w:rsidR="00A14FFB" w:rsidRPr="00D7617F">
        <w:rPr>
          <w:rFonts w:ascii="Arial" w:hAnsi="Arial" w:cs="Arial"/>
        </w:rPr>
        <w:t xml:space="preserve">a opção </w:t>
      </w:r>
      <w:r w:rsidR="00667207">
        <w:rPr>
          <w:rFonts w:ascii="Arial" w:hAnsi="Arial" w:cs="Arial"/>
        </w:rPr>
        <w:t xml:space="preserve">de acesso direto ao </w:t>
      </w:r>
      <w:proofErr w:type="spellStart"/>
      <w:r w:rsidR="00667207">
        <w:rPr>
          <w:rFonts w:ascii="Arial" w:hAnsi="Arial" w:cs="Arial"/>
        </w:rPr>
        <w:t>Nace</w:t>
      </w:r>
      <w:proofErr w:type="spellEnd"/>
      <w:r w:rsidR="00667207">
        <w:rPr>
          <w:rFonts w:ascii="Arial" w:hAnsi="Arial" w:cs="Arial"/>
        </w:rPr>
        <w:t xml:space="preserve">, ícone </w:t>
      </w:r>
      <w:r w:rsidR="00A14FFB" w:rsidRPr="00D7617F">
        <w:rPr>
          <w:rFonts w:ascii="Arial" w:hAnsi="Arial" w:cs="Arial"/>
        </w:rPr>
        <w:t xml:space="preserve">de alto contraste e </w:t>
      </w:r>
      <w:proofErr w:type="spellStart"/>
      <w:r w:rsidR="00A14FFB" w:rsidRPr="00D7617F">
        <w:rPr>
          <w:rFonts w:ascii="Arial" w:hAnsi="Arial" w:cs="Arial"/>
        </w:rPr>
        <w:t>VLibras</w:t>
      </w:r>
      <w:proofErr w:type="spellEnd"/>
      <w:r w:rsidR="00667207">
        <w:rPr>
          <w:rFonts w:ascii="Arial" w:hAnsi="Arial" w:cs="Arial"/>
        </w:rPr>
        <w:t xml:space="preserve">. O </w:t>
      </w:r>
      <w:r w:rsidR="007C7210" w:rsidRPr="00D7617F">
        <w:rPr>
          <w:rFonts w:ascii="Arial" w:hAnsi="Arial" w:cs="Arial"/>
          <w:i/>
          <w:iCs/>
        </w:rPr>
        <w:t>site</w:t>
      </w:r>
      <w:r w:rsidR="00AC550D">
        <w:rPr>
          <w:rFonts w:ascii="Arial" w:hAnsi="Arial" w:cs="Arial"/>
          <w:i/>
          <w:iCs/>
        </w:rPr>
        <w:t xml:space="preserve"> </w:t>
      </w:r>
      <w:r w:rsidR="00AC550D" w:rsidRPr="00AC550D">
        <w:rPr>
          <w:rFonts w:ascii="Arial" w:hAnsi="Arial" w:cs="Arial"/>
        </w:rPr>
        <w:t xml:space="preserve">da </w:t>
      </w:r>
      <w:r w:rsidR="00752C3C">
        <w:rPr>
          <w:rFonts w:ascii="Arial" w:hAnsi="Arial" w:cs="Arial"/>
        </w:rPr>
        <w:t>IES 7</w:t>
      </w:r>
      <w:r w:rsidR="00AC550D">
        <w:rPr>
          <w:rFonts w:ascii="Arial" w:hAnsi="Arial" w:cs="Arial"/>
        </w:rPr>
        <w:t xml:space="preserve"> apresenta </w:t>
      </w:r>
      <w:r w:rsidR="00AC0B92">
        <w:rPr>
          <w:rFonts w:ascii="Arial" w:hAnsi="Arial" w:cs="Arial"/>
        </w:rPr>
        <w:t xml:space="preserve">ícone de </w:t>
      </w:r>
      <w:r w:rsidR="00AC0B92" w:rsidRPr="00D7617F">
        <w:rPr>
          <w:rFonts w:ascii="Arial" w:hAnsi="Arial" w:cs="Arial"/>
        </w:rPr>
        <w:t>alto contraste</w:t>
      </w:r>
      <w:r w:rsidR="00AC0B92">
        <w:rPr>
          <w:rFonts w:ascii="Arial" w:hAnsi="Arial" w:cs="Arial"/>
        </w:rPr>
        <w:t xml:space="preserve">, exibe o </w:t>
      </w:r>
      <w:proofErr w:type="spellStart"/>
      <w:r w:rsidR="00AC0B92" w:rsidRPr="00D7617F">
        <w:rPr>
          <w:rFonts w:ascii="Arial" w:hAnsi="Arial" w:cs="Arial"/>
        </w:rPr>
        <w:t>VLibras</w:t>
      </w:r>
      <w:proofErr w:type="spellEnd"/>
      <w:r w:rsidR="00AC0B92">
        <w:rPr>
          <w:rFonts w:ascii="Arial" w:hAnsi="Arial" w:cs="Arial"/>
        </w:rPr>
        <w:t xml:space="preserve"> e disponibiliza dicas para uso </w:t>
      </w:r>
      <w:r w:rsidR="00164806">
        <w:rPr>
          <w:rFonts w:ascii="Arial" w:hAnsi="Arial" w:cs="Arial"/>
        </w:rPr>
        <w:t>de</w:t>
      </w:r>
      <w:r w:rsidR="00AC0B92">
        <w:rPr>
          <w:rFonts w:ascii="Arial" w:hAnsi="Arial" w:cs="Arial"/>
        </w:rPr>
        <w:t xml:space="preserve"> teclas de atalho.</w:t>
      </w:r>
      <w:r w:rsidR="00164806">
        <w:rPr>
          <w:rFonts w:ascii="Arial" w:hAnsi="Arial" w:cs="Arial"/>
        </w:rPr>
        <w:t xml:space="preserve"> O site </w:t>
      </w:r>
      <w:r w:rsidR="00570E14" w:rsidRPr="00D7617F">
        <w:rPr>
          <w:rFonts w:ascii="Arial" w:hAnsi="Arial" w:cs="Arial"/>
        </w:rPr>
        <w:t xml:space="preserve">da </w:t>
      </w:r>
      <w:r w:rsidR="00752C3C">
        <w:rPr>
          <w:rFonts w:ascii="Arial" w:hAnsi="Arial" w:cs="Arial"/>
        </w:rPr>
        <w:t>IES 3</w:t>
      </w:r>
      <w:r w:rsidR="00570E14" w:rsidRPr="00D7617F">
        <w:rPr>
          <w:rFonts w:ascii="Arial" w:hAnsi="Arial" w:cs="Arial"/>
        </w:rPr>
        <w:t xml:space="preserve"> apresenta apenas as opções para contraste de cores e </w:t>
      </w:r>
      <w:proofErr w:type="spellStart"/>
      <w:r w:rsidR="00570E14" w:rsidRPr="00D7617F">
        <w:rPr>
          <w:rFonts w:ascii="Arial" w:hAnsi="Arial" w:cs="Arial"/>
        </w:rPr>
        <w:t>VLibras</w:t>
      </w:r>
      <w:proofErr w:type="spellEnd"/>
      <w:r w:rsidR="00570E14" w:rsidRPr="00D7617F">
        <w:rPr>
          <w:rFonts w:ascii="Arial" w:hAnsi="Arial" w:cs="Arial"/>
        </w:rPr>
        <w:t xml:space="preserve">. </w:t>
      </w:r>
    </w:p>
    <w:p w14:paraId="649F63D2" w14:textId="6399C576" w:rsidR="000E2FE2" w:rsidRPr="008C1BF8" w:rsidRDefault="00CA2F30" w:rsidP="7E68D24A">
      <w:pPr>
        <w:spacing w:after="0"/>
        <w:jc w:val="both"/>
        <w:rPr>
          <w:rFonts w:ascii="Arial" w:hAnsi="Arial" w:cs="Arial"/>
          <w:i/>
          <w:iCs/>
        </w:rPr>
      </w:pPr>
      <w:r w:rsidRPr="00F04547">
        <w:rPr>
          <w:rFonts w:ascii="Arial" w:hAnsi="Arial" w:cs="Arial"/>
        </w:rPr>
        <w:t xml:space="preserve">Quanto </w:t>
      </w:r>
      <w:r w:rsidR="00F04547">
        <w:rPr>
          <w:rFonts w:ascii="Arial" w:hAnsi="Arial" w:cs="Arial"/>
        </w:rPr>
        <w:t xml:space="preserve">às </w:t>
      </w:r>
      <w:r w:rsidR="003D7EB7" w:rsidRPr="00BC1A6C">
        <w:rPr>
          <w:rFonts w:ascii="Arial" w:hAnsi="Arial" w:cs="Arial"/>
        </w:rPr>
        <w:t>páginas</w:t>
      </w:r>
      <w:r w:rsidR="00BC1A6C">
        <w:rPr>
          <w:rFonts w:ascii="Arial" w:hAnsi="Arial" w:cs="Arial"/>
        </w:rPr>
        <w:t xml:space="preserve"> </w:t>
      </w:r>
      <w:r w:rsidR="00BC1A6C" w:rsidRPr="00BC1A6C">
        <w:rPr>
          <w:rFonts w:ascii="Arial" w:hAnsi="Arial" w:cs="Arial"/>
          <w:i/>
          <w:iCs/>
        </w:rPr>
        <w:t>web</w:t>
      </w:r>
      <w:r w:rsidRPr="00F04547">
        <w:rPr>
          <w:rFonts w:ascii="Arial" w:hAnsi="Arial" w:cs="Arial"/>
        </w:rPr>
        <w:t xml:space="preserve"> dos </w:t>
      </w:r>
      <w:r w:rsidR="00C5215C" w:rsidRPr="00F04547">
        <w:rPr>
          <w:rFonts w:ascii="Arial" w:hAnsi="Arial" w:cs="Arial"/>
        </w:rPr>
        <w:t xml:space="preserve">Sistemas de Bibliotecas, o </w:t>
      </w:r>
      <w:r w:rsidRPr="00F04547">
        <w:rPr>
          <w:rFonts w:ascii="Arial" w:hAnsi="Arial" w:cs="Arial"/>
        </w:rPr>
        <w:t>SIBI</w:t>
      </w:r>
      <w:r w:rsidR="00405EFC" w:rsidRPr="00F04547">
        <w:rPr>
          <w:rFonts w:ascii="Arial" w:hAnsi="Arial" w:cs="Arial"/>
        </w:rPr>
        <w:t>/</w:t>
      </w:r>
      <w:r w:rsidR="00752C3C">
        <w:rPr>
          <w:rFonts w:ascii="Arial" w:hAnsi="Arial" w:cs="Arial"/>
        </w:rPr>
        <w:t>IES 5</w:t>
      </w:r>
      <w:r w:rsidR="00F82048" w:rsidRPr="00F04547">
        <w:rPr>
          <w:rFonts w:ascii="Arial" w:hAnsi="Arial" w:cs="Arial"/>
        </w:rPr>
        <w:t xml:space="preserve"> apresenta </w:t>
      </w:r>
      <w:r w:rsidR="00AC0BC4" w:rsidRPr="00D7617F">
        <w:rPr>
          <w:rFonts w:ascii="Arial" w:hAnsi="Arial" w:cs="Arial"/>
        </w:rPr>
        <w:t>texto descrito como “Ir para conteúdo, “Ir para rodapé”,</w:t>
      </w:r>
      <w:r w:rsidR="0030153C">
        <w:rPr>
          <w:rFonts w:ascii="Arial" w:hAnsi="Arial" w:cs="Arial"/>
        </w:rPr>
        <w:t xml:space="preserve"> “Ir para a busca”, o</w:t>
      </w:r>
      <w:r w:rsidR="00BC1A6C">
        <w:rPr>
          <w:rFonts w:ascii="Arial" w:hAnsi="Arial" w:cs="Arial"/>
        </w:rPr>
        <w:t xml:space="preserve">s </w:t>
      </w:r>
      <w:r w:rsidR="000E2FE2" w:rsidRPr="00F04547">
        <w:rPr>
          <w:rFonts w:ascii="Arial" w:hAnsi="Arial" w:cs="Arial"/>
        </w:rPr>
        <w:t>SIBI da</w:t>
      </w:r>
      <w:r w:rsidR="009B15B1" w:rsidRPr="00F04547">
        <w:rPr>
          <w:rFonts w:ascii="Arial" w:hAnsi="Arial" w:cs="Arial"/>
        </w:rPr>
        <w:t xml:space="preserve"> </w:t>
      </w:r>
      <w:r w:rsidR="009B5FB7">
        <w:rPr>
          <w:rFonts w:ascii="Arial" w:hAnsi="Arial" w:cs="Arial"/>
        </w:rPr>
        <w:t>IES 4</w:t>
      </w:r>
      <w:r w:rsidR="00202CF7" w:rsidRPr="00F04547">
        <w:rPr>
          <w:rFonts w:ascii="Arial" w:hAnsi="Arial" w:cs="Arial"/>
        </w:rPr>
        <w:t xml:space="preserve">, </w:t>
      </w:r>
      <w:r w:rsidR="000E2FE2" w:rsidRPr="00F04547">
        <w:rPr>
          <w:rFonts w:ascii="Arial" w:hAnsi="Arial" w:cs="Arial"/>
        </w:rPr>
        <w:t>d</w:t>
      </w:r>
      <w:r w:rsidR="00FA534D" w:rsidRPr="00F04547">
        <w:rPr>
          <w:rFonts w:ascii="Arial" w:hAnsi="Arial" w:cs="Arial"/>
        </w:rPr>
        <w:t xml:space="preserve">a </w:t>
      </w:r>
      <w:r w:rsidR="009B5FB7">
        <w:rPr>
          <w:rFonts w:ascii="Arial" w:hAnsi="Arial" w:cs="Arial"/>
        </w:rPr>
        <w:t>IES 1</w:t>
      </w:r>
      <w:r w:rsidR="0096231D" w:rsidRPr="00F04547">
        <w:rPr>
          <w:rFonts w:ascii="Arial" w:hAnsi="Arial" w:cs="Arial"/>
        </w:rPr>
        <w:t xml:space="preserve">, </w:t>
      </w:r>
      <w:r w:rsidR="000E2FE2" w:rsidRPr="00F04547">
        <w:rPr>
          <w:rFonts w:ascii="Arial" w:hAnsi="Arial" w:cs="Arial"/>
        </w:rPr>
        <w:t>d</w:t>
      </w:r>
      <w:r w:rsidR="00202CF7" w:rsidRPr="00F04547">
        <w:rPr>
          <w:rFonts w:ascii="Arial" w:hAnsi="Arial" w:cs="Arial"/>
        </w:rPr>
        <w:t xml:space="preserve">a </w:t>
      </w:r>
      <w:r w:rsidR="009B5FB7">
        <w:rPr>
          <w:rFonts w:ascii="Arial" w:hAnsi="Arial" w:cs="Arial"/>
        </w:rPr>
        <w:t>IES 2</w:t>
      </w:r>
      <w:r w:rsidR="00063364" w:rsidRPr="00F04547">
        <w:rPr>
          <w:rFonts w:ascii="Arial" w:hAnsi="Arial" w:cs="Arial"/>
        </w:rPr>
        <w:t xml:space="preserve"> e</w:t>
      </w:r>
      <w:r w:rsidR="00B53114" w:rsidRPr="00F04547">
        <w:rPr>
          <w:rFonts w:ascii="Arial" w:hAnsi="Arial" w:cs="Arial"/>
        </w:rPr>
        <w:t xml:space="preserve"> </w:t>
      </w:r>
      <w:r w:rsidR="000E2FE2" w:rsidRPr="00F04547">
        <w:rPr>
          <w:rFonts w:ascii="Arial" w:hAnsi="Arial" w:cs="Arial"/>
        </w:rPr>
        <w:t>d</w:t>
      </w:r>
      <w:r w:rsidR="00B53114" w:rsidRPr="00F04547">
        <w:rPr>
          <w:rFonts w:ascii="Arial" w:hAnsi="Arial" w:cs="Arial"/>
        </w:rPr>
        <w:t xml:space="preserve">a </w:t>
      </w:r>
      <w:r w:rsidR="009B5FB7">
        <w:rPr>
          <w:rFonts w:ascii="Arial" w:hAnsi="Arial" w:cs="Arial"/>
        </w:rPr>
        <w:t>IES 6</w:t>
      </w:r>
      <w:r w:rsidR="00202CF7" w:rsidRPr="00F04547">
        <w:rPr>
          <w:rFonts w:ascii="Arial" w:hAnsi="Arial" w:cs="Arial"/>
        </w:rPr>
        <w:t xml:space="preserve"> </w:t>
      </w:r>
      <w:r w:rsidR="00FC57BE" w:rsidRPr="00F04547">
        <w:rPr>
          <w:rFonts w:ascii="Arial" w:hAnsi="Arial" w:cs="Arial"/>
        </w:rPr>
        <w:t>mantêm</w:t>
      </w:r>
      <w:r w:rsidR="009B15B1" w:rsidRPr="00F04547">
        <w:rPr>
          <w:rFonts w:ascii="Arial" w:hAnsi="Arial" w:cs="Arial"/>
        </w:rPr>
        <w:t xml:space="preserve"> </w:t>
      </w:r>
      <w:r w:rsidR="00074BB4" w:rsidRPr="00F04547">
        <w:rPr>
          <w:rFonts w:ascii="Arial" w:hAnsi="Arial" w:cs="Arial"/>
        </w:rPr>
        <w:t>su</w:t>
      </w:r>
      <w:r w:rsidR="009B15B1" w:rsidRPr="00F04547">
        <w:rPr>
          <w:rFonts w:ascii="Arial" w:hAnsi="Arial" w:cs="Arial"/>
        </w:rPr>
        <w:t>a</w:t>
      </w:r>
      <w:r w:rsidR="00074BB4" w:rsidRPr="00F04547">
        <w:rPr>
          <w:rFonts w:ascii="Arial" w:hAnsi="Arial" w:cs="Arial"/>
        </w:rPr>
        <w:t>s</w:t>
      </w:r>
      <w:r w:rsidR="009B15B1" w:rsidRPr="00F04547">
        <w:rPr>
          <w:rFonts w:ascii="Arial" w:hAnsi="Arial" w:cs="Arial"/>
        </w:rPr>
        <w:t xml:space="preserve"> página</w:t>
      </w:r>
      <w:r w:rsidR="00074BB4" w:rsidRPr="00F04547">
        <w:rPr>
          <w:rFonts w:ascii="Arial" w:hAnsi="Arial" w:cs="Arial"/>
        </w:rPr>
        <w:t xml:space="preserve">s </w:t>
      </w:r>
      <w:r w:rsidR="008C1BF8" w:rsidRPr="008C1BF8">
        <w:rPr>
          <w:rFonts w:ascii="Arial" w:hAnsi="Arial" w:cs="Arial"/>
          <w:i/>
          <w:iCs/>
        </w:rPr>
        <w:t>web</w:t>
      </w:r>
      <w:r w:rsidR="008C1BF8">
        <w:rPr>
          <w:rFonts w:ascii="Arial" w:hAnsi="Arial" w:cs="Arial"/>
        </w:rPr>
        <w:t xml:space="preserve"> </w:t>
      </w:r>
      <w:r w:rsidR="00074BB4" w:rsidRPr="00F04547">
        <w:rPr>
          <w:rFonts w:ascii="Arial" w:hAnsi="Arial" w:cs="Arial"/>
        </w:rPr>
        <w:t xml:space="preserve">com a mesma </w:t>
      </w:r>
      <w:r w:rsidR="009B15B1" w:rsidRPr="00F04547">
        <w:rPr>
          <w:rFonts w:ascii="Arial" w:hAnsi="Arial" w:cs="Arial"/>
        </w:rPr>
        <w:t>apresenta</w:t>
      </w:r>
      <w:r w:rsidR="00074BB4" w:rsidRPr="00F04547">
        <w:rPr>
          <w:rFonts w:ascii="Arial" w:hAnsi="Arial" w:cs="Arial"/>
        </w:rPr>
        <w:t>ção d</w:t>
      </w:r>
      <w:r w:rsidR="007C6AAF" w:rsidRPr="00F04547">
        <w:rPr>
          <w:rFonts w:ascii="Arial" w:hAnsi="Arial" w:cs="Arial"/>
        </w:rPr>
        <w:t>a instituição</w:t>
      </w:r>
      <w:r w:rsidR="00074BB4" w:rsidRPr="00F04547">
        <w:rPr>
          <w:rFonts w:ascii="Arial" w:hAnsi="Arial" w:cs="Arial"/>
        </w:rPr>
        <w:t xml:space="preserve"> de origem. </w:t>
      </w:r>
    </w:p>
    <w:p w14:paraId="567111B3" w14:textId="76923046" w:rsidR="007F278E" w:rsidRDefault="00FE6595" w:rsidP="7E68D24A">
      <w:pPr>
        <w:spacing w:after="0"/>
        <w:jc w:val="both"/>
        <w:rPr>
          <w:rFonts w:ascii="Arial" w:hAnsi="Arial" w:cs="Arial"/>
        </w:rPr>
      </w:pPr>
      <w:r>
        <w:rPr>
          <w:rFonts w:ascii="Arial" w:hAnsi="Arial" w:cs="Arial"/>
        </w:rPr>
        <w:t>A</w:t>
      </w:r>
      <w:r w:rsidR="00074BB4" w:rsidRPr="00F04547">
        <w:rPr>
          <w:rFonts w:ascii="Arial" w:hAnsi="Arial" w:cs="Arial"/>
        </w:rPr>
        <w:t xml:space="preserve"> página </w:t>
      </w:r>
      <w:r w:rsidR="008C1BF8" w:rsidRPr="008C1BF8">
        <w:rPr>
          <w:rFonts w:ascii="Arial" w:hAnsi="Arial" w:cs="Arial"/>
          <w:i/>
          <w:iCs/>
        </w:rPr>
        <w:t>web</w:t>
      </w:r>
      <w:r w:rsidR="008C1BF8">
        <w:rPr>
          <w:rFonts w:ascii="Arial" w:hAnsi="Arial" w:cs="Arial"/>
        </w:rPr>
        <w:t xml:space="preserve"> </w:t>
      </w:r>
      <w:r w:rsidR="00074BB4" w:rsidRPr="00F04547">
        <w:rPr>
          <w:rFonts w:ascii="Arial" w:hAnsi="Arial" w:cs="Arial"/>
        </w:rPr>
        <w:t>d</w:t>
      </w:r>
      <w:r w:rsidR="007363FD" w:rsidRPr="00F04547">
        <w:rPr>
          <w:rFonts w:ascii="Arial" w:hAnsi="Arial" w:cs="Arial"/>
        </w:rPr>
        <w:t>a</w:t>
      </w:r>
      <w:r w:rsidR="00074BB4" w:rsidRPr="00F04547">
        <w:rPr>
          <w:rFonts w:ascii="Arial" w:hAnsi="Arial" w:cs="Arial"/>
        </w:rPr>
        <w:t xml:space="preserve"> </w:t>
      </w:r>
      <w:r w:rsidR="007363FD" w:rsidRPr="00F04547">
        <w:rPr>
          <w:rFonts w:ascii="Arial" w:hAnsi="Arial" w:cs="Arial"/>
        </w:rPr>
        <w:t>Diretoria Integrada de Bibliotecas (DIB)</w:t>
      </w:r>
      <w:r w:rsidR="00074BB4" w:rsidRPr="00F04547">
        <w:rPr>
          <w:rFonts w:ascii="Arial" w:hAnsi="Arial" w:cs="Arial"/>
        </w:rPr>
        <w:t xml:space="preserve"> da </w:t>
      </w:r>
      <w:r w:rsidR="005020B6">
        <w:rPr>
          <w:rFonts w:ascii="Arial" w:hAnsi="Arial" w:cs="Arial"/>
        </w:rPr>
        <w:t>IES 3</w:t>
      </w:r>
      <w:r w:rsidR="00074BB4" w:rsidRPr="00F04547">
        <w:rPr>
          <w:rFonts w:ascii="Arial" w:hAnsi="Arial" w:cs="Arial"/>
        </w:rPr>
        <w:t xml:space="preserve"> </w:t>
      </w:r>
      <w:r w:rsidR="00CE5591" w:rsidRPr="00F04547">
        <w:rPr>
          <w:rFonts w:ascii="Arial" w:hAnsi="Arial" w:cs="Arial"/>
        </w:rPr>
        <w:t xml:space="preserve">ao contrário do </w:t>
      </w:r>
      <w:r w:rsidR="00CE5591" w:rsidRPr="00F04547">
        <w:rPr>
          <w:rFonts w:ascii="Arial" w:hAnsi="Arial" w:cs="Arial"/>
          <w:i/>
          <w:iCs/>
        </w:rPr>
        <w:t>site</w:t>
      </w:r>
      <w:r w:rsidR="00CE5591" w:rsidRPr="00F04547">
        <w:rPr>
          <w:rFonts w:ascii="Arial" w:hAnsi="Arial" w:cs="Arial"/>
        </w:rPr>
        <w:t xml:space="preserve"> da instituição, </w:t>
      </w:r>
      <w:r w:rsidR="00074BB4" w:rsidRPr="00F04547">
        <w:rPr>
          <w:rFonts w:ascii="Arial" w:hAnsi="Arial" w:cs="Arial"/>
        </w:rPr>
        <w:t xml:space="preserve">apresenta </w:t>
      </w:r>
      <w:r w:rsidR="001450A6" w:rsidRPr="00F04547">
        <w:rPr>
          <w:rFonts w:ascii="Arial" w:hAnsi="Arial" w:cs="Arial"/>
        </w:rPr>
        <w:t xml:space="preserve">recursos </w:t>
      </w:r>
      <w:r w:rsidR="00B94652" w:rsidRPr="00F04547">
        <w:rPr>
          <w:rFonts w:ascii="Arial" w:hAnsi="Arial" w:cs="Arial"/>
        </w:rPr>
        <w:t xml:space="preserve">de acessibilidade sugeridos pelo </w:t>
      </w:r>
      <w:proofErr w:type="spellStart"/>
      <w:r w:rsidR="00B94652" w:rsidRPr="00F04547">
        <w:rPr>
          <w:rFonts w:ascii="Arial" w:hAnsi="Arial" w:cs="Arial"/>
        </w:rPr>
        <w:t>e-MAG</w:t>
      </w:r>
      <w:proofErr w:type="spellEnd"/>
      <w:r w:rsidR="00B94652" w:rsidRPr="00F04547">
        <w:rPr>
          <w:rFonts w:ascii="Arial" w:hAnsi="Arial" w:cs="Arial"/>
        </w:rPr>
        <w:t xml:space="preserve"> e pelo </w:t>
      </w:r>
      <w:proofErr w:type="spellStart"/>
      <w:r w:rsidR="00B94652" w:rsidRPr="00F04547">
        <w:rPr>
          <w:rFonts w:ascii="Arial" w:hAnsi="Arial" w:cs="Arial"/>
        </w:rPr>
        <w:t>W3C</w:t>
      </w:r>
      <w:proofErr w:type="spellEnd"/>
      <w:r w:rsidR="00B94652" w:rsidRPr="00F04547">
        <w:rPr>
          <w:rFonts w:ascii="Arial" w:hAnsi="Arial" w:cs="Arial"/>
        </w:rPr>
        <w:t xml:space="preserve"> como</w:t>
      </w:r>
      <w:r w:rsidR="007F278E">
        <w:rPr>
          <w:rFonts w:ascii="Arial" w:hAnsi="Arial" w:cs="Arial"/>
        </w:rPr>
        <w:t>:</w:t>
      </w:r>
      <w:r w:rsidR="00B94652" w:rsidRPr="00F04547">
        <w:rPr>
          <w:rFonts w:ascii="Arial" w:hAnsi="Arial" w:cs="Arial"/>
        </w:rPr>
        <w:t xml:space="preserve"> “Ir para conteúdo, “Ir para rodapé”</w:t>
      </w:r>
      <w:r w:rsidR="003566F6" w:rsidRPr="00F04547">
        <w:rPr>
          <w:rFonts w:ascii="Arial" w:hAnsi="Arial" w:cs="Arial"/>
        </w:rPr>
        <w:t xml:space="preserve">, </w:t>
      </w:r>
      <w:r w:rsidR="001E1C3B">
        <w:rPr>
          <w:rFonts w:ascii="Arial" w:hAnsi="Arial" w:cs="Arial"/>
        </w:rPr>
        <w:t xml:space="preserve">“Ir para a busca”, exibe o </w:t>
      </w:r>
      <w:proofErr w:type="spellStart"/>
      <w:r w:rsidR="001E1C3B">
        <w:rPr>
          <w:rFonts w:ascii="Arial" w:hAnsi="Arial" w:cs="Arial"/>
        </w:rPr>
        <w:t>VLibras</w:t>
      </w:r>
      <w:proofErr w:type="spellEnd"/>
      <w:r w:rsidR="00CF2FB2">
        <w:rPr>
          <w:rFonts w:ascii="Arial" w:hAnsi="Arial" w:cs="Arial"/>
        </w:rPr>
        <w:t xml:space="preserve"> e disponibiliza dicas para uso de teclas de atalho em teclados</w:t>
      </w:r>
      <w:r w:rsidR="00FC57BE" w:rsidRPr="00F04547">
        <w:rPr>
          <w:rFonts w:ascii="Arial" w:hAnsi="Arial" w:cs="Arial"/>
        </w:rPr>
        <w:t xml:space="preserve">. </w:t>
      </w:r>
    </w:p>
    <w:p w14:paraId="3E3CC5B2" w14:textId="070E63AD" w:rsidR="00CA2F30" w:rsidRDefault="007F278E" w:rsidP="7E68D24A">
      <w:pPr>
        <w:spacing w:after="0"/>
        <w:jc w:val="both"/>
        <w:rPr>
          <w:rFonts w:ascii="Arial" w:hAnsi="Arial" w:cs="Arial"/>
        </w:rPr>
      </w:pPr>
      <w:r>
        <w:rPr>
          <w:rFonts w:ascii="Arial" w:hAnsi="Arial" w:cs="Arial"/>
        </w:rPr>
        <w:t>O</w:t>
      </w:r>
      <w:r w:rsidR="00FC57BE" w:rsidRPr="00F04547">
        <w:rPr>
          <w:rFonts w:ascii="Arial" w:hAnsi="Arial" w:cs="Arial"/>
        </w:rPr>
        <w:t xml:space="preserve"> </w:t>
      </w:r>
      <w:r w:rsidR="00BA14E2" w:rsidRPr="00F04547">
        <w:rPr>
          <w:rFonts w:ascii="Arial" w:hAnsi="Arial" w:cs="Arial"/>
        </w:rPr>
        <w:t>site do SIBI</w:t>
      </w:r>
      <w:r w:rsidR="00FC57BE" w:rsidRPr="00F04547">
        <w:rPr>
          <w:rFonts w:ascii="Arial" w:hAnsi="Arial" w:cs="Arial"/>
        </w:rPr>
        <w:t>/</w:t>
      </w:r>
      <w:r w:rsidR="005020B6">
        <w:rPr>
          <w:rFonts w:ascii="Arial" w:hAnsi="Arial" w:cs="Arial"/>
        </w:rPr>
        <w:t>IES 7</w:t>
      </w:r>
      <w:r w:rsidR="00BA14E2" w:rsidRPr="00F04547">
        <w:rPr>
          <w:rFonts w:ascii="Arial" w:hAnsi="Arial" w:cs="Arial"/>
        </w:rPr>
        <w:t xml:space="preserve">, </w:t>
      </w:r>
      <w:r w:rsidR="007C408D">
        <w:rPr>
          <w:rFonts w:ascii="Arial" w:hAnsi="Arial" w:cs="Arial"/>
        </w:rPr>
        <w:t>exibe</w:t>
      </w:r>
      <w:r w:rsidR="005352ED">
        <w:rPr>
          <w:rFonts w:ascii="Arial" w:hAnsi="Arial" w:cs="Arial"/>
        </w:rPr>
        <w:t xml:space="preserve"> o </w:t>
      </w:r>
      <w:proofErr w:type="spellStart"/>
      <w:r w:rsidR="005352ED">
        <w:rPr>
          <w:rFonts w:ascii="Arial" w:hAnsi="Arial" w:cs="Arial"/>
        </w:rPr>
        <w:t>VLibras</w:t>
      </w:r>
      <w:proofErr w:type="spellEnd"/>
      <w:r w:rsidR="007C408D">
        <w:rPr>
          <w:rFonts w:ascii="Arial" w:hAnsi="Arial" w:cs="Arial"/>
        </w:rPr>
        <w:t xml:space="preserve">, e apresenta </w:t>
      </w:r>
      <w:r w:rsidR="00FB01F5" w:rsidRPr="0085006F">
        <w:rPr>
          <w:rFonts w:ascii="Arial" w:hAnsi="Arial" w:cs="Arial"/>
        </w:rPr>
        <w:t xml:space="preserve">ícones </w:t>
      </w:r>
      <w:r w:rsidR="007C408D">
        <w:rPr>
          <w:rFonts w:ascii="Arial" w:hAnsi="Arial" w:cs="Arial"/>
        </w:rPr>
        <w:t xml:space="preserve">de alto contraste e ícones </w:t>
      </w:r>
      <w:r w:rsidR="00FB01F5" w:rsidRPr="0085006F">
        <w:rPr>
          <w:rFonts w:ascii="Arial" w:hAnsi="Arial" w:cs="Arial"/>
        </w:rPr>
        <w:t xml:space="preserve">para aumento ou redução do tamanho da fonte. </w:t>
      </w:r>
    </w:p>
    <w:p w14:paraId="7DF13DAE" w14:textId="02B465BA" w:rsidR="00733E0D" w:rsidRDefault="007B2815" w:rsidP="00CF4BCE">
      <w:pPr>
        <w:spacing w:after="0"/>
        <w:jc w:val="both"/>
        <w:rPr>
          <w:rFonts w:ascii="Arial" w:hAnsi="Arial" w:cs="Arial"/>
        </w:rPr>
      </w:pPr>
      <w:r>
        <w:rPr>
          <w:rFonts w:ascii="Arial" w:hAnsi="Arial" w:cs="Arial"/>
        </w:rPr>
        <w:t>Desta maneira fica evidente que os sites</w:t>
      </w:r>
      <w:r w:rsidRPr="00D7617F">
        <w:rPr>
          <w:rFonts w:ascii="Arial" w:hAnsi="Arial" w:cs="Arial"/>
        </w:rPr>
        <w:t xml:space="preserve"> não </w:t>
      </w:r>
      <w:r>
        <w:rPr>
          <w:rFonts w:ascii="Arial" w:hAnsi="Arial" w:cs="Arial"/>
        </w:rPr>
        <w:t xml:space="preserve">seguem uma padronização de informações básica com possibilidades de acessibilidade informacional em seus </w:t>
      </w:r>
      <w:r w:rsidRPr="004E6684">
        <w:rPr>
          <w:rFonts w:ascii="Arial" w:hAnsi="Arial" w:cs="Arial"/>
          <w:i/>
          <w:iCs/>
        </w:rPr>
        <w:t>sites</w:t>
      </w:r>
      <w:r>
        <w:rPr>
          <w:rFonts w:ascii="Arial" w:hAnsi="Arial" w:cs="Arial"/>
        </w:rPr>
        <w:t>.</w:t>
      </w:r>
      <w:r w:rsidR="00CF4BCE">
        <w:rPr>
          <w:rFonts w:ascii="Arial" w:hAnsi="Arial" w:cs="Arial"/>
        </w:rPr>
        <w:t xml:space="preserve"> Porém, </w:t>
      </w:r>
      <w:r w:rsidR="00257346" w:rsidRPr="0085006F">
        <w:rPr>
          <w:rFonts w:ascii="Arial" w:hAnsi="Arial" w:cs="Arial"/>
        </w:rPr>
        <w:t>pode</w:t>
      </w:r>
      <w:r w:rsidR="0085006F">
        <w:rPr>
          <w:rFonts w:ascii="Arial" w:hAnsi="Arial" w:cs="Arial"/>
        </w:rPr>
        <w:t>-se</w:t>
      </w:r>
      <w:r w:rsidR="00257346" w:rsidRPr="0085006F">
        <w:rPr>
          <w:rFonts w:ascii="Arial" w:hAnsi="Arial" w:cs="Arial"/>
        </w:rPr>
        <w:t xml:space="preserve"> </w:t>
      </w:r>
      <w:r w:rsidR="001D1A3C" w:rsidRPr="0085006F">
        <w:rPr>
          <w:rFonts w:ascii="Arial" w:hAnsi="Arial" w:cs="Arial"/>
        </w:rPr>
        <w:t>consider</w:t>
      </w:r>
      <w:r w:rsidR="001D1A3C">
        <w:rPr>
          <w:rFonts w:ascii="Arial" w:hAnsi="Arial" w:cs="Arial"/>
        </w:rPr>
        <w:t>á-las</w:t>
      </w:r>
      <w:r w:rsidR="00257346" w:rsidRPr="0085006F">
        <w:rPr>
          <w:rFonts w:ascii="Arial" w:hAnsi="Arial" w:cs="Arial"/>
        </w:rPr>
        <w:t xml:space="preserve"> </w:t>
      </w:r>
      <w:r w:rsidR="00FE05DC">
        <w:rPr>
          <w:rFonts w:ascii="Arial" w:hAnsi="Arial" w:cs="Arial"/>
        </w:rPr>
        <w:t>como</w:t>
      </w:r>
      <w:r w:rsidR="00257346" w:rsidRPr="0085006F">
        <w:rPr>
          <w:rFonts w:ascii="Arial" w:hAnsi="Arial" w:cs="Arial"/>
        </w:rPr>
        <w:t xml:space="preserve"> </w:t>
      </w:r>
      <w:r w:rsidR="005E40C8" w:rsidRPr="0085006F">
        <w:rPr>
          <w:rFonts w:ascii="Arial" w:hAnsi="Arial" w:cs="Arial"/>
          <w:b/>
          <w:bCs/>
        </w:rPr>
        <w:t>perceptíveis</w:t>
      </w:r>
      <w:r w:rsidR="005E40C8" w:rsidRPr="0085006F">
        <w:rPr>
          <w:rFonts w:ascii="Arial" w:hAnsi="Arial" w:cs="Arial"/>
        </w:rPr>
        <w:t>,</w:t>
      </w:r>
      <w:r w:rsidR="00732E72" w:rsidRPr="0085006F">
        <w:rPr>
          <w:rFonts w:ascii="Arial" w:hAnsi="Arial" w:cs="Arial"/>
        </w:rPr>
        <w:t xml:space="preserve"> pois mesmo que não sigam uma estrutura padronizada</w:t>
      </w:r>
      <w:r w:rsidR="001D4C9B" w:rsidRPr="0085006F">
        <w:rPr>
          <w:rFonts w:ascii="Arial" w:hAnsi="Arial" w:cs="Arial"/>
        </w:rPr>
        <w:t xml:space="preserve">, eles </w:t>
      </w:r>
      <w:r w:rsidR="003D7039" w:rsidRPr="0085006F">
        <w:rPr>
          <w:rFonts w:ascii="Arial" w:hAnsi="Arial" w:cs="Arial"/>
        </w:rPr>
        <w:t>oferecem alternativas</w:t>
      </w:r>
      <w:r w:rsidR="00652F5F" w:rsidRPr="0085006F">
        <w:rPr>
          <w:rFonts w:ascii="Arial" w:hAnsi="Arial" w:cs="Arial"/>
        </w:rPr>
        <w:t xml:space="preserve"> que permitem às</w:t>
      </w:r>
      <w:r w:rsidR="001D4C9B" w:rsidRPr="0085006F">
        <w:rPr>
          <w:rFonts w:ascii="Arial" w:hAnsi="Arial" w:cs="Arial"/>
        </w:rPr>
        <w:t xml:space="preserve"> pessoas com deficiência visual </w:t>
      </w:r>
      <w:r w:rsidR="006D1C75" w:rsidRPr="0085006F">
        <w:rPr>
          <w:rFonts w:ascii="Arial" w:hAnsi="Arial" w:cs="Arial"/>
        </w:rPr>
        <w:t xml:space="preserve">acessá-los. Já no que diz respeito aos </w:t>
      </w:r>
      <w:r w:rsidR="00644FAC" w:rsidRPr="00644FAC">
        <w:rPr>
          <w:rFonts w:ascii="Arial" w:hAnsi="Arial" w:cs="Arial"/>
          <w:i/>
          <w:iCs/>
        </w:rPr>
        <w:t>web</w:t>
      </w:r>
      <w:r w:rsidR="00910217" w:rsidRPr="0085006F">
        <w:rPr>
          <w:rFonts w:ascii="Arial" w:hAnsi="Arial" w:cs="Arial"/>
          <w:i/>
          <w:iCs/>
        </w:rPr>
        <w:t>sites</w:t>
      </w:r>
      <w:r w:rsidR="006D1C75" w:rsidRPr="0085006F">
        <w:rPr>
          <w:rFonts w:ascii="Arial" w:hAnsi="Arial" w:cs="Arial"/>
          <w:i/>
          <w:iCs/>
        </w:rPr>
        <w:t xml:space="preserve"> </w:t>
      </w:r>
      <w:r w:rsidR="006D1C75" w:rsidRPr="0085006F">
        <w:rPr>
          <w:rFonts w:ascii="Arial" w:hAnsi="Arial" w:cs="Arial"/>
        </w:rPr>
        <w:t>dos S</w:t>
      </w:r>
      <w:r w:rsidR="00D823C9" w:rsidRPr="0085006F">
        <w:rPr>
          <w:rFonts w:ascii="Arial" w:hAnsi="Arial" w:cs="Arial"/>
        </w:rPr>
        <w:t xml:space="preserve">istemas de </w:t>
      </w:r>
      <w:r w:rsidR="006D1C75" w:rsidRPr="0085006F">
        <w:rPr>
          <w:rFonts w:ascii="Arial" w:hAnsi="Arial" w:cs="Arial"/>
        </w:rPr>
        <w:t>B</w:t>
      </w:r>
      <w:r w:rsidR="00D823C9" w:rsidRPr="0085006F">
        <w:rPr>
          <w:rFonts w:ascii="Arial" w:hAnsi="Arial" w:cs="Arial"/>
        </w:rPr>
        <w:t xml:space="preserve">ibliotecas, o único </w:t>
      </w:r>
      <w:r w:rsidR="00C7507B" w:rsidRPr="0085006F">
        <w:rPr>
          <w:rFonts w:ascii="Arial" w:hAnsi="Arial" w:cs="Arial"/>
        </w:rPr>
        <w:t>que</w:t>
      </w:r>
      <w:r w:rsidR="00D823C9" w:rsidRPr="0085006F">
        <w:rPr>
          <w:rFonts w:ascii="Arial" w:hAnsi="Arial" w:cs="Arial"/>
        </w:rPr>
        <w:t xml:space="preserve"> não apresentou nenhum recurso de acessibilidade foi o do SIBI</w:t>
      </w:r>
      <w:r w:rsidR="00F552D1">
        <w:rPr>
          <w:rFonts w:ascii="Arial" w:hAnsi="Arial" w:cs="Arial"/>
        </w:rPr>
        <w:t xml:space="preserve"> da IES 5</w:t>
      </w:r>
      <w:r w:rsidR="006D1C75" w:rsidRPr="0085006F">
        <w:rPr>
          <w:rFonts w:ascii="Arial" w:hAnsi="Arial" w:cs="Arial"/>
        </w:rPr>
        <w:t xml:space="preserve"> </w:t>
      </w:r>
      <w:r w:rsidR="001D6043" w:rsidRPr="0085006F">
        <w:rPr>
          <w:rFonts w:ascii="Arial" w:hAnsi="Arial" w:cs="Arial"/>
        </w:rPr>
        <w:t xml:space="preserve">o que pode inviabilizar o acesso de pessoas com deficiência visual à </w:t>
      </w:r>
      <w:r w:rsidR="002641F1" w:rsidRPr="0085006F">
        <w:rPr>
          <w:rFonts w:ascii="Arial" w:hAnsi="Arial" w:cs="Arial"/>
        </w:rPr>
        <w:t>suas bibliotecas</w:t>
      </w:r>
      <w:r w:rsidR="00910217" w:rsidRPr="0085006F">
        <w:rPr>
          <w:rFonts w:ascii="Arial" w:hAnsi="Arial" w:cs="Arial"/>
        </w:rPr>
        <w:t>.</w:t>
      </w:r>
      <w:r w:rsidR="00910217">
        <w:rPr>
          <w:rFonts w:ascii="Arial" w:hAnsi="Arial" w:cs="Arial"/>
        </w:rPr>
        <w:t xml:space="preserve"> </w:t>
      </w:r>
    </w:p>
    <w:p w14:paraId="2659EF67" w14:textId="77777777" w:rsidR="00E771A0" w:rsidRDefault="00E771A0" w:rsidP="7E68D24A">
      <w:pPr>
        <w:spacing w:after="0"/>
        <w:jc w:val="both"/>
        <w:rPr>
          <w:rFonts w:ascii="Arial" w:hAnsi="Arial" w:cs="Arial"/>
        </w:rPr>
      </w:pPr>
    </w:p>
    <w:p w14:paraId="03579FE5" w14:textId="4B7D20AC" w:rsidR="00A80FD3" w:rsidRPr="00A731BB" w:rsidRDefault="00A80FD3" w:rsidP="00184C64">
      <w:pPr>
        <w:spacing w:after="0"/>
        <w:ind w:firstLine="0"/>
        <w:jc w:val="both"/>
        <w:rPr>
          <w:rFonts w:ascii="Arial" w:hAnsi="Arial" w:cs="Arial"/>
          <w:b/>
          <w:bCs/>
        </w:rPr>
      </w:pPr>
      <w:r w:rsidRPr="00A731BB">
        <w:rPr>
          <w:rFonts w:ascii="Arial" w:hAnsi="Arial" w:cs="Arial"/>
          <w:b/>
          <w:bCs/>
        </w:rPr>
        <w:t>6.2.2 Diretriz operável</w:t>
      </w:r>
    </w:p>
    <w:p w14:paraId="5FE5C6E2" w14:textId="77777777" w:rsidR="00991AF3" w:rsidRPr="00AE6461" w:rsidRDefault="00991AF3" w:rsidP="7E68D24A">
      <w:pPr>
        <w:spacing w:after="0"/>
        <w:jc w:val="both"/>
        <w:rPr>
          <w:rFonts w:ascii="Arial" w:hAnsi="Arial" w:cs="Arial"/>
        </w:rPr>
      </w:pPr>
    </w:p>
    <w:p w14:paraId="2D996B6F" w14:textId="3F4A6EBC" w:rsidR="002D2CE9" w:rsidRDefault="00793314" w:rsidP="006126EA">
      <w:pPr>
        <w:spacing w:after="0"/>
        <w:jc w:val="both"/>
        <w:rPr>
          <w:rFonts w:ascii="Arial" w:hAnsi="Arial" w:cs="Arial"/>
        </w:rPr>
      </w:pPr>
      <w:r>
        <w:rPr>
          <w:rFonts w:ascii="Arial" w:hAnsi="Arial" w:cs="Arial"/>
        </w:rPr>
        <w:t xml:space="preserve">No que se refere a ser </w:t>
      </w:r>
      <w:r w:rsidRPr="002B4CE3">
        <w:rPr>
          <w:rFonts w:ascii="Arial" w:hAnsi="Arial" w:cs="Arial"/>
          <w:b/>
          <w:bCs/>
        </w:rPr>
        <w:t>operável</w:t>
      </w:r>
      <w:r>
        <w:rPr>
          <w:rFonts w:ascii="Arial" w:hAnsi="Arial" w:cs="Arial"/>
        </w:rPr>
        <w:t xml:space="preserve">, </w:t>
      </w:r>
      <w:r w:rsidR="002C42A1">
        <w:rPr>
          <w:rFonts w:ascii="Arial" w:hAnsi="Arial" w:cs="Arial"/>
        </w:rPr>
        <w:t>p</w:t>
      </w:r>
      <w:r w:rsidR="00E745F9">
        <w:rPr>
          <w:rFonts w:ascii="Arial" w:hAnsi="Arial" w:cs="Arial"/>
        </w:rPr>
        <w:t>ode</w:t>
      </w:r>
      <w:r w:rsidR="000D18C8">
        <w:rPr>
          <w:rFonts w:ascii="Arial" w:hAnsi="Arial" w:cs="Arial"/>
        </w:rPr>
        <w:t>-se</w:t>
      </w:r>
      <w:r w:rsidR="00E745F9">
        <w:rPr>
          <w:rFonts w:ascii="Arial" w:hAnsi="Arial" w:cs="Arial"/>
        </w:rPr>
        <w:t xml:space="preserve"> considerar </w:t>
      </w:r>
      <w:r w:rsidR="008159C2">
        <w:rPr>
          <w:rFonts w:ascii="Arial" w:hAnsi="Arial" w:cs="Arial"/>
        </w:rPr>
        <w:t>que</w:t>
      </w:r>
      <w:r w:rsidR="00BA6D95">
        <w:rPr>
          <w:rFonts w:ascii="Arial" w:hAnsi="Arial" w:cs="Arial"/>
        </w:rPr>
        <w:t xml:space="preserve"> </w:t>
      </w:r>
      <w:r w:rsidR="004B5704">
        <w:rPr>
          <w:rFonts w:ascii="Arial" w:hAnsi="Arial" w:cs="Arial"/>
        </w:rPr>
        <w:t xml:space="preserve">todos os </w:t>
      </w:r>
      <w:r w:rsidR="004B5704" w:rsidRPr="00FE05DC">
        <w:rPr>
          <w:rFonts w:ascii="Arial" w:hAnsi="Arial" w:cs="Arial"/>
          <w:i/>
          <w:iCs/>
        </w:rPr>
        <w:t>sites</w:t>
      </w:r>
      <w:r w:rsidR="004B5704">
        <w:rPr>
          <w:rFonts w:ascii="Arial" w:hAnsi="Arial" w:cs="Arial"/>
        </w:rPr>
        <w:t xml:space="preserve"> das IES pesquisadas, assim como </w:t>
      </w:r>
      <w:r w:rsidR="00FE05DC">
        <w:rPr>
          <w:rFonts w:ascii="Arial" w:hAnsi="Arial" w:cs="Arial"/>
        </w:rPr>
        <w:t>as páginas</w:t>
      </w:r>
      <w:r w:rsidR="00D52A24">
        <w:rPr>
          <w:rFonts w:ascii="Arial" w:hAnsi="Arial" w:cs="Arial"/>
        </w:rPr>
        <w:t xml:space="preserve"> </w:t>
      </w:r>
      <w:r w:rsidR="001F00B5" w:rsidRPr="001F00B5">
        <w:rPr>
          <w:rFonts w:ascii="Arial" w:hAnsi="Arial" w:cs="Arial"/>
          <w:i/>
          <w:iCs/>
        </w:rPr>
        <w:t>web</w:t>
      </w:r>
      <w:r w:rsidR="001F00B5">
        <w:rPr>
          <w:rFonts w:ascii="Arial" w:hAnsi="Arial" w:cs="Arial"/>
        </w:rPr>
        <w:t xml:space="preserve"> </w:t>
      </w:r>
      <w:r w:rsidR="004B5704">
        <w:rPr>
          <w:rFonts w:ascii="Arial" w:hAnsi="Arial" w:cs="Arial"/>
        </w:rPr>
        <w:t>do</w:t>
      </w:r>
      <w:r w:rsidR="00FE05DC">
        <w:rPr>
          <w:rFonts w:ascii="Arial" w:hAnsi="Arial" w:cs="Arial"/>
        </w:rPr>
        <w:t>s</w:t>
      </w:r>
      <w:r w:rsidR="004B5704">
        <w:rPr>
          <w:rFonts w:ascii="Arial" w:hAnsi="Arial" w:cs="Arial"/>
        </w:rPr>
        <w:t xml:space="preserve"> SIBI </w:t>
      </w:r>
      <w:r w:rsidR="002D2CE9">
        <w:rPr>
          <w:rFonts w:ascii="Arial" w:hAnsi="Arial" w:cs="Arial"/>
        </w:rPr>
        <w:t>estão aderentes às diretrizes de acessibilidade sugeridas pela W3C</w:t>
      </w:r>
      <w:r w:rsidR="00323605">
        <w:rPr>
          <w:rFonts w:ascii="Arial" w:hAnsi="Arial" w:cs="Arial"/>
        </w:rPr>
        <w:t xml:space="preserve">. Eles </w:t>
      </w:r>
      <w:r w:rsidR="00A84B86">
        <w:rPr>
          <w:rFonts w:ascii="Arial" w:hAnsi="Arial" w:cs="Arial"/>
        </w:rPr>
        <w:t xml:space="preserve">permitirem que pessoas com deficiência visual tenham acesso às suas informações </w:t>
      </w:r>
      <w:r w:rsidR="00A043E1">
        <w:rPr>
          <w:rFonts w:ascii="Arial" w:hAnsi="Arial" w:cs="Arial"/>
        </w:rPr>
        <w:t xml:space="preserve">de maneira manual </w:t>
      </w:r>
      <w:r w:rsidR="003E43DA">
        <w:rPr>
          <w:rFonts w:ascii="Arial" w:hAnsi="Arial" w:cs="Arial"/>
        </w:rPr>
        <w:t>através de teclados</w:t>
      </w:r>
      <w:r w:rsidR="000B748E">
        <w:rPr>
          <w:rFonts w:ascii="Arial" w:hAnsi="Arial" w:cs="Arial"/>
        </w:rPr>
        <w:t xml:space="preserve"> com teclas de atalho</w:t>
      </w:r>
      <w:r w:rsidR="00A043E1">
        <w:rPr>
          <w:rFonts w:ascii="Arial" w:hAnsi="Arial" w:cs="Arial"/>
        </w:rPr>
        <w:t xml:space="preserve">, </w:t>
      </w:r>
      <w:r w:rsidR="003E43DA">
        <w:rPr>
          <w:rFonts w:ascii="Arial" w:hAnsi="Arial" w:cs="Arial"/>
        </w:rPr>
        <w:t>ou</w:t>
      </w:r>
      <w:r w:rsidR="00A043E1">
        <w:rPr>
          <w:rFonts w:ascii="Arial" w:hAnsi="Arial" w:cs="Arial"/>
        </w:rPr>
        <w:t xml:space="preserve"> de maneira </w:t>
      </w:r>
      <w:r w:rsidR="002E5566">
        <w:rPr>
          <w:rFonts w:ascii="Arial" w:hAnsi="Arial" w:cs="Arial"/>
        </w:rPr>
        <w:t>automática através de</w:t>
      </w:r>
      <w:r w:rsidR="003E43DA">
        <w:rPr>
          <w:rFonts w:ascii="Arial" w:hAnsi="Arial" w:cs="Arial"/>
        </w:rPr>
        <w:t xml:space="preserve"> leitores de tela.</w:t>
      </w:r>
      <w:r w:rsidR="00A84B86">
        <w:rPr>
          <w:rFonts w:ascii="Arial" w:hAnsi="Arial" w:cs="Arial"/>
        </w:rPr>
        <w:t xml:space="preserve"> </w:t>
      </w:r>
    </w:p>
    <w:p w14:paraId="0EF9753C" w14:textId="63F97F2F" w:rsidR="008A2297" w:rsidRDefault="00862171" w:rsidP="006126EA">
      <w:pPr>
        <w:spacing w:after="0"/>
        <w:jc w:val="both"/>
        <w:rPr>
          <w:rFonts w:ascii="Arial" w:hAnsi="Arial" w:cs="Arial"/>
        </w:rPr>
      </w:pPr>
      <w:r w:rsidRPr="000B748E">
        <w:rPr>
          <w:rFonts w:ascii="Arial" w:hAnsi="Arial" w:cs="Arial"/>
        </w:rPr>
        <w:lastRenderedPageBreak/>
        <w:t xml:space="preserve">Porém, a localização das informações </w:t>
      </w:r>
      <w:r w:rsidR="00E350EE" w:rsidRPr="000B748E">
        <w:rPr>
          <w:rFonts w:ascii="Arial" w:hAnsi="Arial" w:cs="Arial"/>
        </w:rPr>
        <w:t xml:space="preserve">no </w:t>
      </w:r>
      <w:r w:rsidR="00E350EE" w:rsidRPr="000B748E">
        <w:rPr>
          <w:rFonts w:ascii="Arial" w:hAnsi="Arial" w:cs="Arial"/>
          <w:i/>
          <w:iCs/>
        </w:rPr>
        <w:t>site</w:t>
      </w:r>
      <w:r w:rsidR="00E350EE" w:rsidRPr="000B748E">
        <w:rPr>
          <w:rFonts w:ascii="Arial" w:hAnsi="Arial" w:cs="Arial"/>
        </w:rPr>
        <w:t xml:space="preserve"> </w:t>
      </w:r>
      <w:r w:rsidRPr="000B748E">
        <w:rPr>
          <w:rFonts w:ascii="Arial" w:hAnsi="Arial" w:cs="Arial"/>
        </w:rPr>
        <w:t xml:space="preserve">vai depender do domínio </w:t>
      </w:r>
      <w:r w:rsidR="00CE0B89" w:rsidRPr="000B748E">
        <w:rPr>
          <w:rFonts w:ascii="Arial" w:hAnsi="Arial" w:cs="Arial"/>
        </w:rPr>
        <w:t xml:space="preserve">e habilidade da </w:t>
      </w:r>
      <w:r w:rsidR="00B61361" w:rsidRPr="000B748E">
        <w:rPr>
          <w:rFonts w:ascii="Arial" w:hAnsi="Arial" w:cs="Arial"/>
        </w:rPr>
        <w:t xml:space="preserve">pessoa </w:t>
      </w:r>
      <w:r w:rsidR="00BE6FC1" w:rsidRPr="000B748E">
        <w:rPr>
          <w:rFonts w:ascii="Arial" w:hAnsi="Arial" w:cs="Arial"/>
        </w:rPr>
        <w:t xml:space="preserve">para </w:t>
      </w:r>
      <w:r w:rsidR="00CE0B89" w:rsidRPr="000B748E">
        <w:rPr>
          <w:rFonts w:ascii="Arial" w:hAnsi="Arial" w:cs="Arial"/>
        </w:rPr>
        <w:t>o</w:t>
      </w:r>
      <w:r w:rsidR="00B61361" w:rsidRPr="000B748E">
        <w:rPr>
          <w:rFonts w:ascii="Arial" w:hAnsi="Arial" w:cs="Arial"/>
        </w:rPr>
        <w:t xml:space="preserve"> uso </w:t>
      </w:r>
      <w:r w:rsidRPr="000B748E">
        <w:rPr>
          <w:rFonts w:ascii="Arial" w:hAnsi="Arial" w:cs="Arial"/>
        </w:rPr>
        <w:t xml:space="preserve">da ferramenta digital </w:t>
      </w:r>
      <w:r w:rsidR="00BE6FC1" w:rsidRPr="000B748E">
        <w:rPr>
          <w:rFonts w:ascii="Arial" w:hAnsi="Arial" w:cs="Arial"/>
        </w:rPr>
        <w:t>durante sua</w:t>
      </w:r>
      <w:r w:rsidRPr="000B748E">
        <w:rPr>
          <w:rFonts w:ascii="Arial" w:hAnsi="Arial" w:cs="Arial"/>
        </w:rPr>
        <w:t xml:space="preserve"> pesquisa</w:t>
      </w:r>
      <w:r w:rsidR="00B61361" w:rsidRPr="000B748E">
        <w:rPr>
          <w:rFonts w:ascii="Arial" w:hAnsi="Arial" w:cs="Arial"/>
        </w:rPr>
        <w:t xml:space="preserve">, porque </w:t>
      </w:r>
      <w:r w:rsidR="00BE6FC1" w:rsidRPr="000B748E">
        <w:rPr>
          <w:rFonts w:ascii="Arial" w:hAnsi="Arial" w:cs="Arial"/>
        </w:rPr>
        <w:t xml:space="preserve">para identificar </w:t>
      </w:r>
      <w:r w:rsidR="00ED7044" w:rsidRPr="000B748E">
        <w:rPr>
          <w:rFonts w:ascii="Arial" w:hAnsi="Arial" w:cs="Arial"/>
        </w:rPr>
        <w:t xml:space="preserve">as informações sobre a acessibilidade nos </w:t>
      </w:r>
      <w:r w:rsidR="00ED7044" w:rsidRPr="000B748E">
        <w:rPr>
          <w:rFonts w:ascii="Arial" w:hAnsi="Arial" w:cs="Arial"/>
          <w:i/>
          <w:iCs/>
        </w:rPr>
        <w:t>sites</w:t>
      </w:r>
      <w:r w:rsidR="00BD4B09">
        <w:rPr>
          <w:rFonts w:ascii="Arial" w:hAnsi="Arial" w:cs="Arial"/>
          <w:i/>
          <w:iCs/>
        </w:rPr>
        <w:t xml:space="preserve"> e</w:t>
      </w:r>
      <w:r w:rsidR="001F00B5">
        <w:rPr>
          <w:rFonts w:ascii="Arial" w:hAnsi="Arial" w:cs="Arial"/>
          <w:i/>
          <w:iCs/>
        </w:rPr>
        <w:t xml:space="preserve"> </w:t>
      </w:r>
      <w:r w:rsidR="001F00B5">
        <w:rPr>
          <w:rFonts w:ascii="Arial" w:hAnsi="Arial" w:cs="Arial"/>
        </w:rPr>
        <w:t>páginas</w:t>
      </w:r>
      <w:r w:rsidR="00BD4B09">
        <w:rPr>
          <w:rFonts w:ascii="Arial" w:hAnsi="Arial" w:cs="Arial"/>
          <w:i/>
          <w:iCs/>
        </w:rPr>
        <w:t xml:space="preserve"> web</w:t>
      </w:r>
      <w:r w:rsidR="00ED7044" w:rsidRPr="000B748E">
        <w:rPr>
          <w:rFonts w:ascii="Arial" w:hAnsi="Arial" w:cs="Arial"/>
        </w:rPr>
        <w:t xml:space="preserve">, </w:t>
      </w:r>
      <w:r w:rsidR="00B61361" w:rsidRPr="000B748E">
        <w:rPr>
          <w:rFonts w:ascii="Arial" w:hAnsi="Arial" w:cs="Arial"/>
        </w:rPr>
        <w:t>faz-se necessário a</w:t>
      </w:r>
      <w:r w:rsidR="00ED7044" w:rsidRPr="000B748E">
        <w:rPr>
          <w:rFonts w:ascii="Arial" w:hAnsi="Arial" w:cs="Arial"/>
        </w:rPr>
        <w:t>cessar links e abas de navegação</w:t>
      </w:r>
      <w:r w:rsidR="00E2551A" w:rsidRPr="000B748E">
        <w:rPr>
          <w:rFonts w:ascii="Arial" w:hAnsi="Arial" w:cs="Arial"/>
        </w:rPr>
        <w:t>.</w:t>
      </w:r>
      <w:r w:rsidR="002E5566" w:rsidRPr="000B748E">
        <w:rPr>
          <w:rFonts w:ascii="Arial" w:hAnsi="Arial" w:cs="Arial"/>
        </w:rPr>
        <w:t xml:space="preserve"> É importante salientar que </w:t>
      </w:r>
      <w:r w:rsidR="00BF6DD3" w:rsidRPr="000B748E">
        <w:rPr>
          <w:rFonts w:ascii="Arial" w:hAnsi="Arial" w:cs="Arial"/>
        </w:rPr>
        <w:t xml:space="preserve">desenvolvedores de sites de internet, sejam institucionais ou não, </w:t>
      </w:r>
      <w:r w:rsidR="002E5566" w:rsidRPr="000B748E">
        <w:rPr>
          <w:rFonts w:ascii="Arial" w:hAnsi="Arial" w:cs="Arial"/>
        </w:rPr>
        <w:t>precisam disponibilizar a informação de maneira ade</w:t>
      </w:r>
      <w:r w:rsidR="00BF6DD3" w:rsidRPr="000B748E">
        <w:rPr>
          <w:rFonts w:ascii="Arial" w:hAnsi="Arial" w:cs="Arial"/>
        </w:rPr>
        <w:t>quada para todas as pessoas</w:t>
      </w:r>
      <w:r w:rsidR="001858CE">
        <w:rPr>
          <w:rFonts w:ascii="Arial" w:hAnsi="Arial" w:cs="Arial"/>
        </w:rPr>
        <w:t>. E</w:t>
      </w:r>
      <w:r w:rsidR="00BD4B09">
        <w:rPr>
          <w:rFonts w:ascii="Arial" w:hAnsi="Arial" w:cs="Arial"/>
        </w:rPr>
        <w:t>ntre</w:t>
      </w:r>
      <w:r w:rsidR="001858CE">
        <w:rPr>
          <w:rFonts w:ascii="Arial" w:hAnsi="Arial" w:cs="Arial"/>
        </w:rPr>
        <w:t xml:space="preserve">tanto, </w:t>
      </w:r>
      <w:r w:rsidR="00BF6DD3" w:rsidRPr="000B748E">
        <w:rPr>
          <w:rFonts w:ascii="Arial" w:hAnsi="Arial" w:cs="Arial"/>
        </w:rPr>
        <w:t xml:space="preserve">as pessoas com deficiência </w:t>
      </w:r>
      <w:r w:rsidR="00730E15" w:rsidRPr="000B748E">
        <w:rPr>
          <w:rFonts w:ascii="Arial" w:hAnsi="Arial" w:cs="Arial"/>
        </w:rPr>
        <w:t xml:space="preserve">também precisam </w:t>
      </w:r>
      <w:r w:rsidR="001858CE">
        <w:rPr>
          <w:rFonts w:ascii="Arial" w:hAnsi="Arial" w:cs="Arial"/>
        </w:rPr>
        <w:t xml:space="preserve">ter competência informacional, ou seja, </w:t>
      </w:r>
      <w:r w:rsidR="00730E15" w:rsidRPr="000B748E">
        <w:rPr>
          <w:rFonts w:ascii="Arial" w:hAnsi="Arial" w:cs="Arial"/>
        </w:rPr>
        <w:t>estar capacitadas com cursos de informática básica e espec</w:t>
      </w:r>
      <w:r w:rsidR="00CF0699" w:rsidRPr="000B748E">
        <w:rPr>
          <w:rFonts w:ascii="Arial" w:hAnsi="Arial" w:cs="Arial"/>
        </w:rPr>
        <w:t>í</w:t>
      </w:r>
      <w:r w:rsidR="00730E15" w:rsidRPr="000B748E">
        <w:rPr>
          <w:rFonts w:ascii="Arial" w:hAnsi="Arial" w:cs="Arial"/>
        </w:rPr>
        <w:t xml:space="preserve">fica para sua </w:t>
      </w:r>
      <w:r w:rsidR="00CF0699" w:rsidRPr="000B748E">
        <w:rPr>
          <w:rFonts w:ascii="Arial" w:hAnsi="Arial" w:cs="Arial"/>
        </w:rPr>
        <w:t xml:space="preserve">deficiência. Somente assim </w:t>
      </w:r>
      <w:r w:rsidR="00184F45" w:rsidRPr="000B748E">
        <w:rPr>
          <w:rFonts w:ascii="Arial" w:hAnsi="Arial" w:cs="Arial"/>
        </w:rPr>
        <w:t xml:space="preserve">essa pessoa </w:t>
      </w:r>
      <w:r w:rsidR="00730E15" w:rsidRPr="000B748E">
        <w:rPr>
          <w:rFonts w:ascii="Arial" w:hAnsi="Arial" w:cs="Arial"/>
        </w:rPr>
        <w:t>conseguir</w:t>
      </w:r>
      <w:r w:rsidR="00184F45" w:rsidRPr="000B748E">
        <w:rPr>
          <w:rFonts w:ascii="Arial" w:hAnsi="Arial" w:cs="Arial"/>
        </w:rPr>
        <w:t>á</w:t>
      </w:r>
      <w:r w:rsidR="00730E15" w:rsidRPr="000B748E">
        <w:rPr>
          <w:rFonts w:ascii="Arial" w:hAnsi="Arial" w:cs="Arial"/>
        </w:rPr>
        <w:t xml:space="preserve"> </w:t>
      </w:r>
      <w:r w:rsidR="00CF0699" w:rsidRPr="000B748E">
        <w:rPr>
          <w:rFonts w:ascii="Arial" w:hAnsi="Arial" w:cs="Arial"/>
        </w:rPr>
        <w:t xml:space="preserve">navegar pela internet e redes sociais. </w:t>
      </w:r>
    </w:p>
    <w:p w14:paraId="5AAB3333" w14:textId="77777777" w:rsidR="006E4D0B" w:rsidRDefault="006E4D0B" w:rsidP="006126EA">
      <w:pPr>
        <w:spacing w:after="0"/>
        <w:jc w:val="both"/>
        <w:rPr>
          <w:rFonts w:ascii="Arial" w:hAnsi="Arial" w:cs="Arial"/>
        </w:rPr>
      </w:pPr>
    </w:p>
    <w:p w14:paraId="1D6A8FA3" w14:textId="0C918EBA" w:rsidR="00A80FD3" w:rsidRPr="00183947" w:rsidRDefault="00A80FD3" w:rsidP="00184C64">
      <w:pPr>
        <w:spacing w:after="0"/>
        <w:ind w:firstLine="0"/>
        <w:jc w:val="both"/>
        <w:rPr>
          <w:rFonts w:ascii="Arial" w:hAnsi="Arial" w:cs="Arial"/>
          <w:b/>
          <w:bCs/>
        </w:rPr>
      </w:pPr>
      <w:r w:rsidRPr="00183947">
        <w:rPr>
          <w:rFonts w:ascii="Arial" w:hAnsi="Arial" w:cs="Arial"/>
          <w:b/>
          <w:bCs/>
        </w:rPr>
        <w:t>6.2.</w:t>
      </w:r>
      <w:r w:rsidR="004B5704" w:rsidRPr="00183947">
        <w:rPr>
          <w:rFonts w:ascii="Arial" w:hAnsi="Arial" w:cs="Arial"/>
          <w:b/>
          <w:bCs/>
        </w:rPr>
        <w:t>3</w:t>
      </w:r>
      <w:r w:rsidRPr="00183947">
        <w:rPr>
          <w:rFonts w:ascii="Arial" w:hAnsi="Arial" w:cs="Arial"/>
          <w:b/>
          <w:bCs/>
        </w:rPr>
        <w:t xml:space="preserve"> Diretriz </w:t>
      </w:r>
      <w:r w:rsidR="001015DD" w:rsidRPr="00183947">
        <w:rPr>
          <w:rFonts w:ascii="Arial" w:hAnsi="Arial" w:cs="Arial"/>
          <w:b/>
          <w:bCs/>
        </w:rPr>
        <w:t>Compreensível</w:t>
      </w:r>
    </w:p>
    <w:p w14:paraId="3F533FD9" w14:textId="77777777" w:rsidR="001015DD" w:rsidRDefault="001015DD" w:rsidP="00930263">
      <w:pPr>
        <w:spacing w:after="0"/>
        <w:jc w:val="both"/>
        <w:rPr>
          <w:rFonts w:ascii="Arial" w:hAnsi="Arial" w:cs="Arial"/>
        </w:rPr>
      </w:pPr>
    </w:p>
    <w:p w14:paraId="7068BFC7" w14:textId="3936A42E" w:rsidR="005609E4" w:rsidRDefault="00964137" w:rsidP="004E226C">
      <w:pPr>
        <w:spacing w:after="0"/>
        <w:jc w:val="both"/>
        <w:rPr>
          <w:rFonts w:ascii="Arial" w:hAnsi="Arial" w:cs="Arial"/>
        </w:rPr>
      </w:pPr>
      <w:r>
        <w:rPr>
          <w:rFonts w:ascii="Arial" w:hAnsi="Arial" w:cs="Arial"/>
        </w:rPr>
        <w:t xml:space="preserve">Para ser compreensível o </w:t>
      </w:r>
      <w:r w:rsidRPr="005609E4">
        <w:rPr>
          <w:rFonts w:ascii="Arial" w:hAnsi="Arial" w:cs="Arial"/>
          <w:i/>
          <w:iCs/>
        </w:rPr>
        <w:t>site</w:t>
      </w:r>
      <w:r>
        <w:rPr>
          <w:rFonts w:ascii="Arial" w:hAnsi="Arial" w:cs="Arial"/>
        </w:rPr>
        <w:t xml:space="preserve"> deve apresentar </w:t>
      </w:r>
      <w:r w:rsidR="005609E4">
        <w:rPr>
          <w:rFonts w:ascii="Arial" w:hAnsi="Arial" w:cs="Arial"/>
        </w:rPr>
        <w:t xml:space="preserve">suas informações com coerência organizacional, já que o leitor de tela irá ler seu conteúdo de acordo com a organização disposta. </w:t>
      </w:r>
      <w:r w:rsidR="00F43531">
        <w:rPr>
          <w:rFonts w:ascii="Arial" w:hAnsi="Arial" w:cs="Arial"/>
        </w:rPr>
        <w:t>Por isso, fo</w:t>
      </w:r>
      <w:r w:rsidR="00DB4141">
        <w:rPr>
          <w:rFonts w:ascii="Arial" w:hAnsi="Arial" w:cs="Arial"/>
        </w:rPr>
        <w:t xml:space="preserve">ram </w:t>
      </w:r>
      <w:r w:rsidR="00F43531">
        <w:rPr>
          <w:rFonts w:ascii="Arial" w:hAnsi="Arial" w:cs="Arial"/>
        </w:rPr>
        <w:t>utilizado</w:t>
      </w:r>
      <w:r w:rsidR="00DB4141">
        <w:rPr>
          <w:rFonts w:ascii="Arial" w:hAnsi="Arial" w:cs="Arial"/>
        </w:rPr>
        <w:t>s</w:t>
      </w:r>
      <w:r w:rsidR="00F43531">
        <w:rPr>
          <w:rFonts w:ascii="Arial" w:hAnsi="Arial" w:cs="Arial"/>
        </w:rPr>
        <w:t xml:space="preserve"> </w:t>
      </w:r>
      <w:r w:rsidR="00163B0D">
        <w:rPr>
          <w:rFonts w:ascii="Arial" w:hAnsi="Arial" w:cs="Arial"/>
        </w:rPr>
        <w:t>o leitor</w:t>
      </w:r>
      <w:r w:rsidR="00F43531">
        <w:rPr>
          <w:rFonts w:ascii="Arial" w:hAnsi="Arial" w:cs="Arial"/>
        </w:rPr>
        <w:t xml:space="preserve"> de tela NVDA</w:t>
      </w:r>
      <w:r w:rsidR="00DB4141">
        <w:rPr>
          <w:rFonts w:ascii="Arial" w:hAnsi="Arial" w:cs="Arial"/>
        </w:rPr>
        <w:t xml:space="preserve"> </w:t>
      </w:r>
      <w:r w:rsidR="00B514DD">
        <w:rPr>
          <w:rFonts w:ascii="Arial" w:hAnsi="Arial" w:cs="Arial"/>
        </w:rPr>
        <w:t>devido a ser um leitor gratuito e muito utilizado entre as pessoas com deficiência visual no ambiente acadêmico</w:t>
      </w:r>
      <w:r w:rsidR="005C6350">
        <w:rPr>
          <w:rFonts w:ascii="Arial" w:hAnsi="Arial" w:cs="Arial"/>
        </w:rPr>
        <w:t xml:space="preserve"> e o leitor de tela do </w:t>
      </w:r>
      <w:r w:rsidR="00C03D09">
        <w:rPr>
          <w:rFonts w:ascii="Arial" w:hAnsi="Arial" w:cs="Arial"/>
        </w:rPr>
        <w:t>navegador da Microsoft</w:t>
      </w:r>
      <w:r w:rsidR="005C6350">
        <w:rPr>
          <w:rFonts w:ascii="Arial" w:hAnsi="Arial" w:cs="Arial"/>
        </w:rPr>
        <w:t xml:space="preserve"> EDGE</w:t>
      </w:r>
      <w:r w:rsidR="00C03D09">
        <w:rPr>
          <w:rFonts w:ascii="Arial" w:hAnsi="Arial" w:cs="Arial"/>
        </w:rPr>
        <w:t xml:space="preserve"> por ser o navegador </w:t>
      </w:r>
      <w:r w:rsidR="006926C8">
        <w:rPr>
          <w:rFonts w:ascii="Arial" w:hAnsi="Arial" w:cs="Arial"/>
        </w:rPr>
        <w:t>bastante</w:t>
      </w:r>
      <w:r w:rsidR="001E2742">
        <w:rPr>
          <w:rFonts w:ascii="Arial" w:hAnsi="Arial" w:cs="Arial"/>
        </w:rPr>
        <w:t xml:space="preserve"> utilizado pelas pessoas com deficiência visual</w:t>
      </w:r>
      <w:r w:rsidR="006926C8">
        <w:rPr>
          <w:rFonts w:ascii="Arial" w:hAnsi="Arial" w:cs="Arial"/>
        </w:rPr>
        <w:t xml:space="preserve"> já que apresenta </w:t>
      </w:r>
      <w:r w:rsidR="00516A8C">
        <w:rPr>
          <w:rFonts w:ascii="Arial" w:hAnsi="Arial" w:cs="Arial"/>
        </w:rPr>
        <w:t xml:space="preserve">melhores recursos de acessibilidade. </w:t>
      </w:r>
    </w:p>
    <w:p w14:paraId="2A770909" w14:textId="189D8B3E" w:rsidR="004B0AF1" w:rsidRPr="00F6395D" w:rsidRDefault="00B467C8" w:rsidP="004E226C">
      <w:pPr>
        <w:spacing w:after="0"/>
        <w:jc w:val="both"/>
        <w:rPr>
          <w:rFonts w:ascii="Arial" w:hAnsi="Arial" w:cs="Arial"/>
        </w:rPr>
      </w:pPr>
      <w:r w:rsidRPr="00F6395D">
        <w:rPr>
          <w:rFonts w:ascii="Arial" w:hAnsi="Arial" w:cs="Arial"/>
        </w:rPr>
        <w:t xml:space="preserve">Durante a análise, </w:t>
      </w:r>
      <w:r w:rsidR="00EC5E47" w:rsidRPr="00F6395D">
        <w:rPr>
          <w:rFonts w:ascii="Arial" w:hAnsi="Arial" w:cs="Arial"/>
        </w:rPr>
        <w:t xml:space="preserve">os leitores de tela </w:t>
      </w:r>
      <w:r w:rsidR="00466B6B">
        <w:rPr>
          <w:rFonts w:ascii="Arial" w:hAnsi="Arial" w:cs="Arial"/>
        </w:rPr>
        <w:t xml:space="preserve">realizaram a leitura dos </w:t>
      </w:r>
      <w:r w:rsidR="00466B6B" w:rsidRPr="00CF10C6">
        <w:rPr>
          <w:rFonts w:ascii="Arial" w:hAnsi="Arial" w:cs="Arial"/>
          <w:i/>
          <w:iCs/>
        </w:rPr>
        <w:t>sites</w:t>
      </w:r>
      <w:r w:rsidR="00466B6B">
        <w:rPr>
          <w:rFonts w:ascii="Arial" w:hAnsi="Arial" w:cs="Arial"/>
        </w:rPr>
        <w:t xml:space="preserve"> e páginas </w:t>
      </w:r>
      <w:r w:rsidR="00466B6B" w:rsidRPr="00CF10C6">
        <w:rPr>
          <w:rFonts w:ascii="Arial" w:hAnsi="Arial" w:cs="Arial"/>
          <w:i/>
          <w:iCs/>
        </w:rPr>
        <w:t>web</w:t>
      </w:r>
      <w:r w:rsidR="00466B6B">
        <w:rPr>
          <w:rFonts w:ascii="Arial" w:hAnsi="Arial" w:cs="Arial"/>
        </w:rPr>
        <w:t xml:space="preserve"> </w:t>
      </w:r>
      <w:r w:rsidR="00EC5E47" w:rsidRPr="00F6395D">
        <w:rPr>
          <w:rFonts w:ascii="Arial" w:hAnsi="Arial" w:cs="Arial"/>
        </w:rPr>
        <w:t xml:space="preserve">sem </w:t>
      </w:r>
      <w:r w:rsidR="00C1637D">
        <w:rPr>
          <w:rFonts w:ascii="Arial" w:hAnsi="Arial" w:cs="Arial"/>
        </w:rPr>
        <w:t>obstáculos</w:t>
      </w:r>
      <w:r w:rsidR="00EC5E47" w:rsidRPr="00F6395D">
        <w:rPr>
          <w:rFonts w:ascii="Arial" w:hAnsi="Arial" w:cs="Arial"/>
        </w:rPr>
        <w:t xml:space="preserve"> e apresentaram todas as informações </w:t>
      </w:r>
      <w:r w:rsidR="00032BBB">
        <w:rPr>
          <w:rFonts w:ascii="Arial" w:hAnsi="Arial" w:cs="Arial"/>
        </w:rPr>
        <w:t xml:space="preserve">contidas </w:t>
      </w:r>
      <w:r w:rsidR="00EC5E47" w:rsidRPr="00F6395D">
        <w:rPr>
          <w:rFonts w:ascii="Arial" w:hAnsi="Arial" w:cs="Arial"/>
        </w:rPr>
        <w:t xml:space="preserve">nos </w:t>
      </w:r>
      <w:r w:rsidR="00EC5E47" w:rsidRPr="00F6395D">
        <w:rPr>
          <w:rFonts w:ascii="Arial" w:hAnsi="Arial" w:cs="Arial"/>
          <w:i/>
          <w:iCs/>
        </w:rPr>
        <w:t>sites</w:t>
      </w:r>
      <w:r w:rsidR="00EC5E47" w:rsidRPr="00F6395D">
        <w:rPr>
          <w:rFonts w:ascii="Arial" w:hAnsi="Arial" w:cs="Arial"/>
        </w:rPr>
        <w:t xml:space="preserve"> </w:t>
      </w:r>
      <w:r w:rsidR="00916410" w:rsidRPr="00F6395D">
        <w:rPr>
          <w:rFonts w:ascii="Arial" w:hAnsi="Arial" w:cs="Arial"/>
        </w:rPr>
        <w:t xml:space="preserve">da </w:t>
      </w:r>
      <w:r w:rsidR="005020B6">
        <w:rPr>
          <w:rFonts w:ascii="Arial" w:hAnsi="Arial" w:cs="Arial"/>
        </w:rPr>
        <w:t>IES 4</w:t>
      </w:r>
      <w:r w:rsidR="00B80338">
        <w:rPr>
          <w:rFonts w:ascii="Arial" w:hAnsi="Arial" w:cs="Arial"/>
        </w:rPr>
        <w:t xml:space="preserve">, </w:t>
      </w:r>
      <w:r w:rsidR="005020B6">
        <w:rPr>
          <w:rFonts w:ascii="Arial" w:hAnsi="Arial" w:cs="Arial"/>
        </w:rPr>
        <w:t>IES 1</w:t>
      </w:r>
      <w:r w:rsidR="00916410" w:rsidRPr="00F6395D">
        <w:rPr>
          <w:rFonts w:ascii="Arial" w:hAnsi="Arial" w:cs="Arial"/>
        </w:rPr>
        <w:t xml:space="preserve">, </w:t>
      </w:r>
      <w:r w:rsidR="005020B6">
        <w:rPr>
          <w:rFonts w:ascii="Arial" w:hAnsi="Arial" w:cs="Arial"/>
        </w:rPr>
        <w:t>IES 2</w:t>
      </w:r>
      <w:r w:rsidR="00916410" w:rsidRPr="00F6395D">
        <w:rPr>
          <w:rFonts w:ascii="Arial" w:hAnsi="Arial" w:cs="Arial"/>
        </w:rPr>
        <w:t xml:space="preserve">, </w:t>
      </w:r>
      <w:r w:rsidR="005020B6">
        <w:rPr>
          <w:rFonts w:ascii="Arial" w:hAnsi="Arial" w:cs="Arial"/>
        </w:rPr>
        <w:t>IES 5</w:t>
      </w:r>
      <w:r w:rsidR="00916410" w:rsidRPr="00F6395D">
        <w:rPr>
          <w:rFonts w:ascii="Arial" w:hAnsi="Arial" w:cs="Arial"/>
        </w:rPr>
        <w:t>, e d</w:t>
      </w:r>
      <w:r w:rsidR="00032BBB">
        <w:rPr>
          <w:rFonts w:ascii="Arial" w:hAnsi="Arial" w:cs="Arial"/>
        </w:rPr>
        <w:t>a</w:t>
      </w:r>
      <w:r w:rsidR="00B80338">
        <w:rPr>
          <w:rFonts w:ascii="Arial" w:hAnsi="Arial" w:cs="Arial"/>
        </w:rPr>
        <w:t xml:space="preserve">s </w:t>
      </w:r>
      <w:r w:rsidR="00032BBB">
        <w:rPr>
          <w:rFonts w:ascii="Arial" w:hAnsi="Arial" w:cs="Arial"/>
        </w:rPr>
        <w:t xml:space="preserve">páginas </w:t>
      </w:r>
      <w:r w:rsidR="00032BBB" w:rsidRPr="00032BBB">
        <w:rPr>
          <w:rFonts w:ascii="Arial" w:hAnsi="Arial" w:cs="Arial"/>
          <w:i/>
          <w:iCs/>
        </w:rPr>
        <w:t>web</w:t>
      </w:r>
      <w:r w:rsidR="00B80338">
        <w:rPr>
          <w:rFonts w:ascii="Arial" w:hAnsi="Arial" w:cs="Arial"/>
        </w:rPr>
        <w:t xml:space="preserve"> dos</w:t>
      </w:r>
      <w:r w:rsidR="00070E33" w:rsidRPr="00F6395D">
        <w:rPr>
          <w:rFonts w:ascii="Arial" w:hAnsi="Arial" w:cs="Arial"/>
        </w:rPr>
        <w:t xml:space="preserve"> Sistemas</w:t>
      </w:r>
      <w:r w:rsidR="00FF6F7B" w:rsidRPr="00F6395D">
        <w:rPr>
          <w:rFonts w:ascii="Arial" w:hAnsi="Arial" w:cs="Arial"/>
        </w:rPr>
        <w:t xml:space="preserve"> de Bibliotecas</w:t>
      </w:r>
      <w:r w:rsidR="00916410" w:rsidRPr="00F6395D">
        <w:rPr>
          <w:rFonts w:ascii="Arial" w:hAnsi="Arial" w:cs="Arial"/>
        </w:rPr>
        <w:t xml:space="preserve">. Dentre elas </w:t>
      </w:r>
      <w:r w:rsidR="00070E33" w:rsidRPr="00F6395D">
        <w:rPr>
          <w:rFonts w:ascii="Arial" w:hAnsi="Arial" w:cs="Arial"/>
        </w:rPr>
        <w:t>a</w:t>
      </w:r>
      <w:r w:rsidR="00FF6F7B" w:rsidRPr="00F6395D">
        <w:rPr>
          <w:rFonts w:ascii="Arial" w:hAnsi="Arial" w:cs="Arial"/>
        </w:rPr>
        <w:t xml:space="preserve"> </w:t>
      </w:r>
      <w:r w:rsidR="005020B6">
        <w:rPr>
          <w:rFonts w:ascii="Arial" w:hAnsi="Arial" w:cs="Arial"/>
        </w:rPr>
        <w:t>IES 4</w:t>
      </w:r>
      <w:r w:rsidR="002E22F1" w:rsidRPr="00F6395D">
        <w:rPr>
          <w:rFonts w:ascii="Arial" w:hAnsi="Arial" w:cs="Arial"/>
        </w:rPr>
        <w:t xml:space="preserve"> se </w:t>
      </w:r>
      <w:r w:rsidR="004B0AF1" w:rsidRPr="00F6395D">
        <w:rPr>
          <w:rFonts w:ascii="Arial" w:hAnsi="Arial" w:cs="Arial"/>
        </w:rPr>
        <w:t xml:space="preserve">destacou </w:t>
      </w:r>
      <w:r w:rsidR="00A02DD6" w:rsidRPr="00F6395D">
        <w:rPr>
          <w:rFonts w:ascii="Arial" w:hAnsi="Arial" w:cs="Arial"/>
        </w:rPr>
        <w:t xml:space="preserve">por apresentar </w:t>
      </w:r>
      <w:r w:rsidR="00EA53BB" w:rsidRPr="00F6395D">
        <w:rPr>
          <w:rFonts w:ascii="Arial" w:hAnsi="Arial" w:cs="Arial"/>
        </w:rPr>
        <w:t xml:space="preserve">todas as informações contidas na </w:t>
      </w:r>
      <w:r w:rsidR="00AD0C62" w:rsidRPr="00F6395D">
        <w:rPr>
          <w:rFonts w:ascii="Arial" w:hAnsi="Arial" w:cs="Arial"/>
        </w:rPr>
        <w:t>página</w:t>
      </w:r>
      <w:r w:rsidR="00EA53BB" w:rsidRPr="00F6395D">
        <w:rPr>
          <w:rFonts w:ascii="Arial" w:hAnsi="Arial" w:cs="Arial"/>
        </w:rPr>
        <w:t xml:space="preserve"> com </w:t>
      </w:r>
      <w:r w:rsidR="00FD3AF3" w:rsidRPr="00F6395D">
        <w:rPr>
          <w:rFonts w:ascii="Arial" w:hAnsi="Arial" w:cs="Arial"/>
        </w:rPr>
        <w:t>melhor organização.</w:t>
      </w:r>
      <w:r w:rsidR="004B0AF1" w:rsidRPr="00F6395D">
        <w:rPr>
          <w:rFonts w:ascii="Arial" w:hAnsi="Arial" w:cs="Arial"/>
        </w:rPr>
        <w:t xml:space="preserve"> </w:t>
      </w:r>
    </w:p>
    <w:p w14:paraId="47311FDA" w14:textId="46DC9EDC" w:rsidR="00EC5E47" w:rsidRPr="00134A9E" w:rsidRDefault="00DA6226" w:rsidP="00134A9E">
      <w:pPr>
        <w:spacing w:after="0"/>
        <w:jc w:val="both"/>
        <w:rPr>
          <w:rFonts w:ascii="Arial" w:hAnsi="Arial" w:cs="Arial"/>
          <w:highlight w:val="yellow"/>
        </w:rPr>
      </w:pPr>
      <w:r w:rsidRPr="00F6395D">
        <w:rPr>
          <w:rFonts w:ascii="Arial" w:hAnsi="Arial" w:cs="Arial"/>
        </w:rPr>
        <w:t xml:space="preserve"> </w:t>
      </w:r>
      <w:r w:rsidR="001E448E" w:rsidRPr="006926C8">
        <w:rPr>
          <w:rFonts w:ascii="Arial" w:hAnsi="Arial" w:cs="Arial"/>
        </w:rPr>
        <w:t>O</w:t>
      </w:r>
      <w:r w:rsidR="0072414A" w:rsidRPr="006926C8">
        <w:rPr>
          <w:rFonts w:ascii="Arial" w:hAnsi="Arial" w:cs="Arial"/>
        </w:rPr>
        <w:t xml:space="preserve"> </w:t>
      </w:r>
      <w:r w:rsidR="00A870D5" w:rsidRPr="006926C8">
        <w:rPr>
          <w:rFonts w:ascii="Arial" w:hAnsi="Arial" w:cs="Arial"/>
        </w:rPr>
        <w:t xml:space="preserve">site </w:t>
      </w:r>
      <w:r w:rsidR="00DB3EA6" w:rsidRPr="006926C8">
        <w:rPr>
          <w:rFonts w:ascii="Arial" w:hAnsi="Arial" w:cs="Arial"/>
        </w:rPr>
        <w:t xml:space="preserve">de apresentação </w:t>
      </w:r>
      <w:r w:rsidR="00A870D5" w:rsidRPr="006926C8">
        <w:rPr>
          <w:rFonts w:ascii="Arial" w:hAnsi="Arial" w:cs="Arial"/>
        </w:rPr>
        <w:t xml:space="preserve">da </w:t>
      </w:r>
      <w:r w:rsidR="000D4621">
        <w:rPr>
          <w:rFonts w:ascii="Arial" w:hAnsi="Arial" w:cs="Arial"/>
        </w:rPr>
        <w:t>IES 3</w:t>
      </w:r>
      <w:r w:rsidR="00A870D5" w:rsidRPr="006926C8">
        <w:rPr>
          <w:rFonts w:ascii="Arial" w:hAnsi="Arial" w:cs="Arial"/>
        </w:rPr>
        <w:t xml:space="preserve"> </w:t>
      </w:r>
      <w:r w:rsidR="00090539" w:rsidRPr="006926C8">
        <w:rPr>
          <w:rFonts w:ascii="Arial" w:hAnsi="Arial" w:cs="Arial"/>
        </w:rPr>
        <w:t xml:space="preserve">se diferenciou entre os demais por </w:t>
      </w:r>
      <w:r w:rsidR="00746A75" w:rsidRPr="006926C8">
        <w:rPr>
          <w:rFonts w:ascii="Arial" w:hAnsi="Arial" w:cs="Arial"/>
        </w:rPr>
        <w:t>conter</w:t>
      </w:r>
      <w:r w:rsidR="00090539" w:rsidRPr="006926C8">
        <w:rPr>
          <w:rFonts w:ascii="Arial" w:hAnsi="Arial" w:cs="Arial"/>
        </w:rPr>
        <w:t xml:space="preserve"> uma </w:t>
      </w:r>
      <w:r w:rsidR="00746A75" w:rsidRPr="006926C8">
        <w:rPr>
          <w:rFonts w:ascii="Arial" w:hAnsi="Arial" w:cs="Arial"/>
        </w:rPr>
        <w:t>página de exibição</w:t>
      </w:r>
      <w:r w:rsidR="00CE4904" w:rsidRPr="006926C8">
        <w:rPr>
          <w:rFonts w:ascii="Arial" w:hAnsi="Arial" w:cs="Arial"/>
        </w:rPr>
        <w:t xml:space="preserve"> de informativos </w:t>
      </w:r>
      <w:r w:rsidR="002A6999" w:rsidRPr="006926C8">
        <w:rPr>
          <w:rFonts w:ascii="Arial" w:hAnsi="Arial" w:cs="Arial"/>
        </w:rPr>
        <w:t xml:space="preserve">e uma página denominada “Portal”, local onde são </w:t>
      </w:r>
      <w:r w:rsidR="00127EF3" w:rsidRPr="006926C8">
        <w:rPr>
          <w:rFonts w:ascii="Arial" w:hAnsi="Arial" w:cs="Arial"/>
        </w:rPr>
        <w:t>localizadas</w:t>
      </w:r>
      <w:r w:rsidR="002A6999" w:rsidRPr="006926C8">
        <w:rPr>
          <w:rFonts w:ascii="Arial" w:hAnsi="Arial" w:cs="Arial"/>
        </w:rPr>
        <w:t xml:space="preserve"> as informações da instituição.</w:t>
      </w:r>
      <w:r w:rsidR="003C0567" w:rsidRPr="006926C8">
        <w:rPr>
          <w:rFonts w:ascii="Arial" w:hAnsi="Arial" w:cs="Arial"/>
        </w:rPr>
        <w:t xml:space="preserve"> </w:t>
      </w:r>
      <w:r w:rsidR="00CC0ED6" w:rsidRPr="006926C8">
        <w:rPr>
          <w:rFonts w:ascii="Arial" w:hAnsi="Arial" w:cs="Arial"/>
        </w:rPr>
        <w:t xml:space="preserve">Durante a análise, verificou-se que apenas o leitor de tela NVDA </w:t>
      </w:r>
      <w:r w:rsidR="00B7749E" w:rsidRPr="006926C8">
        <w:rPr>
          <w:rFonts w:ascii="Arial" w:hAnsi="Arial" w:cs="Arial"/>
        </w:rPr>
        <w:t xml:space="preserve">realizou a leitura das informações </w:t>
      </w:r>
      <w:r w:rsidR="00127EF3" w:rsidRPr="006926C8">
        <w:rPr>
          <w:rFonts w:ascii="Arial" w:hAnsi="Arial" w:cs="Arial"/>
        </w:rPr>
        <w:t>contidas na página de apresentação</w:t>
      </w:r>
      <w:r w:rsidR="00134A9E" w:rsidRPr="006926C8">
        <w:rPr>
          <w:rFonts w:ascii="Arial" w:hAnsi="Arial" w:cs="Arial"/>
        </w:rPr>
        <w:t xml:space="preserve"> e na página do Portal completamente</w:t>
      </w:r>
      <w:r w:rsidR="00127EF3" w:rsidRPr="006926C8">
        <w:rPr>
          <w:rFonts w:ascii="Arial" w:hAnsi="Arial" w:cs="Arial"/>
        </w:rPr>
        <w:t xml:space="preserve">. </w:t>
      </w:r>
      <w:r w:rsidR="003C0567" w:rsidRPr="006926C8">
        <w:rPr>
          <w:rFonts w:ascii="Arial" w:hAnsi="Arial" w:cs="Arial"/>
        </w:rPr>
        <w:t>A</w:t>
      </w:r>
      <w:r w:rsidR="00134A9E" w:rsidRPr="006926C8">
        <w:rPr>
          <w:rFonts w:ascii="Arial" w:hAnsi="Arial" w:cs="Arial"/>
        </w:rPr>
        <w:t xml:space="preserve">través do leitor de tela do EDGE foi possível ler apenas </w:t>
      </w:r>
      <w:r w:rsidR="00A51A20" w:rsidRPr="006926C8">
        <w:rPr>
          <w:rFonts w:ascii="Arial" w:hAnsi="Arial" w:cs="Arial"/>
        </w:rPr>
        <w:t>as últimas notícias publicadas</w:t>
      </w:r>
      <w:r w:rsidR="009E19F3">
        <w:rPr>
          <w:rFonts w:ascii="Arial" w:hAnsi="Arial" w:cs="Arial"/>
        </w:rPr>
        <w:t xml:space="preserve"> na página do portal</w:t>
      </w:r>
      <w:r w:rsidR="00A51A20" w:rsidRPr="006926C8">
        <w:rPr>
          <w:rFonts w:ascii="Arial" w:hAnsi="Arial" w:cs="Arial"/>
        </w:rPr>
        <w:t xml:space="preserve">. Já </w:t>
      </w:r>
      <w:r w:rsidR="00C912CB" w:rsidRPr="006926C8">
        <w:rPr>
          <w:rFonts w:ascii="Arial" w:hAnsi="Arial" w:cs="Arial"/>
        </w:rPr>
        <w:t>n</w:t>
      </w:r>
      <w:r w:rsidR="00A51A20" w:rsidRPr="006926C8">
        <w:rPr>
          <w:rFonts w:ascii="Arial" w:hAnsi="Arial" w:cs="Arial"/>
        </w:rPr>
        <w:t xml:space="preserve">a página </w:t>
      </w:r>
      <w:r w:rsidR="00582222" w:rsidRPr="00582222">
        <w:rPr>
          <w:rFonts w:ascii="Arial" w:hAnsi="Arial" w:cs="Arial"/>
          <w:i/>
          <w:iCs/>
        </w:rPr>
        <w:t>web</w:t>
      </w:r>
      <w:r w:rsidR="00582222">
        <w:rPr>
          <w:rFonts w:ascii="Arial" w:hAnsi="Arial" w:cs="Arial"/>
        </w:rPr>
        <w:t xml:space="preserve"> </w:t>
      </w:r>
      <w:r w:rsidR="00A51A20" w:rsidRPr="006926C8">
        <w:rPr>
          <w:rFonts w:ascii="Arial" w:hAnsi="Arial" w:cs="Arial"/>
        </w:rPr>
        <w:t>do SIBI</w:t>
      </w:r>
      <w:r w:rsidR="00C912CB" w:rsidRPr="006926C8">
        <w:rPr>
          <w:rFonts w:ascii="Arial" w:hAnsi="Arial" w:cs="Arial"/>
        </w:rPr>
        <w:t xml:space="preserve">, a acessibilidade informacional </w:t>
      </w:r>
      <w:r w:rsidR="008C7E52" w:rsidRPr="006926C8">
        <w:rPr>
          <w:rFonts w:ascii="Arial" w:hAnsi="Arial" w:cs="Arial"/>
        </w:rPr>
        <w:t xml:space="preserve">se faz presente, permitindo o uso dos </w:t>
      </w:r>
      <w:r w:rsidR="001D1A3C" w:rsidRPr="006926C8">
        <w:rPr>
          <w:rFonts w:ascii="Arial" w:hAnsi="Arial" w:cs="Arial"/>
        </w:rPr>
        <w:t xml:space="preserve">dois </w:t>
      </w:r>
      <w:r w:rsidR="008C7E52" w:rsidRPr="006926C8">
        <w:rPr>
          <w:rFonts w:ascii="Arial" w:hAnsi="Arial" w:cs="Arial"/>
        </w:rPr>
        <w:t>leitores de tela para a realização da pesquisa.</w:t>
      </w:r>
      <w:r w:rsidR="008C7E52" w:rsidRPr="00F6395D">
        <w:rPr>
          <w:rFonts w:ascii="Arial" w:hAnsi="Arial" w:cs="Arial"/>
        </w:rPr>
        <w:t xml:space="preserve"> </w:t>
      </w:r>
    </w:p>
    <w:p w14:paraId="1F14CC72" w14:textId="316B28A8" w:rsidR="00101BCC" w:rsidRPr="00F6395D" w:rsidRDefault="00E47273" w:rsidP="004E226C">
      <w:pPr>
        <w:spacing w:after="0"/>
        <w:jc w:val="both"/>
        <w:rPr>
          <w:rFonts w:ascii="Arial" w:hAnsi="Arial" w:cs="Arial"/>
        </w:rPr>
      </w:pPr>
      <w:r>
        <w:rPr>
          <w:rFonts w:ascii="Arial" w:hAnsi="Arial" w:cs="Arial"/>
        </w:rPr>
        <w:t>As informações d</w:t>
      </w:r>
      <w:r w:rsidR="004E3C90" w:rsidRPr="00F6395D">
        <w:rPr>
          <w:rFonts w:ascii="Arial" w:hAnsi="Arial" w:cs="Arial"/>
        </w:rPr>
        <w:t>o</w:t>
      </w:r>
      <w:r w:rsidR="000400DC" w:rsidRPr="00F6395D">
        <w:rPr>
          <w:rFonts w:ascii="Arial" w:hAnsi="Arial" w:cs="Arial"/>
        </w:rPr>
        <w:t xml:space="preserve">s </w:t>
      </w:r>
      <w:r w:rsidR="000400DC" w:rsidRPr="00F6395D">
        <w:rPr>
          <w:rFonts w:ascii="Arial" w:hAnsi="Arial" w:cs="Arial"/>
          <w:i/>
          <w:iCs/>
        </w:rPr>
        <w:t>sites</w:t>
      </w:r>
      <w:r w:rsidR="000400DC" w:rsidRPr="00F6395D">
        <w:rPr>
          <w:rFonts w:ascii="Arial" w:hAnsi="Arial" w:cs="Arial"/>
        </w:rPr>
        <w:t xml:space="preserve"> da </w:t>
      </w:r>
      <w:r w:rsidR="000D4621">
        <w:rPr>
          <w:rFonts w:ascii="Arial" w:hAnsi="Arial" w:cs="Arial"/>
        </w:rPr>
        <w:t>IES 6</w:t>
      </w:r>
      <w:r w:rsidR="004E3C90" w:rsidRPr="00F6395D">
        <w:rPr>
          <w:rFonts w:ascii="Arial" w:hAnsi="Arial" w:cs="Arial"/>
        </w:rPr>
        <w:t xml:space="preserve"> e da </w:t>
      </w:r>
      <w:r w:rsidR="000D4621">
        <w:rPr>
          <w:rFonts w:ascii="Arial" w:hAnsi="Arial" w:cs="Arial"/>
        </w:rPr>
        <w:t>IES 7</w:t>
      </w:r>
      <w:r w:rsidR="004E3C90" w:rsidRPr="00F6395D">
        <w:rPr>
          <w:rFonts w:ascii="Arial" w:hAnsi="Arial" w:cs="Arial"/>
        </w:rPr>
        <w:t xml:space="preserve"> </w:t>
      </w:r>
      <w:r w:rsidR="000400DC" w:rsidRPr="00F6395D">
        <w:rPr>
          <w:rFonts w:ascii="Arial" w:hAnsi="Arial" w:cs="Arial"/>
        </w:rPr>
        <w:t xml:space="preserve">e </w:t>
      </w:r>
      <w:r w:rsidR="0027357F">
        <w:rPr>
          <w:rFonts w:ascii="Arial" w:hAnsi="Arial" w:cs="Arial"/>
        </w:rPr>
        <w:t xml:space="preserve">páginas </w:t>
      </w:r>
      <w:r w:rsidR="0027357F" w:rsidRPr="0027357F">
        <w:rPr>
          <w:rFonts w:ascii="Arial" w:hAnsi="Arial" w:cs="Arial"/>
          <w:i/>
          <w:iCs/>
        </w:rPr>
        <w:t>web</w:t>
      </w:r>
      <w:r w:rsidR="00DA4824">
        <w:rPr>
          <w:rFonts w:ascii="Arial" w:hAnsi="Arial" w:cs="Arial"/>
        </w:rPr>
        <w:t xml:space="preserve"> dos </w:t>
      </w:r>
      <w:r w:rsidR="000400DC" w:rsidRPr="00F6395D">
        <w:rPr>
          <w:rFonts w:ascii="Arial" w:hAnsi="Arial" w:cs="Arial"/>
        </w:rPr>
        <w:t xml:space="preserve">Sistemas de Bibliotecas </w:t>
      </w:r>
      <w:r>
        <w:rPr>
          <w:rFonts w:ascii="Arial" w:hAnsi="Arial" w:cs="Arial"/>
        </w:rPr>
        <w:t>foram acessadas</w:t>
      </w:r>
      <w:r w:rsidR="00773461" w:rsidRPr="00F6395D">
        <w:rPr>
          <w:rFonts w:ascii="Arial" w:hAnsi="Arial" w:cs="Arial"/>
        </w:rPr>
        <w:t xml:space="preserve"> </w:t>
      </w:r>
      <w:r w:rsidR="00E50A11" w:rsidRPr="00F6395D">
        <w:rPr>
          <w:rFonts w:ascii="Arial" w:hAnsi="Arial" w:cs="Arial"/>
        </w:rPr>
        <w:t>sem restrições</w:t>
      </w:r>
      <w:r w:rsidR="00737BE0" w:rsidRPr="00F6395D">
        <w:rPr>
          <w:rFonts w:ascii="Arial" w:hAnsi="Arial" w:cs="Arial"/>
        </w:rPr>
        <w:t xml:space="preserve"> apenas</w:t>
      </w:r>
      <w:r w:rsidR="00773461" w:rsidRPr="00F6395D">
        <w:rPr>
          <w:rFonts w:ascii="Arial" w:hAnsi="Arial" w:cs="Arial"/>
        </w:rPr>
        <w:t xml:space="preserve"> através </w:t>
      </w:r>
      <w:r w:rsidR="00737BE0" w:rsidRPr="00F6395D">
        <w:rPr>
          <w:rFonts w:ascii="Arial" w:hAnsi="Arial" w:cs="Arial"/>
        </w:rPr>
        <w:t>d</w:t>
      </w:r>
      <w:r w:rsidR="00773461" w:rsidRPr="00F6395D">
        <w:rPr>
          <w:rFonts w:ascii="Arial" w:hAnsi="Arial" w:cs="Arial"/>
        </w:rPr>
        <w:t>o NVDA</w:t>
      </w:r>
      <w:r w:rsidR="00737BE0" w:rsidRPr="00F6395D">
        <w:rPr>
          <w:rFonts w:ascii="Arial" w:hAnsi="Arial" w:cs="Arial"/>
        </w:rPr>
        <w:t xml:space="preserve">. Com o leitor </w:t>
      </w:r>
      <w:r w:rsidR="00737BE0" w:rsidRPr="00F6395D">
        <w:rPr>
          <w:rFonts w:ascii="Arial" w:hAnsi="Arial" w:cs="Arial"/>
        </w:rPr>
        <w:lastRenderedPageBreak/>
        <w:t xml:space="preserve">de tela do EDGE não foi possível ter acesso às informações das páginas principais ou </w:t>
      </w:r>
      <w:r w:rsidR="006845A2" w:rsidRPr="00F6395D">
        <w:rPr>
          <w:rFonts w:ascii="Arial" w:hAnsi="Arial" w:cs="Arial"/>
        </w:rPr>
        <w:t xml:space="preserve">seus </w:t>
      </w:r>
      <w:r w:rsidR="00737BE0" w:rsidRPr="00F6395D">
        <w:rPr>
          <w:rFonts w:ascii="Arial" w:hAnsi="Arial" w:cs="Arial"/>
        </w:rPr>
        <w:t>menus</w:t>
      </w:r>
      <w:r w:rsidR="006845A2" w:rsidRPr="00F6395D">
        <w:rPr>
          <w:rFonts w:ascii="Arial" w:hAnsi="Arial" w:cs="Arial"/>
        </w:rPr>
        <w:t xml:space="preserve"> de acesso</w:t>
      </w:r>
      <w:r w:rsidR="007C578F">
        <w:rPr>
          <w:rFonts w:ascii="Arial" w:hAnsi="Arial" w:cs="Arial"/>
        </w:rPr>
        <w:t>.</w:t>
      </w:r>
    </w:p>
    <w:p w14:paraId="7AAC53D4" w14:textId="02902125" w:rsidR="00C54D87" w:rsidRPr="00F6395D" w:rsidRDefault="00C54D87" w:rsidP="00754044">
      <w:pPr>
        <w:spacing w:after="0"/>
        <w:jc w:val="both"/>
        <w:rPr>
          <w:rFonts w:ascii="Arial" w:hAnsi="Arial" w:cs="Arial"/>
        </w:rPr>
      </w:pPr>
      <w:r w:rsidRPr="00F6395D">
        <w:rPr>
          <w:rFonts w:ascii="Arial" w:hAnsi="Arial" w:cs="Arial"/>
        </w:rPr>
        <w:t>Assim, pode</w:t>
      </w:r>
      <w:r w:rsidR="004D27AF">
        <w:rPr>
          <w:rFonts w:ascii="Arial" w:hAnsi="Arial" w:cs="Arial"/>
        </w:rPr>
        <w:t>-se</w:t>
      </w:r>
      <w:r w:rsidRPr="00F6395D">
        <w:rPr>
          <w:rFonts w:ascii="Arial" w:hAnsi="Arial" w:cs="Arial"/>
        </w:rPr>
        <w:t xml:space="preserve"> considerar que dentre os sites pesquisados, o da </w:t>
      </w:r>
      <w:r w:rsidR="000D4621">
        <w:rPr>
          <w:rFonts w:ascii="Arial" w:hAnsi="Arial" w:cs="Arial"/>
        </w:rPr>
        <w:t>IES 3</w:t>
      </w:r>
      <w:r w:rsidRPr="00F6395D">
        <w:rPr>
          <w:rFonts w:ascii="Arial" w:hAnsi="Arial" w:cs="Arial"/>
        </w:rPr>
        <w:t xml:space="preserve"> é o que apresenta menor possibilidade de </w:t>
      </w:r>
      <w:r w:rsidR="0051558E" w:rsidRPr="00F6395D">
        <w:rPr>
          <w:rFonts w:ascii="Arial" w:hAnsi="Arial" w:cs="Arial"/>
        </w:rPr>
        <w:t>acesso a informações</w:t>
      </w:r>
      <w:r w:rsidR="00754044" w:rsidRPr="00F6395D">
        <w:rPr>
          <w:rFonts w:ascii="Arial" w:hAnsi="Arial" w:cs="Arial"/>
        </w:rPr>
        <w:t xml:space="preserve">, </w:t>
      </w:r>
      <w:r w:rsidR="004D27AF">
        <w:rPr>
          <w:rFonts w:ascii="Arial" w:hAnsi="Arial" w:cs="Arial"/>
        </w:rPr>
        <w:t xml:space="preserve">trazendo </w:t>
      </w:r>
      <w:r w:rsidRPr="00F6395D">
        <w:rPr>
          <w:rFonts w:ascii="Arial" w:hAnsi="Arial" w:cs="Arial"/>
        </w:rPr>
        <w:t xml:space="preserve">barreiras de acessibilidade informacional para as pessoas com deficiência que fazem parte de sua comunidade ou que desejam ingressar nela. </w:t>
      </w:r>
    </w:p>
    <w:p w14:paraId="42AD1F7D" w14:textId="13CC2AD1" w:rsidR="007368D0" w:rsidRDefault="00030240" w:rsidP="00754044">
      <w:pPr>
        <w:spacing w:after="0"/>
        <w:jc w:val="both"/>
        <w:rPr>
          <w:rFonts w:ascii="Arial" w:hAnsi="Arial" w:cs="Arial"/>
        </w:rPr>
      </w:pPr>
      <w:r w:rsidRPr="00F6395D">
        <w:rPr>
          <w:rFonts w:ascii="Arial" w:hAnsi="Arial" w:cs="Arial"/>
        </w:rPr>
        <w:t xml:space="preserve">Durante a coleta dos dados apresentados acima, constatou-se que </w:t>
      </w:r>
      <w:r w:rsidR="00F04CE6" w:rsidRPr="00F6395D">
        <w:rPr>
          <w:rFonts w:ascii="Arial" w:hAnsi="Arial" w:cs="Arial"/>
        </w:rPr>
        <w:t xml:space="preserve">alguns </w:t>
      </w:r>
      <w:r w:rsidR="007368D0" w:rsidRPr="00F6395D">
        <w:rPr>
          <w:rFonts w:ascii="Arial" w:hAnsi="Arial" w:cs="Arial"/>
        </w:rPr>
        <w:t>algumas universidades não mencionam seus Sistemas de bibliotecas n</w:t>
      </w:r>
      <w:r w:rsidR="00F478F6">
        <w:rPr>
          <w:rFonts w:ascii="Arial" w:hAnsi="Arial" w:cs="Arial"/>
        </w:rPr>
        <w:t>o</w:t>
      </w:r>
      <w:r w:rsidR="007368D0" w:rsidRPr="00F6395D">
        <w:rPr>
          <w:rFonts w:ascii="Arial" w:hAnsi="Arial" w:cs="Arial"/>
        </w:rPr>
        <w:t xml:space="preserve">s </w:t>
      </w:r>
      <w:r w:rsidR="007368D0" w:rsidRPr="00F6395D">
        <w:rPr>
          <w:rFonts w:ascii="Arial" w:hAnsi="Arial" w:cs="Arial"/>
          <w:i/>
          <w:iCs/>
        </w:rPr>
        <w:t>sites</w:t>
      </w:r>
      <w:r w:rsidR="007368D0" w:rsidRPr="00F6395D">
        <w:rPr>
          <w:rFonts w:ascii="Arial" w:hAnsi="Arial" w:cs="Arial"/>
        </w:rPr>
        <w:t xml:space="preserve">, como a </w:t>
      </w:r>
      <w:r w:rsidR="000D4621">
        <w:rPr>
          <w:rFonts w:ascii="Arial" w:hAnsi="Arial" w:cs="Arial"/>
        </w:rPr>
        <w:t>IES 1</w:t>
      </w:r>
      <w:r w:rsidR="00830D3A" w:rsidRPr="00F6395D">
        <w:rPr>
          <w:rFonts w:ascii="Arial" w:hAnsi="Arial" w:cs="Arial"/>
        </w:rPr>
        <w:t xml:space="preserve"> </w:t>
      </w:r>
      <w:r w:rsidR="00BC1549" w:rsidRPr="00F6395D">
        <w:rPr>
          <w:rFonts w:ascii="Arial" w:hAnsi="Arial" w:cs="Arial"/>
        </w:rPr>
        <w:t xml:space="preserve">e a </w:t>
      </w:r>
      <w:r w:rsidR="000D4621">
        <w:rPr>
          <w:rFonts w:ascii="Arial" w:hAnsi="Arial" w:cs="Arial"/>
        </w:rPr>
        <w:t>IES 7</w:t>
      </w:r>
      <w:r w:rsidR="00722592" w:rsidRPr="00F6395D">
        <w:rPr>
          <w:rFonts w:ascii="Arial" w:hAnsi="Arial" w:cs="Arial"/>
        </w:rPr>
        <w:t>, questão que deveria ser revista pelos gestores destas instituições</w:t>
      </w:r>
      <w:r w:rsidR="002D73E1" w:rsidRPr="00F6395D">
        <w:rPr>
          <w:rFonts w:ascii="Arial" w:hAnsi="Arial" w:cs="Arial"/>
        </w:rPr>
        <w:t xml:space="preserve">, já que as </w:t>
      </w:r>
      <w:r w:rsidR="00722592" w:rsidRPr="00F6395D">
        <w:rPr>
          <w:rFonts w:ascii="Arial" w:hAnsi="Arial" w:cs="Arial"/>
        </w:rPr>
        <w:t>bibliotecas</w:t>
      </w:r>
      <w:r w:rsidR="002D73E1" w:rsidRPr="00F6395D">
        <w:rPr>
          <w:rFonts w:ascii="Arial" w:hAnsi="Arial" w:cs="Arial"/>
        </w:rPr>
        <w:t xml:space="preserve"> universitárias lhes dão apoio </w:t>
      </w:r>
      <w:r w:rsidR="00AA4A07" w:rsidRPr="00F6395D">
        <w:rPr>
          <w:rFonts w:ascii="Arial" w:hAnsi="Arial" w:cs="Arial"/>
        </w:rPr>
        <w:t xml:space="preserve">institucional e </w:t>
      </w:r>
      <w:r w:rsidR="00722592" w:rsidRPr="00F6395D">
        <w:rPr>
          <w:rFonts w:ascii="Arial" w:hAnsi="Arial" w:cs="Arial"/>
        </w:rPr>
        <w:t>acadêmico</w:t>
      </w:r>
      <w:r w:rsidR="00AA4A07" w:rsidRPr="00F6395D">
        <w:rPr>
          <w:rFonts w:ascii="Arial" w:hAnsi="Arial" w:cs="Arial"/>
        </w:rPr>
        <w:t>.</w:t>
      </w:r>
      <w:r w:rsidR="00AA4A07">
        <w:rPr>
          <w:rFonts w:ascii="Arial" w:hAnsi="Arial" w:cs="Arial"/>
        </w:rPr>
        <w:t xml:space="preserve"> </w:t>
      </w:r>
      <w:r w:rsidR="002D73E1">
        <w:rPr>
          <w:rFonts w:ascii="Arial" w:hAnsi="Arial" w:cs="Arial"/>
        </w:rPr>
        <w:t xml:space="preserve"> </w:t>
      </w:r>
    </w:p>
    <w:p w14:paraId="1567D920" w14:textId="77777777" w:rsidR="00CD413F" w:rsidRDefault="00CD413F" w:rsidP="00CD413F">
      <w:pPr>
        <w:spacing w:after="0"/>
        <w:ind w:firstLine="0"/>
        <w:jc w:val="both"/>
        <w:rPr>
          <w:rFonts w:ascii="Arial" w:hAnsi="Arial" w:cs="Arial"/>
          <w:b/>
          <w:bCs/>
        </w:rPr>
      </w:pPr>
    </w:p>
    <w:p w14:paraId="0A858E4E" w14:textId="5243FDAE" w:rsidR="004B5704" w:rsidRPr="00FF517A" w:rsidRDefault="004B5704" w:rsidP="00CD413F">
      <w:pPr>
        <w:spacing w:after="0"/>
        <w:ind w:firstLine="0"/>
        <w:jc w:val="both"/>
        <w:rPr>
          <w:rFonts w:ascii="Arial" w:hAnsi="Arial" w:cs="Arial"/>
          <w:b/>
          <w:bCs/>
        </w:rPr>
      </w:pPr>
      <w:r w:rsidRPr="00FF517A">
        <w:rPr>
          <w:rFonts w:ascii="Arial" w:hAnsi="Arial" w:cs="Arial"/>
          <w:b/>
          <w:bCs/>
        </w:rPr>
        <w:t>6.2.4 Diretriz Robusto</w:t>
      </w:r>
    </w:p>
    <w:p w14:paraId="40B0F5C4" w14:textId="77777777" w:rsidR="004B5704" w:rsidRDefault="004B5704" w:rsidP="004B5704">
      <w:pPr>
        <w:spacing w:after="0"/>
        <w:jc w:val="both"/>
        <w:rPr>
          <w:rFonts w:ascii="Arial" w:hAnsi="Arial" w:cs="Arial"/>
        </w:rPr>
      </w:pPr>
    </w:p>
    <w:p w14:paraId="5FD13937" w14:textId="5D2F6E83" w:rsidR="004B5704" w:rsidRDefault="004B5704" w:rsidP="004B5704">
      <w:pPr>
        <w:spacing w:after="0"/>
        <w:jc w:val="both"/>
        <w:rPr>
          <w:rFonts w:ascii="Arial" w:hAnsi="Arial" w:cs="Arial"/>
        </w:rPr>
      </w:pPr>
      <w:r>
        <w:rPr>
          <w:rFonts w:ascii="Arial" w:hAnsi="Arial" w:cs="Arial"/>
        </w:rPr>
        <w:t xml:space="preserve">Sobre os </w:t>
      </w:r>
      <w:r w:rsidRPr="00BC0239">
        <w:rPr>
          <w:rFonts w:ascii="Arial" w:hAnsi="Arial" w:cs="Arial"/>
          <w:i/>
          <w:iCs/>
        </w:rPr>
        <w:t>sites</w:t>
      </w:r>
      <w:r>
        <w:rPr>
          <w:rFonts w:ascii="Arial" w:hAnsi="Arial" w:cs="Arial"/>
        </w:rPr>
        <w:t xml:space="preserve"> </w:t>
      </w:r>
      <w:r w:rsidR="00E4732E">
        <w:rPr>
          <w:rFonts w:ascii="Arial" w:hAnsi="Arial" w:cs="Arial"/>
        </w:rPr>
        <w:t xml:space="preserve">e </w:t>
      </w:r>
      <w:r w:rsidR="007C578F">
        <w:rPr>
          <w:rFonts w:ascii="Arial" w:hAnsi="Arial" w:cs="Arial"/>
        </w:rPr>
        <w:t xml:space="preserve">páginas </w:t>
      </w:r>
      <w:r w:rsidR="007C578F" w:rsidRPr="007C578F">
        <w:rPr>
          <w:rFonts w:ascii="Arial" w:hAnsi="Arial" w:cs="Arial"/>
          <w:i/>
          <w:iCs/>
        </w:rPr>
        <w:t>web</w:t>
      </w:r>
      <w:r w:rsidR="00E4732E">
        <w:rPr>
          <w:rFonts w:ascii="Arial" w:hAnsi="Arial" w:cs="Arial"/>
        </w:rPr>
        <w:t xml:space="preserve"> </w:t>
      </w:r>
      <w:r>
        <w:rPr>
          <w:rFonts w:ascii="Arial" w:hAnsi="Arial" w:cs="Arial"/>
        </w:rPr>
        <w:t xml:space="preserve">serem considerados </w:t>
      </w:r>
      <w:r w:rsidRPr="00F61B33">
        <w:rPr>
          <w:rFonts w:ascii="Arial" w:hAnsi="Arial" w:cs="Arial"/>
          <w:b/>
          <w:bCs/>
        </w:rPr>
        <w:t>robusto</w:t>
      </w:r>
      <w:r>
        <w:rPr>
          <w:rFonts w:ascii="Arial" w:hAnsi="Arial" w:cs="Arial"/>
          <w:b/>
          <w:bCs/>
        </w:rPr>
        <w:t>s</w:t>
      </w:r>
      <w:r>
        <w:rPr>
          <w:rFonts w:ascii="Arial" w:hAnsi="Arial" w:cs="Arial"/>
        </w:rPr>
        <w:t xml:space="preserve">, nenhum </w:t>
      </w:r>
      <w:r w:rsidR="00E4732E">
        <w:rPr>
          <w:rFonts w:ascii="Arial" w:hAnsi="Arial" w:cs="Arial"/>
        </w:rPr>
        <w:t>deles</w:t>
      </w:r>
      <w:r>
        <w:rPr>
          <w:rFonts w:ascii="Arial" w:hAnsi="Arial" w:cs="Arial"/>
        </w:rPr>
        <w:t xml:space="preserve"> são totalmente eficazes, já que as informações são recuperadas com eficiência quando a pesquisa é realizada através do computador. Mesmo as pessoas que enxergam, não conseguem ter acesso a todas as informações através de aparelhos móveis. </w:t>
      </w:r>
    </w:p>
    <w:p w14:paraId="374FD453" w14:textId="7822D581" w:rsidR="0923F927" w:rsidRDefault="0923F927" w:rsidP="0923F927">
      <w:pPr>
        <w:spacing w:after="0"/>
        <w:jc w:val="both"/>
        <w:rPr>
          <w:rFonts w:ascii="Arial" w:hAnsi="Arial" w:cs="Arial"/>
        </w:rPr>
      </w:pPr>
    </w:p>
    <w:p w14:paraId="348F0A63" w14:textId="6585875E" w:rsidR="008854F0" w:rsidRPr="00AE6461" w:rsidRDefault="00B677DB" w:rsidP="008001E7">
      <w:pPr>
        <w:autoSpaceDE w:val="0"/>
        <w:autoSpaceDN w:val="0"/>
        <w:adjustRightInd w:val="0"/>
        <w:spacing w:after="0"/>
        <w:ind w:firstLine="0"/>
        <w:jc w:val="both"/>
        <w:rPr>
          <w:rFonts w:ascii="Arial" w:hAnsi="Arial" w:cs="Arial"/>
        </w:rPr>
      </w:pPr>
      <w:r w:rsidRPr="00332209">
        <w:rPr>
          <w:rFonts w:ascii="Arial" w:hAnsi="Arial" w:cs="Arial"/>
        </w:rPr>
        <w:t>6.3 AÇÕES VOLTADAS PARA A PRODUÇÃO DE INFORMAÇÃO ACESSÍVEL NAS BIBLIOTECAS</w:t>
      </w:r>
      <w:r w:rsidRPr="00AE6461">
        <w:rPr>
          <w:rFonts w:ascii="Arial" w:hAnsi="Arial" w:cs="Arial"/>
        </w:rPr>
        <w:t xml:space="preserve"> </w:t>
      </w:r>
    </w:p>
    <w:p w14:paraId="6E8E4C08" w14:textId="77777777" w:rsidR="008854F0" w:rsidRPr="00AE6461" w:rsidRDefault="008854F0" w:rsidP="008854F0">
      <w:pPr>
        <w:autoSpaceDE w:val="0"/>
        <w:autoSpaceDN w:val="0"/>
        <w:adjustRightInd w:val="0"/>
        <w:spacing w:after="0"/>
        <w:ind w:left="709" w:firstLine="0"/>
        <w:jc w:val="both"/>
        <w:rPr>
          <w:rFonts w:ascii="Arial" w:hAnsi="Arial" w:cs="Arial"/>
          <w:b/>
          <w:bCs/>
        </w:rPr>
      </w:pPr>
    </w:p>
    <w:p w14:paraId="392FE015" w14:textId="77777777" w:rsidR="007F1795" w:rsidRDefault="5196C043" w:rsidP="00333C16">
      <w:pPr>
        <w:autoSpaceDE w:val="0"/>
        <w:autoSpaceDN w:val="0"/>
        <w:adjustRightInd w:val="0"/>
        <w:spacing w:after="0"/>
        <w:jc w:val="both"/>
        <w:rPr>
          <w:rFonts w:ascii="Arial" w:hAnsi="Arial" w:cs="Arial"/>
        </w:rPr>
      </w:pPr>
      <w:r w:rsidRPr="00AE6461">
        <w:rPr>
          <w:rFonts w:ascii="Arial" w:hAnsi="Arial" w:cs="Arial"/>
        </w:rPr>
        <w:t xml:space="preserve">Com relação </w:t>
      </w:r>
      <w:r w:rsidR="4206C0B6" w:rsidRPr="00AE6461">
        <w:rPr>
          <w:rFonts w:ascii="Arial" w:hAnsi="Arial" w:cs="Arial"/>
        </w:rPr>
        <w:t xml:space="preserve">ao atendimento </w:t>
      </w:r>
      <w:r w:rsidR="3357565A" w:rsidRPr="00AE6461">
        <w:rPr>
          <w:rFonts w:ascii="Arial" w:hAnsi="Arial" w:cs="Arial"/>
        </w:rPr>
        <w:t>voltados à a</w:t>
      </w:r>
      <w:r w:rsidR="4206C0B6" w:rsidRPr="00AE6461">
        <w:rPr>
          <w:rFonts w:ascii="Arial" w:hAnsi="Arial" w:cs="Arial"/>
        </w:rPr>
        <w:t>cessibilidade nas bibliotecas selecionadas</w:t>
      </w:r>
      <w:r w:rsidRPr="00AE6461">
        <w:rPr>
          <w:rFonts w:ascii="Arial" w:hAnsi="Arial" w:cs="Arial"/>
        </w:rPr>
        <w:t xml:space="preserve">, a coleta de dados </w:t>
      </w:r>
      <w:r w:rsidR="0D7ADDC2" w:rsidRPr="00AE6461">
        <w:rPr>
          <w:rFonts w:ascii="Arial" w:hAnsi="Arial" w:cs="Arial"/>
        </w:rPr>
        <w:t xml:space="preserve">apresenta que </w:t>
      </w:r>
      <w:r w:rsidR="4F0F7A3F" w:rsidRPr="00AE6461">
        <w:rPr>
          <w:rFonts w:ascii="Arial" w:hAnsi="Arial" w:cs="Arial"/>
        </w:rPr>
        <w:t xml:space="preserve">estes espaços se adequaram </w:t>
      </w:r>
      <w:r w:rsidR="008E1639">
        <w:rPr>
          <w:rFonts w:ascii="Arial" w:hAnsi="Arial" w:cs="Arial"/>
        </w:rPr>
        <w:t>à</w:t>
      </w:r>
      <w:r w:rsidR="4F0F7A3F" w:rsidRPr="00AE6461">
        <w:rPr>
          <w:rFonts w:ascii="Arial" w:hAnsi="Arial" w:cs="Arial"/>
        </w:rPr>
        <w:t>s necessidades informacionais das pessoas com deficiência visual</w:t>
      </w:r>
      <w:r w:rsidR="28C2AFA4" w:rsidRPr="00AE6461">
        <w:rPr>
          <w:rFonts w:ascii="Arial" w:hAnsi="Arial" w:cs="Arial"/>
        </w:rPr>
        <w:t xml:space="preserve">, propiciando a </w:t>
      </w:r>
      <w:r w:rsidR="008E24CB" w:rsidRPr="00AE6461">
        <w:rPr>
          <w:rFonts w:ascii="Arial" w:hAnsi="Arial" w:cs="Arial"/>
        </w:rPr>
        <w:t>ampliação da acessibilidade</w:t>
      </w:r>
      <w:r w:rsidR="00C17C55" w:rsidRPr="00AE6461">
        <w:rPr>
          <w:rFonts w:ascii="Arial" w:hAnsi="Arial" w:cs="Arial"/>
        </w:rPr>
        <w:t xml:space="preserve"> </w:t>
      </w:r>
      <w:r w:rsidR="73827755" w:rsidRPr="00AE6461">
        <w:rPr>
          <w:rFonts w:ascii="Arial" w:hAnsi="Arial" w:cs="Arial"/>
        </w:rPr>
        <w:t>informacion</w:t>
      </w:r>
      <w:r w:rsidR="008E24CB" w:rsidRPr="00AE6461">
        <w:rPr>
          <w:rFonts w:ascii="Arial" w:hAnsi="Arial" w:cs="Arial"/>
        </w:rPr>
        <w:t>a</w:t>
      </w:r>
      <w:r w:rsidR="73827755" w:rsidRPr="00AE6461">
        <w:rPr>
          <w:rFonts w:ascii="Arial" w:hAnsi="Arial" w:cs="Arial"/>
        </w:rPr>
        <w:t>l n</w:t>
      </w:r>
      <w:r w:rsidR="008E24CB" w:rsidRPr="00AE6461">
        <w:rPr>
          <w:rFonts w:ascii="Arial" w:hAnsi="Arial" w:cs="Arial"/>
        </w:rPr>
        <w:t>a comunidade universitária</w:t>
      </w:r>
      <w:r w:rsidR="002838D1" w:rsidRPr="00AE6461">
        <w:rPr>
          <w:rFonts w:ascii="Arial" w:hAnsi="Arial" w:cs="Arial"/>
        </w:rPr>
        <w:t>.</w:t>
      </w:r>
      <w:r w:rsidR="00333C16" w:rsidRPr="00AE6461">
        <w:rPr>
          <w:rFonts w:ascii="Arial" w:hAnsi="Arial" w:cs="Arial"/>
        </w:rPr>
        <w:t xml:space="preserve"> </w:t>
      </w:r>
    </w:p>
    <w:p w14:paraId="711BC883" w14:textId="77777777" w:rsidR="00CD413F" w:rsidRDefault="00CD413F" w:rsidP="00CD413F">
      <w:pPr>
        <w:autoSpaceDE w:val="0"/>
        <w:autoSpaceDN w:val="0"/>
        <w:adjustRightInd w:val="0"/>
        <w:spacing w:after="0"/>
        <w:ind w:firstLine="0"/>
        <w:jc w:val="both"/>
        <w:rPr>
          <w:rFonts w:ascii="Arial" w:hAnsi="Arial" w:cs="Arial"/>
        </w:rPr>
      </w:pPr>
    </w:p>
    <w:p w14:paraId="730557DF" w14:textId="705E6A2A" w:rsidR="007F1795" w:rsidRPr="00894628" w:rsidRDefault="007F1795" w:rsidP="00CD413F">
      <w:pPr>
        <w:autoSpaceDE w:val="0"/>
        <w:autoSpaceDN w:val="0"/>
        <w:adjustRightInd w:val="0"/>
        <w:spacing w:after="0"/>
        <w:ind w:firstLine="0"/>
        <w:jc w:val="both"/>
        <w:rPr>
          <w:rFonts w:ascii="Arial" w:hAnsi="Arial" w:cs="Arial"/>
          <w:b/>
          <w:bCs/>
        </w:rPr>
      </w:pPr>
      <w:r w:rsidRPr="00894628">
        <w:rPr>
          <w:rFonts w:ascii="Arial" w:hAnsi="Arial" w:cs="Arial"/>
          <w:b/>
          <w:bCs/>
        </w:rPr>
        <w:t>6.3.1 Quantidade de bibliotecas</w:t>
      </w:r>
    </w:p>
    <w:p w14:paraId="07040BF5" w14:textId="77777777" w:rsidR="007F1795" w:rsidRDefault="007F1795" w:rsidP="00333C16">
      <w:pPr>
        <w:autoSpaceDE w:val="0"/>
        <w:autoSpaceDN w:val="0"/>
        <w:adjustRightInd w:val="0"/>
        <w:spacing w:after="0"/>
        <w:jc w:val="both"/>
        <w:rPr>
          <w:rFonts w:ascii="Arial" w:hAnsi="Arial" w:cs="Arial"/>
        </w:rPr>
      </w:pPr>
    </w:p>
    <w:p w14:paraId="472FF2B5" w14:textId="2F08FDF9" w:rsidR="00A91DA9" w:rsidRDefault="00333C16" w:rsidP="00333C16">
      <w:pPr>
        <w:autoSpaceDE w:val="0"/>
        <w:autoSpaceDN w:val="0"/>
        <w:adjustRightInd w:val="0"/>
        <w:spacing w:after="0"/>
        <w:jc w:val="both"/>
        <w:rPr>
          <w:rFonts w:ascii="Arial" w:hAnsi="Arial" w:cs="Arial"/>
        </w:rPr>
      </w:pPr>
      <w:r w:rsidRPr="00AE6461">
        <w:rPr>
          <w:rFonts w:ascii="Arial" w:hAnsi="Arial" w:cs="Arial"/>
        </w:rPr>
        <w:t xml:space="preserve">O </w:t>
      </w:r>
      <w:r w:rsidR="00755B41" w:rsidRPr="00AE6461">
        <w:rPr>
          <w:rFonts w:ascii="Arial" w:hAnsi="Arial" w:cs="Arial"/>
        </w:rPr>
        <w:t>Q</w:t>
      </w:r>
      <w:r w:rsidR="00B60286" w:rsidRPr="00AE6461">
        <w:rPr>
          <w:rFonts w:ascii="Arial" w:hAnsi="Arial" w:cs="Arial"/>
        </w:rPr>
        <w:t xml:space="preserve">uadro </w:t>
      </w:r>
      <w:r w:rsidR="00755B41" w:rsidRPr="00AE6461">
        <w:rPr>
          <w:rFonts w:ascii="Arial" w:hAnsi="Arial" w:cs="Arial"/>
        </w:rPr>
        <w:t>1</w:t>
      </w:r>
      <w:r w:rsidR="00513B22">
        <w:rPr>
          <w:rFonts w:ascii="Arial" w:hAnsi="Arial" w:cs="Arial"/>
        </w:rPr>
        <w:t>3</w:t>
      </w:r>
      <w:r w:rsidR="00B60286" w:rsidRPr="00AE6461">
        <w:rPr>
          <w:rFonts w:ascii="Arial" w:hAnsi="Arial" w:cs="Arial"/>
        </w:rPr>
        <w:t xml:space="preserve">, apresenta </w:t>
      </w:r>
      <w:r w:rsidR="006D3EB6" w:rsidRPr="00AE6461">
        <w:rPr>
          <w:rFonts w:ascii="Arial" w:hAnsi="Arial" w:cs="Arial"/>
        </w:rPr>
        <w:t xml:space="preserve">a </w:t>
      </w:r>
      <w:r w:rsidR="00987628" w:rsidRPr="00AE6461">
        <w:rPr>
          <w:rFonts w:ascii="Arial" w:hAnsi="Arial" w:cs="Arial"/>
        </w:rPr>
        <w:t xml:space="preserve">quantidade de bibliotecas </w:t>
      </w:r>
      <w:r w:rsidR="002072B4" w:rsidRPr="00AE6461">
        <w:rPr>
          <w:rFonts w:ascii="Arial" w:hAnsi="Arial" w:cs="Arial"/>
        </w:rPr>
        <w:t xml:space="preserve">que são coordenadas pelos </w:t>
      </w:r>
      <w:r w:rsidR="00A36E6D" w:rsidRPr="00AE6461">
        <w:rPr>
          <w:rFonts w:ascii="Arial" w:hAnsi="Arial" w:cs="Arial"/>
        </w:rPr>
        <w:t>SIBI</w:t>
      </w:r>
      <w:r w:rsidR="00E058F1" w:rsidRPr="00AE6461">
        <w:rPr>
          <w:rFonts w:ascii="Arial" w:hAnsi="Arial" w:cs="Arial"/>
        </w:rPr>
        <w:t xml:space="preserve"> e</w:t>
      </w:r>
      <w:r w:rsidR="002072B4" w:rsidRPr="00AE6461">
        <w:rPr>
          <w:rFonts w:ascii="Arial" w:hAnsi="Arial" w:cs="Arial"/>
        </w:rPr>
        <w:t xml:space="preserve"> quantas dentre elas </w:t>
      </w:r>
      <w:r w:rsidR="0D0F6401" w:rsidRPr="00AE6461">
        <w:rPr>
          <w:rFonts w:ascii="Arial" w:hAnsi="Arial" w:cs="Arial"/>
        </w:rPr>
        <w:t xml:space="preserve">disponibilizam </w:t>
      </w:r>
      <w:r w:rsidR="002072B4" w:rsidRPr="00AE6461">
        <w:rPr>
          <w:rFonts w:ascii="Arial" w:hAnsi="Arial" w:cs="Arial"/>
        </w:rPr>
        <w:t xml:space="preserve">serviços </w:t>
      </w:r>
      <w:r w:rsidR="5D284F84" w:rsidRPr="00AE6461">
        <w:rPr>
          <w:rFonts w:ascii="Arial" w:hAnsi="Arial" w:cs="Arial"/>
        </w:rPr>
        <w:t>acessíveis</w:t>
      </w:r>
      <w:r w:rsidR="00E058F1" w:rsidRPr="00AE6461">
        <w:rPr>
          <w:rFonts w:ascii="Arial" w:hAnsi="Arial" w:cs="Arial"/>
        </w:rPr>
        <w:t>:</w:t>
      </w:r>
    </w:p>
    <w:p w14:paraId="563E8FAF" w14:textId="77777777" w:rsidR="00CD413F" w:rsidRDefault="00CD413F" w:rsidP="00333C16">
      <w:pPr>
        <w:autoSpaceDE w:val="0"/>
        <w:autoSpaceDN w:val="0"/>
        <w:adjustRightInd w:val="0"/>
        <w:spacing w:after="0"/>
        <w:jc w:val="both"/>
        <w:rPr>
          <w:rFonts w:ascii="Arial" w:hAnsi="Arial" w:cs="Arial"/>
        </w:rPr>
      </w:pPr>
    </w:p>
    <w:p w14:paraId="5D8CB9C6" w14:textId="77777777" w:rsidR="00CD413F" w:rsidRDefault="00CD413F" w:rsidP="00333C16">
      <w:pPr>
        <w:autoSpaceDE w:val="0"/>
        <w:autoSpaceDN w:val="0"/>
        <w:adjustRightInd w:val="0"/>
        <w:spacing w:after="0"/>
        <w:jc w:val="both"/>
        <w:rPr>
          <w:rFonts w:ascii="Arial" w:hAnsi="Arial" w:cs="Arial"/>
        </w:rPr>
      </w:pPr>
    </w:p>
    <w:p w14:paraId="011F6573" w14:textId="77777777" w:rsidR="007A4B96" w:rsidRPr="00AE6461" w:rsidRDefault="007A4B96" w:rsidP="00333C16">
      <w:pPr>
        <w:autoSpaceDE w:val="0"/>
        <w:autoSpaceDN w:val="0"/>
        <w:adjustRightInd w:val="0"/>
        <w:spacing w:after="0"/>
        <w:jc w:val="both"/>
        <w:rPr>
          <w:rFonts w:ascii="Arial" w:hAnsi="Arial" w:cs="Arial"/>
        </w:rPr>
      </w:pPr>
    </w:p>
    <w:p w14:paraId="665AD197" w14:textId="7AEAD153" w:rsidR="009D2C17" w:rsidRPr="00AE6461" w:rsidRDefault="00DA666E" w:rsidP="00244967">
      <w:pPr>
        <w:spacing w:line="240" w:lineRule="auto"/>
        <w:ind w:left="2410" w:hanging="2410"/>
        <w:jc w:val="both"/>
        <w:rPr>
          <w:rFonts w:ascii="Arial" w:hAnsi="Arial" w:cs="Arial"/>
          <w:sz w:val="20"/>
          <w:szCs w:val="20"/>
        </w:rPr>
      </w:pPr>
      <w:r w:rsidRPr="4F2DA281">
        <w:rPr>
          <w:rFonts w:ascii="Arial" w:hAnsi="Arial" w:cs="Arial"/>
          <w:b/>
          <w:bCs/>
          <w:sz w:val="20"/>
          <w:szCs w:val="20"/>
        </w:rPr>
        <w:lastRenderedPageBreak/>
        <w:t xml:space="preserve">       </w:t>
      </w:r>
      <w:r w:rsidR="00927AEE" w:rsidRPr="4F2DA281">
        <w:rPr>
          <w:rFonts w:ascii="Arial" w:hAnsi="Arial" w:cs="Arial"/>
          <w:b/>
          <w:bCs/>
          <w:sz w:val="20"/>
          <w:szCs w:val="20"/>
        </w:rPr>
        <w:t xml:space="preserve">          </w:t>
      </w:r>
      <w:r w:rsidR="009D2C17" w:rsidRPr="4F2DA281">
        <w:rPr>
          <w:rFonts w:ascii="Arial" w:hAnsi="Arial" w:cs="Arial"/>
          <w:b/>
          <w:bCs/>
          <w:sz w:val="20"/>
          <w:szCs w:val="20"/>
        </w:rPr>
        <w:t xml:space="preserve">     </w:t>
      </w:r>
      <w:r w:rsidR="00927AEE" w:rsidRPr="4F2DA281">
        <w:rPr>
          <w:rFonts w:ascii="Arial" w:hAnsi="Arial" w:cs="Arial"/>
          <w:b/>
          <w:bCs/>
          <w:sz w:val="20"/>
          <w:szCs w:val="20"/>
        </w:rPr>
        <w:t xml:space="preserve"> </w:t>
      </w:r>
      <w:r w:rsidR="00F6722B" w:rsidRPr="4F2DA281">
        <w:rPr>
          <w:rFonts w:ascii="Arial" w:hAnsi="Arial" w:cs="Arial"/>
          <w:b/>
          <w:bCs/>
          <w:sz w:val="20"/>
          <w:szCs w:val="20"/>
        </w:rPr>
        <w:t>Quadro 1</w:t>
      </w:r>
      <w:r w:rsidR="7CC08039" w:rsidRPr="4F2DA281">
        <w:rPr>
          <w:rFonts w:ascii="Arial" w:hAnsi="Arial" w:cs="Arial"/>
          <w:b/>
          <w:bCs/>
          <w:sz w:val="20"/>
          <w:szCs w:val="20"/>
        </w:rPr>
        <w:t>3</w:t>
      </w:r>
      <w:r w:rsidR="00F6722B" w:rsidRPr="4F2DA281">
        <w:rPr>
          <w:rFonts w:ascii="Arial" w:hAnsi="Arial" w:cs="Arial"/>
          <w:b/>
          <w:bCs/>
          <w:sz w:val="20"/>
          <w:szCs w:val="20"/>
        </w:rPr>
        <w:t xml:space="preserve"> </w:t>
      </w:r>
      <w:r w:rsidR="00F6722B" w:rsidRPr="4F2DA281">
        <w:rPr>
          <w:rFonts w:ascii="Arial" w:hAnsi="Arial" w:cs="Arial"/>
          <w:sz w:val="20"/>
          <w:szCs w:val="20"/>
        </w:rPr>
        <w:t xml:space="preserve">– </w:t>
      </w:r>
      <w:r w:rsidR="003434AC" w:rsidRPr="4F2DA281">
        <w:rPr>
          <w:rFonts w:ascii="Arial" w:hAnsi="Arial" w:cs="Arial"/>
          <w:sz w:val="20"/>
          <w:szCs w:val="20"/>
        </w:rPr>
        <w:t xml:space="preserve">Quantidade de </w:t>
      </w:r>
      <w:r w:rsidR="00F6722B" w:rsidRPr="4F2DA281">
        <w:rPr>
          <w:rFonts w:ascii="Arial" w:hAnsi="Arial" w:cs="Arial"/>
          <w:sz w:val="20"/>
          <w:szCs w:val="20"/>
        </w:rPr>
        <w:t xml:space="preserve">bibliotecas </w:t>
      </w:r>
      <w:r w:rsidR="00193DEA" w:rsidRPr="4F2DA281">
        <w:rPr>
          <w:rFonts w:ascii="Arial" w:hAnsi="Arial" w:cs="Arial"/>
          <w:sz w:val="20"/>
          <w:szCs w:val="20"/>
        </w:rPr>
        <w:t>coordenadas pelo SIBI</w:t>
      </w:r>
      <w:r w:rsidR="009D2C17" w:rsidRPr="4F2DA281">
        <w:rPr>
          <w:rFonts w:ascii="Arial" w:hAnsi="Arial" w:cs="Arial"/>
          <w:sz w:val="20"/>
          <w:szCs w:val="20"/>
        </w:rPr>
        <w:t xml:space="preserve"> </w:t>
      </w:r>
      <w:r w:rsidR="004E2A58" w:rsidRPr="4F2DA281">
        <w:rPr>
          <w:rFonts w:ascii="Arial" w:hAnsi="Arial" w:cs="Arial"/>
          <w:sz w:val="20"/>
          <w:szCs w:val="20"/>
        </w:rPr>
        <w:t>qu</w:t>
      </w:r>
      <w:r w:rsidR="00193DEA" w:rsidRPr="4F2DA281">
        <w:rPr>
          <w:rFonts w:ascii="Arial" w:hAnsi="Arial" w:cs="Arial"/>
          <w:sz w:val="20"/>
          <w:szCs w:val="20"/>
        </w:rPr>
        <w:t xml:space="preserve">e </w:t>
      </w:r>
    </w:p>
    <w:p w14:paraId="70845CAF" w14:textId="2CDF85B1" w:rsidR="00F6722B" w:rsidRPr="00AE6461" w:rsidRDefault="009D2C17" w:rsidP="00244967">
      <w:pPr>
        <w:spacing w:line="240" w:lineRule="auto"/>
        <w:ind w:left="2410" w:hanging="2410"/>
        <w:jc w:val="both"/>
        <w:rPr>
          <w:rFonts w:ascii="Arial" w:hAnsi="Arial" w:cs="Arial"/>
          <w:b/>
          <w:bCs/>
          <w:sz w:val="20"/>
          <w:szCs w:val="20"/>
        </w:rPr>
      </w:pPr>
      <w:r w:rsidRPr="00AE6461">
        <w:rPr>
          <w:rFonts w:ascii="Arial" w:hAnsi="Arial" w:cs="Arial"/>
          <w:b/>
          <w:bCs/>
          <w:sz w:val="20"/>
          <w:szCs w:val="20"/>
        </w:rPr>
        <w:t xml:space="preserve">                                               </w:t>
      </w:r>
      <w:r w:rsidR="006B2CEF" w:rsidRPr="00AE6461">
        <w:rPr>
          <w:rFonts w:ascii="Arial" w:hAnsi="Arial" w:cs="Arial"/>
          <w:sz w:val="20"/>
          <w:szCs w:val="20"/>
        </w:rPr>
        <w:t>disponibilizam serviços de acessibilidade</w:t>
      </w:r>
    </w:p>
    <w:tbl>
      <w:tblPr>
        <w:tblStyle w:val="Tabelacomgrade"/>
        <w:tblW w:w="7089" w:type="dxa"/>
        <w:tblInd w:w="844" w:type="dxa"/>
        <w:tblLook w:val="04A0" w:firstRow="1" w:lastRow="0" w:firstColumn="1" w:lastColumn="0" w:noHBand="0" w:noVBand="1"/>
      </w:tblPr>
      <w:tblGrid>
        <w:gridCol w:w="1419"/>
        <w:gridCol w:w="5670"/>
      </w:tblGrid>
      <w:tr w:rsidR="00AE6461" w:rsidRPr="00AE6461" w14:paraId="10112A2A" w14:textId="77777777" w:rsidTr="004965C9">
        <w:trPr>
          <w:trHeight w:val="447"/>
        </w:trPr>
        <w:tc>
          <w:tcPr>
            <w:tcW w:w="1419" w:type="dxa"/>
          </w:tcPr>
          <w:p w14:paraId="20E4A900" w14:textId="0A1010BD" w:rsidR="00F6722B" w:rsidRPr="00AE6461" w:rsidRDefault="00625DE5" w:rsidP="00927AEE">
            <w:pPr>
              <w:spacing w:line="240" w:lineRule="auto"/>
              <w:ind w:firstLine="0"/>
              <w:rPr>
                <w:rFonts w:ascii="Arial" w:hAnsi="Arial" w:cs="Arial"/>
                <w:b/>
                <w:bCs/>
                <w:sz w:val="20"/>
                <w:szCs w:val="20"/>
              </w:rPr>
            </w:pPr>
            <w:r w:rsidRPr="00AE6461">
              <w:rPr>
                <w:rFonts w:ascii="Arial" w:hAnsi="Arial" w:cs="Arial"/>
                <w:b/>
                <w:bCs/>
                <w:sz w:val="20"/>
                <w:szCs w:val="20"/>
              </w:rPr>
              <w:t>Instituição</w:t>
            </w:r>
          </w:p>
        </w:tc>
        <w:tc>
          <w:tcPr>
            <w:tcW w:w="5670" w:type="dxa"/>
          </w:tcPr>
          <w:p w14:paraId="7F342F8D" w14:textId="617DBFDD" w:rsidR="00F6722B" w:rsidRPr="00AE6461" w:rsidRDefault="006B2CEF" w:rsidP="00927AEE">
            <w:pPr>
              <w:spacing w:line="240" w:lineRule="auto"/>
              <w:ind w:firstLine="0"/>
              <w:rPr>
                <w:rFonts w:ascii="Arial" w:hAnsi="Arial" w:cs="Arial"/>
                <w:b/>
                <w:bCs/>
                <w:sz w:val="20"/>
                <w:szCs w:val="20"/>
              </w:rPr>
            </w:pPr>
            <w:r w:rsidRPr="00AE6461">
              <w:rPr>
                <w:rFonts w:ascii="Arial" w:hAnsi="Arial" w:cs="Arial"/>
                <w:b/>
                <w:bCs/>
                <w:sz w:val="20"/>
                <w:szCs w:val="20"/>
              </w:rPr>
              <w:t>B</w:t>
            </w:r>
            <w:r w:rsidR="000E6253" w:rsidRPr="00AE6461">
              <w:rPr>
                <w:rFonts w:ascii="Arial" w:hAnsi="Arial" w:cs="Arial"/>
                <w:b/>
                <w:bCs/>
                <w:sz w:val="20"/>
                <w:szCs w:val="20"/>
              </w:rPr>
              <w:t xml:space="preserve">ibliotecas </w:t>
            </w:r>
          </w:p>
        </w:tc>
      </w:tr>
      <w:tr w:rsidR="000D4621" w:rsidRPr="00AE6461" w14:paraId="020551E3" w14:textId="77777777" w:rsidTr="00C37B87">
        <w:trPr>
          <w:trHeight w:val="382"/>
        </w:trPr>
        <w:tc>
          <w:tcPr>
            <w:tcW w:w="1419" w:type="dxa"/>
          </w:tcPr>
          <w:p w14:paraId="7D8B3D22" w14:textId="4E74C137" w:rsidR="000D4621" w:rsidRPr="00AE6461" w:rsidRDefault="000D4621" w:rsidP="000D4621">
            <w:pPr>
              <w:spacing w:line="240" w:lineRule="auto"/>
              <w:ind w:firstLine="0"/>
              <w:rPr>
                <w:rFonts w:ascii="Arial" w:hAnsi="Arial" w:cs="Arial"/>
                <w:sz w:val="20"/>
                <w:szCs w:val="20"/>
              </w:rPr>
            </w:pPr>
            <w:r w:rsidRPr="005A2DD5">
              <w:rPr>
                <w:rFonts w:ascii="Arial" w:hAnsi="Arial" w:cs="Arial"/>
                <w:sz w:val="20"/>
                <w:szCs w:val="20"/>
              </w:rPr>
              <w:t>IES</w:t>
            </w:r>
            <w:r>
              <w:rPr>
                <w:rFonts w:ascii="Arial" w:hAnsi="Arial" w:cs="Arial"/>
                <w:sz w:val="20"/>
                <w:szCs w:val="20"/>
              </w:rPr>
              <w:t xml:space="preserve"> 1</w:t>
            </w:r>
          </w:p>
        </w:tc>
        <w:tc>
          <w:tcPr>
            <w:tcW w:w="5670" w:type="dxa"/>
            <w:vAlign w:val="bottom"/>
          </w:tcPr>
          <w:p w14:paraId="61B5442D" w14:textId="628F5ECD" w:rsidR="000D4621" w:rsidRPr="00AE6461" w:rsidRDefault="000D4621" w:rsidP="000D4621">
            <w:pPr>
              <w:spacing w:line="240" w:lineRule="auto"/>
              <w:ind w:firstLine="0"/>
              <w:jc w:val="both"/>
              <w:rPr>
                <w:rFonts w:ascii="Arial" w:hAnsi="Arial" w:cs="Arial"/>
                <w:sz w:val="20"/>
                <w:szCs w:val="20"/>
              </w:rPr>
            </w:pPr>
            <w:r w:rsidRPr="00AE6461">
              <w:rPr>
                <w:rFonts w:ascii="Arial" w:hAnsi="Arial" w:cs="Arial"/>
                <w:sz w:val="20"/>
                <w:szCs w:val="20"/>
              </w:rPr>
              <w:t>14 bibliotecas, 1 disponibiliza serviços de acessibilidade</w:t>
            </w:r>
          </w:p>
        </w:tc>
      </w:tr>
      <w:tr w:rsidR="000D4621" w:rsidRPr="00AE6461" w14:paraId="0A051EF4" w14:textId="77777777" w:rsidTr="00C37B87">
        <w:trPr>
          <w:trHeight w:val="395"/>
        </w:trPr>
        <w:tc>
          <w:tcPr>
            <w:tcW w:w="1419" w:type="dxa"/>
          </w:tcPr>
          <w:p w14:paraId="21231548" w14:textId="5EB8AA57" w:rsidR="000D4621" w:rsidRPr="00AE6461" w:rsidRDefault="000D4621" w:rsidP="000D4621">
            <w:pPr>
              <w:spacing w:line="240" w:lineRule="auto"/>
              <w:ind w:firstLine="0"/>
              <w:rPr>
                <w:rFonts w:ascii="Arial" w:hAnsi="Arial" w:cs="Arial"/>
                <w:sz w:val="20"/>
                <w:szCs w:val="20"/>
              </w:rPr>
            </w:pPr>
            <w:r w:rsidRPr="005A2DD5">
              <w:rPr>
                <w:rFonts w:ascii="Arial" w:hAnsi="Arial" w:cs="Arial"/>
                <w:sz w:val="20"/>
                <w:szCs w:val="20"/>
              </w:rPr>
              <w:t>IES</w:t>
            </w:r>
            <w:r>
              <w:rPr>
                <w:rFonts w:ascii="Arial" w:hAnsi="Arial" w:cs="Arial"/>
                <w:sz w:val="20"/>
                <w:szCs w:val="20"/>
              </w:rPr>
              <w:t xml:space="preserve"> 2</w:t>
            </w:r>
          </w:p>
        </w:tc>
        <w:tc>
          <w:tcPr>
            <w:tcW w:w="5670" w:type="dxa"/>
            <w:vAlign w:val="bottom"/>
          </w:tcPr>
          <w:p w14:paraId="59F43E41" w14:textId="53A8AC05" w:rsidR="000D4621" w:rsidRPr="00AE6461" w:rsidRDefault="000D4621" w:rsidP="000D4621">
            <w:pPr>
              <w:spacing w:line="240" w:lineRule="auto"/>
              <w:ind w:firstLine="0"/>
              <w:jc w:val="both"/>
              <w:rPr>
                <w:rFonts w:ascii="Arial" w:hAnsi="Arial" w:cs="Arial"/>
                <w:sz w:val="20"/>
                <w:szCs w:val="20"/>
              </w:rPr>
            </w:pPr>
            <w:r w:rsidRPr="00AE6461">
              <w:rPr>
                <w:rFonts w:ascii="Arial" w:hAnsi="Arial" w:cs="Arial"/>
                <w:sz w:val="20"/>
                <w:szCs w:val="20"/>
              </w:rPr>
              <w:t>19 bibliotecas, 9 disponibilizam serviços de acessibilidade</w:t>
            </w:r>
          </w:p>
        </w:tc>
      </w:tr>
      <w:tr w:rsidR="000D4621" w:rsidRPr="00AE6461" w14:paraId="7FDBB2EB" w14:textId="77777777" w:rsidTr="00C37B87">
        <w:trPr>
          <w:trHeight w:val="395"/>
        </w:trPr>
        <w:tc>
          <w:tcPr>
            <w:tcW w:w="1419" w:type="dxa"/>
          </w:tcPr>
          <w:p w14:paraId="01813A3B" w14:textId="559FD91F" w:rsidR="000D4621" w:rsidRPr="00AE6461" w:rsidRDefault="000D4621" w:rsidP="000D4621">
            <w:pPr>
              <w:spacing w:line="240" w:lineRule="auto"/>
              <w:ind w:firstLine="0"/>
              <w:rPr>
                <w:rFonts w:ascii="Arial" w:hAnsi="Arial" w:cs="Arial"/>
                <w:sz w:val="20"/>
                <w:szCs w:val="20"/>
              </w:rPr>
            </w:pPr>
            <w:r w:rsidRPr="005A2DD5">
              <w:rPr>
                <w:rFonts w:ascii="Arial" w:hAnsi="Arial" w:cs="Arial"/>
                <w:sz w:val="20"/>
                <w:szCs w:val="20"/>
              </w:rPr>
              <w:t>IES</w:t>
            </w:r>
            <w:r>
              <w:rPr>
                <w:rFonts w:ascii="Arial" w:hAnsi="Arial" w:cs="Arial"/>
                <w:sz w:val="20"/>
                <w:szCs w:val="20"/>
              </w:rPr>
              <w:t xml:space="preserve"> 3</w:t>
            </w:r>
          </w:p>
        </w:tc>
        <w:tc>
          <w:tcPr>
            <w:tcW w:w="5670" w:type="dxa"/>
            <w:vAlign w:val="bottom"/>
          </w:tcPr>
          <w:p w14:paraId="55A396C4" w14:textId="75C4E988" w:rsidR="000D4621" w:rsidRPr="00AE6461" w:rsidRDefault="000D4621" w:rsidP="000D4621">
            <w:pPr>
              <w:spacing w:line="240" w:lineRule="auto"/>
              <w:ind w:firstLine="0"/>
              <w:jc w:val="both"/>
              <w:rPr>
                <w:rFonts w:ascii="Arial" w:hAnsi="Arial" w:cs="Arial"/>
                <w:sz w:val="20"/>
                <w:szCs w:val="20"/>
              </w:rPr>
            </w:pPr>
            <w:r w:rsidRPr="00AE6461">
              <w:rPr>
                <w:rFonts w:ascii="Arial" w:hAnsi="Arial" w:cs="Arial"/>
                <w:sz w:val="20"/>
                <w:szCs w:val="20"/>
              </w:rPr>
              <w:t>19 bibliotecas, 4 disponibilizam serviços de acessibilidade</w:t>
            </w:r>
          </w:p>
        </w:tc>
      </w:tr>
      <w:tr w:rsidR="000D4621" w:rsidRPr="00AE6461" w14:paraId="113974F0" w14:textId="77777777" w:rsidTr="00C37B87">
        <w:trPr>
          <w:trHeight w:val="382"/>
        </w:trPr>
        <w:tc>
          <w:tcPr>
            <w:tcW w:w="1419" w:type="dxa"/>
          </w:tcPr>
          <w:p w14:paraId="2A6BE53F" w14:textId="2D21C4F3" w:rsidR="000D4621" w:rsidRPr="00AE6461" w:rsidRDefault="000D4621" w:rsidP="000D4621">
            <w:pPr>
              <w:spacing w:line="240" w:lineRule="auto"/>
              <w:ind w:firstLine="0"/>
              <w:rPr>
                <w:rFonts w:ascii="Arial" w:hAnsi="Arial" w:cs="Arial"/>
                <w:sz w:val="20"/>
                <w:szCs w:val="20"/>
              </w:rPr>
            </w:pPr>
            <w:r w:rsidRPr="005A2DD5">
              <w:rPr>
                <w:rFonts w:ascii="Arial" w:hAnsi="Arial" w:cs="Arial"/>
                <w:sz w:val="20"/>
                <w:szCs w:val="20"/>
              </w:rPr>
              <w:t>IES</w:t>
            </w:r>
            <w:r>
              <w:rPr>
                <w:rFonts w:ascii="Arial" w:hAnsi="Arial" w:cs="Arial"/>
                <w:sz w:val="20"/>
                <w:szCs w:val="20"/>
              </w:rPr>
              <w:t xml:space="preserve"> 4</w:t>
            </w:r>
          </w:p>
        </w:tc>
        <w:tc>
          <w:tcPr>
            <w:tcW w:w="5670" w:type="dxa"/>
            <w:vAlign w:val="bottom"/>
          </w:tcPr>
          <w:p w14:paraId="08466FBE" w14:textId="2C39F0D2" w:rsidR="000D4621" w:rsidRPr="00AE6461" w:rsidRDefault="000D4621" w:rsidP="000D4621">
            <w:pPr>
              <w:spacing w:line="240" w:lineRule="auto"/>
              <w:ind w:firstLine="0"/>
              <w:jc w:val="both"/>
              <w:rPr>
                <w:rFonts w:ascii="Arial" w:hAnsi="Arial" w:cs="Arial"/>
                <w:sz w:val="20"/>
                <w:szCs w:val="20"/>
              </w:rPr>
            </w:pPr>
            <w:r w:rsidRPr="00AE6461">
              <w:rPr>
                <w:rFonts w:ascii="Arial" w:hAnsi="Arial" w:cs="Arial"/>
                <w:sz w:val="20"/>
                <w:szCs w:val="20"/>
              </w:rPr>
              <w:t>24 bibliotecas, 16 disponibilizam serviços de acessibilidade</w:t>
            </w:r>
          </w:p>
        </w:tc>
      </w:tr>
      <w:tr w:rsidR="000D4621" w:rsidRPr="00AE6461" w14:paraId="5D608C82" w14:textId="77777777" w:rsidTr="00C37B87">
        <w:trPr>
          <w:trHeight w:val="395"/>
        </w:trPr>
        <w:tc>
          <w:tcPr>
            <w:tcW w:w="1419" w:type="dxa"/>
          </w:tcPr>
          <w:p w14:paraId="6447D568" w14:textId="606C2070" w:rsidR="000D4621" w:rsidRPr="00AE6461" w:rsidRDefault="000D4621" w:rsidP="000D4621">
            <w:pPr>
              <w:spacing w:line="240" w:lineRule="auto"/>
              <w:ind w:firstLine="0"/>
              <w:rPr>
                <w:rFonts w:ascii="Arial" w:hAnsi="Arial" w:cs="Arial"/>
                <w:sz w:val="20"/>
                <w:szCs w:val="20"/>
              </w:rPr>
            </w:pPr>
            <w:r w:rsidRPr="005A2DD5">
              <w:rPr>
                <w:rFonts w:ascii="Arial" w:hAnsi="Arial" w:cs="Arial"/>
                <w:sz w:val="20"/>
                <w:szCs w:val="20"/>
              </w:rPr>
              <w:t>IES</w:t>
            </w:r>
            <w:r>
              <w:rPr>
                <w:rFonts w:ascii="Arial" w:hAnsi="Arial" w:cs="Arial"/>
                <w:sz w:val="20"/>
                <w:szCs w:val="20"/>
              </w:rPr>
              <w:t xml:space="preserve"> 5</w:t>
            </w:r>
          </w:p>
        </w:tc>
        <w:tc>
          <w:tcPr>
            <w:tcW w:w="5670" w:type="dxa"/>
            <w:vAlign w:val="bottom"/>
          </w:tcPr>
          <w:p w14:paraId="32D2D5CB" w14:textId="47D20282" w:rsidR="000D4621" w:rsidRPr="00AE6461" w:rsidRDefault="000D4621" w:rsidP="000D4621">
            <w:pPr>
              <w:spacing w:line="240" w:lineRule="auto"/>
              <w:ind w:firstLine="0"/>
              <w:jc w:val="both"/>
              <w:rPr>
                <w:rFonts w:ascii="Arial" w:hAnsi="Arial" w:cs="Arial"/>
                <w:sz w:val="20"/>
                <w:szCs w:val="20"/>
              </w:rPr>
            </w:pPr>
            <w:r w:rsidRPr="00AE6461">
              <w:rPr>
                <w:rFonts w:ascii="Arial" w:hAnsi="Arial" w:cs="Arial"/>
                <w:sz w:val="20"/>
                <w:szCs w:val="20"/>
              </w:rPr>
              <w:t>12 bibliotecas, 1 disponibiliza serviços de acessibilidade</w:t>
            </w:r>
          </w:p>
        </w:tc>
      </w:tr>
      <w:tr w:rsidR="000D4621" w:rsidRPr="00AE6461" w14:paraId="051AA5F9" w14:textId="77777777" w:rsidTr="00C37B87">
        <w:trPr>
          <w:trHeight w:val="395"/>
        </w:trPr>
        <w:tc>
          <w:tcPr>
            <w:tcW w:w="1419" w:type="dxa"/>
          </w:tcPr>
          <w:p w14:paraId="5BFB472B" w14:textId="45BAAC97" w:rsidR="000D4621" w:rsidRPr="00AE6461" w:rsidRDefault="000D4621" w:rsidP="000D4621">
            <w:pPr>
              <w:spacing w:line="240" w:lineRule="auto"/>
              <w:ind w:firstLine="0"/>
              <w:rPr>
                <w:rFonts w:ascii="Arial" w:hAnsi="Arial" w:cs="Arial"/>
                <w:sz w:val="20"/>
                <w:szCs w:val="20"/>
              </w:rPr>
            </w:pPr>
            <w:r w:rsidRPr="005A2DD5">
              <w:rPr>
                <w:rFonts w:ascii="Arial" w:hAnsi="Arial" w:cs="Arial"/>
                <w:sz w:val="20"/>
                <w:szCs w:val="20"/>
              </w:rPr>
              <w:t>IES</w:t>
            </w:r>
            <w:r>
              <w:rPr>
                <w:rFonts w:ascii="Arial" w:hAnsi="Arial" w:cs="Arial"/>
                <w:sz w:val="20"/>
                <w:szCs w:val="20"/>
              </w:rPr>
              <w:t xml:space="preserve"> 6</w:t>
            </w:r>
          </w:p>
        </w:tc>
        <w:tc>
          <w:tcPr>
            <w:tcW w:w="5670" w:type="dxa"/>
            <w:vAlign w:val="bottom"/>
          </w:tcPr>
          <w:p w14:paraId="51E624B2" w14:textId="646506A5" w:rsidR="000D4621" w:rsidRPr="00AE6461" w:rsidRDefault="000D4621" w:rsidP="000D4621">
            <w:pPr>
              <w:spacing w:line="240" w:lineRule="auto"/>
              <w:ind w:firstLine="0"/>
              <w:jc w:val="both"/>
              <w:rPr>
                <w:rFonts w:ascii="Arial" w:hAnsi="Arial" w:cs="Arial"/>
                <w:sz w:val="20"/>
                <w:szCs w:val="20"/>
              </w:rPr>
            </w:pPr>
            <w:r w:rsidRPr="00AE6461">
              <w:rPr>
                <w:rFonts w:ascii="Arial" w:hAnsi="Arial" w:cs="Arial"/>
                <w:sz w:val="20"/>
                <w:szCs w:val="20"/>
              </w:rPr>
              <w:t>24 bibliotecas, 3 disponibilizam serviços de acessibilidade</w:t>
            </w:r>
          </w:p>
        </w:tc>
      </w:tr>
      <w:tr w:rsidR="000D4621" w:rsidRPr="00AE6461" w14:paraId="1555F725" w14:textId="77777777" w:rsidTr="00C37B87">
        <w:trPr>
          <w:trHeight w:val="382"/>
        </w:trPr>
        <w:tc>
          <w:tcPr>
            <w:tcW w:w="1419" w:type="dxa"/>
          </w:tcPr>
          <w:p w14:paraId="6A5DE4BF" w14:textId="215D4933" w:rsidR="000D4621" w:rsidRPr="00AE6461" w:rsidRDefault="000D4621" w:rsidP="000D4621">
            <w:pPr>
              <w:spacing w:line="240" w:lineRule="auto"/>
              <w:ind w:firstLine="0"/>
              <w:rPr>
                <w:rFonts w:ascii="Arial" w:hAnsi="Arial" w:cs="Arial"/>
                <w:sz w:val="20"/>
                <w:szCs w:val="20"/>
              </w:rPr>
            </w:pPr>
            <w:r w:rsidRPr="005A2DD5">
              <w:rPr>
                <w:rFonts w:ascii="Arial" w:hAnsi="Arial" w:cs="Arial"/>
                <w:sz w:val="20"/>
                <w:szCs w:val="20"/>
              </w:rPr>
              <w:t>IES</w:t>
            </w:r>
            <w:r>
              <w:rPr>
                <w:rFonts w:ascii="Arial" w:hAnsi="Arial" w:cs="Arial"/>
                <w:sz w:val="20"/>
                <w:szCs w:val="20"/>
              </w:rPr>
              <w:t xml:space="preserve"> 7</w:t>
            </w:r>
          </w:p>
        </w:tc>
        <w:tc>
          <w:tcPr>
            <w:tcW w:w="5670" w:type="dxa"/>
            <w:vAlign w:val="bottom"/>
          </w:tcPr>
          <w:p w14:paraId="2F1D626F" w14:textId="523CFBD3" w:rsidR="000D4621" w:rsidRPr="00AE6461" w:rsidRDefault="000D4621" w:rsidP="000D4621">
            <w:pPr>
              <w:spacing w:line="240" w:lineRule="auto"/>
              <w:ind w:firstLine="0"/>
              <w:jc w:val="both"/>
              <w:rPr>
                <w:rFonts w:ascii="Arial" w:hAnsi="Arial" w:cs="Arial"/>
                <w:sz w:val="20"/>
                <w:szCs w:val="20"/>
              </w:rPr>
            </w:pPr>
            <w:r w:rsidRPr="00AE6461">
              <w:rPr>
                <w:rFonts w:ascii="Arial" w:hAnsi="Arial" w:cs="Arial"/>
                <w:sz w:val="20"/>
                <w:szCs w:val="20"/>
              </w:rPr>
              <w:t>23 bibliotecas, 1 disponibiliza serviços de acessibilidade</w:t>
            </w:r>
          </w:p>
        </w:tc>
      </w:tr>
    </w:tbl>
    <w:p w14:paraId="35615F02" w14:textId="6877E800" w:rsidR="00A91DA9" w:rsidRPr="00AE6461" w:rsidRDefault="00E46E7F" w:rsidP="00E46E7F">
      <w:pPr>
        <w:autoSpaceDE w:val="0"/>
        <w:autoSpaceDN w:val="0"/>
        <w:adjustRightInd w:val="0"/>
        <w:spacing w:after="0"/>
        <w:ind w:firstLine="0"/>
        <w:jc w:val="both"/>
        <w:rPr>
          <w:rFonts w:ascii="Arial" w:hAnsi="Arial" w:cs="Arial"/>
          <w:sz w:val="20"/>
          <w:szCs w:val="20"/>
        </w:rPr>
      </w:pPr>
      <w:r w:rsidRPr="00AE6461">
        <w:rPr>
          <w:rFonts w:ascii="Arial" w:hAnsi="Arial" w:cs="Arial"/>
          <w:sz w:val="20"/>
          <w:szCs w:val="20"/>
        </w:rPr>
        <w:t xml:space="preserve">      </w:t>
      </w:r>
      <w:r w:rsidR="00927AEE" w:rsidRPr="00AE6461">
        <w:rPr>
          <w:rFonts w:ascii="Arial" w:hAnsi="Arial" w:cs="Arial"/>
          <w:sz w:val="20"/>
          <w:szCs w:val="20"/>
        </w:rPr>
        <w:t xml:space="preserve">           </w:t>
      </w:r>
      <w:r w:rsidR="00DD1744" w:rsidRPr="00AE6461">
        <w:rPr>
          <w:rFonts w:ascii="Arial" w:hAnsi="Arial" w:cs="Arial"/>
          <w:sz w:val="20"/>
          <w:szCs w:val="20"/>
        </w:rPr>
        <w:t>Elaborado pela autora</w:t>
      </w:r>
      <w:r w:rsidR="00DD1744">
        <w:rPr>
          <w:rFonts w:ascii="Arial" w:hAnsi="Arial" w:cs="Arial"/>
          <w:sz w:val="20"/>
          <w:szCs w:val="20"/>
        </w:rPr>
        <w:t xml:space="preserve"> </w:t>
      </w:r>
      <w:r w:rsidR="00DD1744">
        <w:rPr>
          <w:rFonts w:ascii="Arial" w:hAnsi="Arial" w:cs="Arial"/>
          <w:sz w:val="20"/>
          <w:szCs w:val="20"/>
          <w:shd w:val="clear" w:color="auto" w:fill="FFFFFF"/>
        </w:rPr>
        <w:t>(2024)</w:t>
      </w:r>
    </w:p>
    <w:p w14:paraId="0A215254" w14:textId="77777777" w:rsidR="008B6933" w:rsidRPr="00AE6461" w:rsidRDefault="008B6933" w:rsidP="000049D9">
      <w:pPr>
        <w:autoSpaceDE w:val="0"/>
        <w:autoSpaceDN w:val="0"/>
        <w:adjustRightInd w:val="0"/>
        <w:spacing w:after="0"/>
        <w:jc w:val="both"/>
        <w:rPr>
          <w:rFonts w:ascii="Arial" w:hAnsi="Arial" w:cs="Arial"/>
        </w:rPr>
      </w:pPr>
    </w:p>
    <w:p w14:paraId="73883EDA" w14:textId="44B417D0" w:rsidR="0092310E" w:rsidRDefault="02FF9DEE" w:rsidP="7E68D24A">
      <w:pPr>
        <w:autoSpaceDE w:val="0"/>
        <w:autoSpaceDN w:val="0"/>
        <w:adjustRightInd w:val="0"/>
        <w:spacing w:after="0"/>
        <w:jc w:val="both"/>
        <w:rPr>
          <w:rFonts w:ascii="Arial" w:hAnsi="Arial" w:cs="Arial"/>
        </w:rPr>
      </w:pPr>
      <w:r w:rsidRPr="0923F927">
        <w:rPr>
          <w:rFonts w:ascii="Arial" w:eastAsia="Times New Roman" w:hAnsi="Arial" w:cs="Arial"/>
        </w:rPr>
        <w:t>O</w:t>
      </w:r>
      <w:r w:rsidR="0A2DF24E" w:rsidRPr="0923F927">
        <w:rPr>
          <w:rFonts w:ascii="Arial" w:eastAsia="Times New Roman" w:hAnsi="Arial" w:cs="Arial"/>
        </w:rPr>
        <w:t xml:space="preserve">s dados </w:t>
      </w:r>
      <w:r w:rsidR="380B09BA" w:rsidRPr="0923F927">
        <w:rPr>
          <w:rFonts w:ascii="Arial" w:eastAsia="Times New Roman" w:hAnsi="Arial" w:cs="Arial"/>
        </w:rPr>
        <w:t>do quadro 1</w:t>
      </w:r>
      <w:r w:rsidR="00513B22" w:rsidRPr="0923F927">
        <w:rPr>
          <w:rFonts w:ascii="Arial" w:eastAsia="Times New Roman" w:hAnsi="Arial" w:cs="Arial"/>
        </w:rPr>
        <w:t>3</w:t>
      </w:r>
      <w:r w:rsidR="380B09BA" w:rsidRPr="0923F927">
        <w:rPr>
          <w:rFonts w:ascii="Arial" w:eastAsia="Times New Roman" w:hAnsi="Arial" w:cs="Arial"/>
        </w:rPr>
        <w:t xml:space="preserve"> </w:t>
      </w:r>
      <w:r w:rsidR="0A2DF24E" w:rsidRPr="0923F927">
        <w:rPr>
          <w:rFonts w:ascii="Arial" w:eastAsia="Times New Roman" w:hAnsi="Arial" w:cs="Arial"/>
        </w:rPr>
        <w:t xml:space="preserve">demonstram que </w:t>
      </w:r>
      <w:r w:rsidR="5EFF5ED8" w:rsidRPr="0923F927">
        <w:rPr>
          <w:rFonts w:ascii="Arial" w:eastAsia="Times New Roman" w:hAnsi="Arial" w:cs="Arial"/>
        </w:rPr>
        <w:t xml:space="preserve">os novos moldes nos serviços informacionais desenvolvidos pelas BU </w:t>
      </w:r>
      <w:r w:rsidR="106FA1E7" w:rsidRPr="0923F927">
        <w:rPr>
          <w:rFonts w:ascii="Arial" w:eastAsia="Times New Roman" w:hAnsi="Arial" w:cs="Arial"/>
        </w:rPr>
        <w:t>viabilizaram</w:t>
      </w:r>
      <w:r w:rsidR="321F5049" w:rsidRPr="0923F927">
        <w:rPr>
          <w:rFonts w:ascii="Arial" w:hAnsi="Arial" w:cs="Arial"/>
        </w:rPr>
        <w:t xml:space="preserve"> a aproximação entre os discentes </w:t>
      </w:r>
      <w:r w:rsidR="321F5049" w:rsidRPr="00C4781D">
        <w:rPr>
          <w:rFonts w:ascii="Arial" w:hAnsi="Arial" w:cs="Arial"/>
          <w:szCs w:val="24"/>
        </w:rPr>
        <w:t xml:space="preserve">com deficiência visual </w:t>
      </w:r>
      <w:r w:rsidR="65DC14AA" w:rsidRPr="00C4781D">
        <w:rPr>
          <w:rFonts w:ascii="Arial" w:hAnsi="Arial" w:cs="Arial"/>
          <w:szCs w:val="24"/>
        </w:rPr>
        <w:t xml:space="preserve">e </w:t>
      </w:r>
      <w:r w:rsidR="321F5049" w:rsidRPr="00C4781D">
        <w:rPr>
          <w:rFonts w:ascii="Arial" w:hAnsi="Arial" w:cs="Arial"/>
          <w:szCs w:val="24"/>
        </w:rPr>
        <w:t xml:space="preserve">as bibliotecas. </w:t>
      </w:r>
      <w:r w:rsidR="00734D75" w:rsidRPr="00C4781D">
        <w:rPr>
          <w:rFonts w:ascii="Arial" w:hAnsi="Arial" w:cs="Arial"/>
          <w:szCs w:val="24"/>
        </w:rPr>
        <w:t>Dentre as amostras</w:t>
      </w:r>
      <w:r w:rsidR="00C4781D">
        <w:rPr>
          <w:rFonts w:ascii="Arial" w:hAnsi="Arial" w:cs="Arial"/>
          <w:szCs w:val="24"/>
        </w:rPr>
        <w:t xml:space="preserve"> </w:t>
      </w:r>
      <w:r w:rsidR="00734D75" w:rsidRPr="00C4781D">
        <w:rPr>
          <w:rFonts w:ascii="Arial" w:hAnsi="Arial" w:cs="Arial"/>
          <w:szCs w:val="24"/>
        </w:rPr>
        <w:t xml:space="preserve">destacam-se os SIBI da </w:t>
      </w:r>
      <w:r w:rsidR="000D4621">
        <w:rPr>
          <w:rFonts w:ascii="Arial" w:hAnsi="Arial" w:cs="Arial"/>
          <w:szCs w:val="24"/>
        </w:rPr>
        <w:t>IES 2</w:t>
      </w:r>
      <w:r w:rsidR="00734D75" w:rsidRPr="00C4781D">
        <w:rPr>
          <w:rFonts w:ascii="Arial" w:hAnsi="Arial" w:cs="Arial"/>
          <w:szCs w:val="24"/>
        </w:rPr>
        <w:t xml:space="preserve"> </w:t>
      </w:r>
      <w:r w:rsidR="00C4781D" w:rsidRPr="00C4781D">
        <w:rPr>
          <w:rFonts w:ascii="Arial" w:hAnsi="Arial" w:cs="Arial"/>
          <w:szCs w:val="24"/>
        </w:rPr>
        <w:t xml:space="preserve">composto de 19 bibliotecas, 9 disponibilizam serviços de acessibilidade </w:t>
      </w:r>
      <w:r w:rsidR="00734D75" w:rsidRPr="00C4781D">
        <w:rPr>
          <w:rFonts w:ascii="Arial" w:hAnsi="Arial" w:cs="Arial"/>
          <w:szCs w:val="24"/>
        </w:rPr>
        <w:t xml:space="preserve">e da </w:t>
      </w:r>
      <w:r w:rsidR="000D4621">
        <w:rPr>
          <w:rFonts w:ascii="Arial" w:hAnsi="Arial" w:cs="Arial"/>
          <w:szCs w:val="24"/>
        </w:rPr>
        <w:t>IES 4</w:t>
      </w:r>
      <w:r w:rsidR="00734D75" w:rsidRPr="00C4781D">
        <w:rPr>
          <w:rFonts w:ascii="Arial" w:hAnsi="Arial" w:cs="Arial"/>
          <w:szCs w:val="24"/>
        </w:rPr>
        <w:t xml:space="preserve"> </w:t>
      </w:r>
      <w:r w:rsidR="00C4781D" w:rsidRPr="00C4781D">
        <w:rPr>
          <w:rFonts w:ascii="Arial" w:hAnsi="Arial" w:cs="Arial"/>
          <w:szCs w:val="24"/>
        </w:rPr>
        <w:t>composto de 24 bibliotecas, 16 disponibilizam serviços de acessibilidade.</w:t>
      </w:r>
    </w:p>
    <w:p w14:paraId="4EA8A509" w14:textId="0387B704" w:rsidR="008B6D07" w:rsidRDefault="00916C90" w:rsidP="7E68D24A">
      <w:pPr>
        <w:autoSpaceDE w:val="0"/>
        <w:autoSpaceDN w:val="0"/>
        <w:adjustRightInd w:val="0"/>
        <w:spacing w:after="0"/>
        <w:jc w:val="both"/>
        <w:rPr>
          <w:rFonts w:ascii="Arial" w:hAnsi="Arial" w:cs="Arial"/>
        </w:rPr>
      </w:pPr>
      <w:r w:rsidRPr="00E656AC">
        <w:rPr>
          <w:rFonts w:ascii="Arial" w:hAnsi="Arial" w:cs="Arial"/>
        </w:rPr>
        <w:t>Visto que a amostra é composta pelos Sistemas de Bibliotecas (SIBI), necessariamente nem todas as</w:t>
      </w:r>
      <w:r w:rsidR="00BC51D3" w:rsidRPr="00E656AC">
        <w:rPr>
          <w:rFonts w:ascii="Arial" w:hAnsi="Arial" w:cs="Arial"/>
        </w:rPr>
        <w:t xml:space="preserve"> bibliotecas precisam conter núcleos, laboratórios de acessibilidade para a produção de materiais digitais acessíveis. Entretanto, todas devem </w:t>
      </w:r>
      <w:r w:rsidR="00142645" w:rsidRPr="00E656AC">
        <w:rPr>
          <w:rFonts w:ascii="Arial" w:hAnsi="Arial" w:cs="Arial"/>
        </w:rPr>
        <w:t xml:space="preserve">prestar atendimento acessível, o que configura que seus funcionários devem </w:t>
      </w:r>
      <w:r w:rsidR="00EC6E60" w:rsidRPr="00E656AC">
        <w:rPr>
          <w:rFonts w:ascii="Arial" w:hAnsi="Arial" w:cs="Arial"/>
        </w:rPr>
        <w:t>estar capacitados para isso.</w:t>
      </w:r>
    </w:p>
    <w:p w14:paraId="3C1C99ED" w14:textId="77777777" w:rsidR="00CD413F" w:rsidRDefault="00CD413F" w:rsidP="00CD413F">
      <w:pPr>
        <w:autoSpaceDE w:val="0"/>
        <w:autoSpaceDN w:val="0"/>
        <w:adjustRightInd w:val="0"/>
        <w:spacing w:after="0"/>
        <w:ind w:firstLine="0"/>
        <w:jc w:val="both"/>
        <w:rPr>
          <w:rFonts w:ascii="Arial" w:hAnsi="Arial" w:cs="Arial"/>
        </w:rPr>
      </w:pPr>
    </w:p>
    <w:p w14:paraId="58B04EFF" w14:textId="400FE04C" w:rsidR="007F1795" w:rsidRPr="00894628" w:rsidRDefault="007F1795" w:rsidP="00CD413F">
      <w:pPr>
        <w:autoSpaceDE w:val="0"/>
        <w:autoSpaceDN w:val="0"/>
        <w:adjustRightInd w:val="0"/>
        <w:spacing w:after="0"/>
        <w:ind w:firstLine="0"/>
        <w:jc w:val="both"/>
        <w:rPr>
          <w:rFonts w:ascii="Arial" w:hAnsi="Arial" w:cs="Arial"/>
          <w:b/>
          <w:bCs/>
        </w:rPr>
      </w:pPr>
      <w:r w:rsidRPr="00894628">
        <w:rPr>
          <w:rFonts w:ascii="Arial" w:hAnsi="Arial" w:cs="Arial"/>
          <w:b/>
          <w:bCs/>
        </w:rPr>
        <w:t>6.3.2 Serviços e produtos disponibilizados</w:t>
      </w:r>
      <w:r w:rsidR="00A104FE" w:rsidRPr="00894628">
        <w:rPr>
          <w:rFonts w:ascii="Arial" w:hAnsi="Arial" w:cs="Arial"/>
          <w:b/>
          <w:bCs/>
        </w:rPr>
        <w:t xml:space="preserve"> e </w:t>
      </w:r>
      <w:r w:rsidR="00675D87" w:rsidRPr="00894628">
        <w:rPr>
          <w:rFonts w:ascii="Arial" w:hAnsi="Arial" w:cs="Arial"/>
          <w:b/>
          <w:bCs/>
        </w:rPr>
        <w:t>resultados</w:t>
      </w:r>
      <w:r w:rsidR="00A104FE" w:rsidRPr="00894628">
        <w:rPr>
          <w:rFonts w:ascii="Arial" w:hAnsi="Arial" w:cs="Arial"/>
          <w:b/>
          <w:bCs/>
        </w:rPr>
        <w:t xml:space="preserve"> </w:t>
      </w:r>
      <w:r w:rsidR="00675D87" w:rsidRPr="00894628">
        <w:rPr>
          <w:rFonts w:ascii="Arial" w:hAnsi="Arial" w:cs="Arial"/>
          <w:b/>
          <w:bCs/>
        </w:rPr>
        <w:t xml:space="preserve">de atendimento </w:t>
      </w:r>
    </w:p>
    <w:p w14:paraId="208E9649" w14:textId="77777777" w:rsidR="007F1795" w:rsidRDefault="007F1795" w:rsidP="7E68D24A">
      <w:pPr>
        <w:autoSpaceDE w:val="0"/>
        <w:autoSpaceDN w:val="0"/>
        <w:adjustRightInd w:val="0"/>
        <w:spacing w:after="0"/>
        <w:jc w:val="both"/>
        <w:rPr>
          <w:rFonts w:ascii="Arial" w:hAnsi="Arial" w:cs="Arial"/>
        </w:rPr>
      </w:pPr>
    </w:p>
    <w:p w14:paraId="616E91B3" w14:textId="22BFC3A4" w:rsidR="00FE2366" w:rsidRDefault="610D2346" w:rsidP="7E68D24A">
      <w:pPr>
        <w:autoSpaceDE w:val="0"/>
        <w:autoSpaceDN w:val="0"/>
        <w:adjustRightInd w:val="0"/>
        <w:spacing w:after="0"/>
        <w:jc w:val="both"/>
        <w:rPr>
          <w:rFonts w:ascii="Arial" w:hAnsi="Arial" w:cs="Arial"/>
        </w:rPr>
      </w:pPr>
      <w:r w:rsidRPr="0923F927">
        <w:rPr>
          <w:rFonts w:ascii="Arial" w:hAnsi="Arial" w:cs="Arial"/>
        </w:rPr>
        <w:t xml:space="preserve">Os SIBI </w:t>
      </w:r>
      <w:r w:rsidR="26DDFA6E" w:rsidRPr="0923F927">
        <w:rPr>
          <w:rFonts w:ascii="Arial" w:eastAsia="Times New Roman" w:hAnsi="Arial" w:cs="Arial"/>
        </w:rPr>
        <w:t xml:space="preserve">descentralizaram seus serviços e </w:t>
      </w:r>
      <w:r w:rsidR="26DDFA6E" w:rsidRPr="0923F927">
        <w:rPr>
          <w:rFonts w:ascii="Arial" w:hAnsi="Arial" w:cs="Arial"/>
        </w:rPr>
        <w:t xml:space="preserve">passaram a realizar </w:t>
      </w:r>
      <w:r w:rsidR="1C514C4A" w:rsidRPr="0923F927">
        <w:rPr>
          <w:rFonts w:ascii="Arial" w:hAnsi="Arial" w:cs="Arial"/>
        </w:rPr>
        <w:t>atendimentos ao público-</w:t>
      </w:r>
      <w:r w:rsidR="01589FCB" w:rsidRPr="0923F927">
        <w:rPr>
          <w:rFonts w:ascii="Arial" w:hAnsi="Arial" w:cs="Arial"/>
        </w:rPr>
        <w:t>alvo da</w:t>
      </w:r>
      <w:r w:rsidR="7A725CA7" w:rsidRPr="0923F927">
        <w:rPr>
          <w:rFonts w:ascii="Arial" w:hAnsi="Arial" w:cs="Arial"/>
        </w:rPr>
        <w:t xml:space="preserve"> pesquisa através de publicações </w:t>
      </w:r>
      <w:r w:rsidR="5E7AEA33" w:rsidRPr="0923F927">
        <w:rPr>
          <w:rFonts w:ascii="Arial" w:hAnsi="Arial" w:cs="Arial"/>
        </w:rPr>
        <w:t>impress</w:t>
      </w:r>
      <w:r w:rsidR="35E85080" w:rsidRPr="0923F927">
        <w:rPr>
          <w:rFonts w:ascii="Arial" w:hAnsi="Arial" w:cs="Arial"/>
        </w:rPr>
        <w:t>a</w:t>
      </w:r>
      <w:r w:rsidR="5E7AEA33" w:rsidRPr="0923F927">
        <w:rPr>
          <w:rFonts w:ascii="Arial" w:hAnsi="Arial" w:cs="Arial"/>
        </w:rPr>
        <w:t>s ou eletrônic</w:t>
      </w:r>
      <w:r w:rsidR="6990B3C6" w:rsidRPr="0923F927">
        <w:rPr>
          <w:rFonts w:ascii="Arial" w:hAnsi="Arial" w:cs="Arial"/>
        </w:rPr>
        <w:t>a</w:t>
      </w:r>
      <w:r w:rsidR="5E7AEA33" w:rsidRPr="0923F927">
        <w:rPr>
          <w:rFonts w:ascii="Arial" w:hAnsi="Arial" w:cs="Arial"/>
        </w:rPr>
        <w:t>s</w:t>
      </w:r>
      <w:r w:rsidR="34467762" w:rsidRPr="0923F927">
        <w:rPr>
          <w:rFonts w:ascii="Arial" w:hAnsi="Arial" w:cs="Arial"/>
        </w:rPr>
        <w:t>, e realização de serviços digitais</w:t>
      </w:r>
      <w:r w:rsidR="3EDD15A0" w:rsidRPr="0923F927">
        <w:rPr>
          <w:rFonts w:ascii="Arial" w:hAnsi="Arial" w:cs="Arial"/>
        </w:rPr>
        <w:t xml:space="preserve"> conforme pode ser visto no quadro a seguir: </w:t>
      </w:r>
    </w:p>
    <w:p w14:paraId="3C2DB64D" w14:textId="77777777" w:rsidR="009D0226" w:rsidRPr="00AE6461" w:rsidRDefault="009D0226" w:rsidP="7E68D24A">
      <w:pPr>
        <w:autoSpaceDE w:val="0"/>
        <w:autoSpaceDN w:val="0"/>
        <w:adjustRightInd w:val="0"/>
        <w:spacing w:after="0"/>
        <w:jc w:val="both"/>
        <w:rPr>
          <w:rFonts w:ascii="Arial" w:hAnsi="Arial" w:cs="Arial"/>
        </w:rPr>
      </w:pPr>
    </w:p>
    <w:p w14:paraId="3C39B541" w14:textId="1E633F1C" w:rsidR="00453B7A" w:rsidRPr="00AE6461" w:rsidRDefault="00866E0B" w:rsidP="0084129A">
      <w:pPr>
        <w:spacing w:line="240" w:lineRule="auto"/>
        <w:jc w:val="both"/>
        <w:rPr>
          <w:rFonts w:ascii="Arial" w:hAnsi="Arial" w:cs="Arial"/>
          <w:sz w:val="20"/>
          <w:szCs w:val="20"/>
        </w:rPr>
      </w:pPr>
      <w:r w:rsidRPr="4F2DA281">
        <w:rPr>
          <w:rFonts w:ascii="Arial" w:hAnsi="Arial" w:cs="Arial"/>
          <w:b/>
          <w:bCs/>
          <w:sz w:val="20"/>
          <w:szCs w:val="20"/>
        </w:rPr>
        <w:t>Quadro</w:t>
      </w:r>
      <w:r w:rsidR="00453B7A" w:rsidRPr="4F2DA281">
        <w:rPr>
          <w:rFonts w:ascii="Arial" w:hAnsi="Arial" w:cs="Arial"/>
          <w:b/>
          <w:bCs/>
          <w:sz w:val="20"/>
          <w:szCs w:val="20"/>
        </w:rPr>
        <w:t xml:space="preserve"> </w:t>
      </w:r>
      <w:r w:rsidR="002F03C2" w:rsidRPr="4F2DA281">
        <w:rPr>
          <w:rFonts w:ascii="Arial" w:hAnsi="Arial" w:cs="Arial"/>
          <w:b/>
          <w:bCs/>
          <w:sz w:val="20"/>
          <w:szCs w:val="20"/>
        </w:rPr>
        <w:t>1</w:t>
      </w:r>
      <w:r w:rsidR="7764088D" w:rsidRPr="4F2DA281">
        <w:rPr>
          <w:rFonts w:ascii="Arial" w:hAnsi="Arial" w:cs="Arial"/>
          <w:b/>
          <w:bCs/>
          <w:sz w:val="20"/>
          <w:szCs w:val="20"/>
        </w:rPr>
        <w:t xml:space="preserve">4 </w:t>
      </w:r>
      <w:r w:rsidR="00453B7A" w:rsidRPr="4F2DA281">
        <w:rPr>
          <w:rFonts w:ascii="Arial" w:hAnsi="Arial" w:cs="Arial"/>
          <w:sz w:val="20"/>
          <w:szCs w:val="20"/>
        </w:rPr>
        <w:t xml:space="preserve">– Serviços </w:t>
      </w:r>
      <w:r w:rsidR="0018419C" w:rsidRPr="4F2DA281">
        <w:rPr>
          <w:rFonts w:ascii="Arial" w:hAnsi="Arial" w:cs="Arial"/>
          <w:sz w:val="20"/>
          <w:szCs w:val="20"/>
        </w:rPr>
        <w:t xml:space="preserve">e produtos </w:t>
      </w:r>
      <w:r w:rsidR="00453B7A" w:rsidRPr="4F2DA281">
        <w:rPr>
          <w:rFonts w:ascii="Arial" w:hAnsi="Arial" w:cs="Arial"/>
          <w:sz w:val="20"/>
          <w:szCs w:val="20"/>
        </w:rPr>
        <w:t>disponibilizados aos</w:t>
      </w:r>
      <w:r w:rsidR="0084129A">
        <w:rPr>
          <w:rFonts w:ascii="Arial" w:hAnsi="Arial" w:cs="Arial"/>
          <w:sz w:val="20"/>
          <w:szCs w:val="20"/>
        </w:rPr>
        <w:t xml:space="preserve"> </w:t>
      </w:r>
      <w:r w:rsidR="00453B7A" w:rsidRPr="00AE6461">
        <w:rPr>
          <w:rFonts w:ascii="Arial" w:hAnsi="Arial" w:cs="Arial"/>
          <w:sz w:val="20"/>
          <w:szCs w:val="20"/>
        </w:rPr>
        <w:t>discentes com deficiência visual</w:t>
      </w:r>
    </w:p>
    <w:tbl>
      <w:tblPr>
        <w:tblStyle w:val="Tabelacomgrade"/>
        <w:tblW w:w="8498" w:type="dxa"/>
        <w:tblInd w:w="279" w:type="dxa"/>
        <w:tblLayout w:type="fixed"/>
        <w:tblLook w:val="04A0" w:firstRow="1" w:lastRow="0" w:firstColumn="1" w:lastColumn="0" w:noHBand="0" w:noVBand="1"/>
      </w:tblPr>
      <w:tblGrid>
        <w:gridCol w:w="1701"/>
        <w:gridCol w:w="6797"/>
      </w:tblGrid>
      <w:tr w:rsidR="00AE6461" w:rsidRPr="007D7C44" w14:paraId="1B80BB80" w14:textId="77777777" w:rsidTr="00801356">
        <w:trPr>
          <w:trHeight w:val="791"/>
        </w:trPr>
        <w:tc>
          <w:tcPr>
            <w:tcW w:w="1701" w:type="dxa"/>
          </w:tcPr>
          <w:p w14:paraId="0CEB5742" w14:textId="77777777" w:rsidR="00453B7A" w:rsidRPr="007D7C44" w:rsidRDefault="00453B7A" w:rsidP="00927AEE">
            <w:pPr>
              <w:spacing w:line="240" w:lineRule="auto"/>
              <w:ind w:firstLine="0"/>
              <w:rPr>
                <w:rFonts w:ascii="Arial" w:hAnsi="Arial" w:cs="Arial"/>
                <w:b/>
                <w:bCs/>
                <w:sz w:val="20"/>
                <w:szCs w:val="20"/>
              </w:rPr>
            </w:pPr>
          </w:p>
          <w:p w14:paraId="3B7F2DE2" w14:textId="1A7CF71A" w:rsidR="00453B7A" w:rsidRPr="007D7C44" w:rsidRDefault="000B7DCD" w:rsidP="00927AEE">
            <w:pPr>
              <w:spacing w:line="240" w:lineRule="auto"/>
              <w:ind w:firstLine="0"/>
              <w:rPr>
                <w:rFonts w:ascii="Arial" w:hAnsi="Arial" w:cs="Arial"/>
                <w:b/>
                <w:bCs/>
                <w:sz w:val="20"/>
                <w:szCs w:val="20"/>
              </w:rPr>
            </w:pPr>
            <w:r w:rsidRPr="007D7C44">
              <w:rPr>
                <w:rFonts w:ascii="Arial" w:hAnsi="Arial" w:cs="Arial"/>
                <w:b/>
                <w:bCs/>
                <w:sz w:val="20"/>
                <w:szCs w:val="20"/>
              </w:rPr>
              <w:t>Instituições</w:t>
            </w:r>
          </w:p>
        </w:tc>
        <w:tc>
          <w:tcPr>
            <w:tcW w:w="6797" w:type="dxa"/>
          </w:tcPr>
          <w:p w14:paraId="191005B4" w14:textId="77777777" w:rsidR="00453B7A" w:rsidRPr="007D7C44" w:rsidRDefault="00453B7A" w:rsidP="00927AEE">
            <w:pPr>
              <w:spacing w:line="240" w:lineRule="auto"/>
              <w:ind w:firstLine="0"/>
              <w:rPr>
                <w:rFonts w:ascii="Arial" w:hAnsi="Arial" w:cs="Arial"/>
                <w:b/>
                <w:bCs/>
                <w:sz w:val="20"/>
                <w:szCs w:val="20"/>
              </w:rPr>
            </w:pPr>
          </w:p>
          <w:p w14:paraId="16B792A0" w14:textId="6B389D6F" w:rsidR="00453B7A" w:rsidRPr="007D7C44" w:rsidRDefault="0018419C" w:rsidP="00927AEE">
            <w:pPr>
              <w:spacing w:line="240" w:lineRule="auto"/>
              <w:ind w:firstLine="0"/>
              <w:rPr>
                <w:rFonts w:ascii="Arial" w:hAnsi="Arial" w:cs="Arial"/>
                <w:b/>
                <w:bCs/>
                <w:sz w:val="20"/>
                <w:szCs w:val="20"/>
              </w:rPr>
            </w:pPr>
            <w:r w:rsidRPr="007D7C44">
              <w:rPr>
                <w:rFonts w:ascii="Arial" w:hAnsi="Arial" w:cs="Arial"/>
                <w:b/>
                <w:bCs/>
                <w:sz w:val="20"/>
                <w:szCs w:val="20"/>
              </w:rPr>
              <w:t>Itens</w:t>
            </w:r>
          </w:p>
        </w:tc>
      </w:tr>
      <w:tr w:rsidR="000D4621" w:rsidRPr="007D7C44" w14:paraId="268F6C27" w14:textId="77777777" w:rsidTr="008538AF">
        <w:trPr>
          <w:trHeight w:val="382"/>
        </w:trPr>
        <w:tc>
          <w:tcPr>
            <w:tcW w:w="1701" w:type="dxa"/>
          </w:tcPr>
          <w:p w14:paraId="34A5D9E5" w14:textId="0A8753D4" w:rsidR="000D4621" w:rsidRPr="007D7C44" w:rsidRDefault="000D4621" w:rsidP="000D4621">
            <w:pPr>
              <w:spacing w:line="240" w:lineRule="auto"/>
              <w:ind w:firstLine="0"/>
              <w:rPr>
                <w:rFonts w:ascii="Arial" w:hAnsi="Arial" w:cs="Arial"/>
                <w:sz w:val="20"/>
                <w:szCs w:val="20"/>
              </w:rPr>
            </w:pPr>
            <w:r w:rsidRPr="007D7C44">
              <w:rPr>
                <w:rFonts w:ascii="Arial" w:hAnsi="Arial" w:cs="Arial"/>
                <w:sz w:val="20"/>
                <w:szCs w:val="20"/>
              </w:rPr>
              <w:t>IES</w:t>
            </w:r>
            <w:r w:rsidR="00152807" w:rsidRPr="007D7C44">
              <w:rPr>
                <w:rFonts w:ascii="Arial" w:hAnsi="Arial" w:cs="Arial"/>
                <w:sz w:val="20"/>
                <w:szCs w:val="20"/>
              </w:rPr>
              <w:t xml:space="preserve"> 1</w:t>
            </w:r>
          </w:p>
        </w:tc>
        <w:tc>
          <w:tcPr>
            <w:tcW w:w="6797" w:type="dxa"/>
            <w:vAlign w:val="bottom"/>
          </w:tcPr>
          <w:p w14:paraId="59A4E91A" w14:textId="77777777" w:rsidR="000D4621" w:rsidRPr="007D7C44" w:rsidRDefault="000D4621" w:rsidP="000D4621">
            <w:pPr>
              <w:spacing w:line="240" w:lineRule="auto"/>
              <w:ind w:firstLine="0"/>
              <w:jc w:val="both"/>
              <w:rPr>
                <w:rFonts w:ascii="Arial" w:hAnsi="Arial" w:cs="Arial"/>
                <w:sz w:val="20"/>
                <w:szCs w:val="20"/>
              </w:rPr>
            </w:pPr>
            <w:r w:rsidRPr="007D7C44">
              <w:rPr>
                <w:rFonts w:ascii="Arial" w:hAnsi="Arial" w:cs="Arial"/>
                <w:sz w:val="20"/>
                <w:szCs w:val="20"/>
              </w:rPr>
              <w:t xml:space="preserve">Serviço de ledor, Empréstimo de livros em Braille, Audiolivro, Treinamento em base de dados, Treinamento para acesso a serviços acadêmicos disponíveis em </w:t>
            </w:r>
            <w:r w:rsidRPr="007D7C44">
              <w:rPr>
                <w:rFonts w:ascii="Arial" w:hAnsi="Arial" w:cs="Arial"/>
                <w:i/>
                <w:iCs/>
                <w:sz w:val="20"/>
                <w:szCs w:val="20"/>
              </w:rPr>
              <w:t>sites</w:t>
            </w:r>
            <w:r w:rsidRPr="007D7C44">
              <w:rPr>
                <w:rFonts w:ascii="Arial" w:hAnsi="Arial" w:cs="Arial"/>
                <w:sz w:val="20"/>
                <w:szCs w:val="20"/>
              </w:rPr>
              <w:t xml:space="preserve"> institucionais.</w:t>
            </w:r>
          </w:p>
        </w:tc>
      </w:tr>
      <w:tr w:rsidR="000D4621" w:rsidRPr="007D7C44" w14:paraId="0BCB1E52" w14:textId="77777777" w:rsidTr="008538AF">
        <w:trPr>
          <w:trHeight w:val="395"/>
        </w:trPr>
        <w:tc>
          <w:tcPr>
            <w:tcW w:w="1701" w:type="dxa"/>
          </w:tcPr>
          <w:p w14:paraId="6734E89C" w14:textId="2D735863" w:rsidR="000D4621" w:rsidRPr="007D7C44" w:rsidRDefault="000D4621" w:rsidP="000D4621">
            <w:pPr>
              <w:spacing w:line="240" w:lineRule="auto"/>
              <w:ind w:firstLine="0"/>
              <w:rPr>
                <w:rFonts w:ascii="Arial" w:hAnsi="Arial" w:cs="Arial"/>
                <w:sz w:val="20"/>
                <w:szCs w:val="20"/>
              </w:rPr>
            </w:pPr>
            <w:r w:rsidRPr="007D7C44">
              <w:rPr>
                <w:rFonts w:ascii="Arial" w:hAnsi="Arial" w:cs="Arial"/>
                <w:sz w:val="20"/>
                <w:szCs w:val="20"/>
              </w:rPr>
              <w:lastRenderedPageBreak/>
              <w:t>IES</w:t>
            </w:r>
            <w:r w:rsidR="00152807" w:rsidRPr="007D7C44">
              <w:rPr>
                <w:rFonts w:ascii="Arial" w:hAnsi="Arial" w:cs="Arial"/>
                <w:sz w:val="20"/>
                <w:szCs w:val="20"/>
              </w:rPr>
              <w:t xml:space="preserve"> 2</w:t>
            </w:r>
          </w:p>
        </w:tc>
        <w:tc>
          <w:tcPr>
            <w:tcW w:w="6797" w:type="dxa"/>
            <w:vAlign w:val="bottom"/>
          </w:tcPr>
          <w:p w14:paraId="73CC9DB5" w14:textId="043DC99B" w:rsidR="000D4621" w:rsidRPr="007D7C44" w:rsidRDefault="000D4621" w:rsidP="000D4621">
            <w:pPr>
              <w:spacing w:line="240" w:lineRule="auto"/>
              <w:ind w:firstLine="0"/>
              <w:jc w:val="both"/>
              <w:rPr>
                <w:rFonts w:ascii="Arial" w:hAnsi="Arial" w:cs="Arial"/>
                <w:sz w:val="20"/>
                <w:szCs w:val="20"/>
              </w:rPr>
            </w:pPr>
            <w:r w:rsidRPr="007D7C44">
              <w:rPr>
                <w:rFonts w:ascii="Arial" w:hAnsi="Arial" w:cs="Arial"/>
                <w:sz w:val="20"/>
                <w:szCs w:val="20"/>
              </w:rPr>
              <w:t xml:space="preserve">Empréstimo de livros em Braille, Livros em Tinta Braille, Audiolivro, Produção de materiais acessíveis, Treinamento em base de dados, Treinamento para acesso a serviços acadêmicos disponíveis em </w:t>
            </w:r>
            <w:r w:rsidRPr="007D7C44">
              <w:rPr>
                <w:rFonts w:ascii="Arial" w:hAnsi="Arial" w:cs="Arial"/>
                <w:i/>
                <w:iCs/>
                <w:sz w:val="20"/>
                <w:szCs w:val="20"/>
              </w:rPr>
              <w:t>sites</w:t>
            </w:r>
            <w:r w:rsidRPr="007D7C44">
              <w:rPr>
                <w:rFonts w:ascii="Arial" w:hAnsi="Arial" w:cs="Arial"/>
                <w:sz w:val="20"/>
                <w:szCs w:val="20"/>
              </w:rPr>
              <w:t xml:space="preserve"> institucionais</w:t>
            </w:r>
          </w:p>
        </w:tc>
      </w:tr>
      <w:tr w:rsidR="000D4621" w:rsidRPr="007D7C44" w14:paraId="21055D7C" w14:textId="77777777" w:rsidTr="008538AF">
        <w:trPr>
          <w:trHeight w:val="395"/>
        </w:trPr>
        <w:tc>
          <w:tcPr>
            <w:tcW w:w="1701" w:type="dxa"/>
          </w:tcPr>
          <w:p w14:paraId="0A56E31E" w14:textId="0D6F1606" w:rsidR="000D4621" w:rsidRPr="007D7C44" w:rsidRDefault="000D4621" w:rsidP="000D4621">
            <w:pPr>
              <w:spacing w:line="240" w:lineRule="auto"/>
              <w:ind w:firstLine="0"/>
              <w:rPr>
                <w:rFonts w:ascii="Arial" w:hAnsi="Arial" w:cs="Arial"/>
                <w:sz w:val="20"/>
                <w:szCs w:val="20"/>
              </w:rPr>
            </w:pPr>
            <w:r w:rsidRPr="007D7C44">
              <w:rPr>
                <w:rFonts w:ascii="Arial" w:hAnsi="Arial" w:cs="Arial"/>
                <w:sz w:val="20"/>
                <w:szCs w:val="20"/>
              </w:rPr>
              <w:t>IES</w:t>
            </w:r>
            <w:r w:rsidR="00152807" w:rsidRPr="007D7C44">
              <w:rPr>
                <w:rFonts w:ascii="Arial" w:hAnsi="Arial" w:cs="Arial"/>
                <w:sz w:val="20"/>
                <w:szCs w:val="20"/>
              </w:rPr>
              <w:t xml:space="preserve"> 3</w:t>
            </w:r>
          </w:p>
        </w:tc>
        <w:tc>
          <w:tcPr>
            <w:tcW w:w="6797" w:type="dxa"/>
            <w:vAlign w:val="bottom"/>
          </w:tcPr>
          <w:p w14:paraId="4253B9A2" w14:textId="1D6F36E3" w:rsidR="000D4621" w:rsidRPr="007D7C44" w:rsidRDefault="000D4621" w:rsidP="000D4621">
            <w:pPr>
              <w:spacing w:line="240" w:lineRule="auto"/>
              <w:ind w:firstLine="0"/>
              <w:jc w:val="both"/>
              <w:rPr>
                <w:rFonts w:ascii="Arial" w:hAnsi="Arial" w:cs="Arial"/>
                <w:sz w:val="20"/>
                <w:szCs w:val="20"/>
              </w:rPr>
            </w:pPr>
            <w:r w:rsidRPr="007D7C44">
              <w:rPr>
                <w:rFonts w:ascii="Arial" w:hAnsi="Arial" w:cs="Arial"/>
                <w:sz w:val="20"/>
                <w:szCs w:val="20"/>
              </w:rPr>
              <w:t xml:space="preserve">Serviço de ledor, Empréstimo de livros em Braille, Livros em Tinta Braille, Livro falado, Audiolivro, Produção de materiais digitais acessíveis, Treinamento em base de dados, Treinamento para acesso a serviços acadêmicos disponíveis em </w:t>
            </w:r>
            <w:r w:rsidRPr="007D7C44">
              <w:rPr>
                <w:rFonts w:ascii="Arial" w:hAnsi="Arial" w:cs="Arial"/>
                <w:i/>
                <w:iCs/>
                <w:sz w:val="20"/>
                <w:szCs w:val="20"/>
              </w:rPr>
              <w:t>sites</w:t>
            </w:r>
            <w:r w:rsidRPr="007D7C44">
              <w:rPr>
                <w:rFonts w:ascii="Arial" w:hAnsi="Arial" w:cs="Arial"/>
                <w:sz w:val="20"/>
                <w:szCs w:val="20"/>
              </w:rPr>
              <w:t xml:space="preserve"> institucionais</w:t>
            </w:r>
          </w:p>
        </w:tc>
      </w:tr>
      <w:tr w:rsidR="000D4621" w:rsidRPr="007D7C44" w14:paraId="6A1DC525" w14:textId="77777777" w:rsidTr="008538AF">
        <w:trPr>
          <w:trHeight w:val="382"/>
        </w:trPr>
        <w:tc>
          <w:tcPr>
            <w:tcW w:w="1701" w:type="dxa"/>
          </w:tcPr>
          <w:p w14:paraId="65E02B85" w14:textId="6D51390E" w:rsidR="000D4621" w:rsidRPr="007D7C44" w:rsidRDefault="000D4621" w:rsidP="000D4621">
            <w:pPr>
              <w:spacing w:line="240" w:lineRule="auto"/>
              <w:ind w:firstLine="0"/>
              <w:rPr>
                <w:rFonts w:ascii="Arial" w:hAnsi="Arial" w:cs="Arial"/>
                <w:sz w:val="20"/>
                <w:szCs w:val="20"/>
              </w:rPr>
            </w:pPr>
            <w:r w:rsidRPr="007D7C44">
              <w:rPr>
                <w:rFonts w:ascii="Arial" w:hAnsi="Arial" w:cs="Arial"/>
                <w:sz w:val="20"/>
                <w:szCs w:val="20"/>
              </w:rPr>
              <w:t>IES</w:t>
            </w:r>
            <w:r w:rsidR="00152807" w:rsidRPr="007D7C44">
              <w:rPr>
                <w:rFonts w:ascii="Arial" w:hAnsi="Arial" w:cs="Arial"/>
                <w:sz w:val="20"/>
                <w:szCs w:val="20"/>
              </w:rPr>
              <w:t xml:space="preserve"> 4</w:t>
            </w:r>
          </w:p>
        </w:tc>
        <w:tc>
          <w:tcPr>
            <w:tcW w:w="6797" w:type="dxa"/>
            <w:vAlign w:val="bottom"/>
          </w:tcPr>
          <w:p w14:paraId="63F28679" w14:textId="77777777" w:rsidR="000D4621" w:rsidRPr="007D7C44" w:rsidRDefault="000D4621" w:rsidP="000D4621">
            <w:pPr>
              <w:spacing w:line="240" w:lineRule="auto"/>
              <w:ind w:firstLine="0"/>
              <w:jc w:val="both"/>
              <w:rPr>
                <w:rFonts w:ascii="Arial" w:hAnsi="Arial" w:cs="Arial"/>
                <w:sz w:val="20"/>
                <w:szCs w:val="20"/>
              </w:rPr>
            </w:pPr>
            <w:r w:rsidRPr="007D7C44">
              <w:rPr>
                <w:rFonts w:ascii="Arial" w:hAnsi="Arial" w:cs="Arial"/>
                <w:sz w:val="20"/>
                <w:szCs w:val="20"/>
              </w:rPr>
              <w:t>Empréstimo de livros em Braille, Audiolivro, Adaptação para formato digital acessível</w:t>
            </w:r>
          </w:p>
        </w:tc>
      </w:tr>
      <w:tr w:rsidR="000D4621" w:rsidRPr="007D7C44" w14:paraId="4C5B4698" w14:textId="77777777" w:rsidTr="008538AF">
        <w:trPr>
          <w:trHeight w:val="395"/>
        </w:trPr>
        <w:tc>
          <w:tcPr>
            <w:tcW w:w="1701" w:type="dxa"/>
          </w:tcPr>
          <w:p w14:paraId="1320F995" w14:textId="7CFFE2D6" w:rsidR="000D4621" w:rsidRPr="007D7C44" w:rsidRDefault="000D4621" w:rsidP="000D4621">
            <w:pPr>
              <w:spacing w:line="240" w:lineRule="auto"/>
              <w:ind w:firstLine="0"/>
              <w:rPr>
                <w:rFonts w:ascii="Arial" w:hAnsi="Arial" w:cs="Arial"/>
                <w:sz w:val="20"/>
                <w:szCs w:val="20"/>
              </w:rPr>
            </w:pPr>
            <w:r w:rsidRPr="007D7C44">
              <w:rPr>
                <w:rFonts w:ascii="Arial" w:hAnsi="Arial" w:cs="Arial"/>
                <w:sz w:val="20"/>
                <w:szCs w:val="20"/>
              </w:rPr>
              <w:t>IES</w:t>
            </w:r>
            <w:r w:rsidR="00152807" w:rsidRPr="007D7C44">
              <w:rPr>
                <w:rFonts w:ascii="Arial" w:hAnsi="Arial" w:cs="Arial"/>
                <w:sz w:val="20"/>
                <w:szCs w:val="20"/>
              </w:rPr>
              <w:t xml:space="preserve"> 5</w:t>
            </w:r>
          </w:p>
        </w:tc>
        <w:tc>
          <w:tcPr>
            <w:tcW w:w="6797" w:type="dxa"/>
            <w:vAlign w:val="bottom"/>
          </w:tcPr>
          <w:p w14:paraId="73137423" w14:textId="599743C6" w:rsidR="000D4621" w:rsidRPr="007D7C44" w:rsidRDefault="000D4621" w:rsidP="000D4621">
            <w:pPr>
              <w:spacing w:line="240" w:lineRule="auto"/>
              <w:ind w:firstLine="0"/>
              <w:jc w:val="both"/>
              <w:rPr>
                <w:rFonts w:ascii="Arial" w:hAnsi="Arial" w:cs="Arial"/>
                <w:sz w:val="20"/>
                <w:szCs w:val="20"/>
              </w:rPr>
            </w:pPr>
            <w:r w:rsidRPr="007D7C44">
              <w:rPr>
                <w:rFonts w:ascii="Arial" w:hAnsi="Arial" w:cs="Arial"/>
                <w:sz w:val="20"/>
                <w:szCs w:val="20"/>
              </w:rPr>
              <w:t xml:space="preserve">Serviço de ledor, Empréstimo de equipamentos (Lupas, ampliadores, </w:t>
            </w:r>
            <w:proofErr w:type="spellStart"/>
            <w:r w:rsidRPr="007D7C44">
              <w:rPr>
                <w:rFonts w:ascii="Arial" w:hAnsi="Arial" w:cs="Arial"/>
                <w:sz w:val="20"/>
                <w:szCs w:val="20"/>
              </w:rPr>
              <w:t>sorobã</w:t>
            </w:r>
            <w:proofErr w:type="spellEnd"/>
            <w:r w:rsidRPr="007D7C44">
              <w:rPr>
                <w:rFonts w:ascii="Arial" w:hAnsi="Arial" w:cs="Arial"/>
                <w:sz w:val="20"/>
                <w:szCs w:val="20"/>
              </w:rPr>
              <w:t xml:space="preserve"> etc.), Produção de materiais digitais acessíveis, Treinamento para acesso a serviços acadêmicos disponíveis em </w:t>
            </w:r>
            <w:r w:rsidRPr="007D7C44">
              <w:rPr>
                <w:rFonts w:ascii="Arial" w:hAnsi="Arial" w:cs="Arial"/>
                <w:i/>
                <w:iCs/>
                <w:sz w:val="20"/>
                <w:szCs w:val="20"/>
              </w:rPr>
              <w:t>sites</w:t>
            </w:r>
            <w:r w:rsidRPr="007D7C44">
              <w:rPr>
                <w:rFonts w:ascii="Arial" w:hAnsi="Arial" w:cs="Arial"/>
                <w:sz w:val="20"/>
                <w:szCs w:val="20"/>
              </w:rPr>
              <w:t xml:space="preserve"> institucionais, Disponibilidade de equipamentos de tecnologia assistiva para uso local; transcritor (apenas em aplicações de provas/avaliações)</w:t>
            </w:r>
          </w:p>
        </w:tc>
      </w:tr>
      <w:tr w:rsidR="000D4621" w:rsidRPr="007D7C44" w14:paraId="5486BF6F" w14:textId="77777777" w:rsidTr="008538AF">
        <w:trPr>
          <w:trHeight w:val="395"/>
        </w:trPr>
        <w:tc>
          <w:tcPr>
            <w:tcW w:w="1701" w:type="dxa"/>
          </w:tcPr>
          <w:p w14:paraId="64B01400" w14:textId="5945C44F" w:rsidR="000D4621" w:rsidRPr="007D7C44" w:rsidRDefault="000D4621" w:rsidP="000D4621">
            <w:pPr>
              <w:spacing w:line="240" w:lineRule="auto"/>
              <w:ind w:firstLine="0"/>
              <w:rPr>
                <w:rFonts w:ascii="Arial" w:hAnsi="Arial" w:cs="Arial"/>
                <w:sz w:val="20"/>
                <w:szCs w:val="20"/>
              </w:rPr>
            </w:pPr>
            <w:r w:rsidRPr="007D7C44">
              <w:rPr>
                <w:rFonts w:ascii="Arial" w:hAnsi="Arial" w:cs="Arial"/>
                <w:sz w:val="20"/>
                <w:szCs w:val="20"/>
              </w:rPr>
              <w:t>IES</w:t>
            </w:r>
            <w:r w:rsidR="00152807" w:rsidRPr="007D7C44">
              <w:rPr>
                <w:rFonts w:ascii="Arial" w:hAnsi="Arial" w:cs="Arial"/>
                <w:sz w:val="20"/>
                <w:szCs w:val="20"/>
              </w:rPr>
              <w:t xml:space="preserve"> 6</w:t>
            </w:r>
          </w:p>
        </w:tc>
        <w:tc>
          <w:tcPr>
            <w:tcW w:w="6797" w:type="dxa"/>
            <w:vAlign w:val="bottom"/>
          </w:tcPr>
          <w:p w14:paraId="51FC3B96" w14:textId="5D8B7287" w:rsidR="000D4621" w:rsidRPr="007D7C44" w:rsidRDefault="000D4621" w:rsidP="000D4621">
            <w:pPr>
              <w:spacing w:line="240" w:lineRule="auto"/>
              <w:ind w:firstLine="0"/>
              <w:jc w:val="both"/>
              <w:rPr>
                <w:rFonts w:ascii="Arial" w:hAnsi="Arial" w:cs="Arial"/>
                <w:sz w:val="20"/>
                <w:szCs w:val="20"/>
              </w:rPr>
            </w:pPr>
            <w:r w:rsidRPr="007D7C44">
              <w:rPr>
                <w:rFonts w:ascii="Arial" w:hAnsi="Arial" w:cs="Arial"/>
                <w:sz w:val="20"/>
                <w:szCs w:val="20"/>
              </w:rPr>
              <w:t>Audiolivro, Produção de materiais digitais acessíveis</w:t>
            </w:r>
          </w:p>
        </w:tc>
      </w:tr>
      <w:tr w:rsidR="000D4621" w:rsidRPr="007D7C44" w14:paraId="14F829B8" w14:textId="77777777" w:rsidTr="008538AF">
        <w:trPr>
          <w:trHeight w:val="382"/>
        </w:trPr>
        <w:tc>
          <w:tcPr>
            <w:tcW w:w="1701" w:type="dxa"/>
          </w:tcPr>
          <w:p w14:paraId="506AEC46" w14:textId="76CAA4BA" w:rsidR="000D4621" w:rsidRPr="007D7C44" w:rsidRDefault="000D4621" w:rsidP="000D4621">
            <w:pPr>
              <w:spacing w:line="240" w:lineRule="auto"/>
              <w:ind w:firstLine="0"/>
              <w:rPr>
                <w:rFonts w:ascii="Arial" w:hAnsi="Arial" w:cs="Arial"/>
                <w:sz w:val="20"/>
                <w:szCs w:val="20"/>
              </w:rPr>
            </w:pPr>
            <w:r w:rsidRPr="007D7C44">
              <w:rPr>
                <w:rFonts w:ascii="Arial" w:hAnsi="Arial" w:cs="Arial"/>
                <w:sz w:val="20"/>
                <w:szCs w:val="20"/>
              </w:rPr>
              <w:t>IES</w:t>
            </w:r>
            <w:r w:rsidR="00152807" w:rsidRPr="007D7C44">
              <w:rPr>
                <w:rFonts w:ascii="Arial" w:hAnsi="Arial" w:cs="Arial"/>
                <w:sz w:val="20"/>
                <w:szCs w:val="20"/>
              </w:rPr>
              <w:t xml:space="preserve"> 7</w:t>
            </w:r>
          </w:p>
        </w:tc>
        <w:tc>
          <w:tcPr>
            <w:tcW w:w="6797" w:type="dxa"/>
            <w:vAlign w:val="bottom"/>
          </w:tcPr>
          <w:p w14:paraId="30F7294D" w14:textId="1B0FEC48" w:rsidR="000D4621" w:rsidRPr="007D7C44" w:rsidRDefault="000D4621" w:rsidP="000D4621">
            <w:pPr>
              <w:spacing w:line="240" w:lineRule="auto"/>
              <w:ind w:firstLine="0"/>
              <w:jc w:val="both"/>
              <w:rPr>
                <w:rFonts w:ascii="Arial" w:hAnsi="Arial" w:cs="Arial"/>
                <w:sz w:val="20"/>
                <w:szCs w:val="20"/>
              </w:rPr>
            </w:pPr>
            <w:r w:rsidRPr="007D7C44">
              <w:rPr>
                <w:rFonts w:ascii="Arial" w:hAnsi="Arial" w:cs="Arial"/>
                <w:sz w:val="20"/>
                <w:szCs w:val="20"/>
              </w:rPr>
              <w:t xml:space="preserve">Serviço de ledor, Empréstimo de livros em Braille, Produção de tutoriais acessíveis (Portal de periódicos, </w:t>
            </w:r>
            <w:proofErr w:type="spellStart"/>
            <w:r w:rsidRPr="007D7C44">
              <w:rPr>
                <w:rFonts w:ascii="Arial" w:hAnsi="Arial" w:cs="Arial"/>
                <w:sz w:val="20"/>
                <w:szCs w:val="20"/>
              </w:rPr>
              <w:t>Pergamum</w:t>
            </w:r>
            <w:proofErr w:type="spellEnd"/>
            <w:r w:rsidRPr="007D7C44">
              <w:rPr>
                <w:rFonts w:ascii="Arial" w:hAnsi="Arial" w:cs="Arial"/>
                <w:sz w:val="20"/>
                <w:szCs w:val="20"/>
              </w:rPr>
              <w:t xml:space="preserve"> etc.), Produção de materiais digitais acessíveis, Treinamento em base de dados. </w:t>
            </w:r>
          </w:p>
        </w:tc>
      </w:tr>
    </w:tbl>
    <w:p w14:paraId="0F653AE8" w14:textId="00774D5C" w:rsidR="00453B7A" w:rsidRPr="00AE6461" w:rsidRDefault="00801356" w:rsidP="00037CE5">
      <w:pPr>
        <w:ind w:firstLine="0"/>
        <w:jc w:val="left"/>
        <w:rPr>
          <w:rFonts w:ascii="Arial" w:hAnsi="Arial" w:cs="Arial"/>
          <w:sz w:val="20"/>
          <w:szCs w:val="20"/>
        </w:rPr>
      </w:pPr>
      <w:r w:rsidRPr="00AE6461">
        <w:rPr>
          <w:rFonts w:ascii="Arial" w:hAnsi="Arial" w:cs="Arial"/>
          <w:sz w:val="20"/>
          <w:szCs w:val="20"/>
        </w:rPr>
        <w:t xml:space="preserve">      </w:t>
      </w:r>
      <w:r w:rsidR="00DD1744" w:rsidRPr="00AE6461">
        <w:rPr>
          <w:rFonts w:ascii="Arial" w:hAnsi="Arial" w:cs="Arial"/>
          <w:sz w:val="20"/>
          <w:szCs w:val="20"/>
        </w:rPr>
        <w:t>Elaborado pela autora</w:t>
      </w:r>
      <w:r w:rsidR="00DD1744">
        <w:rPr>
          <w:rFonts w:ascii="Arial" w:hAnsi="Arial" w:cs="Arial"/>
          <w:sz w:val="20"/>
          <w:szCs w:val="20"/>
        </w:rPr>
        <w:t xml:space="preserve"> </w:t>
      </w:r>
      <w:r w:rsidR="00DD1744">
        <w:rPr>
          <w:rFonts w:ascii="Arial" w:hAnsi="Arial" w:cs="Arial"/>
          <w:sz w:val="20"/>
          <w:szCs w:val="20"/>
          <w:shd w:val="clear" w:color="auto" w:fill="FFFFFF"/>
        </w:rPr>
        <w:t>(2024)</w:t>
      </w:r>
    </w:p>
    <w:p w14:paraId="3DECCFB1" w14:textId="71D00CC9" w:rsidR="00D5269F" w:rsidRPr="00AE6461" w:rsidRDefault="3C2A2265" w:rsidP="7E68D24A">
      <w:pPr>
        <w:autoSpaceDE w:val="0"/>
        <w:autoSpaceDN w:val="0"/>
        <w:adjustRightInd w:val="0"/>
        <w:spacing w:after="0"/>
        <w:jc w:val="both"/>
        <w:rPr>
          <w:rFonts w:ascii="Arial" w:hAnsi="Arial" w:cs="Arial"/>
        </w:rPr>
      </w:pPr>
      <w:r w:rsidRPr="00AE6461">
        <w:rPr>
          <w:rFonts w:ascii="Arial" w:hAnsi="Arial" w:cs="Arial"/>
        </w:rPr>
        <w:t xml:space="preserve">O quadro </w:t>
      </w:r>
      <w:r w:rsidR="00F340E8" w:rsidRPr="00AE6461">
        <w:rPr>
          <w:rFonts w:ascii="Arial" w:hAnsi="Arial" w:cs="Arial"/>
        </w:rPr>
        <w:t>1</w:t>
      </w:r>
      <w:r w:rsidR="00FF6E24">
        <w:rPr>
          <w:rFonts w:ascii="Arial" w:hAnsi="Arial" w:cs="Arial"/>
        </w:rPr>
        <w:t>4</w:t>
      </w:r>
      <w:r w:rsidRPr="00AE6461">
        <w:rPr>
          <w:rFonts w:ascii="Arial" w:hAnsi="Arial" w:cs="Arial"/>
        </w:rPr>
        <w:t xml:space="preserve"> expõe a variedade de serviços e produtos que </w:t>
      </w:r>
      <w:r w:rsidR="002E5815" w:rsidRPr="00AE6461">
        <w:rPr>
          <w:rFonts w:ascii="Arial" w:hAnsi="Arial" w:cs="Arial"/>
        </w:rPr>
        <w:t>fortalecem o processo de ensino-aprendizagem per</w:t>
      </w:r>
      <w:r w:rsidRPr="00AE6461">
        <w:rPr>
          <w:rFonts w:ascii="Arial" w:hAnsi="Arial" w:cs="Arial"/>
        </w:rPr>
        <w:t>manente d</w:t>
      </w:r>
      <w:r w:rsidR="002E5815" w:rsidRPr="00AE6461">
        <w:rPr>
          <w:rFonts w:ascii="Arial" w:hAnsi="Arial" w:cs="Arial"/>
        </w:rPr>
        <w:t>os</w:t>
      </w:r>
      <w:r w:rsidRPr="00AE6461">
        <w:rPr>
          <w:rFonts w:ascii="Arial" w:hAnsi="Arial" w:cs="Arial"/>
        </w:rPr>
        <w:t xml:space="preserve"> discentes cegos ou baixa visão. Estes serviços </w:t>
      </w:r>
      <w:r w:rsidR="00D076BC" w:rsidRPr="00AE6461">
        <w:rPr>
          <w:rFonts w:ascii="Arial" w:hAnsi="Arial" w:cs="Arial"/>
        </w:rPr>
        <w:t>são</w:t>
      </w:r>
      <w:r w:rsidRPr="00AE6461">
        <w:rPr>
          <w:rFonts w:ascii="Arial" w:hAnsi="Arial" w:cs="Arial"/>
        </w:rPr>
        <w:t xml:space="preserve"> elaborados a partir da escuta sensível junto a este público, procurando entender como as BU poderiam levar a informação até eles</w:t>
      </w:r>
      <w:r w:rsidR="109DBCB0" w:rsidRPr="00AE6461">
        <w:rPr>
          <w:rFonts w:ascii="Arial" w:hAnsi="Arial" w:cs="Arial"/>
        </w:rPr>
        <w:t>, “aprende-se a conviver com as pessoas com deficiência convivendo”, logo, o mesmo sentido vale para prestar qualquer tipo de serviço, pois não se trata de regras, mas indicações baseadas nas práticas realizadas (</w:t>
      </w:r>
      <w:r w:rsidR="00E83A8A">
        <w:rPr>
          <w:rFonts w:ascii="Arial" w:hAnsi="Arial" w:cs="Arial"/>
        </w:rPr>
        <w:t>MinC</w:t>
      </w:r>
      <w:r w:rsidR="109DBCB0" w:rsidRPr="00AE6461">
        <w:rPr>
          <w:rFonts w:ascii="Arial" w:hAnsi="Arial" w:cs="Arial"/>
        </w:rPr>
        <w:t xml:space="preserve">, 2021, p. 69). </w:t>
      </w:r>
    </w:p>
    <w:p w14:paraId="3F7FC5ED" w14:textId="6B5A4B54" w:rsidR="00D5269F" w:rsidRDefault="46B8FD4E" w:rsidP="1A76C6A9">
      <w:pPr>
        <w:autoSpaceDE w:val="0"/>
        <w:autoSpaceDN w:val="0"/>
        <w:adjustRightInd w:val="0"/>
        <w:spacing w:after="0"/>
        <w:jc w:val="both"/>
        <w:rPr>
          <w:rFonts w:ascii="Arial" w:hAnsi="Arial" w:cs="Arial"/>
        </w:rPr>
      </w:pPr>
      <w:r w:rsidRPr="00AE6461">
        <w:rPr>
          <w:rFonts w:ascii="Arial" w:hAnsi="Arial" w:cs="Arial"/>
        </w:rPr>
        <w:t xml:space="preserve">Este tipo de atendimento promoveu a adequação dessas BU às novas exigências informacionais e sociais, </w:t>
      </w:r>
      <w:r w:rsidR="00D84140">
        <w:rPr>
          <w:rFonts w:ascii="Arial" w:hAnsi="Arial" w:cs="Arial"/>
        </w:rPr>
        <w:t>promovendo</w:t>
      </w:r>
      <w:r w:rsidRPr="00AE6461">
        <w:rPr>
          <w:rFonts w:ascii="Arial" w:hAnsi="Arial" w:cs="Arial"/>
        </w:rPr>
        <w:t xml:space="preserve"> benefícios em via dupla,</w:t>
      </w:r>
      <w:r w:rsidR="12376B3B" w:rsidRPr="00AE6461">
        <w:rPr>
          <w:rFonts w:ascii="Arial" w:hAnsi="Arial" w:cs="Arial"/>
        </w:rPr>
        <w:t xml:space="preserve"> tornando as </w:t>
      </w:r>
      <w:r w:rsidR="504F2B8C" w:rsidRPr="00AE6461">
        <w:rPr>
          <w:rFonts w:ascii="Arial" w:hAnsi="Arial" w:cs="Arial"/>
        </w:rPr>
        <w:t>bibliotecas</w:t>
      </w:r>
      <w:r w:rsidRPr="00AE6461">
        <w:rPr>
          <w:rFonts w:ascii="Arial" w:hAnsi="Arial" w:cs="Arial"/>
        </w:rPr>
        <w:t xml:space="preserve"> ambientes mais inclusivos</w:t>
      </w:r>
      <w:r w:rsidR="6BAB3737" w:rsidRPr="00AE6461">
        <w:rPr>
          <w:rFonts w:ascii="Arial" w:hAnsi="Arial" w:cs="Arial"/>
        </w:rPr>
        <w:t>, prestando atendimento a</w:t>
      </w:r>
      <w:r w:rsidR="316EF912" w:rsidRPr="00AE6461">
        <w:rPr>
          <w:rFonts w:ascii="Arial" w:hAnsi="Arial" w:cs="Arial"/>
        </w:rPr>
        <w:t xml:space="preserve"> discentes,</w:t>
      </w:r>
      <w:r w:rsidR="760AF816" w:rsidRPr="00AE6461">
        <w:rPr>
          <w:rFonts w:ascii="Arial" w:hAnsi="Arial" w:cs="Arial"/>
        </w:rPr>
        <w:t xml:space="preserve"> mas também a </w:t>
      </w:r>
      <w:r w:rsidR="316EF912" w:rsidRPr="00AE6461">
        <w:rPr>
          <w:rFonts w:ascii="Arial" w:hAnsi="Arial" w:cs="Arial"/>
        </w:rPr>
        <w:t xml:space="preserve">docentes, </w:t>
      </w:r>
      <w:r w:rsidR="68B5C5FF" w:rsidRPr="00AE6461">
        <w:rPr>
          <w:rFonts w:ascii="Arial" w:hAnsi="Arial" w:cs="Arial"/>
        </w:rPr>
        <w:t>técnicos</w:t>
      </w:r>
      <w:r w:rsidR="316EF912" w:rsidRPr="00AE6461">
        <w:rPr>
          <w:rFonts w:ascii="Arial" w:hAnsi="Arial" w:cs="Arial"/>
        </w:rPr>
        <w:t xml:space="preserve"> administrativos </w:t>
      </w:r>
      <w:r w:rsidR="2706B828" w:rsidRPr="00AE6461">
        <w:rPr>
          <w:rFonts w:ascii="Arial" w:hAnsi="Arial" w:cs="Arial"/>
        </w:rPr>
        <w:t>e</w:t>
      </w:r>
      <w:r w:rsidR="316EF912" w:rsidRPr="00AE6461">
        <w:rPr>
          <w:rFonts w:ascii="Arial" w:hAnsi="Arial" w:cs="Arial"/>
        </w:rPr>
        <w:t xml:space="preserve"> pessoas da comunidade</w:t>
      </w:r>
      <w:r w:rsidR="0752EF5A" w:rsidRPr="00AE6461">
        <w:rPr>
          <w:rFonts w:ascii="Arial" w:hAnsi="Arial" w:cs="Arial"/>
        </w:rPr>
        <w:t xml:space="preserve"> </w:t>
      </w:r>
      <w:r w:rsidR="5FB9063C" w:rsidRPr="00AE6461">
        <w:rPr>
          <w:rFonts w:ascii="Arial" w:hAnsi="Arial" w:cs="Arial"/>
        </w:rPr>
        <w:t>com deficiência</w:t>
      </w:r>
      <w:r w:rsidR="0752EF5A" w:rsidRPr="00AE6461">
        <w:rPr>
          <w:rFonts w:ascii="Arial" w:hAnsi="Arial" w:cs="Arial"/>
        </w:rPr>
        <w:t xml:space="preserve"> visual</w:t>
      </w:r>
      <w:r w:rsidR="5DD29918" w:rsidRPr="00AE6461">
        <w:rPr>
          <w:rFonts w:ascii="Arial" w:hAnsi="Arial" w:cs="Arial"/>
        </w:rPr>
        <w:t xml:space="preserve">, </w:t>
      </w:r>
      <w:r w:rsidR="345749D7" w:rsidRPr="00AE6461">
        <w:rPr>
          <w:rFonts w:ascii="Arial" w:hAnsi="Arial" w:cs="Arial"/>
        </w:rPr>
        <w:t>v</w:t>
      </w:r>
      <w:r w:rsidR="600D5363" w:rsidRPr="00AE6461">
        <w:rPr>
          <w:rFonts w:ascii="Arial" w:hAnsi="Arial" w:cs="Arial"/>
        </w:rPr>
        <w:t>alidand</w:t>
      </w:r>
      <w:r w:rsidRPr="00AE6461">
        <w:rPr>
          <w:rFonts w:ascii="Arial" w:hAnsi="Arial" w:cs="Arial"/>
        </w:rPr>
        <w:t>o</w:t>
      </w:r>
      <w:r w:rsidR="04647695" w:rsidRPr="00AE6461">
        <w:rPr>
          <w:rFonts w:ascii="Arial" w:hAnsi="Arial" w:cs="Arial"/>
        </w:rPr>
        <w:t xml:space="preserve">-se como </w:t>
      </w:r>
      <w:r w:rsidRPr="00AE6461">
        <w:rPr>
          <w:rFonts w:ascii="Arial" w:hAnsi="Arial" w:cs="Arial"/>
        </w:rPr>
        <w:t>espaços capacitados a recebê-los</w:t>
      </w:r>
      <w:r w:rsidR="61BF27D9" w:rsidRPr="00AE6461">
        <w:rPr>
          <w:rFonts w:ascii="Arial" w:hAnsi="Arial" w:cs="Arial"/>
        </w:rPr>
        <w:t xml:space="preserve">, conforme o </w:t>
      </w:r>
      <w:r w:rsidR="7DE33B04" w:rsidRPr="00AE6461">
        <w:rPr>
          <w:rFonts w:ascii="Arial" w:hAnsi="Arial" w:cs="Arial"/>
        </w:rPr>
        <w:t>quadro 1</w:t>
      </w:r>
      <w:r w:rsidR="00FF6E24">
        <w:rPr>
          <w:rFonts w:ascii="Arial" w:hAnsi="Arial" w:cs="Arial"/>
        </w:rPr>
        <w:t>5</w:t>
      </w:r>
      <w:r w:rsidR="00900467">
        <w:rPr>
          <w:rFonts w:ascii="Arial" w:hAnsi="Arial" w:cs="Arial"/>
        </w:rPr>
        <w:t>,</w:t>
      </w:r>
      <w:r w:rsidR="7DE33B04" w:rsidRPr="00AE6461">
        <w:rPr>
          <w:rFonts w:ascii="Arial" w:hAnsi="Arial" w:cs="Arial"/>
        </w:rPr>
        <w:t xml:space="preserve"> </w:t>
      </w:r>
      <w:r w:rsidR="0A30980E" w:rsidRPr="00AE6461">
        <w:rPr>
          <w:rFonts w:ascii="Arial" w:hAnsi="Arial" w:cs="Arial"/>
        </w:rPr>
        <w:t>a seguir</w:t>
      </w:r>
      <w:r w:rsidR="00900467">
        <w:rPr>
          <w:rFonts w:ascii="Arial" w:hAnsi="Arial" w:cs="Arial"/>
        </w:rPr>
        <w:t>,</w:t>
      </w:r>
      <w:r w:rsidR="32193C62" w:rsidRPr="00AE6461">
        <w:rPr>
          <w:rFonts w:ascii="Arial" w:hAnsi="Arial" w:cs="Arial"/>
        </w:rPr>
        <w:t xml:space="preserve"> que exibe </w:t>
      </w:r>
      <w:r w:rsidR="7DE33B04" w:rsidRPr="00AE6461">
        <w:rPr>
          <w:rFonts w:ascii="Arial" w:hAnsi="Arial" w:cs="Arial"/>
        </w:rPr>
        <w:t>a quantidade de atendimentos mensais que são realizados pelas bibliotecas</w:t>
      </w:r>
      <w:r w:rsidR="005109AC" w:rsidRPr="00AE6461">
        <w:rPr>
          <w:rFonts w:ascii="Arial" w:hAnsi="Arial" w:cs="Arial"/>
        </w:rPr>
        <w:t xml:space="preserve">: </w:t>
      </w:r>
    </w:p>
    <w:p w14:paraId="39872C62" w14:textId="77777777" w:rsidR="000752CD" w:rsidRPr="00AE6461" w:rsidRDefault="000752CD" w:rsidP="000752CD">
      <w:pPr>
        <w:autoSpaceDE w:val="0"/>
        <w:autoSpaceDN w:val="0"/>
        <w:adjustRightInd w:val="0"/>
        <w:spacing w:after="0"/>
        <w:jc w:val="both"/>
        <w:rPr>
          <w:rFonts w:ascii="Arial" w:hAnsi="Arial" w:cs="Arial"/>
        </w:rPr>
      </w:pPr>
    </w:p>
    <w:p w14:paraId="655E8A8B" w14:textId="42200A9D" w:rsidR="000752CD" w:rsidRPr="00AE6461" w:rsidRDefault="00866E0B" w:rsidP="000752CD">
      <w:pPr>
        <w:ind w:firstLine="0"/>
        <w:rPr>
          <w:rFonts w:ascii="Arial" w:hAnsi="Arial" w:cs="Arial"/>
          <w:b/>
          <w:bCs/>
          <w:sz w:val="20"/>
          <w:szCs w:val="20"/>
        </w:rPr>
      </w:pPr>
      <w:r w:rsidRPr="4F2DA281">
        <w:rPr>
          <w:rFonts w:ascii="Arial" w:hAnsi="Arial" w:cs="Arial"/>
          <w:b/>
          <w:bCs/>
          <w:sz w:val="20"/>
          <w:szCs w:val="20"/>
        </w:rPr>
        <w:t>Quadro</w:t>
      </w:r>
      <w:r w:rsidR="009B4697" w:rsidRPr="4F2DA281">
        <w:rPr>
          <w:rFonts w:ascii="Arial" w:hAnsi="Arial" w:cs="Arial"/>
          <w:b/>
          <w:bCs/>
          <w:sz w:val="20"/>
          <w:szCs w:val="20"/>
        </w:rPr>
        <w:t xml:space="preserve"> </w:t>
      </w:r>
      <w:r w:rsidR="002F03C2" w:rsidRPr="4F2DA281">
        <w:rPr>
          <w:rFonts w:ascii="Arial" w:hAnsi="Arial" w:cs="Arial"/>
          <w:b/>
          <w:bCs/>
          <w:sz w:val="20"/>
          <w:szCs w:val="20"/>
        </w:rPr>
        <w:t>1</w:t>
      </w:r>
      <w:r w:rsidR="7E5DC673" w:rsidRPr="4F2DA281">
        <w:rPr>
          <w:rFonts w:ascii="Arial" w:hAnsi="Arial" w:cs="Arial"/>
          <w:b/>
          <w:bCs/>
          <w:sz w:val="20"/>
          <w:szCs w:val="20"/>
        </w:rPr>
        <w:t xml:space="preserve">5 </w:t>
      </w:r>
      <w:r w:rsidR="009B4697" w:rsidRPr="4F2DA281">
        <w:rPr>
          <w:rFonts w:ascii="Arial" w:hAnsi="Arial" w:cs="Arial"/>
          <w:sz w:val="20"/>
          <w:szCs w:val="20"/>
        </w:rPr>
        <w:t xml:space="preserve">– </w:t>
      </w:r>
      <w:r w:rsidR="00D07AF9" w:rsidRPr="4F2DA281">
        <w:rPr>
          <w:rFonts w:ascii="Arial" w:hAnsi="Arial" w:cs="Arial"/>
          <w:sz w:val="20"/>
          <w:szCs w:val="20"/>
        </w:rPr>
        <w:t xml:space="preserve">Quantidade de </w:t>
      </w:r>
      <w:r w:rsidR="00CF6BD0" w:rsidRPr="4F2DA281">
        <w:rPr>
          <w:rFonts w:ascii="Arial" w:hAnsi="Arial" w:cs="Arial"/>
          <w:sz w:val="20"/>
          <w:szCs w:val="20"/>
        </w:rPr>
        <w:t>atendimentos realizados mensalmente</w:t>
      </w:r>
    </w:p>
    <w:tbl>
      <w:tblPr>
        <w:tblStyle w:val="Tabelacomgrade"/>
        <w:tblW w:w="8500" w:type="dxa"/>
        <w:jc w:val="center"/>
        <w:tblLook w:val="04A0" w:firstRow="1" w:lastRow="0" w:firstColumn="1" w:lastColumn="0" w:noHBand="0" w:noVBand="1"/>
      </w:tblPr>
      <w:tblGrid>
        <w:gridCol w:w="1696"/>
        <w:gridCol w:w="6804"/>
      </w:tblGrid>
      <w:tr w:rsidR="00AE6461" w:rsidRPr="007D7C44" w14:paraId="0B64C484" w14:textId="77777777" w:rsidTr="00FA1D86">
        <w:trPr>
          <w:trHeight w:val="447"/>
          <w:jc w:val="center"/>
        </w:trPr>
        <w:tc>
          <w:tcPr>
            <w:tcW w:w="1696" w:type="dxa"/>
          </w:tcPr>
          <w:p w14:paraId="511EE05D" w14:textId="72D4225F" w:rsidR="009B4697" w:rsidRPr="007D7C44" w:rsidRDefault="004F311A" w:rsidP="00927AEE">
            <w:pPr>
              <w:spacing w:line="240" w:lineRule="auto"/>
              <w:ind w:firstLine="0"/>
              <w:rPr>
                <w:rFonts w:ascii="Arial" w:hAnsi="Arial" w:cs="Arial"/>
                <w:b/>
                <w:bCs/>
                <w:sz w:val="20"/>
                <w:szCs w:val="20"/>
              </w:rPr>
            </w:pPr>
            <w:r w:rsidRPr="007D7C44">
              <w:rPr>
                <w:rFonts w:ascii="Arial" w:hAnsi="Arial" w:cs="Arial"/>
                <w:b/>
                <w:bCs/>
                <w:sz w:val="20"/>
                <w:szCs w:val="20"/>
              </w:rPr>
              <w:t>Instituições</w:t>
            </w:r>
          </w:p>
        </w:tc>
        <w:tc>
          <w:tcPr>
            <w:tcW w:w="6804" w:type="dxa"/>
          </w:tcPr>
          <w:p w14:paraId="289230BE" w14:textId="4F0EC090" w:rsidR="009B4697" w:rsidRPr="007D7C44" w:rsidRDefault="000752CD" w:rsidP="00927AEE">
            <w:pPr>
              <w:spacing w:line="240" w:lineRule="auto"/>
              <w:ind w:firstLine="0"/>
              <w:rPr>
                <w:rFonts w:ascii="Arial" w:hAnsi="Arial" w:cs="Arial"/>
                <w:b/>
                <w:bCs/>
                <w:sz w:val="20"/>
                <w:szCs w:val="20"/>
              </w:rPr>
            </w:pPr>
            <w:r w:rsidRPr="007D7C44">
              <w:rPr>
                <w:rFonts w:ascii="Arial" w:hAnsi="Arial" w:cs="Arial"/>
                <w:b/>
                <w:bCs/>
                <w:sz w:val="20"/>
                <w:szCs w:val="20"/>
              </w:rPr>
              <w:t xml:space="preserve">Atendimentos </w:t>
            </w:r>
          </w:p>
        </w:tc>
      </w:tr>
      <w:tr w:rsidR="007D7C44" w:rsidRPr="007D7C44" w14:paraId="08179662" w14:textId="77777777" w:rsidTr="002D5109">
        <w:trPr>
          <w:trHeight w:val="382"/>
          <w:jc w:val="center"/>
        </w:trPr>
        <w:tc>
          <w:tcPr>
            <w:tcW w:w="1696" w:type="dxa"/>
          </w:tcPr>
          <w:p w14:paraId="33D3A71D" w14:textId="072DEAB7" w:rsidR="007D7C44" w:rsidRPr="007D7C44" w:rsidRDefault="007D7C44" w:rsidP="007D7C44">
            <w:pPr>
              <w:spacing w:line="240" w:lineRule="auto"/>
              <w:ind w:firstLine="0"/>
              <w:rPr>
                <w:rFonts w:ascii="Arial" w:hAnsi="Arial" w:cs="Arial"/>
                <w:sz w:val="20"/>
                <w:szCs w:val="20"/>
              </w:rPr>
            </w:pPr>
            <w:r w:rsidRPr="007D7C44">
              <w:rPr>
                <w:rFonts w:ascii="Arial" w:hAnsi="Arial" w:cs="Arial"/>
                <w:sz w:val="20"/>
                <w:szCs w:val="20"/>
              </w:rPr>
              <w:t>IES 1</w:t>
            </w:r>
          </w:p>
        </w:tc>
        <w:tc>
          <w:tcPr>
            <w:tcW w:w="6804" w:type="dxa"/>
            <w:vAlign w:val="bottom"/>
          </w:tcPr>
          <w:p w14:paraId="59BECEFD" w14:textId="1E0F1FC7" w:rsidR="007D7C44" w:rsidRPr="007D7C44" w:rsidRDefault="007D7C44" w:rsidP="007D7C44">
            <w:pPr>
              <w:spacing w:line="240" w:lineRule="auto"/>
              <w:ind w:firstLine="0"/>
              <w:jc w:val="both"/>
              <w:rPr>
                <w:rFonts w:ascii="Arial" w:hAnsi="Arial" w:cs="Arial"/>
                <w:sz w:val="20"/>
                <w:szCs w:val="20"/>
              </w:rPr>
            </w:pPr>
            <w:r w:rsidRPr="007D7C44">
              <w:rPr>
                <w:rFonts w:ascii="Arial" w:hAnsi="Arial" w:cs="Arial"/>
                <w:sz w:val="20"/>
                <w:szCs w:val="20"/>
              </w:rPr>
              <w:t>Até 10 atendimentos mensais. Atende a discentes, docentes, técnicos administrativos e pessoas da comunidade com deficiência visual.</w:t>
            </w:r>
          </w:p>
        </w:tc>
      </w:tr>
      <w:tr w:rsidR="007D7C44" w:rsidRPr="007D7C44" w14:paraId="1397233B" w14:textId="77777777" w:rsidTr="002D5109">
        <w:trPr>
          <w:trHeight w:val="395"/>
          <w:jc w:val="center"/>
        </w:trPr>
        <w:tc>
          <w:tcPr>
            <w:tcW w:w="1696" w:type="dxa"/>
          </w:tcPr>
          <w:p w14:paraId="0BF0D23F" w14:textId="0BF9C802" w:rsidR="007D7C44" w:rsidRPr="007D7C44" w:rsidRDefault="007D7C44" w:rsidP="007D7C44">
            <w:pPr>
              <w:spacing w:line="240" w:lineRule="auto"/>
              <w:ind w:firstLine="0"/>
              <w:rPr>
                <w:rFonts w:ascii="Arial" w:hAnsi="Arial" w:cs="Arial"/>
                <w:sz w:val="20"/>
                <w:szCs w:val="20"/>
              </w:rPr>
            </w:pPr>
            <w:r w:rsidRPr="007D7C44">
              <w:rPr>
                <w:rFonts w:ascii="Arial" w:hAnsi="Arial" w:cs="Arial"/>
                <w:sz w:val="20"/>
                <w:szCs w:val="20"/>
              </w:rPr>
              <w:t>IES 2</w:t>
            </w:r>
          </w:p>
        </w:tc>
        <w:tc>
          <w:tcPr>
            <w:tcW w:w="6804" w:type="dxa"/>
            <w:vAlign w:val="bottom"/>
          </w:tcPr>
          <w:p w14:paraId="30BE678C" w14:textId="0594F6CF" w:rsidR="007D7C44" w:rsidRPr="007D7C44" w:rsidRDefault="007D7C44" w:rsidP="007D7C44">
            <w:pPr>
              <w:spacing w:line="240" w:lineRule="auto"/>
              <w:ind w:firstLine="0"/>
              <w:jc w:val="both"/>
              <w:rPr>
                <w:rFonts w:ascii="Arial" w:hAnsi="Arial" w:cs="Arial"/>
                <w:sz w:val="20"/>
                <w:szCs w:val="20"/>
              </w:rPr>
            </w:pPr>
            <w:r w:rsidRPr="007D7C44">
              <w:rPr>
                <w:rFonts w:ascii="Arial" w:hAnsi="Arial" w:cs="Arial"/>
                <w:sz w:val="20"/>
                <w:szCs w:val="20"/>
              </w:rPr>
              <w:t>Mais de 30 atendimentos mensais. Atende a discentes, docentes, técnicos administrativos e pessoas da comunidade com deficiência visual.</w:t>
            </w:r>
          </w:p>
        </w:tc>
      </w:tr>
      <w:tr w:rsidR="007D7C44" w:rsidRPr="007D7C44" w14:paraId="6127450B" w14:textId="77777777" w:rsidTr="002D5109">
        <w:trPr>
          <w:trHeight w:val="395"/>
          <w:jc w:val="center"/>
        </w:trPr>
        <w:tc>
          <w:tcPr>
            <w:tcW w:w="1696" w:type="dxa"/>
          </w:tcPr>
          <w:p w14:paraId="282F38D8" w14:textId="6420A9BC" w:rsidR="007D7C44" w:rsidRPr="007D7C44" w:rsidRDefault="007D7C44" w:rsidP="007D7C44">
            <w:pPr>
              <w:spacing w:line="240" w:lineRule="auto"/>
              <w:ind w:firstLine="0"/>
              <w:rPr>
                <w:rFonts w:ascii="Arial" w:hAnsi="Arial" w:cs="Arial"/>
                <w:sz w:val="20"/>
                <w:szCs w:val="20"/>
              </w:rPr>
            </w:pPr>
            <w:r w:rsidRPr="007D7C44">
              <w:rPr>
                <w:rFonts w:ascii="Arial" w:hAnsi="Arial" w:cs="Arial"/>
                <w:sz w:val="20"/>
                <w:szCs w:val="20"/>
              </w:rPr>
              <w:lastRenderedPageBreak/>
              <w:t>IES 3</w:t>
            </w:r>
          </w:p>
        </w:tc>
        <w:tc>
          <w:tcPr>
            <w:tcW w:w="6804" w:type="dxa"/>
            <w:vAlign w:val="bottom"/>
          </w:tcPr>
          <w:p w14:paraId="36A488F7" w14:textId="13BADAA5" w:rsidR="007D7C44" w:rsidRPr="007D7C44" w:rsidRDefault="007D7C44" w:rsidP="007D7C44">
            <w:pPr>
              <w:spacing w:line="240" w:lineRule="auto"/>
              <w:ind w:firstLine="0"/>
              <w:jc w:val="both"/>
              <w:rPr>
                <w:rFonts w:ascii="Arial" w:hAnsi="Arial" w:cs="Arial"/>
                <w:sz w:val="20"/>
                <w:szCs w:val="20"/>
              </w:rPr>
            </w:pPr>
            <w:r w:rsidRPr="007D7C44">
              <w:rPr>
                <w:rFonts w:ascii="Arial" w:hAnsi="Arial" w:cs="Arial"/>
                <w:sz w:val="20"/>
                <w:szCs w:val="20"/>
              </w:rPr>
              <w:t>Mais de 30 atendimentos mensais. Atende a discentes, docentes, técnicos administrativos e pessoas da comunidade com deficiência visual.</w:t>
            </w:r>
          </w:p>
        </w:tc>
      </w:tr>
      <w:tr w:rsidR="007D7C44" w:rsidRPr="007D7C44" w14:paraId="028B7609" w14:textId="77777777" w:rsidTr="002D5109">
        <w:trPr>
          <w:trHeight w:val="382"/>
          <w:jc w:val="center"/>
        </w:trPr>
        <w:tc>
          <w:tcPr>
            <w:tcW w:w="1696" w:type="dxa"/>
          </w:tcPr>
          <w:p w14:paraId="3A90A49E" w14:textId="62EA9C81" w:rsidR="007D7C44" w:rsidRPr="007D7C44" w:rsidRDefault="007D7C44" w:rsidP="007D7C44">
            <w:pPr>
              <w:spacing w:line="240" w:lineRule="auto"/>
              <w:ind w:firstLine="0"/>
              <w:rPr>
                <w:rFonts w:ascii="Arial" w:hAnsi="Arial" w:cs="Arial"/>
                <w:sz w:val="20"/>
                <w:szCs w:val="20"/>
              </w:rPr>
            </w:pPr>
            <w:r w:rsidRPr="007D7C44">
              <w:rPr>
                <w:rFonts w:ascii="Arial" w:hAnsi="Arial" w:cs="Arial"/>
                <w:sz w:val="20"/>
                <w:szCs w:val="20"/>
              </w:rPr>
              <w:t>IES 4</w:t>
            </w:r>
          </w:p>
        </w:tc>
        <w:tc>
          <w:tcPr>
            <w:tcW w:w="6804" w:type="dxa"/>
            <w:vAlign w:val="bottom"/>
          </w:tcPr>
          <w:p w14:paraId="5A081145" w14:textId="3C3CC9E6" w:rsidR="007D7C44" w:rsidRPr="007D7C44" w:rsidRDefault="007D7C44" w:rsidP="007D7C44">
            <w:pPr>
              <w:spacing w:line="240" w:lineRule="auto"/>
              <w:ind w:firstLine="0"/>
              <w:jc w:val="both"/>
              <w:rPr>
                <w:rFonts w:ascii="Arial" w:hAnsi="Arial" w:cs="Arial"/>
                <w:sz w:val="20"/>
                <w:szCs w:val="20"/>
              </w:rPr>
            </w:pPr>
            <w:r w:rsidRPr="007D7C44">
              <w:rPr>
                <w:rFonts w:ascii="Arial" w:hAnsi="Arial" w:cs="Arial"/>
                <w:sz w:val="20"/>
                <w:szCs w:val="20"/>
              </w:rPr>
              <w:t>Até 10 atendimentos mensais. Atende a discentes, docentes, técnicos administrativos e pessoas da comunidade com deficiência visual.</w:t>
            </w:r>
          </w:p>
        </w:tc>
      </w:tr>
      <w:tr w:rsidR="007D7C44" w:rsidRPr="007D7C44" w14:paraId="3078496D" w14:textId="77777777" w:rsidTr="002D5109">
        <w:trPr>
          <w:trHeight w:val="395"/>
          <w:jc w:val="center"/>
        </w:trPr>
        <w:tc>
          <w:tcPr>
            <w:tcW w:w="1696" w:type="dxa"/>
          </w:tcPr>
          <w:p w14:paraId="3B3BF550" w14:textId="01CD68E4" w:rsidR="007D7C44" w:rsidRPr="007D7C44" w:rsidRDefault="007D7C44" w:rsidP="007D7C44">
            <w:pPr>
              <w:spacing w:line="240" w:lineRule="auto"/>
              <w:ind w:firstLine="0"/>
              <w:rPr>
                <w:rFonts w:ascii="Arial" w:hAnsi="Arial" w:cs="Arial"/>
                <w:sz w:val="20"/>
                <w:szCs w:val="20"/>
              </w:rPr>
            </w:pPr>
            <w:r w:rsidRPr="007D7C44">
              <w:rPr>
                <w:rFonts w:ascii="Arial" w:hAnsi="Arial" w:cs="Arial"/>
                <w:sz w:val="20"/>
                <w:szCs w:val="20"/>
              </w:rPr>
              <w:t>IES 5</w:t>
            </w:r>
          </w:p>
        </w:tc>
        <w:tc>
          <w:tcPr>
            <w:tcW w:w="6804" w:type="dxa"/>
            <w:vAlign w:val="bottom"/>
          </w:tcPr>
          <w:p w14:paraId="063EC0D4" w14:textId="29E0EED1" w:rsidR="007D7C44" w:rsidRPr="007D7C44" w:rsidRDefault="007D7C44" w:rsidP="007D7C44">
            <w:pPr>
              <w:spacing w:line="240" w:lineRule="auto"/>
              <w:ind w:firstLine="0"/>
              <w:jc w:val="both"/>
              <w:rPr>
                <w:rFonts w:ascii="Arial" w:hAnsi="Arial" w:cs="Arial"/>
                <w:sz w:val="20"/>
                <w:szCs w:val="20"/>
              </w:rPr>
            </w:pPr>
            <w:r w:rsidRPr="007D7C44">
              <w:rPr>
                <w:rFonts w:ascii="Arial" w:hAnsi="Arial" w:cs="Arial"/>
                <w:sz w:val="20"/>
                <w:szCs w:val="20"/>
              </w:rPr>
              <w:t>Mais de 30 atendimentos mensais. Atende a discentes e a técnicos administrativos com deficiência visual. Não existe demanda para docentes e pessoas da comunidade.</w:t>
            </w:r>
          </w:p>
        </w:tc>
      </w:tr>
      <w:tr w:rsidR="007D7C44" w:rsidRPr="007D7C44" w14:paraId="15E193E4" w14:textId="77777777" w:rsidTr="002D5109">
        <w:trPr>
          <w:trHeight w:val="395"/>
          <w:jc w:val="center"/>
        </w:trPr>
        <w:tc>
          <w:tcPr>
            <w:tcW w:w="1696" w:type="dxa"/>
          </w:tcPr>
          <w:p w14:paraId="11A5AE39" w14:textId="197500C1" w:rsidR="007D7C44" w:rsidRPr="007D7C44" w:rsidRDefault="007D7C44" w:rsidP="007D7C44">
            <w:pPr>
              <w:spacing w:line="240" w:lineRule="auto"/>
              <w:ind w:firstLine="0"/>
              <w:rPr>
                <w:rFonts w:ascii="Arial" w:hAnsi="Arial" w:cs="Arial"/>
                <w:sz w:val="20"/>
                <w:szCs w:val="20"/>
              </w:rPr>
            </w:pPr>
            <w:r w:rsidRPr="007D7C44">
              <w:rPr>
                <w:rFonts w:ascii="Arial" w:hAnsi="Arial" w:cs="Arial"/>
                <w:sz w:val="20"/>
                <w:szCs w:val="20"/>
              </w:rPr>
              <w:t>IES 6</w:t>
            </w:r>
          </w:p>
        </w:tc>
        <w:tc>
          <w:tcPr>
            <w:tcW w:w="6804" w:type="dxa"/>
            <w:vAlign w:val="bottom"/>
          </w:tcPr>
          <w:p w14:paraId="1C196919" w14:textId="5984F513" w:rsidR="007D7C44" w:rsidRPr="007D7C44" w:rsidRDefault="007D7C44" w:rsidP="007D7C44">
            <w:pPr>
              <w:spacing w:line="240" w:lineRule="auto"/>
              <w:ind w:firstLine="0"/>
              <w:jc w:val="both"/>
              <w:rPr>
                <w:rFonts w:ascii="Arial" w:hAnsi="Arial" w:cs="Arial"/>
                <w:sz w:val="20"/>
                <w:szCs w:val="20"/>
              </w:rPr>
            </w:pPr>
            <w:r w:rsidRPr="007D7C44">
              <w:rPr>
                <w:rFonts w:ascii="Arial" w:hAnsi="Arial" w:cs="Arial"/>
                <w:sz w:val="20"/>
                <w:szCs w:val="20"/>
              </w:rPr>
              <w:t>Mais de 30 atendimentos mensais. Atende a discentes, docentes, técnicos administrativos e pessoas da comunidade com deficiência visual.</w:t>
            </w:r>
          </w:p>
        </w:tc>
      </w:tr>
      <w:tr w:rsidR="007D7C44" w:rsidRPr="007D7C44" w14:paraId="7F3E8F74" w14:textId="77777777" w:rsidTr="002D5109">
        <w:trPr>
          <w:trHeight w:val="382"/>
          <w:jc w:val="center"/>
        </w:trPr>
        <w:tc>
          <w:tcPr>
            <w:tcW w:w="1696" w:type="dxa"/>
          </w:tcPr>
          <w:p w14:paraId="09F340F6" w14:textId="0437DB5A" w:rsidR="007D7C44" w:rsidRPr="007D7C44" w:rsidRDefault="007D7C44" w:rsidP="007D7C44">
            <w:pPr>
              <w:spacing w:line="240" w:lineRule="auto"/>
              <w:ind w:firstLine="0"/>
              <w:rPr>
                <w:rFonts w:ascii="Arial" w:hAnsi="Arial" w:cs="Arial"/>
                <w:sz w:val="20"/>
                <w:szCs w:val="20"/>
              </w:rPr>
            </w:pPr>
            <w:r w:rsidRPr="007D7C44">
              <w:rPr>
                <w:rFonts w:ascii="Arial" w:hAnsi="Arial" w:cs="Arial"/>
                <w:sz w:val="20"/>
                <w:szCs w:val="20"/>
              </w:rPr>
              <w:t>IES 7</w:t>
            </w:r>
          </w:p>
        </w:tc>
        <w:tc>
          <w:tcPr>
            <w:tcW w:w="6804" w:type="dxa"/>
            <w:vAlign w:val="bottom"/>
          </w:tcPr>
          <w:p w14:paraId="540FDA82" w14:textId="3C44EB40" w:rsidR="007D7C44" w:rsidRPr="007D7C44" w:rsidRDefault="007D7C44" w:rsidP="007D7C44">
            <w:pPr>
              <w:spacing w:line="240" w:lineRule="auto"/>
              <w:ind w:firstLine="0"/>
              <w:jc w:val="both"/>
              <w:rPr>
                <w:rFonts w:ascii="Arial" w:hAnsi="Arial" w:cs="Arial"/>
                <w:sz w:val="20"/>
                <w:szCs w:val="20"/>
              </w:rPr>
            </w:pPr>
            <w:r w:rsidRPr="007D7C44">
              <w:rPr>
                <w:rFonts w:ascii="Arial" w:hAnsi="Arial" w:cs="Arial"/>
                <w:sz w:val="20"/>
                <w:szCs w:val="20"/>
              </w:rPr>
              <w:t>Mais de 30 atendimentos mensais. Atende a discentes com deficiência visual. Não existe demanda para docentes, técnicos administrativos e pessoas da comunidade.</w:t>
            </w:r>
          </w:p>
        </w:tc>
      </w:tr>
    </w:tbl>
    <w:p w14:paraId="04CA926D" w14:textId="4869F6D4" w:rsidR="00F17694" w:rsidRDefault="00136EB4" w:rsidP="00F17694">
      <w:pPr>
        <w:ind w:firstLine="0"/>
        <w:jc w:val="left"/>
        <w:rPr>
          <w:rFonts w:ascii="Arial" w:hAnsi="Arial" w:cs="Arial"/>
          <w:sz w:val="20"/>
          <w:szCs w:val="20"/>
          <w:shd w:val="clear" w:color="auto" w:fill="FFFFFF"/>
        </w:rPr>
      </w:pPr>
      <w:r w:rsidRPr="00AE6461">
        <w:rPr>
          <w:rFonts w:ascii="Arial" w:hAnsi="Arial" w:cs="Arial"/>
          <w:sz w:val="20"/>
          <w:szCs w:val="20"/>
        </w:rPr>
        <w:t xml:space="preserve">      </w:t>
      </w:r>
      <w:r w:rsidR="00DD1744" w:rsidRPr="00AE6461">
        <w:rPr>
          <w:rFonts w:ascii="Arial" w:hAnsi="Arial" w:cs="Arial"/>
          <w:sz w:val="20"/>
          <w:szCs w:val="20"/>
        </w:rPr>
        <w:t>Elaborado pela autora</w:t>
      </w:r>
      <w:r w:rsidR="00DD1744">
        <w:rPr>
          <w:rFonts w:ascii="Arial" w:hAnsi="Arial" w:cs="Arial"/>
          <w:sz w:val="20"/>
          <w:szCs w:val="20"/>
        </w:rPr>
        <w:t xml:space="preserve"> </w:t>
      </w:r>
      <w:r w:rsidR="00DD1744">
        <w:rPr>
          <w:rFonts w:ascii="Arial" w:hAnsi="Arial" w:cs="Arial"/>
          <w:sz w:val="20"/>
          <w:szCs w:val="20"/>
          <w:shd w:val="clear" w:color="auto" w:fill="FFFFFF"/>
        </w:rPr>
        <w:t>(2024)</w:t>
      </w:r>
    </w:p>
    <w:p w14:paraId="3B67304F" w14:textId="77777777" w:rsidR="0022263F" w:rsidRDefault="051236F9" w:rsidP="1A76C6A9">
      <w:pPr>
        <w:jc w:val="both"/>
        <w:rPr>
          <w:rFonts w:ascii="Arial" w:hAnsi="Arial" w:cs="Arial"/>
        </w:rPr>
      </w:pPr>
      <w:r w:rsidRPr="00AE6461">
        <w:rPr>
          <w:rFonts w:ascii="Arial" w:hAnsi="Arial" w:cs="Arial"/>
        </w:rPr>
        <w:t xml:space="preserve">Os dados apresentados no quadro </w:t>
      </w:r>
      <w:r w:rsidR="00F340E8" w:rsidRPr="00AE6461">
        <w:rPr>
          <w:rFonts w:ascii="Arial" w:hAnsi="Arial" w:cs="Arial"/>
        </w:rPr>
        <w:t>1</w:t>
      </w:r>
      <w:r w:rsidR="00FF6E24">
        <w:rPr>
          <w:rFonts w:ascii="Arial" w:hAnsi="Arial" w:cs="Arial"/>
        </w:rPr>
        <w:t>5</w:t>
      </w:r>
      <w:r w:rsidRPr="00AE6461">
        <w:rPr>
          <w:rFonts w:ascii="Arial" w:hAnsi="Arial" w:cs="Arial"/>
        </w:rPr>
        <w:t xml:space="preserve"> </w:t>
      </w:r>
      <w:r w:rsidR="36A2AB39" w:rsidRPr="00AE6461">
        <w:rPr>
          <w:rFonts w:ascii="Arial" w:hAnsi="Arial" w:cs="Arial"/>
        </w:rPr>
        <w:t xml:space="preserve">validam as </w:t>
      </w:r>
      <w:r w:rsidR="71258363" w:rsidRPr="00AE6461">
        <w:rPr>
          <w:rFonts w:ascii="Arial" w:hAnsi="Arial" w:cs="Arial"/>
        </w:rPr>
        <w:t>múltiplas</w:t>
      </w:r>
      <w:r w:rsidR="36A2AB39" w:rsidRPr="00AE6461">
        <w:rPr>
          <w:rFonts w:ascii="Arial" w:hAnsi="Arial" w:cs="Arial"/>
        </w:rPr>
        <w:t xml:space="preserve"> atividades informacionais que </w:t>
      </w:r>
      <w:r w:rsidR="10278148" w:rsidRPr="00AE6461">
        <w:rPr>
          <w:rFonts w:ascii="Arial" w:hAnsi="Arial" w:cs="Arial"/>
        </w:rPr>
        <w:t xml:space="preserve">uma biblioteca universitária é </w:t>
      </w:r>
      <w:r w:rsidR="36A2AB39" w:rsidRPr="00AE6461">
        <w:rPr>
          <w:rFonts w:ascii="Arial" w:hAnsi="Arial" w:cs="Arial"/>
        </w:rPr>
        <w:t xml:space="preserve">capaz de </w:t>
      </w:r>
      <w:r w:rsidR="2EC3A71F" w:rsidRPr="00AE6461">
        <w:rPr>
          <w:rFonts w:ascii="Arial" w:hAnsi="Arial" w:cs="Arial"/>
        </w:rPr>
        <w:t>realizar</w:t>
      </w:r>
      <w:r w:rsidR="2F29E0D9" w:rsidRPr="00AE6461">
        <w:rPr>
          <w:rFonts w:ascii="Arial" w:hAnsi="Arial" w:cs="Arial"/>
        </w:rPr>
        <w:t xml:space="preserve"> para uma comunidade diversa, am</w:t>
      </w:r>
      <w:r w:rsidR="517CB58E" w:rsidRPr="00AE6461">
        <w:rPr>
          <w:rFonts w:ascii="Arial" w:hAnsi="Arial" w:cs="Arial"/>
        </w:rPr>
        <w:t xml:space="preserve">pla, plural </w:t>
      </w:r>
      <w:r w:rsidR="2F29E0D9" w:rsidRPr="00AE6461">
        <w:rPr>
          <w:rFonts w:ascii="Arial" w:hAnsi="Arial" w:cs="Arial"/>
        </w:rPr>
        <w:t xml:space="preserve">como a </w:t>
      </w:r>
      <w:r w:rsidR="4FAB6FCD" w:rsidRPr="00AE6461">
        <w:rPr>
          <w:rFonts w:ascii="Arial" w:hAnsi="Arial" w:cs="Arial"/>
        </w:rPr>
        <w:t>pertencente a uma universidade pública</w:t>
      </w:r>
      <w:r w:rsidR="25FC77BE" w:rsidRPr="00AE6461">
        <w:rPr>
          <w:rFonts w:ascii="Arial" w:hAnsi="Arial" w:cs="Arial"/>
        </w:rPr>
        <w:t xml:space="preserve"> e se certificam com</w:t>
      </w:r>
      <w:r w:rsidR="30CFC8B6" w:rsidRPr="00AE6461">
        <w:rPr>
          <w:rFonts w:ascii="Arial" w:hAnsi="Arial" w:cs="Arial"/>
        </w:rPr>
        <w:t>o</w:t>
      </w:r>
      <w:r w:rsidR="30CFC8B6" w:rsidRPr="00AE6461">
        <w:rPr>
          <w:rFonts w:ascii="Arial" w:eastAsia="Times New Roman" w:hAnsi="Arial" w:cs="Arial"/>
          <w:lang w:eastAsia="pt-BR"/>
        </w:rPr>
        <w:t xml:space="preserve"> </w:t>
      </w:r>
      <w:r w:rsidR="30CFC8B6" w:rsidRPr="00AE6461">
        <w:rPr>
          <w:rFonts w:ascii="Arial" w:hAnsi="Arial" w:cs="Arial"/>
        </w:rPr>
        <w:t>espaços de apoio ao desenvolvimento crítico, social, cultural das pessoas que fazem parte d</w:t>
      </w:r>
      <w:r w:rsidR="0C8B4E23" w:rsidRPr="00AE6461">
        <w:rPr>
          <w:rFonts w:ascii="Arial" w:hAnsi="Arial" w:cs="Arial"/>
        </w:rPr>
        <w:t>e</w:t>
      </w:r>
      <w:r w:rsidR="30CFC8B6" w:rsidRPr="00AE6461">
        <w:rPr>
          <w:rFonts w:ascii="Arial" w:hAnsi="Arial" w:cs="Arial"/>
        </w:rPr>
        <w:t xml:space="preserve"> sua comunidade</w:t>
      </w:r>
      <w:r w:rsidR="7DAF8B48" w:rsidRPr="00AE6461">
        <w:rPr>
          <w:rFonts w:ascii="Arial" w:hAnsi="Arial" w:cs="Arial"/>
        </w:rPr>
        <w:t xml:space="preserve">. </w:t>
      </w:r>
    </w:p>
    <w:p w14:paraId="7F19AA83" w14:textId="77777777" w:rsidR="00683117" w:rsidRPr="00683117" w:rsidRDefault="00B43012" w:rsidP="000905E5">
      <w:pPr>
        <w:spacing w:after="0"/>
        <w:jc w:val="both"/>
        <w:rPr>
          <w:rFonts w:ascii="Arial" w:hAnsi="Arial" w:cs="Arial"/>
        </w:rPr>
      </w:pPr>
      <w:r>
        <w:rPr>
          <w:rFonts w:ascii="Arial" w:hAnsi="Arial" w:cs="Arial"/>
        </w:rPr>
        <w:t>A</w:t>
      </w:r>
      <w:r w:rsidR="005A7753">
        <w:rPr>
          <w:rFonts w:ascii="Arial" w:hAnsi="Arial" w:cs="Arial"/>
        </w:rPr>
        <w:t xml:space="preserve">s BU </w:t>
      </w:r>
      <w:r w:rsidR="7DAF8B48" w:rsidRPr="0923F927">
        <w:rPr>
          <w:rFonts w:ascii="Arial" w:hAnsi="Arial" w:cs="Arial"/>
        </w:rPr>
        <w:t>c</w:t>
      </w:r>
      <w:r w:rsidR="30CFC8B6" w:rsidRPr="0923F927">
        <w:rPr>
          <w:rFonts w:ascii="Arial" w:hAnsi="Arial" w:cs="Arial"/>
        </w:rPr>
        <w:t xml:space="preserve">olaboram com a </w:t>
      </w:r>
      <w:r w:rsidR="30CFC8B6" w:rsidRPr="0923F927">
        <w:rPr>
          <w:rFonts w:ascii="Arial" w:eastAsia="Times New Roman" w:hAnsi="Arial" w:cs="Arial"/>
          <w:lang w:eastAsia="pt-BR"/>
        </w:rPr>
        <w:t>construção do ser pesquisador no ambiente acadêmico</w:t>
      </w:r>
      <w:r w:rsidR="0022263F">
        <w:rPr>
          <w:rFonts w:ascii="Arial" w:eastAsia="Times New Roman" w:hAnsi="Arial" w:cs="Arial"/>
          <w:lang w:eastAsia="pt-BR"/>
        </w:rPr>
        <w:t xml:space="preserve"> e este quadro mostra </w:t>
      </w:r>
      <w:r w:rsidR="13729911" w:rsidRPr="0923F927">
        <w:rPr>
          <w:rFonts w:ascii="Arial" w:eastAsia="Times New Roman" w:hAnsi="Arial" w:cs="Arial"/>
          <w:lang w:eastAsia="pt-BR"/>
        </w:rPr>
        <w:t xml:space="preserve">que </w:t>
      </w:r>
      <w:r w:rsidR="30CFC8B6" w:rsidRPr="0923F927">
        <w:rPr>
          <w:rFonts w:ascii="Arial" w:eastAsia="Times New Roman" w:hAnsi="Arial" w:cs="Arial"/>
          <w:lang w:eastAsia="pt-BR"/>
        </w:rPr>
        <w:t>investi</w:t>
      </w:r>
      <w:r w:rsidR="752AA235" w:rsidRPr="0923F927">
        <w:rPr>
          <w:rFonts w:ascii="Arial" w:eastAsia="Times New Roman" w:hAnsi="Arial" w:cs="Arial"/>
          <w:lang w:eastAsia="pt-BR"/>
        </w:rPr>
        <w:t>r</w:t>
      </w:r>
      <w:r w:rsidR="30CFC8B6" w:rsidRPr="0923F927">
        <w:rPr>
          <w:rFonts w:ascii="Arial" w:eastAsia="Times New Roman" w:hAnsi="Arial" w:cs="Arial"/>
          <w:lang w:eastAsia="pt-BR"/>
        </w:rPr>
        <w:t xml:space="preserve"> em serviços e produtos </w:t>
      </w:r>
      <w:r w:rsidR="5086D9FA" w:rsidRPr="0923F927">
        <w:rPr>
          <w:rFonts w:ascii="Arial" w:eastAsia="Times New Roman" w:hAnsi="Arial" w:cs="Arial"/>
          <w:lang w:eastAsia="pt-BR"/>
        </w:rPr>
        <w:t xml:space="preserve">acessíveis </w:t>
      </w:r>
      <w:r w:rsidR="4B3E6AC0" w:rsidRPr="0923F927">
        <w:rPr>
          <w:rFonts w:ascii="Arial" w:eastAsia="Times New Roman" w:hAnsi="Arial" w:cs="Arial"/>
          <w:lang w:eastAsia="pt-BR"/>
        </w:rPr>
        <w:t>pode ser um fator crucial para</w:t>
      </w:r>
      <w:r w:rsidR="5086D9FA" w:rsidRPr="0923F927">
        <w:rPr>
          <w:rFonts w:ascii="Arial" w:eastAsia="Times New Roman" w:hAnsi="Arial" w:cs="Arial"/>
          <w:lang w:eastAsia="pt-BR"/>
        </w:rPr>
        <w:t xml:space="preserve"> modificar um </w:t>
      </w:r>
      <w:r w:rsidR="50230442" w:rsidRPr="0923F927">
        <w:rPr>
          <w:rFonts w:ascii="Arial" w:eastAsia="Times New Roman" w:hAnsi="Arial" w:cs="Arial"/>
          <w:lang w:eastAsia="pt-BR"/>
        </w:rPr>
        <w:t>estereótipo</w:t>
      </w:r>
      <w:r w:rsidR="48951367" w:rsidRPr="0923F927">
        <w:rPr>
          <w:rFonts w:ascii="Arial" w:eastAsia="Times New Roman" w:hAnsi="Arial" w:cs="Arial"/>
          <w:lang w:eastAsia="pt-BR"/>
        </w:rPr>
        <w:t xml:space="preserve"> </w:t>
      </w:r>
      <w:r w:rsidR="4B894A2B" w:rsidRPr="0923F927">
        <w:rPr>
          <w:rFonts w:ascii="Arial" w:eastAsia="Times New Roman" w:hAnsi="Arial" w:cs="Arial"/>
          <w:lang w:eastAsia="pt-BR"/>
        </w:rPr>
        <w:t>que fortaleceu por décadas a errônea ideia de que pessoas cegas ou baixa visão não podem frequentar bibliotecas</w:t>
      </w:r>
      <w:r w:rsidR="00581DB3">
        <w:rPr>
          <w:rFonts w:ascii="Arial" w:eastAsia="Times New Roman" w:hAnsi="Arial" w:cs="Arial"/>
          <w:lang w:eastAsia="pt-BR"/>
        </w:rPr>
        <w:t xml:space="preserve"> ou que não podem desenvolver atividades </w:t>
      </w:r>
      <w:r w:rsidR="0042152D">
        <w:rPr>
          <w:rFonts w:ascii="Arial" w:eastAsia="Times New Roman" w:hAnsi="Arial" w:cs="Arial"/>
          <w:lang w:eastAsia="pt-BR"/>
        </w:rPr>
        <w:t xml:space="preserve">que </w:t>
      </w:r>
      <w:r w:rsidR="00D51C06">
        <w:rPr>
          <w:rFonts w:ascii="Arial" w:eastAsia="Times New Roman" w:hAnsi="Arial" w:cs="Arial"/>
          <w:lang w:eastAsia="pt-BR"/>
        </w:rPr>
        <w:t>propiciem benefícios sociais</w:t>
      </w:r>
      <w:r w:rsidR="00581DB3">
        <w:rPr>
          <w:rFonts w:ascii="Arial" w:eastAsia="Times New Roman" w:hAnsi="Arial" w:cs="Arial"/>
          <w:lang w:eastAsia="pt-BR"/>
        </w:rPr>
        <w:t>.</w:t>
      </w:r>
      <w:r w:rsidR="2B8AC63B" w:rsidRPr="0923F927">
        <w:rPr>
          <w:rFonts w:ascii="Arial" w:eastAsia="Times New Roman" w:hAnsi="Arial" w:cs="Arial"/>
          <w:lang w:eastAsia="pt-BR"/>
        </w:rPr>
        <w:t xml:space="preserve"> </w:t>
      </w:r>
      <w:r w:rsidR="007578EF" w:rsidRPr="001D5FA9">
        <w:rPr>
          <w:rFonts w:ascii="Arial" w:eastAsia="Arial" w:hAnsi="Arial" w:cs="Arial"/>
          <w:szCs w:val="24"/>
        </w:rPr>
        <w:t>Para uma pessoa com deficiência - em especial a visual -, as barreiras informacionais podem implicar na perda de sociabilização, na construção de conhecimento e no aprimoramento individual</w:t>
      </w:r>
      <w:r w:rsidR="007578EF" w:rsidRPr="00683117">
        <w:rPr>
          <w:rFonts w:ascii="Arial" w:eastAsia="Arial" w:hAnsi="Arial" w:cs="Arial"/>
          <w:szCs w:val="24"/>
        </w:rPr>
        <w:t>.</w:t>
      </w:r>
      <w:r w:rsidR="000905E5" w:rsidRPr="00683117">
        <w:rPr>
          <w:rFonts w:ascii="Arial" w:eastAsia="Arial" w:hAnsi="Arial" w:cs="Arial"/>
          <w:szCs w:val="24"/>
        </w:rPr>
        <w:t xml:space="preserve"> </w:t>
      </w:r>
      <w:r w:rsidR="000905E5" w:rsidRPr="00683117">
        <w:rPr>
          <w:rFonts w:ascii="Arial" w:hAnsi="Arial" w:cs="Arial"/>
        </w:rPr>
        <w:t xml:space="preserve">Varela (2007, p. 31) ressalta que a ampliação das redes de interações comunicativas, devem acompanhar a expansão e valorização das atividades de uma instituição.  </w:t>
      </w:r>
    </w:p>
    <w:p w14:paraId="58AA5066" w14:textId="4F7D7BDA" w:rsidR="000905E5" w:rsidRDefault="000905E5" w:rsidP="000905E5">
      <w:pPr>
        <w:spacing w:after="0"/>
        <w:jc w:val="both"/>
        <w:rPr>
          <w:rFonts w:ascii="Arial" w:hAnsi="Arial" w:cs="Arial"/>
        </w:rPr>
      </w:pPr>
      <w:r w:rsidRPr="00683117">
        <w:rPr>
          <w:rFonts w:ascii="Arial" w:hAnsi="Arial" w:cs="Arial"/>
        </w:rPr>
        <w:t>S</w:t>
      </w:r>
      <w:r w:rsidRPr="00683117">
        <w:rPr>
          <w:rFonts w:ascii="Arial" w:hAnsi="Arial" w:cs="Arial"/>
          <w:i/>
          <w:iCs/>
        </w:rPr>
        <w:t>ites</w:t>
      </w:r>
      <w:r w:rsidRPr="00683117">
        <w:rPr>
          <w:rFonts w:ascii="Arial" w:hAnsi="Arial" w:cs="Arial"/>
        </w:rPr>
        <w:t xml:space="preserve"> são canais de comunicação e divulgação rápida de serviços, produtos e </w:t>
      </w:r>
      <w:r w:rsidR="00B30017" w:rsidRPr="00683117">
        <w:rPr>
          <w:rFonts w:ascii="Arial" w:hAnsi="Arial" w:cs="Arial"/>
        </w:rPr>
        <w:t>idéias</w:t>
      </w:r>
      <w:r w:rsidRPr="00683117">
        <w:rPr>
          <w:rFonts w:ascii="Arial" w:hAnsi="Arial" w:cs="Arial"/>
        </w:rPr>
        <w:t xml:space="preserve"> de todos os tipos. Durante a transmissão da informação, existe um gerador (profissional de TI), um mecanismo transmissor (página de internet) e um receptor da informação (pessoa com deficiência visual que possui a necessidade em sanar dúvidas e busca eliminá-las através de informações precisas). É através da informação e da comunicação que adquirimos conhecimento e elas só terão utilidade, se lhes forem atribuídos um destino e uma dimensão social.</w:t>
      </w:r>
      <w:r w:rsidRPr="0923F927">
        <w:rPr>
          <w:rFonts w:ascii="Arial" w:hAnsi="Arial" w:cs="Arial"/>
        </w:rPr>
        <w:t xml:space="preserve">    </w:t>
      </w:r>
    </w:p>
    <w:p w14:paraId="1EC082F8" w14:textId="24D70E97" w:rsidR="00D12A0E" w:rsidRPr="00EE18AD" w:rsidRDefault="67976360" w:rsidP="0096461F">
      <w:pPr>
        <w:jc w:val="both"/>
        <w:rPr>
          <w:rFonts w:ascii="Arial" w:eastAsia="Arial" w:hAnsi="Arial" w:cs="Arial"/>
          <w:color w:val="4472C4" w:themeColor="accent1"/>
          <w:szCs w:val="24"/>
        </w:rPr>
      </w:pPr>
      <w:r w:rsidRPr="001D5FA9">
        <w:rPr>
          <w:rFonts w:ascii="Arial" w:eastAsia="Times New Roman" w:hAnsi="Arial" w:cs="Arial"/>
          <w:lang w:eastAsia="pt-BR"/>
        </w:rPr>
        <w:t xml:space="preserve">A </w:t>
      </w:r>
      <w:r w:rsidR="31CC80BF" w:rsidRPr="001D5FA9">
        <w:rPr>
          <w:rFonts w:ascii="Arial" w:eastAsia="Times New Roman" w:hAnsi="Arial" w:cs="Arial"/>
          <w:lang w:eastAsia="pt-BR"/>
        </w:rPr>
        <w:t>produção de materiais digit</w:t>
      </w:r>
      <w:r w:rsidR="2F7A91AB" w:rsidRPr="001D5FA9">
        <w:rPr>
          <w:rFonts w:ascii="Arial" w:eastAsia="Times New Roman" w:hAnsi="Arial" w:cs="Arial"/>
          <w:lang w:eastAsia="pt-BR"/>
        </w:rPr>
        <w:t>ais acessíveis</w:t>
      </w:r>
      <w:r w:rsidR="0A63EE03" w:rsidRPr="001D5FA9">
        <w:rPr>
          <w:rFonts w:ascii="Arial" w:eastAsia="Times New Roman" w:hAnsi="Arial" w:cs="Arial"/>
          <w:lang w:eastAsia="pt-BR"/>
        </w:rPr>
        <w:t xml:space="preserve"> </w:t>
      </w:r>
      <w:r w:rsidR="7586B7FA" w:rsidRPr="001D5FA9">
        <w:rPr>
          <w:rFonts w:ascii="Arial" w:eastAsia="Times New Roman" w:hAnsi="Arial" w:cs="Arial"/>
          <w:lang w:eastAsia="pt-BR"/>
        </w:rPr>
        <w:t xml:space="preserve">é um dos resultados favoráveis que foi desenvolvido através das políticas públicas de inclusão e acessibilidade no ensino </w:t>
      </w:r>
      <w:r w:rsidR="7586B7FA" w:rsidRPr="001D5FA9">
        <w:rPr>
          <w:rFonts w:ascii="Arial" w:eastAsia="Times New Roman" w:hAnsi="Arial" w:cs="Arial"/>
          <w:lang w:eastAsia="pt-BR"/>
        </w:rPr>
        <w:lastRenderedPageBreak/>
        <w:t>superior</w:t>
      </w:r>
      <w:r w:rsidR="00D51C06" w:rsidRPr="001D5FA9">
        <w:rPr>
          <w:rFonts w:ascii="Arial" w:eastAsia="Times New Roman" w:hAnsi="Arial" w:cs="Arial"/>
          <w:lang w:eastAsia="pt-BR"/>
        </w:rPr>
        <w:t xml:space="preserve"> e que democratiza o acesso à informação acadêmica, a serviços e produtos acessíveis a todas as pessoas.</w:t>
      </w:r>
      <w:r w:rsidR="0096461F" w:rsidRPr="001D5FA9">
        <w:rPr>
          <w:rFonts w:ascii="Arial" w:eastAsia="Times New Roman" w:hAnsi="Arial" w:cs="Arial"/>
          <w:lang w:eastAsia="pt-BR"/>
        </w:rPr>
        <w:t xml:space="preserve"> </w:t>
      </w:r>
      <w:r w:rsidR="455677DF" w:rsidRPr="001D5FA9">
        <w:rPr>
          <w:rFonts w:ascii="Arial" w:eastAsia="Arial" w:hAnsi="Arial" w:cs="Arial"/>
          <w:szCs w:val="24"/>
        </w:rPr>
        <w:t xml:space="preserve">Porém, </w:t>
      </w:r>
      <w:r w:rsidR="007578EF" w:rsidRPr="001D5FA9">
        <w:rPr>
          <w:rFonts w:ascii="Arial" w:eastAsia="Arial" w:hAnsi="Arial" w:cs="Arial"/>
          <w:szCs w:val="24"/>
        </w:rPr>
        <w:t xml:space="preserve">não se pode esquecer que a </w:t>
      </w:r>
      <w:r w:rsidR="00A1576A" w:rsidRPr="001D5FA9">
        <w:rPr>
          <w:rFonts w:ascii="Arial" w:eastAsia="Arial" w:hAnsi="Arial" w:cs="Arial"/>
          <w:szCs w:val="24"/>
        </w:rPr>
        <w:t>presta</w:t>
      </w:r>
      <w:r w:rsidR="0096461F" w:rsidRPr="001D5FA9">
        <w:rPr>
          <w:rFonts w:ascii="Arial" w:eastAsia="Arial" w:hAnsi="Arial" w:cs="Arial"/>
          <w:szCs w:val="24"/>
        </w:rPr>
        <w:t>ção d</w:t>
      </w:r>
      <w:r w:rsidR="00A1576A" w:rsidRPr="001D5FA9">
        <w:rPr>
          <w:rFonts w:ascii="Arial" w:eastAsia="Arial" w:hAnsi="Arial" w:cs="Arial"/>
          <w:szCs w:val="24"/>
        </w:rPr>
        <w:t>este</w:t>
      </w:r>
      <w:r w:rsidR="0096461F" w:rsidRPr="001D5FA9">
        <w:rPr>
          <w:rFonts w:ascii="Arial" w:eastAsia="Arial" w:hAnsi="Arial" w:cs="Arial"/>
          <w:szCs w:val="24"/>
        </w:rPr>
        <w:t xml:space="preserve"> tipo de </w:t>
      </w:r>
      <w:r w:rsidR="00A1576A" w:rsidRPr="001D5FA9">
        <w:rPr>
          <w:rFonts w:ascii="Arial" w:eastAsia="Arial" w:hAnsi="Arial" w:cs="Arial"/>
          <w:szCs w:val="24"/>
        </w:rPr>
        <w:t xml:space="preserve">serviço </w:t>
      </w:r>
      <w:r w:rsidR="0096461F" w:rsidRPr="001D5FA9">
        <w:rPr>
          <w:rFonts w:ascii="Arial" w:eastAsia="Arial" w:hAnsi="Arial" w:cs="Arial"/>
          <w:szCs w:val="24"/>
        </w:rPr>
        <w:t>depende d</w:t>
      </w:r>
      <w:r w:rsidR="002A0337" w:rsidRPr="001D5FA9">
        <w:rPr>
          <w:rFonts w:ascii="Arial" w:eastAsia="Arial" w:hAnsi="Arial" w:cs="Arial"/>
          <w:szCs w:val="24"/>
        </w:rPr>
        <w:t xml:space="preserve">a existência de um quadro de profissionais </w:t>
      </w:r>
      <w:r w:rsidR="003B1398" w:rsidRPr="001D5FA9">
        <w:rPr>
          <w:rFonts w:ascii="Arial" w:eastAsia="Arial" w:hAnsi="Arial" w:cs="Arial"/>
          <w:szCs w:val="24"/>
        </w:rPr>
        <w:t xml:space="preserve">adequado e </w:t>
      </w:r>
      <w:r w:rsidR="002A0337" w:rsidRPr="001D5FA9">
        <w:rPr>
          <w:rFonts w:ascii="Arial" w:eastAsia="Arial" w:hAnsi="Arial" w:cs="Arial"/>
          <w:szCs w:val="24"/>
        </w:rPr>
        <w:t>capacitados</w:t>
      </w:r>
      <w:r w:rsidR="003B1398" w:rsidRPr="001D5FA9">
        <w:rPr>
          <w:rFonts w:ascii="Arial" w:eastAsia="Arial" w:hAnsi="Arial" w:cs="Arial"/>
          <w:szCs w:val="24"/>
        </w:rPr>
        <w:t xml:space="preserve"> </w:t>
      </w:r>
      <w:r w:rsidR="00514A36" w:rsidRPr="001D5FA9">
        <w:rPr>
          <w:rFonts w:ascii="Arial" w:eastAsia="Arial" w:hAnsi="Arial" w:cs="Arial"/>
          <w:szCs w:val="24"/>
        </w:rPr>
        <w:t>com recursos humanos</w:t>
      </w:r>
      <w:r w:rsidR="007E3A73">
        <w:rPr>
          <w:rFonts w:ascii="Arial" w:eastAsia="Arial" w:hAnsi="Arial" w:cs="Arial"/>
          <w:szCs w:val="24"/>
        </w:rPr>
        <w:t xml:space="preserve">, </w:t>
      </w:r>
      <w:r w:rsidR="00F90E73">
        <w:rPr>
          <w:rFonts w:ascii="Arial" w:eastAsia="Arial" w:hAnsi="Arial" w:cs="Arial"/>
          <w:szCs w:val="24"/>
        </w:rPr>
        <w:t>infraestrutural</w:t>
      </w:r>
      <w:r w:rsidR="00BC7F0B">
        <w:rPr>
          <w:rFonts w:ascii="Arial" w:eastAsia="Arial" w:hAnsi="Arial" w:cs="Arial"/>
          <w:szCs w:val="24"/>
        </w:rPr>
        <w:t>, recursos</w:t>
      </w:r>
      <w:r w:rsidR="00514A36" w:rsidRPr="001D5FA9">
        <w:rPr>
          <w:rFonts w:ascii="Arial" w:eastAsia="Arial" w:hAnsi="Arial" w:cs="Arial"/>
          <w:szCs w:val="24"/>
        </w:rPr>
        <w:t xml:space="preserve"> tecnológicos </w:t>
      </w:r>
      <w:r w:rsidR="00742C1C" w:rsidRPr="001D5FA9">
        <w:rPr>
          <w:rFonts w:ascii="Arial" w:eastAsia="Arial" w:hAnsi="Arial" w:cs="Arial"/>
          <w:szCs w:val="24"/>
        </w:rPr>
        <w:t>apropriado</w:t>
      </w:r>
      <w:r w:rsidR="00BC7F0B">
        <w:rPr>
          <w:rFonts w:ascii="Arial" w:eastAsia="Arial" w:hAnsi="Arial" w:cs="Arial"/>
          <w:szCs w:val="24"/>
        </w:rPr>
        <w:t>s e suficientes</w:t>
      </w:r>
      <w:r w:rsidR="00742C1C" w:rsidRPr="001D5FA9">
        <w:rPr>
          <w:rFonts w:ascii="Arial" w:eastAsia="Arial" w:hAnsi="Arial" w:cs="Arial"/>
          <w:szCs w:val="24"/>
        </w:rPr>
        <w:t xml:space="preserve"> para</w:t>
      </w:r>
      <w:r w:rsidR="00514A36" w:rsidRPr="001D5FA9">
        <w:rPr>
          <w:rFonts w:ascii="Arial" w:eastAsia="Arial" w:hAnsi="Arial" w:cs="Arial"/>
          <w:szCs w:val="24"/>
        </w:rPr>
        <w:t xml:space="preserve"> </w:t>
      </w:r>
      <w:r w:rsidR="003B1398" w:rsidRPr="001D5FA9">
        <w:rPr>
          <w:rFonts w:ascii="Arial" w:eastAsia="Arial" w:hAnsi="Arial" w:cs="Arial"/>
          <w:szCs w:val="24"/>
        </w:rPr>
        <w:t>o atendimento a um público sen</w:t>
      </w:r>
      <w:r w:rsidR="00B9380C" w:rsidRPr="001D5FA9">
        <w:rPr>
          <w:rFonts w:ascii="Arial" w:eastAsia="Arial" w:hAnsi="Arial" w:cs="Arial"/>
          <w:szCs w:val="24"/>
        </w:rPr>
        <w:t>sível como os discentes com deficiência visual</w:t>
      </w:r>
      <w:r w:rsidR="00742C1C" w:rsidRPr="001D5FA9">
        <w:rPr>
          <w:rFonts w:ascii="Arial" w:eastAsia="Arial" w:hAnsi="Arial" w:cs="Arial"/>
          <w:szCs w:val="24"/>
        </w:rPr>
        <w:t>.</w:t>
      </w:r>
      <w:r w:rsidR="00742C1C" w:rsidRPr="00742C1C">
        <w:rPr>
          <w:rFonts w:ascii="Arial" w:eastAsia="Arial" w:hAnsi="Arial" w:cs="Arial"/>
          <w:szCs w:val="24"/>
        </w:rPr>
        <w:t xml:space="preserve"> </w:t>
      </w:r>
    </w:p>
    <w:p w14:paraId="7A52C01E" w14:textId="37E01FFE" w:rsidR="1A76C6A9" w:rsidRPr="00AE6461" w:rsidRDefault="1A76C6A9" w:rsidP="1A76C6A9">
      <w:pPr>
        <w:spacing w:after="0"/>
        <w:jc w:val="both"/>
        <w:rPr>
          <w:rFonts w:ascii="Arial" w:hAnsi="Arial" w:cs="Arial"/>
        </w:rPr>
      </w:pPr>
    </w:p>
    <w:p w14:paraId="417AFB21" w14:textId="7C42656E" w:rsidR="00B677DB" w:rsidRPr="00AE6461" w:rsidRDefault="00B677DB" w:rsidP="2BD6C451">
      <w:pPr>
        <w:spacing w:after="0"/>
        <w:ind w:firstLine="0"/>
        <w:jc w:val="both"/>
        <w:rPr>
          <w:rFonts w:ascii="Arial" w:hAnsi="Arial" w:cs="Arial"/>
        </w:rPr>
      </w:pPr>
      <w:r w:rsidRPr="00AE6461">
        <w:rPr>
          <w:rFonts w:ascii="Arial" w:hAnsi="Arial" w:cs="Arial"/>
        </w:rPr>
        <w:t xml:space="preserve">6.4 </w:t>
      </w:r>
      <w:r w:rsidR="008152B0">
        <w:rPr>
          <w:rFonts w:ascii="Arial" w:hAnsi="Arial" w:cs="Arial"/>
        </w:rPr>
        <w:t>MATERIAIS DIGITAIS ACESSÍVEIS</w:t>
      </w:r>
      <w:r w:rsidR="00651D4D" w:rsidRPr="00AE6461">
        <w:rPr>
          <w:rFonts w:ascii="Arial" w:hAnsi="Arial" w:cs="Arial"/>
        </w:rPr>
        <w:t>: TIPOS E FORMATOS</w:t>
      </w:r>
    </w:p>
    <w:p w14:paraId="72668B7B" w14:textId="77777777" w:rsidR="0025421E" w:rsidRPr="00AE6461" w:rsidRDefault="0025421E" w:rsidP="00A30914">
      <w:pPr>
        <w:spacing w:after="0"/>
        <w:jc w:val="both"/>
        <w:rPr>
          <w:rFonts w:ascii="Arial" w:hAnsi="Arial" w:cs="Arial"/>
          <w:shd w:val="clear" w:color="auto" w:fill="FFFFFF"/>
        </w:rPr>
      </w:pPr>
    </w:p>
    <w:p w14:paraId="74431D63" w14:textId="77777777" w:rsidR="00B03680" w:rsidRDefault="00BC7AF3" w:rsidP="00BC7AF3">
      <w:pPr>
        <w:ind w:firstLine="720"/>
        <w:jc w:val="both"/>
        <w:rPr>
          <w:rFonts w:ascii="Arial" w:hAnsi="Arial" w:cs="Arial"/>
        </w:rPr>
      </w:pPr>
      <w:r w:rsidRPr="00AE6461">
        <w:rPr>
          <w:rFonts w:ascii="Arial" w:hAnsi="Arial" w:cs="Arial"/>
        </w:rPr>
        <w:t>A produção e di</w:t>
      </w:r>
      <w:r w:rsidR="43691F3F" w:rsidRPr="00AE6461">
        <w:rPr>
          <w:rFonts w:ascii="Arial" w:hAnsi="Arial" w:cs="Arial"/>
        </w:rPr>
        <w:t>sseminação</w:t>
      </w:r>
      <w:r w:rsidRPr="00AE6461">
        <w:rPr>
          <w:rFonts w:ascii="Arial" w:hAnsi="Arial" w:cs="Arial"/>
        </w:rPr>
        <w:t xml:space="preserve"> de </w:t>
      </w:r>
      <w:r w:rsidR="005F1D63" w:rsidRPr="00AE6461">
        <w:rPr>
          <w:rFonts w:ascii="Arial" w:hAnsi="Arial" w:cs="Arial"/>
        </w:rPr>
        <w:t>materiais</w:t>
      </w:r>
      <w:r w:rsidRPr="00AE6461">
        <w:rPr>
          <w:rFonts w:ascii="Arial" w:hAnsi="Arial" w:cs="Arial"/>
        </w:rPr>
        <w:t xml:space="preserve"> digita</w:t>
      </w:r>
      <w:r w:rsidR="005F1D63" w:rsidRPr="00AE6461">
        <w:rPr>
          <w:rFonts w:ascii="Arial" w:hAnsi="Arial" w:cs="Arial"/>
        </w:rPr>
        <w:t>is</w:t>
      </w:r>
      <w:r w:rsidRPr="00AE6461">
        <w:rPr>
          <w:rFonts w:ascii="Arial" w:hAnsi="Arial" w:cs="Arial"/>
        </w:rPr>
        <w:t xml:space="preserve"> acessív</w:t>
      </w:r>
      <w:r w:rsidR="6A29A516" w:rsidRPr="00AE6461">
        <w:rPr>
          <w:rFonts w:ascii="Arial" w:hAnsi="Arial" w:cs="Arial"/>
        </w:rPr>
        <w:t>e</w:t>
      </w:r>
      <w:r w:rsidR="005F1D63" w:rsidRPr="00AE6461">
        <w:rPr>
          <w:rFonts w:ascii="Arial" w:hAnsi="Arial" w:cs="Arial"/>
        </w:rPr>
        <w:t>is</w:t>
      </w:r>
      <w:r w:rsidRPr="00AE6461">
        <w:rPr>
          <w:rFonts w:ascii="Arial" w:hAnsi="Arial" w:cs="Arial"/>
        </w:rPr>
        <w:t xml:space="preserve"> é um serviço interdisciplinar</w:t>
      </w:r>
      <w:r w:rsidR="5C2097C5" w:rsidRPr="00AE6461">
        <w:rPr>
          <w:rFonts w:ascii="Arial" w:hAnsi="Arial" w:cs="Arial"/>
        </w:rPr>
        <w:t>. A</w:t>
      </w:r>
      <w:r w:rsidR="006F79BB" w:rsidRPr="00AE6461">
        <w:rPr>
          <w:rFonts w:ascii="Arial" w:hAnsi="Arial" w:cs="Arial"/>
        </w:rPr>
        <w:t xml:space="preserve"> produção </w:t>
      </w:r>
      <w:r w:rsidR="32B4BE65" w:rsidRPr="00AE6461">
        <w:rPr>
          <w:rFonts w:ascii="Arial" w:hAnsi="Arial" w:cs="Arial"/>
        </w:rPr>
        <w:t>deste tipo de material informacional</w:t>
      </w:r>
      <w:r w:rsidR="006F79BB" w:rsidRPr="00AE6461">
        <w:rPr>
          <w:rFonts w:ascii="Arial" w:hAnsi="Arial" w:cs="Arial"/>
        </w:rPr>
        <w:t xml:space="preserve"> se dá através de técnicas e regras adquiridas </w:t>
      </w:r>
      <w:r w:rsidR="00ED2308" w:rsidRPr="00AE6461">
        <w:rPr>
          <w:rFonts w:ascii="Arial" w:hAnsi="Arial" w:cs="Arial"/>
        </w:rPr>
        <w:t>por meio de</w:t>
      </w:r>
      <w:r w:rsidR="006F79BB" w:rsidRPr="00AE6461">
        <w:rPr>
          <w:rFonts w:ascii="Arial" w:hAnsi="Arial" w:cs="Arial"/>
        </w:rPr>
        <w:t xml:space="preserve"> </w:t>
      </w:r>
      <w:r w:rsidRPr="00AE6461">
        <w:rPr>
          <w:rFonts w:ascii="Arial" w:hAnsi="Arial" w:cs="Arial"/>
        </w:rPr>
        <w:t xml:space="preserve">abordagem colaborativa </w:t>
      </w:r>
      <w:r w:rsidR="00E64D9A" w:rsidRPr="00AE6461">
        <w:rPr>
          <w:rFonts w:ascii="Arial" w:hAnsi="Arial" w:cs="Arial"/>
        </w:rPr>
        <w:t xml:space="preserve">de áreas </w:t>
      </w:r>
      <w:r w:rsidR="38DE3312" w:rsidRPr="00AE6461">
        <w:rPr>
          <w:rFonts w:ascii="Arial" w:hAnsi="Arial" w:cs="Arial"/>
        </w:rPr>
        <w:t xml:space="preserve">afins </w:t>
      </w:r>
      <w:r w:rsidR="00E64D9A" w:rsidRPr="00AE6461">
        <w:rPr>
          <w:rFonts w:ascii="Arial" w:hAnsi="Arial" w:cs="Arial"/>
        </w:rPr>
        <w:t>do conhecimento</w:t>
      </w:r>
      <w:r w:rsidR="0BE892A4" w:rsidRPr="00AE6461">
        <w:rPr>
          <w:rFonts w:ascii="Arial" w:hAnsi="Arial" w:cs="Arial"/>
        </w:rPr>
        <w:t xml:space="preserve"> como a Biblioteconomia, a Ciência da Informação, a Educação e as Tecnologias da Informação</w:t>
      </w:r>
      <w:r w:rsidR="00E64D9A" w:rsidRPr="00AE6461">
        <w:rPr>
          <w:rFonts w:ascii="Arial" w:hAnsi="Arial" w:cs="Arial"/>
        </w:rPr>
        <w:t xml:space="preserve">, que </w:t>
      </w:r>
      <w:r w:rsidRPr="00AE6461">
        <w:rPr>
          <w:rFonts w:ascii="Arial" w:hAnsi="Arial" w:cs="Arial"/>
        </w:rPr>
        <w:t>enriquece o desenvolvimento intelectual e as habilidades sociais da comunidade universitária com deficiência visual</w:t>
      </w:r>
      <w:r w:rsidR="006543BD" w:rsidRPr="00AE6461">
        <w:rPr>
          <w:rFonts w:ascii="Arial" w:hAnsi="Arial" w:cs="Arial"/>
        </w:rPr>
        <w:t>.</w:t>
      </w:r>
      <w:r w:rsidR="7D3CC5D3" w:rsidRPr="00AE6461">
        <w:rPr>
          <w:rFonts w:ascii="Arial" w:hAnsi="Arial" w:cs="Arial"/>
        </w:rPr>
        <w:t xml:space="preserve"> </w:t>
      </w:r>
      <w:r w:rsidR="00A620D4">
        <w:rPr>
          <w:rFonts w:ascii="Arial" w:hAnsi="Arial" w:cs="Arial"/>
        </w:rPr>
        <w:t xml:space="preserve">O uso da tecnologia </w:t>
      </w:r>
      <w:r w:rsidR="003C10A9">
        <w:rPr>
          <w:rFonts w:ascii="Arial" w:hAnsi="Arial" w:cs="Arial"/>
        </w:rPr>
        <w:t xml:space="preserve">assistiva </w:t>
      </w:r>
      <w:r w:rsidR="003C10A9" w:rsidRPr="003C10A9">
        <w:rPr>
          <w:rFonts w:ascii="Arial" w:hAnsi="Arial" w:cs="Arial"/>
        </w:rPr>
        <w:t>deve considera</w:t>
      </w:r>
      <w:r w:rsidR="00B30A48">
        <w:rPr>
          <w:rFonts w:ascii="Arial" w:hAnsi="Arial" w:cs="Arial"/>
        </w:rPr>
        <w:t>r</w:t>
      </w:r>
      <w:r w:rsidR="003C10A9" w:rsidRPr="003C10A9">
        <w:rPr>
          <w:rFonts w:ascii="Arial" w:hAnsi="Arial" w:cs="Arial"/>
        </w:rPr>
        <w:t xml:space="preserve"> essa realidade, e estudar soluções, dispositivos, </w:t>
      </w:r>
      <w:r w:rsidR="00976910" w:rsidRPr="003C10A9">
        <w:rPr>
          <w:rFonts w:ascii="Arial" w:hAnsi="Arial" w:cs="Arial"/>
        </w:rPr>
        <w:t>metodologias etc.</w:t>
      </w:r>
      <w:r w:rsidR="003C10A9" w:rsidRPr="003C10A9">
        <w:rPr>
          <w:rFonts w:ascii="Arial" w:hAnsi="Arial" w:cs="Arial"/>
        </w:rPr>
        <w:t>, que</w:t>
      </w:r>
      <w:r w:rsidR="00067CE9">
        <w:rPr>
          <w:rFonts w:ascii="Arial" w:hAnsi="Arial" w:cs="Arial"/>
        </w:rPr>
        <w:t xml:space="preserve"> </w:t>
      </w:r>
      <w:r w:rsidR="003C10A9" w:rsidRPr="003C10A9">
        <w:rPr>
          <w:rFonts w:ascii="Arial" w:hAnsi="Arial" w:cs="Arial"/>
        </w:rPr>
        <w:t>compensem ou reduzam as limitações não só do indivíduo, mas também do seu</w:t>
      </w:r>
      <w:r w:rsidR="00067CE9">
        <w:rPr>
          <w:rFonts w:ascii="Arial" w:hAnsi="Arial" w:cs="Arial"/>
        </w:rPr>
        <w:t xml:space="preserve"> </w:t>
      </w:r>
      <w:r w:rsidR="003C10A9" w:rsidRPr="003C10A9">
        <w:rPr>
          <w:rFonts w:ascii="Arial" w:hAnsi="Arial" w:cs="Arial"/>
        </w:rPr>
        <w:t>ambiente físico e social</w:t>
      </w:r>
      <w:r w:rsidR="00B30A48">
        <w:rPr>
          <w:rFonts w:ascii="Arial" w:hAnsi="Arial" w:cs="Arial"/>
        </w:rPr>
        <w:t xml:space="preserve"> (Galvão Filho, </w:t>
      </w:r>
      <w:r w:rsidR="00A918A5">
        <w:rPr>
          <w:rFonts w:ascii="Arial" w:hAnsi="Arial" w:cs="Arial"/>
        </w:rPr>
        <w:t>2009, p. 12)</w:t>
      </w:r>
      <w:r w:rsidR="003C10A9" w:rsidRPr="003C10A9">
        <w:rPr>
          <w:rFonts w:ascii="Arial" w:hAnsi="Arial" w:cs="Arial"/>
        </w:rPr>
        <w:t>.</w:t>
      </w:r>
    </w:p>
    <w:p w14:paraId="5CCED0BB" w14:textId="04C77E40" w:rsidR="00927AEE" w:rsidRDefault="003C10A9" w:rsidP="00BC7AF3">
      <w:pPr>
        <w:ind w:firstLine="720"/>
        <w:jc w:val="both"/>
        <w:rPr>
          <w:rFonts w:ascii="Arial" w:hAnsi="Arial" w:cs="Arial"/>
        </w:rPr>
      </w:pPr>
      <w:r>
        <w:rPr>
          <w:rFonts w:ascii="Arial" w:hAnsi="Arial" w:cs="Arial"/>
        </w:rPr>
        <w:t xml:space="preserve"> </w:t>
      </w:r>
      <w:r w:rsidR="7D3CC5D3" w:rsidRPr="00AE6461">
        <w:rPr>
          <w:rFonts w:ascii="Arial" w:hAnsi="Arial" w:cs="Arial"/>
        </w:rPr>
        <w:t>O</w:t>
      </w:r>
      <w:r w:rsidR="00A0560B" w:rsidRPr="00AE6461">
        <w:rPr>
          <w:rFonts w:ascii="Arial" w:hAnsi="Arial" w:cs="Arial"/>
        </w:rPr>
        <w:t xml:space="preserve"> Quadro 1</w:t>
      </w:r>
      <w:r w:rsidR="00FF6E24">
        <w:rPr>
          <w:rFonts w:ascii="Arial" w:hAnsi="Arial" w:cs="Arial"/>
        </w:rPr>
        <w:t>6</w:t>
      </w:r>
      <w:r w:rsidR="00A0560B" w:rsidRPr="00AE6461">
        <w:rPr>
          <w:rFonts w:ascii="Arial" w:hAnsi="Arial" w:cs="Arial"/>
        </w:rPr>
        <w:t xml:space="preserve"> </w:t>
      </w:r>
      <w:r w:rsidR="00873D9D" w:rsidRPr="00AE6461">
        <w:rPr>
          <w:rFonts w:ascii="Arial" w:hAnsi="Arial" w:cs="Arial"/>
        </w:rPr>
        <w:t>mostra</w:t>
      </w:r>
      <w:r w:rsidR="00D22E06" w:rsidRPr="00AE6461">
        <w:rPr>
          <w:rFonts w:ascii="Arial" w:hAnsi="Arial" w:cs="Arial"/>
        </w:rPr>
        <w:t xml:space="preserve"> os tipos</w:t>
      </w:r>
      <w:r w:rsidR="523EB8E4" w:rsidRPr="00AE6461">
        <w:rPr>
          <w:rFonts w:ascii="Arial" w:hAnsi="Arial" w:cs="Arial"/>
        </w:rPr>
        <w:t xml:space="preserve"> e formatos </w:t>
      </w:r>
      <w:r w:rsidR="00D22E06" w:rsidRPr="00AE6461">
        <w:rPr>
          <w:rFonts w:ascii="Arial" w:hAnsi="Arial" w:cs="Arial"/>
        </w:rPr>
        <w:t xml:space="preserve">de documentos mais </w:t>
      </w:r>
      <w:r w:rsidR="00906C47" w:rsidRPr="00AE6461">
        <w:rPr>
          <w:rFonts w:ascii="Arial" w:hAnsi="Arial" w:cs="Arial"/>
        </w:rPr>
        <w:t>solicitados</w:t>
      </w:r>
      <w:r w:rsidR="00B21657" w:rsidRPr="00AE6461">
        <w:rPr>
          <w:rFonts w:ascii="Arial" w:hAnsi="Arial" w:cs="Arial"/>
        </w:rPr>
        <w:t xml:space="preserve"> pelos discentes </w:t>
      </w:r>
      <w:r w:rsidR="00D22E06" w:rsidRPr="00AE6461">
        <w:rPr>
          <w:rFonts w:ascii="Arial" w:hAnsi="Arial" w:cs="Arial"/>
        </w:rPr>
        <w:t>para</w:t>
      </w:r>
      <w:r w:rsidR="00B21657" w:rsidRPr="00AE6461">
        <w:rPr>
          <w:rFonts w:ascii="Arial" w:hAnsi="Arial" w:cs="Arial"/>
        </w:rPr>
        <w:t xml:space="preserve"> a</w:t>
      </w:r>
      <w:r w:rsidR="17B2C64F" w:rsidRPr="00AE6461">
        <w:rPr>
          <w:rFonts w:ascii="Arial" w:hAnsi="Arial" w:cs="Arial"/>
        </w:rPr>
        <w:t xml:space="preserve"> realização de seus estudos no ambiente acadêmico: </w:t>
      </w:r>
      <w:r w:rsidR="00B21657" w:rsidRPr="00AE6461">
        <w:rPr>
          <w:rFonts w:ascii="Arial" w:hAnsi="Arial" w:cs="Arial"/>
        </w:rPr>
        <w:t xml:space="preserve"> </w:t>
      </w:r>
    </w:p>
    <w:p w14:paraId="535A438C" w14:textId="77777777" w:rsidR="00E35456" w:rsidRDefault="00E35456" w:rsidP="00460AC4">
      <w:pPr>
        <w:spacing w:line="240" w:lineRule="auto"/>
        <w:jc w:val="both"/>
        <w:rPr>
          <w:rFonts w:ascii="Arial" w:hAnsi="Arial" w:cs="Arial"/>
          <w:b/>
          <w:bCs/>
          <w:sz w:val="20"/>
          <w:szCs w:val="20"/>
        </w:rPr>
      </w:pPr>
    </w:p>
    <w:p w14:paraId="49897894" w14:textId="4AA5675A" w:rsidR="00E66ADF" w:rsidRPr="00AE6461" w:rsidRDefault="00554568" w:rsidP="00460AC4">
      <w:pPr>
        <w:spacing w:line="240" w:lineRule="auto"/>
        <w:jc w:val="both"/>
        <w:rPr>
          <w:rFonts w:ascii="Arial" w:hAnsi="Arial" w:cs="Arial"/>
          <w:b/>
          <w:bCs/>
          <w:sz w:val="20"/>
          <w:szCs w:val="20"/>
        </w:rPr>
      </w:pPr>
      <w:r>
        <w:rPr>
          <w:rFonts w:ascii="Arial" w:hAnsi="Arial" w:cs="Arial"/>
          <w:b/>
          <w:bCs/>
          <w:sz w:val="20"/>
          <w:szCs w:val="20"/>
        </w:rPr>
        <w:t>Quadro 16</w:t>
      </w:r>
      <w:r w:rsidR="00E66ADF" w:rsidRPr="4F2DA281">
        <w:rPr>
          <w:rFonts w:ascii="Arial" w:hAnsi="Arial" w:cs="Arial"/>
          <w:b/>
          <w:bCs/>
          <w:sz w:val="20"/>
          <w:szCs w:val="20"/>
        </w:rPr>
        <w:t xml:space="preserve"> </w:t>
      </w:r>
      <w:r w:rsidR="00E66ADF" w:rsidRPr="4F2DA281">
        <w:rPr>
          <w:rFonts w:ascii="Arial" w:hAnsi="Arial" w:cs="Arial"/>
          <w:sz w:val="20"/>
          <w:szCs w:val="20"/>
        </w:rPr>
        <w:t xml:space="preserve">– Tipos e formatos de </w:t>
      </w:r>
      <w:r w:rsidR="005F2107" w:rsidRPr="4F2DA281">
        <w:rPr>
          <w:rFonts w:ascii="Arial" w:hAnsi="Arial" w:cs="Arial"/>
          <w:sz w:val="20"/>
          <w:szCs w:val="20"/>
        </w:rPr>
        <w:t>materiais</w:t>
      </w:r>
      <w:r w:rsidR="00E66ADF" w:rsidRPr="4F2DA281">
        <w:rPr>
          <w:rFonts w:ascii="Arial" w:hAnsi="Arial" w:cs="Arial"/>
          <w:sz w:val="20"/>
          <w:szCs w:val="20"/>
        </w:rPr>
        <w:t xml:space="preserve"> digita</w:t>
      </w:r>
      <w:r w:rsidR="005F2107" w:rsidRPr="4F2DA281">
        <w:rPr>
          <w:rFonts w:ascii="Arial" w:hAnsi="Arial" w:cs="Arial"/>
          <w:sz w:val="20"/>
          <w:szCs w:val="20"/>
        </w:rPr>
        <w:t>is</w:t>
      </w:r>
      <w:r w:rsidR="00E66ADF" w:rsidRPr="4F2DA281">
        <w:rPr>
          <w:rFonts w:ascii="Arial" w:hAnsi="Arial" w:cs="Arial"/>
          <w:sz w:val="20"/>
          <w:szCs w:val="20"/>
        </w:rPr>
        <w:t xml:space="preserve"> acessíve</w:t>
      </w:r>
      <w:r w:rsidR="005F2107" w:rsidRPr="4F2DA281">
        <w:rPr>
          <w:rFonts w:ascii="Arial" w:hAnsi="Arial" w:cs="Arial"/>
          <w:sz w:val="20"/>
          <w:szCs w:val="20"/>
        </w:rPr>
        <w:t>is</w:t>
      </w:r>
      <w:r w:rsidR="00460AC4" w:rsidRPr="4F2DA281">
        <w:rPr>
          <w:rFonts w:ascii="Arial" w:hAnsi="Arial" w:cs="Arial"/>
          <w:sz w:val="20"/>
          <w:szCs w:val="20"/>
        </w:rPr>
        <w:t xml:space="preserve"> </w:t>
      </w:r>
      <w:r w:rsidR="00E66ADF" w:rsidRPr="4F2DA281">
        <w:rPr>
          <w:rFonts w:ascii="Arial" w:hAnsi="Arial" w:cs="Arial"/>
          <w:sz w:val="20"/>
          <w:szCs w:val="20"/>
        </w:rPr>
        <w:t>solicitados pelos discentes</w:t>
      </w:r>
    </w:p>
    <w:tbl>
      <w:tblPr>
        <w:tblStyle w:val="Tabelacomgrade"/>
        <w:tblW w:w="8735" w:type="dxa"/>
        <w:tblInd w:w="335" w:type="dxa"/>
        <w:tblLook w:val="04A0" w:firstRow="1" w:lastRow="0" w:firstColumn="1" w:lastColumn="0" w:noHBand="0" w:noVBand="1"/>
      </w:tblPr>
      <w:tblGrid>
        <w:gridCol w:w="1510"/>
        <w:gridCol w:w="7225"/>
      </w:tblGrid>
      <w:tr w:rsidR="00AE6461" w:rsidRPr="00AE6461" w14:paraId="6A2D821A" w14:textId="77777777" w:rsidTr="00927AEE">
        <w:trPr>
          <w:trHeight w:val="375"/>
        </w:trPr>
        <w:tc>
          <w:tcPr>
            <w:tcW w:w="1510" w:type="dxa"/>
          </w:tcPr>
          <w:p w14:paraId="39E39E8E" w14:textId="77777777" w:rsidR="00E66ADF" w:rsidRPr="007D7C44" w:rsidRDefault="00E66ADF" w:rsidP="00927AEE">
            <w:pPr>
              <w:spacing w:line="240" w:lineRule="auto"/>
              <w:ind w:firstLine="0"/>
              <w:rPr>
                <w:rFonts w:ascii="Arial" w:hAnsi="Arial" w:cs="Arial"/>
                <w:b/>
                <w:bCs/>
                <w:sz w:val="20"/>
                <w:szCs w:val="20"/>
              </w:rPr>
            </w:pPr>
            <w:r w:rsidRPr="007D7C44">
              <w:rPr>
                <w:rFonts w:ascii="Arial" w:hAnsi="Arial" w:cs="Arial"/>
                <w:b/>
                <w:bCs/>
                <w:sz w:val="20"/>
                <w:szCs w:val="20"/>
              </w:rPr>
              <w:t>Instituição</w:t>
            </w:r>
          </w:p>
        </w:tc>
        <w:tc>
          <w:tcPr>
            <w:tcW w:w="7225" w:type="dxa"/>
          </w:tcPr>
          <w:p w14:paraId="6C4690CA" w14:textId="0F27790B" w:rsidR="00E66ADF" w:rsidRPr="00AE6461" w:rsidRDefault="00533980" w:rsidP="00927AEE">
            <w:pPr>
              <w:spacing w:line="240" w:lineRule="auto"/>
              <w:ind w:firstLine="0"/>
              <w:rPr>
                <w:rFonts w:ascii="Arial" w:hAnsi="Arial" w:cs="Arial"/>
                <w:b/>
                <w:bCs/>
                <w:sz w:val="20"/>
                <w:szCs w:val="20"/>
              </w:rPr>
            </w:pPr>
            <w:r>
              <w:rPr>
                <w:rFonts w:ascii="Arial" w:hAnsi="Arial" w:cs="Arial"/>
                <w:b/>
                <w:bCs/>
                <w:sz w:val="20"/>
                <w:szCs w:val="20"/>
              </w:rPr>
              <w:t>Tipos</w:t>
            </w:r>
            <w:r w:rsidR="00E66ADF" w:rsidRPr="00AE6461">
              <w:rPr>
                <w:rFonts w:ascii="Arial" w:hAnsi="Arial" w:cs="Arial"/>
                <w:b/>
                <w:bCs/>
                <w:sz w:val="20"/>
                <w:szCs w:val="20"/>
              </w:rPr>
              <w:t xml:space="preserve"> e formatos</w:t>
            </w:r>
          </w:p>
        </w:tc>
      </w:tr>
      <w:tr w:rsidR="007D7C44" w:rsidRPr="00AE6461" w14:paraId="6D554CD9" w14:textId="77777777" w:rsidTr="00EF3C7F">
        <w:trPr>
          <w:trHeight w:val="320"/>
        </w:trPr>
        <w:tc>
          <w:tcPr>
            <w:tcW w:w="1510" w:type="dxa"/>
          </w:tcPr>
          <w:p w14:paraId="6EE50EDC" w14:textId="1D1E080A" w:rsidR="007D7C44" w:rsidRPr="007D7C44" w:rsidRDefault="007D7C44" w:rsidP="007D7C44">
            <w:pPr>
              <w:spacing w:line="240" w:lineRule="auto"/>
              <w:ind w:firstLine="0"/>
              <w:rPr>
                <w:rFonts w:ascii="Arial" w:hAnsi="Arial" w:cs="Arial"/>
                <w:sz w:val="20"/>
                <w:szCs w:val="20"/>
              </w:rPr>
            </w:pPr>
            <w:r w:rsidRPr="007D7C44">
              <w:rPr>
                <w:rFonts w:ascii="Arial" w:hAnsi="Arial" w:cs="Arial"/>
                <w:sz w:val="20"/>
                <w:szCs w:val="20"/>
              </w:rPr>
              <w:t>IES 1</w:t>
            </w:r>
          </w:p>
        </w:tc>
        <w:tc>
          <w:tcPr>
            <w:tcW w:w="7225" w:type="dxa"/>
            <w:vAlign w:val="bottom"/>
          </w:tcPr>
          <w:p w14:paraId="647811F2" w14:textId="77777777" w:rsidR="007D7C44" w:rsidRPr="00AE6461" w:rsidRDefault="007D7C44" w:rsidP="007D7C44">
            <w:pPr>
              <w:spacing w:line="240" w:lineRule="auto"/>
              <w:ind w:firstLine="0"/>
              <w:jc w:val="left"/>
              <w:rPr>
                <w:rFonts w:ascii="Arial" w:hAnsi="Arial" w:cs="Arial"/>
                <w:sz w:val="20"/>
                <w:szCs w:val="20"/>
              </w:rPr>
            </w:pPr>
            <w:r w:rsidRPr="00AE6461">
              <w:rPr>
                <w:rFonts w:ascii="Arial" w:hAnsi="Arial" w:cs="Arial"/>
                <w:sz w:val="20"/>
                <w:szCs w:val="20"/>
              </w:rPr>
              <w:t>Realiza adaptação de livros e capítulos de livros para o formato word</w:t>
            </w:r>
          </w:p>
        </w:tc>
      </w:tr>
      <w:tr w:rsidR="007D7C44" w:rsidRPr="00AE6461" w14:paraId="20AFFEDE" w14:textId="77777777" w:rsidTr="00EF3C7F">
        <w:trPr>
          <w:trHeight w:val="331"/>
        </w:trPr>
        <w:tc>
          <w:tcPr>
            <w:tcW w:w="1510" w:type="dxa"/>
          </w:tcPr>
          <w:p w14:paraId="7C721C29" w14:textId="0F416511" w:rsidR="007D7C44" w:rsidRPr="007D7C44" w:rsidRDefault="007D7C44" w:rsidP="007D7C44">
            <w:pPr>
              <w:spacing w:line="240" w:lineRule="auto"/>
              <w:ind w:firstLine="0"/>
              <w:rPr>
                <w:rFonts w:ascii="Arial" w:hAnsi="Arial" w:cs="Arial"/>
                <w:sz w:val="20"/>
                <w:szCs w:val="20"/>
              </w:rPr>
            </w:pPr>
            <w:r w:rsidRPr="007D7C44">
              <w:rPr>
                <w:rFonts w:ascii="Arial" w:hAnsi="Arial" w:cs="Arial"/>
                <w:sz w:val="20"/>
                <w:szCs w:val="20"/>
              </w:rPr>
              <w:t>IES 2</w:t>
            </w:r>
          </w:p>
        </w:tc>
        <w:tc>
          <w:tcPr>
            <w:tcW w:w="7225" w:type="dxa"/>
            <w:vAlign w:val="bottom"/>
          </w:tcPr>
          <w:p w14:paraId="40AF507F" w14:textId="77777777" w:rsidR="007D7C44" w:rsidRPr="00AE6461" w:rsidRDefault="007D7C44" w:rsidP="007D7C44">
            <w:pPr>
              <w:spacing w:line="240" w:lineRule="auto"/>
              <w:ind w:firstLine="0"/>
              <w:jc w:val="left"/>
              <w:rPr>
                <w:rFonts w:ascii="Arial" w:hAnsi="Arial" w:cs="Arial"/>
                <w:sz w:val="20"/>
                <w:szCs w:val="20"/>
              </w:rPr>
            </w:pPr>
            <w:r w:rsidRPr="00AE6461">
              <w:rPr>
                <w:rFonts w:ascii="Arial" w:hAnsi="Arial" w:cs="Arial"/>
                <w:sz w:val="20"/>
                <w:szCs w:val="20"/>
              </w:rPr>
              <w:t>Realiza adaptação de c</w:t>
            </w:r>
            <w:r w:rsidRPr="00AE6461">
              <w:rPr>
                <w:rFonts w:ascii="Arial" w:eastAsia="Times New Roman" w:hAnsi="Arial" w:cs="Arial"/>
                <w:sz w:val="20"/>
                <w:szCs w:val="20"/>
                <w:lang w:eastAsia="pt-BR"/>
              </w:rPr>
              <w:t>apítulos de livros e artigos</w:t>
            </w:r>
            <w:r w:rsidRPr="00AE6461">
              <w:rPr>
                <w:rFonts w:ascii="Arial" w:hAnsi="Arial" w:cs="Arial"/>
                <w:sz w:val="20"/>
                <w:szCs w:val="20"/>
              </w:rPr>
              <w:t xml:space="preserve"> para os formatos: PDF acessível, Áudio e texto ampliado</w:t>
            </w:r>
          </w:p>
        </w:tc>
      </w:tr>
      <w:tr w:rsidR="007D7C44" w:rsidRPr="00AE6461" w14:paraId="4EFC285C" w14:textId="77777777" w:rsidTr="00EF3C7F">
        <w:trPr>
          <w:trHeight w:val="331"/>
        </w:trPr>
        <w:tc>
          <w:tcPr>
            <w:tcW w:w="1510" w:type="dxa"/>
          </w:tcPr>
          <w:p w14:paraId="1AD13F40" w14:textId="4FB98AED" w:rsidR="007D7C44" w:rsidRPr="007D7C44" w:rsidRDefault="007D7C44" w:rsidP="007D7C44">
            <w:pPr>
              <w:spacing w:line="240" w:lineRule="auto"/>
              <w:ind w:firstLine="0"/>
              <w:rPr>
                <w:rFonts w:ascii="Arial" w:hAnsi="Arial" w:cs="Arial"/>
                <w:sz w:val="20"/>
                <w:szCs w:val="20"/>
              </w:rPr>
            </w:pPr>
            <w:r w:rsidRPr="007D7C44">
              <w:rPr>
                <w:rFonts w:ascii="Arial" w:hAnsi="Arial" w:cs="Arial"/>
                <w:sz w:val="20"/>
                <w:szCs w:val="20"/>
              </w:rPr>
              <w:t>IES 3</w:t>
            </w:r>
          </w:p>
        </w:tc>
        <w:tc>
          <w:tcPr>
            <w:tcW w:w="7225" w:type="dxa"/>
            <w:vAlign w:val="bottom"/>
          </w:tcPr>
          <w:p w14:paraId="6874415B" w14:textId="4A2C9A22" w:rsidR="007D7C44" w:rsidRPr="00AE6461" w:rsidRDefault="007D7C44" w:rsidP="007D7C44">
            <w:pPr>
              <w:spacing w:line="240" w:lineRule="auto"/>
              <w:ind w:firstLine="0"/>
              <w:jc w:val="left"/>
              <w:rPr>
                <w:rFonts w:ascii="Arial" w:hAnsi="Arial" w:cs="Arial"/>
                <w:sz w:val="20"/>
                <w:szCs w:val="20"/>
              </w:rPr>
            </w:pPr>
            <w:r w:rsidRPr="00AE6461">
              <w:rPr>
                <w:rFonts w:ascii="Arial" w:eastAsia="Times New Roman" w:hAnsi="Arial" w:cs="Arial"/>
                <w:sz w:val="20"/>
                <w:szCs w:val="20"/>
                <w:lang w:eastAsia="pt-BR"/>
              </w:rPr>
              <w:t>Não informou quais os tipos de documentos já que o serviço é feito pela Diretoria de Acessibilidade, mas disse que são adaptados para os formatos: b</w:t>
            </w:r>
            <w:r w:rsidRPr="00AE6461">
              <w:rPr>
                <w:rFonts w:ascii="Arial" w:hAnsi="Arial" w:cs="Arial"/>
                <w:sz w:val="20"/>
                <w:szCs w:val="20"/>
              </w:rPr>
              <w:t>raille, tinta/braille, PDF acessível, Word e TXT</w:t>
            </w:r>
          </w:p>
        </w:tc>
      </w:tr>
      <w:tr w:rsidR="007D7C44" w:rsidRPr="00AE6461" w14:paraId="726FE439" w14:textId="77777777" w:rsidTr="00EF3C7F">
        <w:trPr>
          <w:trHeight w:val="320"/>
        </w:trPr>
        <w:tc>
          <w:tcPr>
            <w:tcW w:w="1510" w:type="dxa"/>
          </w:tcPr>
          <w:p w14:paraId="3AA52544" w14:textId="33E922CF" w:rsidR="007D7C44" w:rsidRPr="007D7C44" w:rsidRDefault="007D7C44" w:rsidP="007D7C44">
            <w:pPr>
              <w:spacing w:line="240" w:lineRule="auto"/>
              <w:ind w:firstLine="0"/>
              <w:rPr>
                <w:rFonts w:ascii="Arial" w:hAnsi="Arial" w:cs="Arial"/>
                <w:sz w:val="20"/>
                <w:szCs w:val="20"/>
              </w:rPr>
            </w:pPr>
            <w:r w:rsidRPr="007D7C44">
              <w:rPr>
                <w:rFonts w:ascii="Arial" w:hAnsi="Arial" w:cs="Arial"/>
                <w:sz w:val="20"/>
                <w:szCs w:val="20"/>
              </w:rPr>
              <w:t>IES 4</w:t>
            </w:r>
          </w:p>
        </w:tc>
        <w:tc>
          <w:tcPr>
            <w:tcW w:w="7225" w:type="dxa"/>
            <w:vAlign w:val="bottom"/>
          </w:tcPr>
          <w:p w14:paraId="6C93855B" w14:textId="77777777" w:rsidR="007D7C44" w:rsidRPr="00AE6461" w:rsidRDefault="007D7C44" w:rsidP="007D7C44">
            <w:pPr>
              <w:spacing w:line="240" w:lineRule="auto"/>
              <w:ind w:firstLine="0"/>
              <w:jc w:val="left"/>
              <w:rPr>
                <w:rFonts w:ascii="Arial" w:hAnsi="Arial" w:cs="Arial"/>
                <w:sz w:val="20"/>
                <w:szCs w:val="20"/>
              </w:rPr>
            </w:pPr>
            <w:r w:rsidRPr="00AE6461">
              <w:rPr>
                <w:rFonts w:ascii="Arial" w:hAnsi="Arial" w:cs="Arial"/>
                <w:sz w:val="20"/>
                <w:szCs w:val="20"/>
              </w:rPr>
              <w:t>Realiza a adaptação de capítulos de livros e artigos para os formatos: PDF acessível, word, TXT, texto ampliado e braille (SEM oferta de tinta/braille)</w:t>
            </w:r>
          </w:p>
        </w:tc>
      </w:tr>
      <w:tr w:rsidR="007D7C44" w:rsidRPr="00AE6461" w14:paraId="2CE89748" w14:textId="77777777" w:rsidTr="00EF3C7F">
        <w:trPr>
          <w:trHeight w:val="331"/>
        </w:trPr>
        <w:tc>
          <w:tcPr>
            <w:tcW w:w="1510" w:type="dxa"/>
          </w:tcPr>
          <w:p w14:paraId="49935BC3" w14:textId="3830297B" w:rsidR="007D7C44" w:rsidRPr="007D7C44" w:rsidRDefault="007D7C44" w:rsidP="007D7C44">
            <w:pPr>
              <w:spacing w:line="240" w:lineRule="auto"/>
              <w:ind w:firstLine="0"/>
              <w:rPr>
                <w:rFonts w:ascii="Arial" w:hAnsi="Arial" w:cs="Arial"/>
                <w:sz w:val="20"/>
                <w:szCs w:val="20"/>
              </w:rPr>
            </w:pPr>
            <w:r w:rsidRPr="007D7C44">
              <w:rPr>
                <w:rFonts w:ascii="Arial" w:hAnsi="Arial" w:cs="Arial"/>
                <w:sz w:val="20"/>
                <w:szCs w:val="20"/>
              </w:rPr>
              <w:t>IES 5</w:t>
            </w:r>
          </w:p>
        </w:tc>
        <w:tc>
          <w:tcPr>
            <w:tcW w:w="7225" w:type="dxa"/>
            <w:vAlign w:val="bottom"/>
          </w:tcPr>
          <w:p w14:paraId="353427D3" w14:textId="77777777" w:rsidR="007D7C44" w:rsidRPr="00AE6461" w:rsidRDefault="007D7C44" w:rsidP="007D7C44">
            <w:pPr>
              <w:spacing w:line="240" w:lineRule="auto"/>
              <w:ind w:firstLine="0"/>
              <w:jc w:val="left"/>
              <w:rPr>
                <w:rFonts w:ascii="Arial" w:hAnsi="Arial" w:cs="Arial"/>
                <w:sz w:val="20"/>
                <w:szCs w:val="20"/>
              </w:rPr>
            </w:pPr>
            <w:r w:rsidRPr="00AE6461">
              <w:rPr>
                <w:rFonts w:ascii="Arial" w:hAnsi="Arial" w:cs="Arial"/>
                <w:sz w:val="20"/>
                <w:szCs w:val="20"/>
              </w:rPr>
              <w:t xml:space="preserve">Realiza a adaptação de capítulos de livros, artigos e livros para os formatos: PDF acessível, Word e Áudio. </w:t>
            </w:r>
          </w:p>
        </w:tc>
      </w:tr>
      <w:tr w:rsidR="007D7C44" w:rsidRPr="00AE6461" w14:paraId="05B5CC2A" w14:textId="77777777" w:rsidTr="00EF3C7F">
        <w:trPr>
          <w:trHeight w:val="331"/>
        </w:trPr>
        <w:tc>
          <w:tcPr>
            <w:tcW w:w="1510" w:type="dxa"/>
          </w:tcPr>
          <w:p w14:paraId="72005F86" w14:textId="5E73F1A4" w:rsidR="007D7C44" w:rsidRPr="007D7C44" w:rsidRDefault="007D7C44" w:rsidP="007D7C44">
            <w:pPr>
              <w:spacing w:line="240" w:lineRule="auto"/>
              <w:ind w:firstLine="0"/>
              <w:rPr>
                <w:rFonts w:ascii="Arial" w:hAnsi="Arial" w:cs="Arial"/>
                <w:sz w:val="20"/>
                <w:szCs w:val="20"/>
              </w:rPr>
            </w:pPr>
            <w:r w:rsidRPr="007D7C44">
              <w:rPr>
                <w:rFonts w:ascii="Arial" w:hAnsi="Arial" w:cs="Arial"/>
                <w:sz w:val="20"/>
                <w:szCs w:val="20"/>
              </w:rPr>
              <w:t>IES 6</w:t>
            </w:r>
          </w:p>
        </w:tc>
        <w:tc>
          <w:tcPr>
            <w:tcW w:w="7225" w:type="dxa"/>
            <w:vAlign w:val="bottom"/>
          </w:tcPr>
          <w:p w14:paraId="135D84A1" w14:textId="77777777" w:rsidR="007D7C44" w:rsidRPr="00AE6461" w:rsidRDefault="007D7C44" w:rsidP="007D7C44">
            <w:pPr>
              <w:spacing w:line="240" w:lineRule="auto"/>
              <w:ind w:firstLine="0"/>
              <w:jc w:val="both"/>
              <w:rPr>
                <w:rFonts w:ascii="Arial" w:hAnsi="Arial" w:cs="Arial"/>
                <w:sz w:val="20"/>
                <w:szCs w:val="20"/>
              </w:rPr>
            </w:pPr>
            <w:r w:rsidRPr="00AE6461">
              <w:rPr>
                <w:rFonts w:ascii="Arial" w:hAnsi="Arial" w:cs="Arial"/>
                <w:sz w:val="20"/>
                <w:szCs w:val="20"/>
              </w:rPr>
              <w:t xml:space="preserve"> Realiza a adaptação de livros</w:t>
            </w:r>
            <w:r w:rsidRPr="00AE6461">
              <w:rPr>
                <w:rFonts w:ascii="Arial" w:eastAsia="Times New Roman" w:hAnsi="Arial" w:cs="Arial"/>
                <w:sz w:val="20"/>
                <w:szCs w:val="20"/>
                <w:lang w:eastAsia="pt-BR"/>
              </w:rPr>
              <w:t xml:space="preserve">, capítulos de livros, artigos, monografias, dissertações, teses para os formatos: </w:t>
            </w:r>
            <w:r w:rsidRPr="00AE6461">
              <w:rPr>
                <w:rFonts w:ascii="Arial" w:hAnsi="Arial" w:cs="Arial"/>
                <w:sz w:val="20"/>
                <w:szCs w:val="20"/>
              </w:rPr>
              <w:t>PDF acessível, Word e HTML</w:t>
            </w:r>
          </w:p>
        </w:tc>
      </w:tr>
      <w:tr w:rsidR="007D7C44" w:rsidRPr="00AE6461" w14:paraId="1439A6C8" w14:textId="77777777" w:rsidTr="00EF3C7F">
        <w:trPr>
          <w:trHeight w:val="320"/>
        </w:trPr>
        <w:tc>
          <w:tcPr>
            <w:tcW w:w="1510" w:type="dxa"/>
          </w:tcPr>
          <w:p w14:paraId="2A661929" w14:textId="1A4E04B7" w:rsidR="007D7C44" w:rsidRPr="007D7C44" w:rsidRDefault="007D7C44" w:rsidP="007D7C44">
            <w:pPr>
              <w:spacing w:line="240" w:lineRule="auto"/>
              <w:ind w:firstLine="0"/>
              <w:rPr>
                <w:rFonts w:ascii="Arial" w:hAnsi="Arial" w:cs="Arial"/>
                <w:sz w:val="20"/>
                <w:szCs w:val="20"/>
              </w:rPr>
            </w:pPr>
            <w:r w:rsidRPr="007D7C44">
              <w:rPr>
                <w:rFonts w:ascii="Arial" w:hAnsi="Arial" w:cs="Arial"/>
                <w:sz w:val="20"/>
                <w:szCs w:val="20"/>
              </w:rPr>
              <w:t>IES 7</w:t>
            </w:r>
          </w:p>
        </w:tc>
        <w:tc>
          <w:tcPr>
            <w:tcW w:w="7225" w:type="dxa"/>
            <w:vAlign w:val="bottom"/>
          </w:tcPr>
          <w:p w14:paraId="29E012B0" w14:textId="77777777" w:rsidR="007D7C44" w:rsidRPr="00AE6461" w:rsidRDefault="007D7C44" w:rsidP="007D7C44">
            <w:pPr>
              <w:spacing w:line="240" w:lineRule="auto"/>
              <w:ind w:firstLine="0"/>
              <w:jc w:val="left"/>
              <w:rPr>
                <w:rFonts w:ascii="Arial" w:hAnsi="Arial" w:cs="Arial"/>
                <w:sz w:val="20"/>
                <w:szCs w:val="20"/>
              </w:rPr>
            </w:pPr>
            <w:r w:rsidRPr="00AE6461">
              <w:rPr>
                <w:rFonts w:ascii="Arial" w:hAnsi="Arial" w:cs="Arial"/>
                <w:sz w:val="20"/>
                <w:szCs w:val="20"/>
              </w:rPr>
              <w:t>Realiza a adaptação de capítulos de livros e artigos para os formatos: PDF acessível, Word, TXT</w:t>
            </w:r>
          </w:p>
        </w:tc>
      </w:tr>
    </w:tbl>
    <w:p w14:paraId="56781394" w14:textId="3AA9E397" w:rsidR="001A5AF5" w:rsidRDefault="00927AEE" w:rsidP="00927AEE">
      <w:pPr>
        <w:ind w:firstLine="0"/>
        <w:jc w:val="both"/>
        <w:rPr>
          <w:rFonts w:ascii="Arial" w:hAnsi="Arial" w:cs="Arial"/>
          <w:sz w:val="20"/>
          <w:szCs w:val="20"/>
        </w:rPr>
      </w:pPr>
      <w:r w:rsidRPr="00AE6461">
        <w:rPr>
          <w:rFonts w:ascii="Arial" w:hAnsi="Arial" w:cs="Arial"/>
          <w:sz w:val="20"/>
          <w:szCs w:val="20"/>
        </w:rPr>
        <w:t xml:space="preserve">       </w:t>
      </w:r>
      <w:r w:rsidR="00DD1744" w:rsidRPr="00AE6461">
        <w:rPr>
          <w:rFonts w:ascii="Arial" w:hAnsi="Arial" w:cs="Arial"/>
          <w:sz w:val="20"/>
          <w:szCs w:val="20"/>
        </w:rPr>
        <w:t>Elaborado pela autora</w:t>
      </w:r>
      <w:r w:rsidR="00DD1744">
        <w:rPr>
          <w:rFonts w:ascii="Arial" w:hAnsi="Arial" w:cs="Arial"/>
          <w:sz w:val="20"/>
          <w:szCs w:val="20"/>
        </w:rPr>
        <w:t xml:space="preserve"> </w:t>
      </w:r>
      <w:r w:rsidR="00DD1744">
        <w:rPr>
          <w:rFonts w:ascii="Arial" w:hAnsi="Arial" w:cs="Arial"/>
          <w:sz w:val="20"/>
          <w:szCs w:val="20"/>
          <w:shd w:val="clear" w:color="auto" w:fill="FFFFFF"/>
        </w:rPr>
        <w:t>(2024)</w:t>
      </w:r>
    </w:p>
    <w:p w14:paraId="4D3F871E" w14:textId="77777777" w:rsidR="00E65DEB" w:rsidRPr="00247DE4" w:rsidRDefault="001566D2" w:rsidP="00516828">
      <w:pPr>
        <w:jc w:val="both"/>
        <w:rPr>
          <w:rFonts w:ascii="Arial" w:hAnsi="Arial" w:cs="Arial"/>
        </w:rPr>
      </w:pPr>
      <w:r w:rsidRPr="00DF721D">
        <w:rPr>
          <w:rFonts w:ascii="Arial" w:hAnsi="Arial" w:cs="Arial"/>
        </w:rPr>
        <w:lastRenderedPageBreak/>
        <w:t>De acordo com as informações postados no</w:t>
      </w:r>
      <w:r w:rsidR="03575F59" w:rsidRPr="00DF721D">
        <w:rPr>
          <w:rFonts w:ascii="Arial" w:hAnsi="Arial" w:cs="Arial"/>
        </w:rPr>
        <w:t xml:space="preserve"> quadro 1</w:t>
      </w:r>
      <w:r w:rsidR="00FF6E24" w:rsidRPr="00DF721D">
        <w:rPr>
          <w:rFonts w:ascii="Arial" w:hAnsi="Arial" w:cs="Arial"/>
        </w:rPr>
        <w:t>6</w:t>
      </w:r>
      <w:r w:rsidR="438796D2" w:rsidRPr="00DF721D">
        <w:rPr>
          <w:rFonts w:ascii="Arial" w:hAnsi="Arial" w:cs="Arial"/>
        </w:rPr>
        <w:t>,</w:t>
      </w:r>
      <w:r w:rsidR="03575F59" w:rsidRPr="00DF721D">
        <w:rPr>
          <w:rFonts w:ascii="Arial" w:hAnsi="Arial" w:cs="Arial"/>
        </w:rPr>
        <w:t xml:space="preserve"> </w:t>
      </w:r>
      <w:r w:rsidR="00B77BAA" w:rsidRPr="00DF721D">
        <w:rPr>
          <w:rFonts w:ascii="Arial" w:hAnsi="Arial" w:cs="Arial"/>
        </w:rPr>
        <w:t xml:space="preserve">os tipos e formatos </w:t>
      </w:r>
      <w:r w:rsidRPr="00DF721D">
        <w:rPr>
          <w:rFonts w:ascii="Arial" w:hAnsi="Arial" w:cs="Arial"/>
        </w:rPr>
        <w:t>de materiais</w:t>
      </w:r>
      <w:r w:rsidR="001E0ECB" w:rsidRPr="00DF721D">
        <w:rPr>
          <w:rFonts w:ascii="Arial" w:hAnsi="Arial" w:cs="Arial"/>
        </w:rPr>
        <w:t xml:space="preserve"> digitais acessíveis </w:t>
      </w:r>
      <w:r w:rsidRPr="00DF721D">
        <w:rPr>
          <w:rFonts w:ascii="Arial" w:hAnsi="Arial" w:cs="Arial"/>
        </w:rPr>
        <w:t xml:space="preserve">mais </w:t>
      </w:r>
      <w:r w:rsidR="00B77BAA" w:rsidRPr="00DF721D">
        <w:rPr>
          <w:rFonts w:ascii="Arial" w:hAnsi="Arial" w:cs="Arial"/>
        </w:rPr>
        <w:t xml:space="preserve">solicitados </w:t>
      </w:r>
      <w:r w:rsidR="001E0ECB" w:rsidRPr="00DF721D">
        <w:rPr>
          <w:rFonts w:ascii="Arial" w:hAnsi="Arial" w:cs="Arial"/>
        </w:rPr>
        <w:t xml:space="preserve">pelos discentes com deficiência visual </w:t>
      </w:r>
      <w:r w:rsidR="008C6EB2" w:rsidRPr="00DF721D">
        <w:rPr>
          <w:rFonts w:ascii="Arial" w:hAnsi="Arial" w:cs="Arial"/>
        </w:rPr>
        <w:t xml:space="preserve">para </w:t>
      </w:r>
      <w:r w:rsidR="00B77BAA" w:rsidRPr="00DF721D">
        <w:rPr>
          <w:rFonts w:ascii="Arial" w:hAnsi="Arial" w:cs="Arial"/>
        </w:rPr>
        <w:t>adapta</w:t>
      </w:r>
      <w:r w:rsidR="008C6EB2" w:rsidRPr="00DF721D">
        <w:rPr>
          <w:rFonts w:ascii="Arial" w:hAnsi="Arial" w:cs="Arial"/>
        </w:rPr>
        <w:t>ção</w:t>
      </w:r>
      <w:r w:rsidR="00B77BAA" w:rsidRPr="00DF721D">
        <w:rPr>
          <w:rFonts w:ascii="Arial" w:hAnsi="Arial" w:cs="Arial"/>
        </w:rPr>
        <w:t xml:space="preserve"> </w:t>
      </w:r>
      <w:r w:rsidR="008C6EB2" w:rsidRPr="00DF721D">
        <w:rPr>
          <w:rFonts w:ascii="Arial" w:hAnsi="Arial" w:cs="Arial"/>
        </w:rPr>
        <w:t xml:space="preserve">são </w:t>
      </w:r>
      <w:r w:rsidR="001E0ECB" w:rsidRPr="00DF721D">
        <w:rPr>
          <w:rFonts w:ascii="Arial" w:hAnsi="Arial" w:cs="Arial"/>
        </w:rPr>
        <w:t xml:space="preserve">os </w:t>
      </w:r>
      <w:r w:rsidR="00FC409D" w:rsidRPr="00DF721D">
        <w:rPr>
          <w:rFonts w:ascii="Arial" w:hAnsi="Arial" w:cs="Arial"/>
        </w:rPr>
        <w:t xml:space="preserve">capítulos de livros e </w:t>
      </w:r>
      <w:r w:rsidR="00FC409D" w:rsidRPr="00247DE4">
        <w:rPr>
          <w:rFonts w:ascii="Arial" w:hAnsi="Arial" w:cs="Arial"/>
        </w:rPr>
        <w:t>artigos</w:t>
      </w:r>
      <w:r w:rsidR="004800EC" w:rsidRPr="00247DE4">
        <w:rPr>
          <w:rFonts w:ascii="Arial" w:hAnsi="Arial" w:cs="Arial"/>
        </w:rPr>
        <w:t xml:space="preserve"> </w:t>
      </w:r>
      <w:r w:rsidR="00966D50" w:rsidRPr="00247DE4">
        <w:rPr>
          <w:rFonts w:ascii="Arial" w:hAnsi="Arial" w:cs="Arial"/>
        </w:rPr>
        <w:t xml:space="preserve">porque são os textos aplicados </w:t>
      </w:r>
      <w:r w:rsidR="00E870CE" w:rsidRPr="00247DE4">
        <w:rPr>
          <w:rFonts w:ascii="Arial" w:hAnsi="Arial" w:cs="Arial"/>
        </w:rPr>
        <w:t>pelos professores para discussões em sala de aula</w:t>
      </w:r>
      <w:r w:rsidR="00F40752" w:rsidRPr="00247DE4">
        <w:rPr>
          <w:rFonts w:ascii="Arial" w:hAnsi="Arial" w:cs="Arial"/>
        </w:rPr>
        <w:t>,</w:t>
      </w:r>
      <w:r w:rsidR="00B2316D" w:rsidRPr="00247DE4">
        <w:rPr>
          <w:rFonts w:ascii="Arial" w:hAnsi="Arial" w:cs="Arial"/>
        </w:rPr>
        <w:t xml:space="preserve"> com a finalidade e</w:t>
      </w:r>
      <w:r w:rsidR="0072537F" w:rsidRPr="00247DE4">
        <w:rPr>
          <w:rFonts w:ascii="Arial" w:hAnsi="Arial" w:cs="Arial"/>
        </w:rPr>
        <w:t>m</w:t>
      </w:r>
      <w:r w:rsidR="00B2316D" w:rsidRPr="00247DE4">
        <w:rPr>
          <w:rFonts w:ascii="Arial" w:hAnsi="Arial" w:cs="Arial"/>
        </w:rPr>
        <w:t xml:space="preserve"> desenvolver </w:t>
      </w:r>
      <w:r w:rsidR="00E2388F" w:rsidRPr="00247DE4">
        <w:rPr>
          <w:rFonts w:ascii="Arial" w:hAnsi="Arial" w:cs="Arial"/>
        </w:rPr>
        <w:t xml:space="preserve">habilidades e </w:t>
      </w:r>
      <w:r w:rsidR="00B60AA5" w:rsidRPr="00247DE4">
        <w:rPr>
          <w:rFonts w:ascii="Arial" w:hAnsi="Arial" w:cs="Arial"/>
        </w:rPr>
        <w:t>compreensões sobre</w:t>
      </w:r>
      <w:r w:rsidR="00E2388F" w:rsidRPr="00247DE4">
        <w:rPr>
          <w:rFonts w:ascii="Arial" w:hAnsi="Arial" w:cs="Arial"/>
        </w:rPr>
        <w:t xml:space="preserve"> </w:t>
      </w:r>
      <w:r w:rsidR="00E870CE" w:rsidRPr="00247DE4">
        <w:rPr>
          <w:rFonts w:ascii="Arial" w:hAnsi="Arial" w:cs="Arial"/>
        </w:rPr>
        <w:t>o</w:t>
      </w:r>
      <w:r w:rsidR="002B74D8" w:rsidRPr="00247DE4">
        <w:rPr>
          <w:rFonts w:ascii="Arial" w:hAnsi="Arial" w:cs="Arial"/>
        </w:rPr>
        <w:t xml:space="preserve">s assuntos </w:t>
      </w:r>
      <w:r w:rsidR="00B60AA5" w:rsidRPr="00247DE4">
        <w:rPr>
          <w:rFonts w:ascii="Arial" w:hAnsi="Arial" w:cs="Arial"/>
        </w:rPr>
        <w:t>pertinentes aos cursos de graduação</w:t>
      </w:r>
      <w:r w:rsidR="005F0B85" w:rsidRPr="00247DE4">
        <w:rPr>
          <w:rFonts w:ascii="Arial" w:hAnsi="Arial" w:cs="Arial"/>
        </w:rPr>
        <w:t xml:space="preserve"> dos discentes</w:t>
      </w:r>
      <w:r w:rsidR="00B60AA5" w:rsidRPr="00247DE4">
        <w:rPr>
          <w:rFonts w:ascii="Arial" w:hAnsi="Arial" w:cs="Arial"/>
        </w:rPr>
        <w:t>.</w:t>
      </w:r>
      <w:r w:rsidR="00E870CE" w:rsidRPr="00247DE4">
        <w:rPr>
          <w:rFonts w:ascii="Arial" w:hAnsi="Arial" w:cs="Arial"/>
        </w:rPr>
        <w:t xml:space="preserve"> </w:t>
      </w:r>
    </w:p>
    <w:p w14:paraId="3DC55BED" w14:textId="42750D9D" w:rsidR="00194CC4" w:rsidRPr="00247DE4" w:rsidRDefault="00CE268C" w:rsidP="00516828">
      <w:pPr>
        <w:jc w:val="both"/>
        <w:rPr>
          <w:rFonts w:ascii="Arial" w:hAnsi="Arial" w:cs="Arial"/>
        </w:rPr>
      </w:pPr>
      <w:r w:rsidRPr="00247DE4">
        <w:rPr>
          <w:rFonts w:ascii="Arial" w:hAnsi="Arial" w:cs="Arial"/>
        </w:rPr>
        <w:t xml:space="preserve">Como espaços dinâmicos que se preocupam em disponibilizar a informação no passado (preservando a memória), no presente e no futuro, as BU vêm registrando o conhecimento da civilização através de textos, gráficos, sons, simulação da realidade virtual (Cunha, 2000, p. 73). </w:t>
      </w:r>
      <w:r w:rsidR="00AD21A5" w:rsidRPr="00247DE4">
        <w:rPr>
          <w:rFonts w:ascii="Arial" w:hAnsi="Arial" w:cs="Arial"/>
        </w:rPr>
        <w:t xml:space="preserve">Durante esta pesquisa, foi possível perceber que </w:t>
      </w:r>
      <w:r w:rsidR="00F10483" w:rsidRPr="00247DE4">
        <w:rPr>
          <w:rFonts w:ascii="Arial" w:hAnsi="Arial" w:cs="Arial"/>
        </w:rPr>
        <w:t xml:space="preserve">a maioria dos </w:t>
      </w:r>
      <w:r w:rsidR="00AD21A5" w:rsidRPr="00247DE4">
        <w:rPr>
          <w:rFonts w:ascii="Arial" w:hAnsi="Arial" w:cs="Arial"/>
        </w:rPr>
        <w:t>discentes com deficiência visual preferem que os textos sejam adaptados para os formatos word e PDF acessível</w:t>
      </w:r>
      <w:r w:rsidR="00F10483" w:rsidRPr="00247DE4">
        <w:rPr>
          <w:rFonts w:ascii="Arial" w:hAnsi="Arial" w:cs="Arial"/>
        </w:rPr>
        <w:t>, mas</w:t>
      </w:r>
      <w:r w:rsidR="00FE3B1B" w:rsidRPr="00247DE4">
        <w:rPr>
          <w:rFonts w:ascii="Arial" w:hAnsi="Arial" w:cs="Arial"/>
        </w:rPr>
        <w:t xml:space="preserve"> existem outros formatos que também atendem as suas especificidades </w:t>
      </w:r>
      <w:r w:rsidR="007232BD" w:rsidRPr="00247DE4">
        <w:rPr>
          <w:rFonts w:ascii="Arial" w:hAnsi="Arial" w:cs="Arial"/>
        </w:rPr>
        <w:t xml:space="preserve">como </w:t>
      </w:r>
      <w:r w:rsidR="00CD508F" w:rsidRPr="00247DE4">
        <w:rPr>
          <w:rFonts w:ascii="Arial" w:hAnsi="Arial" w:cs="Arial"/>
        </w:rPr>
        <w:t xml:space="preserve">texto ampliado, HTML, áudio, </w:t>
      </w:r>
      <w:r w:rsidR="00340AF4" w:rsidRPr="00247DE4">
        <w:rPr>
          <w:rFonts w:ascii="Arial" w:hAnsi="Arial" w:cs="Arial"/>
        </w:rPr>
        <w:t xml:space="preserve">TXT. </w:t>
      </w:r>
      <w:r w:rsidR="003F5B96" w:rsidRPr="00247DE4">
        <w:rPr>
          <w:rFonts w:ascii="Arial" w:hAnsi="Arial" w:cs="Arial"/>
        </w:rPr>
        <w:t>Apenas as IES</w:t>
      </w:r>
      <w:r w:rsidR="00F067DC" w:rsidRPr="00247DE4">
        <w:rPr>
          <w:rFonts w:ascii="Arial" w:hAnsi="Arial" w:cs="Arial"/>
        </w:rPr>
        <w:t xml:space="preserve"> 3, 4 e 6 </w:t>
      </w:r>
      <w:r w:rsidR="00777DCF" w:rsidRPr="00247DE4">
        <w:rPr>
          <w:rFonts w:ascii="Arial" w:hAnsi="Arial" w:cs="Arial"/>
        </w:rPr>
        <w:t>informaram que seus discentes solicitam textos adaptados para braille ou braille/ tinta</w:t>
      </w:r>
      <w:r w:rsidR="00194CC4" w:rsidRPr="00247DE4">
        <w:rPr>
          <w:rFonts w:ascii="Arial" w:hAnsi="Arial" w:cs="Arial"/>
        </w:rPr>
        <w:t xml:space="preserve">. </w:t>
      </w:r>
      <w:r w:rsidR="00CC558D" w:rsidRPr="00247DE4">
        <w:rPr>
          <w:rFonts w:ascii="Arial" w:hAnsi="Arial" w:cs="Arial"/>
        </w:rPr>
        <w:t>Além disso, a maioria desses discentes solicitam estes materiais</w:t>
      </w:r>
      <w:r w:rsidR="00F976D4" w:rsidRPr="00247DE4">
        <w:rPr>
          <w:rFonts w:ascii="Arial" w:hAnsi="Arial" w:cs="Arial"/>
        </w:rPr>
        <w:t xml:space="preserve"> através </w:t>
      </w:r>
      <w:r w:rsidR="00CC558D" w:rsidRPr="00247DE4">
        <w:rPr>
          <w:rFonts w:ascii="Arial" w:hAnsi="Arial" w:cs="Arial"/>
        </w:rPr>
        <w:t xml:space="preserve">e-mails ou WhatsApp, </w:t>
      </w:r>
      <w:r w:rsidR="00F976D4" w:rsidRPr="00247DE4">
        <w:rPr>
          <w:rFonts w:ascii="Arial" w:hAnsi="Arial" w:cs="Arial"/>
        </w:rPr>
        <w:t>sendo a segunda alternativa o mais requisitado</w:t>
      </w:r>
      <w:r w:rsidR="004E087D" w:rsidRPr="00247DE4">
        <w:rPr>
          <w:rFonts w:ascii="Arial" w:hAnsi="Arial" w:cs="Arial"/>
        </w:rPr>
        <w:t xml:space="preserve"> inclusive para devolução do material já pronto para </w:t>
      </w:r>
      <w:r w:rsidR="009C0561" w:rsidRPr="00247DE4">
        <w:rPr>
          <w:rFonts w:ascii="Arial" w:hAnsi="Arial" w:cs="Arial"/>
        </w:rPr>
        <w:t xml:space="preserve">leitura através de leitores de tela do próprio aparelho, </w:t>
      </w:r>
      <w:r w:rsidR="00C7323C" w:rsidRPr="00247DE4">
        <w:rPr>
          <w:rFonts w:ascii="Arial" w:hAnsi="Arial" w:cs="Arial"/>
        </w:rPr>
        <w:t xml:space="preserve">o que lhe oferece maior agilidade para acesso à informação. </w:t>
      </w:r>
      <w:r w:rsidR="00194CC4" w:rsidRPr="00247DE4">
        <w:rPr>
          <w:rFonts w:ascii="Arial" w:hAnsi="Arial" w:cs="Arial"/>
        </w:rPr>
        <w:t>Isso, confirma a preferência dos discentes com deficiência visual pelo acesso ao material informacional em formato digital.</w:t>
      </w:r>
    </w:p>
    <w:p w14:paraId="2A94542C" w14:textId="77777777" w:rsidR="001B0816" w:rsidRPr="00247DE4" w:rsidRDefault="001B0816" w:rsidP="001B0816">
      <w:pPr>
        <w:ind w:firstLine="0"/>
        <w:jc w:val="both"/>
        <w:rPr>
          <w:rFonts w:ascii="Arial" w:hAnsi="Arial" w:cs="Arial"/>
        </w:rPr>
      </w:pPr>
    </w:p>
    <w:p w14:paraId="59188425" w14:textId="62C35605" w:rsidR="001B0816" w:rsidRPr="00F90E73" w:rsidRDefault="001B0816" w:rsidP="001B0816">
      <w:pPr>
        <w:ind w:firstLine="0"/>
        <w:jc w:val="both"/>
        <w:rPr>
          <w:rFonts w:ascii="Arial" w:hAnsi="Arial" w:cs="Arial"/>
        </w:rPr>
      </w:pPr>
      <w:r w:rsidRPr="00F90E73">
        <w:rPr>
          <w:rFonts w:ascii="Arial" w:hAnsi="Arial" w:cs="Arial"/>
        </w:rPr>
        <w:t>6.5 DISSEMINAÇÃO DOS SERVIÇOS E PRODUTOS</w:t>
      </w:r>
    </w:p>
    <w:p w14:paraId="6132E7FC" w14:textId="77777777" w:rsidR="001B0816" w:rsidRPr="00F90E73" w:rsidRDefault="001B0816" w:rsidP="001B0816">
      <w:pPr>
        <w:ind w:firstLine="0"/>
        <w:jc w:val="both"/>
        <w:rPr>
          <w:rFonts w:ascii="Arial" w:hAnsi="Arial" w:cs="Arial"/>
        </w:rPr>
      </w:pPr>
    </w:p>
    <w:p w14:paraId="33D531F9" w14:textId="37552A5D" w:rsidR="007A55B7" w:rsidRPr="00F90E73" w:rsidRDefault="000548C1" w:rsidP="000548C1">
      <w:pPr>
        <w:jc w:val="both"/>
        <w:rPr>
          <w:rFonts w:ascii="Arial" w:hAnsi="Arial" w:cs="Arial"/>
        </w:rPr>
      </w:pPr>
      <w:r w:rsidRPr="00F90E73">
        <w:rPr>
          <w:rFonts w:ascii="Arial" w:hAnsi="Arial" w:cs="Arial"/>
        </w:rPr>
        <w:t xml:space="preserve">Para realizar a análise </w:t>
      </w:r>
      <w:r w:rsidR="002C5C0B" w:rsidRPr="00F90E73">
        <w:rPr>
          <w:rFonts w:ascii="Arial" w:hAnsi="Arial" w:cs="Arial"/>
        </w:rPr>
        <w:t xml:space="preserve">sobre a </w:t>
      </w:r>
      <w:r w:rsidR="00836108" w:rsidRPr="00F90E73">
        <w:rPr>
          <w:rFonts w:ascii="Arial" w:hAnsi="Arial" w:cs="Arial"/>
        </w:rPr>
        <w:t>dissemina</w:t>
      </w:r>
      <w:r w:rsidRPr="00F90E73">
        <w:rPr>
          <w:rFonts w:ascii="Arial" w:hAnsi="Arial" w:cs="Arial"/>
        </w:rPr>
        <w:t>ção</w:t>
      </w:r>
      <w:r w:rsidR="00836108" w:rsidRPr="00F90E73">
        <w:rPr>
          <w:rFonts w:ascii="Arial" w:hAnsi="Arial" w:cs="Arial"/>
        </w:rPr>
        <w:t xml:space="preserve"> </w:t>
      </w:r>
      <w:r w:rsidRPr="00F90E73">
        <w:rPr>
          <w:rFonts w:ascii="Arial" w:hAnsi="Arial" w:cs="Arial"/>
        </w:rPr>
        <w:t>d</w:t>
      </w:r>
      <w:r w:rsidR="00836108" w:rsidRPr="00F90E73">
        <w:rPr>
          <w:rFonts w:ascii="Arial" w:hAnsi="Arial" w:cs="Arial"/>
        </w:rPr>
        <w:t xml:space="preserve">os serviços </w:t>
      </w:r>
      <w:r w:rsidR="001E59B5" w:rsidRPr="00F90E73">
        <w:rPr>
          <w:rFonts w:ascii="Arial" w:hAnsi="Arial" w:cs="Arial"/>
        </w:rPr>
        <w:t>e produtos desenvolvidos</w:t>
      </w:r>
      <w:r w:rsidR="002C5C0B" w:rsidRPr="00F90E73">
        <w:rPr>
          <w:rFonts w:ascii="Arial" w:hAnsi="Arial" w:cs="Arial"/>
        </w:rPr>
        <w:t xml:space="preserve"> pelas </w:t>
      </w:r>
      <w:r w:rsidR="00104F1C" w:rsidRPr="00F90E73">
        <w:rPr>
          <w:rFonts w:ascii="Arial" w:hAnsi="Arial" w:cs="Arial"/>
        </w:rPr>
        <w:t>bibliotecas</w:t>
      </w:r>
      <w:r w:rsidR="002C5C0B" w:rsidRPr="00F90E73">
        <w:rPr>
          <w:rFonts w:ascii="Arial" w:hAnsi="Arial" w:cs="Arial"/>
        </w:rPr>
        <w:t>, f</w:t>
      </w:r>
      <w:r w:rsidR="00816A93" w:rsidRPr="00F90E73">
        <w:rPr>
          <w:rFonts w:ascii="Arial" w:hAnsi="Arial" w:cs="Arial"/>
        </w:rPr>
        <w:t xml:space="preserve">ez-se </w:t>
      </w:r>
      <w:r w:rsidR="002C5C0B" w:rsidRPr="00F90E73">
        <w:rPr>
          <w:rFonts w:ascii="Arial" w:hAnsi="Arial" w:cs="Arial"/>
        </w:rPr>
        <w:t xml:space="preserve">necessário </w:t>
      </w:r>
      <w:r w:rsidR="00340E73" w:rsidRPr="00F90E73">
        <w:rPr>
          <w:rFonts w:ascii="Arial" w:hAnsi="Arial" w:cs="Arial"/>
        </w:rPr>
        <w:t xml:space="preserve">citar </w:t>
      </w:r>
      <w:r w:rsidR="002C5C0B" w:rsidRPr="00F90E73">
        <w:rPr>
          <w:rFonts w:ascii="Arial" w:hAnsi="Arial" w:cs="Arial"/>
        </w:rPr>
        <w:t>o Quadro 12</w:t>
      </w:r>
      <w:r w:rsidR="00816A93" w:rsidRPr="00F90E73">
        <w:rPr>
          <w:rFonts w:ascii="Arial" w:hAnsi="Arial" w:cs="Arial"/>
        </w:rPr>
        <w:t>,</w:t>
      </w:r>
      <w:r w:rsidR="002C5C0B" w:rsidRPr="00F90E73">
        <w:rPr>
          <w:rFonts w:ascii="Arial" w:hAnsi="Arial" w:cs="Arial"/>
        </w:rPr>
        <w:t xml:space="preserve"> </w:t>
      </w:r>
      <w:r w:rsidR="00340E73" w:rsidRPr="00F90E73">
        <w:rPr>
          <w:rFonts w:ascii="Arial" w:hAnsi="Arial" w:cs="Arial"/>
        </w:rPr>
        <w:t xml:space="preserve">onde foi identificado que os </w:t>
      </w:r>
      <w:r w:rsidR="00340E73" w:rsidRPr="00F90E73">
        <w:rPr>
          <w:rFonts w:ascii="Arial" w:hAnsi="Arial" w:cs="Arial"/>
          <w:i/>
          <w:iCs/>
        </w:rPr>
        <w:t>sites</w:t>
      </w:r>
      <w:r w:rsidR="00340E73" w:rsidRPr="00F90E73">
        <w:rPr>
          <w:rFonts w:ascii="Arial" w:hAnsi="Arial" w:cs="Arial"/>
        </w:rPr>
        <w:t xml:space="preserve"> pesquisados não atendem completamente a todos os requisitos de acessibilidade estabelecidos pe</w:t>
      </w:r>
      <w:r w:rsidR="001076C5" w:rsidRPr="00F90E73">
        <w:rPr>
          <w:rFonts w:ascii="Arial" w:hAnsi="Arial" w:cs="Arial"/>
        </w:rPr>
        <w:t xml:space="preserve">lo W3C. Entretanto, </w:t>
      </w:r>
      <w:r w:rsidR="0087482F" w:rsidRPr="00F90E73">
        <w:rPr>
          <w:rFonts w:ascii="Arial" w:hAnsi="Arial" w:cs="Arial"/>
        </w:rPr>
        <w:t xml:space="preserve">o Quadro 17 a seguir demonstra que </w:t>
      </w:r>
      <w:r w:rsidR="00BA73B2" w:rsidRPr="00F90E73">
        <w:rPr>
          <w:rFonts w:ascii="Arial" w:hAnsi="Arial" w:cs="Arial"/>
        </w:rPr>
        <w:t>elas</w:t>
      </w:r>
      <w:r w:rsidR="00383E52" w:rsidRPr="00F90E73">
        <w:rPr>
          <w:rFonts w:ascii="Arial" w:hAnsi="Arial" w:cs="Arial"/>
        </w:rPr>
        <w:t xml:space="preserve"> </w:t>
      </w:r>
      <w:r w:rsidR="00CA03F0" w:rsidRPr="00F90E73">
        <w:rPr>
          <w:rFonts w:ascii="Arial" w:hAnsi="Arial" w:cs="Arial"/>
        </w:rPr>
        <w:t xml:space="preserve">estão realizando </w:t>
      </w:r>
      <w:r w:rsidR="00CC2F4C" w:rsidRPr="00F90E73">
        <w:rPr>
          <w:rFonts w:ascii="Arial" w:hAnsi="Arial" w:cs="Arial"/>
        </w:rPr>
        <w:t xml:space="preserve">estratégias </w:t>
      </w:r>
      <w:r w:rsidR="00203C3F" w:rsidRPr="00F90E73">
        <w:rPr>
          <w:rFonts w:ascii="Arial" w:hAnsi="Arial" w:cs="Arial"/>
        </w:rPr>
        <w:t xml:space="preserve">que </w:t>
      </w:r>
      <w:r w:rsidR="00D95697" w:rsidRPr="00F90E73">
        <w:rPr>
          <w:rFonts w:ascii="Arial" w:hAnsi="Arial" w:cs="Arial"/>
        </w:rPr>
        <w:t xml:space="preserve">possibilitem ampliar a </w:t>
      </w:r>
      <w:r w:rsidR="00EC30DC" w:rsidRPr="00F90E73">
        <w:rPr>
          <w:rFonts w:ascii="Arial" w:hAnsi="Arial" w:cs="Arial"/>
        </w:rPr>
        <w:t>freqüência</w:t>
      </w:r>
      <w:r w:rsidR="00D95697" w:rsidRPr="00F90E73">
        <w:rPr>
          <w:rFonts w:ascii="Arial" w:hAnsi="Arial" w:cs="Arial"/>
        </w:rPr>
        <w:t xml:space="preserve"> </w:t>
      </w:r>
      <w:r w:rsidR="00EC30DC" w:rsidRPr="00F90E73">
        <w:rPr>
          <w:rFonts w:ascii="Arial" w:hAnsi="Arial" w:cs="Arial"/>
        </w:rPr>
        <w:t xml:space="preserve">do público-alvo desta pesquisa em seus espaços. </w:t>
      </w:r>
    </w:p>
    <w:p w14:paraId="1359491B" w14:textId="77777777" w:rsidR="00FB0225" w:rsidRPr="00F90E73" w:rsidRDefault="00FB0225" w:rsidP="000548C1">
      <w:pPr>
        <w:jc w:val="both"/>
        <w:rPr>
          <w:rFonts w:ascii="Arial" w:hAnsi="Arial" w:cs="Arial"/>
        </w:rPr>
      </w:pPr>
    </w:p>
    <w:p w14:paraId="1E292E08" w14:textId="77777777" w:rsidR="00BA73B2" w:rsidRPr="00F90E73" w:rsidRDefault="00BA73B2" w:rsidP="0040125F">
      <w:pPr>
        <w:spacing w:line="240" w:lineRule="auto"/>
        <w:rPr>
          <w:rFonts w:ascii="Arial" w:hAnsi="Arial" w:cs="Arial"/>
          <w:b/>
          <w:bCs/>
          <w:sz w:val="20"/>
          <w:szCs w:val="20"/>
        </w:rPr>
      </w:pPr>
    </w:p>
    <w:p w14:paraId="7717D1F4" w14:textId="7B2728F7" w:rsidR="003A53D5" w:rsidRPr="00F90E73" w:rsidRDefault="003A53D5" w:rsidP="0040125F">
      <w:pPr>
        <w:spacing w:line="240" w:lineRule="auto"/>
        <w:rPr>
          <w:rFonts w:ascii="Arial" w:hAnsi="Arial" w:cs="Arial"/>
          <w:b/>
          <w:bCs/>
          <w:sz w:val="20"/>
          <w:szCs w:val="20"/>
        </w:rPr>
      </w:pPr>
      <w:r w:rsidRPr="00F90E73">
        <w:rPr>
          <w:rFonts w:ascii="Arial" w:hAnsi="Arial" w:cs="Arial"/>
          <w:b/>
          <w:bCs/>
          <w:sz w:val="20"/>
          <w:szCs w:val="20"/>
        </w:rPr>
        <w:lastRenderedPageBreak/>
        <w:t xml:space="preserve">Quadro 17 </w:t>
      </w:r>
      <w:r w:rsidRPr="00F90E73">
        <w:rPr>
          <w:rFonts w:ascii="Arial" w:hAnsi="Arial" w:cs="Arial"/>
          <w:sz w:val="20"/>
          <w:szCs w:val="20"/>
        </w:rPr>
        <w:t>– Disseminação</w:t>
      </w:r>
      <w:r w:rsidR="0040125F" w:rsidRPr="00F90E73">
        <w:rPr>
          <w:rFonts w:ascii="Arial" w:hAnsi="Arial" w:cs="Arial"/>
          <w:sz w:val="20"/>
          <w:szCs w:val="20"/>
        </w:rPr>
        <w:t xml:space="preserve"> dos serviços desenvolvidos</w:t>
      </w:r>
      <w:r w:rsidR="00BA73B2" w:rsidRPr="00F90E73">
        <w:rPr>
          <w:rFonts w:ascii="Arial" w:hAnsi="Arial" w:cs="Arial"/>
          <w:sz w:val="20"/>
          <w:szCs w:val="20"/>
        </w:rPr>
        <w:t xml:space="preserve"> nas bibliotecas</w:t>
      </w:r>
    </w:p>
    <w:tbl>
      <w:tblPr>
        <w:tblStyle w:val="Tabelacomgrade"/>
        <w:tblW w:w="8735" w:type="dxa"/>
        <w:tblInd w:w="335" w:type="dxa"/>
        <w:tblLook w:val="04A0" w:firstRow="1" w:lastRow="0" w:firstColumn="1" w:lastColumn="0" w:noHBand="0" w:noVBand="1"/>
      </w:tblPr>
      <w:tblGrid>
        <w:gridCol w:w="1510"/>
        <w:gridCol w:w="7225"/>
      </w:tblGrid>
      <w:tr w:rsidR="003A53D5" w:rsidRPr="00F90E73" w14:paraId="688B7548" w14:textId="77777777" w:rsidTr="00567AB7">
        <w:trPr>
          <w:trHeight w:val="375"/>
        </w:trPr>
        <w:tc>
          <w:tcPr>
            <w:tcW w:w="1510" w:type="dxa"/>
          </w:tcPr>
          <w:p w14:paraId="67DE6809" w14:textId="77777777" w:rsidR="003A53D5" w:rsidRPr="00F90E73" w:rsidRDefault="003A53D5" w:rsidP="00567AB7">
            <w:pPr>
              <w:spacing w:line="240" w:lineRule="auto"/>
              <w:ind w:firstLine="0"/>
              <w:rPr>
                <w:rFonts w:ascii="Arial" w:hAnsi="Arial" w:cs="Arial"/>
                <w:b/>
                <w:bCs/>
                <w:sz w:val="20"/>
                <w:szCs w:val="20"/>
              </w:rPr>
            </w:pPr>
            <w:r w:rsidRPr="00F90E73">
              <w:rPr>
                <w:rFonts w:ascii="Arial" w:hAnsi="Arial" w:cs="Arial"/>
                <w:b/>
                <w:bCs/>
                <w:sz w:val="20"/>
                <w:szCs w:val="20"/>
              </w:rPr>
              <w:t>Instituição</w:t>
            </w:r>
          </w:p>
        </w:tc>
        <w:tc>
          <w:tcPr>
            <w:tcW w:w="7225" w:type="dxa"/>
          </w:tcPr>
          <w:p w14:paraId="5A4A1EC6" w14:textId="75443FD3" w:rsidR="003A53D5" w:rsidRPr="00F90E73" w:rsidRDefault="0040125F" w:rsidP="00567AB7">
            <w:pPr>
              <w:spacing w:line="240" w:lineRule="auto"/>
              <w:ind w:firstLine="0"/>
              <w:rPr>
                <w:rFonts w:ascii="Arial" w:hAnsi="Arial" w:cs="Arial"/>
                <w:b/>
                <w:bCs/>
                <w:sz w:val="20"/>
                <w:szCs w:val="20"/>
              </w:rPr>
            </w:pPr>
            <w:r w:rsidRPr="00F90E73">
              <w:rPr>
                <w:rFonts w:ascii="Arial" w:hAnsi="Arial" w:cs="Arial"/>
                <w:b/>
                <w:bCs/>
                <w:sz w:val="20"/>
                <w:szCs w:val="20"/>
              </w:rPr>
              <w:t>Ações</w:t>
            </w:r>
          </w:p>
        </w:tc>
      </w:tr>
      <w:tr w:rsidR="003A53D5" w:rsidRPr="00F90E73" w14:paraId="7F530832" w14:textId="77777777" w:rsidTr="00567AB7">
        <w:trPr>
          <w:trHeight w:val="320"/>
        </w:trPr>
        <w:tc>
          <w:tcPr>
            <w:tcW w:w="1510" w:type="dxa"/>
          </w:tcPr>
          <w:p w14:paraId="491F45D0" w14:textId="77777777" w:rsidR="003A53D5" w:rsidRPr="00F90E73" w:rsidRDefault="003A53D5" w:rsidP="00567AB7">
            <w:pPr>
              <w:spacing w:line="240" w:lineRule="auto"/>
              <w:ind w:firstLine="0"/>
              <w:rPr>
                <w:rFonts w:ascii="Arial" w:hAnsi="Arial" w:cs="Arial"/>
                <w:sz w:val="20"/>
                <w:szCs w:val="20"/>
              </w:rPr>
            </w:pPr>
            <w:r w:rsidRPr="00F90E73">
              <w:rPr>
                <w:rFonts w:ascii="Arial" w:hAnsi="Arial" w:cs="Arial"/>
                <w:sz w:val="20"/>
                <w:szCs w:val="20"/>
              </w:rPr>
              <w:t>IES 1</w:t>
            </w:r>
          </w:p>
        </w:tc>
        <w:tc>
          <w:tcPr>
            <w:tcW w:w="7225" w:type="dxa"/>
            <w:vAlign w:val="bottom"/>
          </w:tcPr>
          <w:p w14:paraId="4FC623AA" w14:textId="6747526F" w:rsidR="003A53D5" w:rsidRPr="00F90E73" w:rsidRDefault="00CD241F" w:rsidP="00567AB7">
            <w:pPr>
              <w:spacing w:line="240" w:lineRule="auto"/>
              <w:ind w:firstLine="0"/>
              <w:jc w:val="left"/>
              <w:rPr>
                <w:rFonts w:ascii="Arial" w:hAnsi="Arial" w:cs="Arial"/>
                <w:color w:val="000000"/>
                <w:sz w:val="20"/>
                <w:szCs w:val="20"/>
              </w:rPr>
            </w:pPr>
            <w:r w:rsidRPr="00F90E73">
              <w:rPr>
                <w:rFonts w:ascii="Arial" w:hAnsi="Arial" w:cs="Arial"/>
                <w:color w:val="000000"/>
                <w:sz w:val="20"/>
                <w:szCs w:val="20"/>
              </w:rPr>
              <w:t>Divulga suas a</w:t>
            </w:r>
            <w:r w:rsidR="00423510" w:rsidRPr="00F90E73">
              <w:rPr>
                <w:rFonts w:ascii="Arial" w:hAnsi="Arial" w:cs="Arial"/>
                <w:color w:val="000000"/>
                <w:sz w:val="20"/>
                <w:szCs w:val="20"/>
              </w:rPr>
              <w:t>tividades nas redes sociais,</w:t>
            </w:r>
            <w:r w:rsidRPr="00F90E73">
              <w:rPr>
                <w:rFonts w:ascii="Arial" w:hAnsi="Arial" w:cs="Arial"/>
                <w:color w:val="000000"/>
                <w:sz w:val="20"/>
                <w:szCs w:val="20"/>
              </w:rPr>
              <w:t xml:space="preserve"> realiza e</w:t>
            </w:r>
            <w:r w:rsidR="00423510" w:rsidRPr="00F90E73">
              <w:rPr>
                <w:rFonts w:ascii="Arial" w:hAnsi="Arial" w:cs="Arial"/>
                <w:color w:val="000000"/>
                <w:sz w:val="20"/>
                <w:szCs w:val="20"/>
              </w:rPr>
              <w:t>xposições semestrais sobre o Serviço de Acessibilidade</w:t>
            </w:r>
          </w:p>
        </w:tc>
      </w:tr>
      <w:tr w:rsidR="003A53D5" w:rsidRPr="00F90E73" w14:paraId="31AAB1D8" w14:textId="77777777" w:rsidTr="00567AB7">
        <w:trPr>
          <w:trHeight w:val="331"/>
        </w:trPr>
        <w:tc>
          <w:tcPr>
            <w:tcW w:w="1510" w:type="dxa"/>
          </w:tcPr>
          <w:p w14:paraId="2F6E6565" w14:textId="77777777" w:rsidR="003A53D5" w:rsidRPr="00F90E73" w:rsidRDefault="003A53D5" w:rsidP="00567AB7">
            <w:pPr>
              <w:spacing w:line="240" w:lineRule="auto"/>
              <w:ind w:firstLine="0"/>
              <w:rPr>
                <w:rFonts w:ascii="Arial" w:hAnsi="Arial" w:cs="Arial"/>
                <w:sz w:val="20"/>
                <w:szCs w:val="20"/>
              </w:rPr>
            </w:pPr>
            <w:r w:rsidRPr="00F90E73">
              <w:rPr>
                <w:rFonts w:ascii="Arial" w:hAnsi="Arial" w:cs="Arial"/>
                <w:sz w:val="20"/>
                <w:szCs w:val="20"/>
              </w:rPr>
              <w:t>IES 2</w:t>
            </w:r>
          </w:p>
        </w:tc>
        <w:tc>
          <w:tcPr>
            <w:tcW w:w="7225" w:type="dxa"/>
            <w:vAlign w:val="bottom"/>
          </w:tcPr>
          <w:p w14:paraId="393497A7" w14:textId="28605E2E" w:rsidR="003A53D5" w:rsidRPr="00F90E73" w:rsidRDefault="00CD241F" w:rsidP="00567AB7">
            <w:pPr>
              <w:spacing w:line="240" w:lineRule="auto"/>
              <w:ind w:firstLine="0"/>
              <w:jc w:val="left"/>
              <w:rPr>
                <w:rFonts w:ascii="Arial" w:hAnsi="Arial" w:cs="Arial"/>
                <w:sz w:val="20"/>
                <w:szCs w:val="20"/>
              </w:rPr>
            </w:pPr>
            <w:r w:rsidRPr="00F90E73">
              <w:rPr>
                <w:rFonts w:ascii="Arial" w:hAnsi="Arial" w:cs="Arial"/>
                <w:sz w:val="20"/>
                <w:szCs w:val="20"/>
              </w:rPr>
              <w:t>Realiza e</w:t>
            </w:r>
            <w:r w:rsidR="00B07424" w:rsidRPr="00F90E73">
              <w:rPr>
                <w:rFonts w:ascii="Arial" w:hAnsi="Arial" w:cs="Arial"/>
                <w:sz w:val="20"/>
                <w:szCs w:val="20"/>
              </w:rPr>
              <w:t xml:space="preserve">vento presencial na biblioteca, Comunicação institucional, </w:t>
            </w:r>
            <w:r w:rsidR="00141FC4" w:rsidRPr="00F90E73">
              <w:rPr>
                <w:rFonts w:ascii="Arial" w:hAnsi="Arial" w:cs="Arial"/>
                <w:sz w:val="20"/>
                <w:szCs w:val="20"/>
              </w:rPr>
              <w:t>divulga</w:t>
            </w:r>
            <w:r w:rsidRPr="00F90E73">
              <w:rPr>
                <w:rFonts w:ascii="Arial" w:hAnsi="Arial" w:cs="Arial"/>
                <w:sz w:val="20"/>
                <w:szCs w:val="20"/>
              </w:rPr>
              <w:t xml:space="preserve"> </w:t>
            </w:r>
            <w:r w:rsidR="00141FC4" w:rsidRPr="00F90E73">
              <w:rPr>
                <w:rFonts w:ascii="Arial" w:hAnsi="Arial" w:cs="Arial"/>
                <w:sz w:val="20"/>
                <w:szCs w:val="20"/>
              </w:rPr>
              <w:t>suas a</w:t>
            </w:r>
            <w:r w:rsidR="00B07424" w:rsidRPr="00F90E73">
              <w:rPr>
                <w:rFonts w:ascii="Arial" w:hAnsi="Arial" w:cs="Arial"/>
                <w:sz w:val="20"/>
                <w:szCs w:val="20"/>
              </w:rPr>
              <w:t>tividades nas redes sociais</w:t>
            </w:r>
          </w:p>
        </w:tc>
      </w:tr>
      <w:tr w:rsidR="003A53D5" w:rsidRPr="00F90E73" w14:paraId="2BB20AFC" w14:textId="77777777" w:rsidTr="00567AB7">
        <w:trPr>
          <w:trHeight w:val="331"/>
        </w:trPr>
        <w:tc>
          <w:tcPr>
            <w:tcW w:w="1510" w:type="dxa"/>
          </w:tcPr>
          <w:p w14:paraId="7C756C94" w14:textId="77777777" w:rsidR="003A53D5" w:rsidRPr="00F90E73" w:rsidRDefault="003A53D5" w:rsidP="00567AB7">
            <w:pPr>
              <w:spacing w:line="240" w:lineRule="auto"/>
              <w:ind w:firstLine="0"/>
              <w:rPr>
                <w:rFonts w:ascii="Arial" w:hAnsi="Arial" w:cs="Arial"/>
                <w:sz w:val="20"/>
                <w:szCs w:val="20"/>
              </w:rPr>
            </w:pPr>
            <w:r w:rsidRPr="00F90E73">
              <w:rPr>
                <w:rFonts w:ascii="Arial" w:hAnsi="Arial" w:cs="Arial"/>
                <w:sz w:val="20"/>
                <w:szCs w:val="20"/>
              </w:rPr>
              <w:t>IES 3</w:t>
            </w:r>
          </w:p>
        </w:tc>
        <w:tc>
          <w:tcPr>
            <w:tcW w:w="7225" w:type="dxa"/>
            <w:vAlign w:val="bottom"/>
          </w:tcPr>
          <w:p w14:paraId="3FD3640D" w14:textId="6386C50A" w:rsidR="003A53D5" w:rsidRPr="00F90E73" w:rsidRDefault="00141FC4" w:rsidP="00567AB7">
            <w:pPr>
              <w:spacing w:line="240" w:lineRule="auto"/>
              <w:ind w:firstLine="0"/>
              <w:jc w:val="left"/>
              <w:rPr>
                <w:rFonts w:ascii="Arial" w:hAnsi="Arial" w:cs="Arial"/>
                <w:color w:val="000000"/>
                <w:sz w:val="20"/>
                <w:szCs w:val="20"/>
              </w:rPr>
            </w:pPr>
            <w:r w:rsidRPr="00F90E73">
              <w:rPr>
                <w:rFonts w:ascii="Arial" w:hAnsi="Arial" w:cs="Arial"/>
                <w:color w:val="000000"/>
                <w:sz w:val="20"/>
                <w:szCs w:val="20"/>
              </w:rPr>
              <w:t xml:space="preserve">Promove </w:t>
            </w:r>
            <w:r w:rsidR="00B07424" w:rsidRPr="00F90E73">
              <w:rPr>
                <w:rFonts w:ascii="Arial" w:hAnsi="Arial" w:cs="Arial"/>
                <w:color w:val="000000"/>
                <w:sz w:val="20"/>
                <w:szCs w:val="20"/>
              </w:rPr>
              <w:t xml:space="preserve">Seminário, </w:t>
            </w:r>
            <w:r w:rsidRPr="00F90E73">
              <w:rPr>
                <w:rFonts w:ascii="Arial" w:hAnsi="Arial" w:cs="Arial"/>
                <w:color w:val="000000"/>
                <w:sz w:val="20"/>
                <w:szCs w:val="20"/>
              </w:rPr>
              <w:t>realiza e</w:t>
            </w:r>
            <w:r w:rsidR="00B07424" w:rsidRPr="00F90E73">
              <w:rPr>
                <w:rFonts w:ascii="Arial" w:hAnsi="Arial" w:cs="Arial"/>
                <w:color w:val="000000"/>
                <w:sz w:val="20"/>
                <w:szCs w:val="20"/>
              </w:rPr>
              <w:t xml:space="preserve">vento presencial na biblioteca, Comunicação institucional, </w:t>
            </w:r>
            <w:r w:rsidRPr="00F90E73">
              <w:rPr>
                <w:rFonts w:ascii="Arial" w:hAnsi="Arial" w:cs="Arial"/>
                <w:color w:val="000000"/>
                <w:sz w:val="20"/>
                <w:szCs w:val="20"/>
              </w:rPr>
              <w:t>divulga a</w:t>
            </w:r>
            <w:r w:rsidR="00B07424" w:rsidRPr="00F90E73">
              <w:rPr>
                <w:rFonts w:ascii="Arial" w:hAnsi="Arial" w:cs="Arial"/>
                <w:color w:val="000000"/>
                <w:sz w:val="20"/>
                <w:szCs w:val="20"/>
              </w:rPr>
              <w:t>tividades nas redes sociais</w:t>
            </w:r>
          </w:p>
        </w:tc>
      </w:tr>
      <w:tr w:rsidR="003A53D5" w:rsidRPr="00F90E73" w14:paraId="3AEE2404" w14:textId="77777777" w:rsidTr="00567AB7">
        <w:trPr>
          <w:trHeight w:val="320"/>
        </w:trPr>
        <w:tc>
          <w:tcPr>
            <w:tcW w:w="1510" w:type="dxa"/>
          </w:tcPr>
          <w:p w14:paraId="685C2B3A" w14:textId="77777777" w:rsidR="003A53D5" w:rsidRPr="00F90E73" w:rsidRDefault="003A53D5" w:rsidP="00567AB7">
            <w:pPr>
              <w:spacing w:line="240" w:lineRule="auto"/>
              <w:ind w:firstLine="0"/>
              <w:rPr>
                <w:rFonts w:ascii="Arial" w:hAnsi="Arial" w:cs="Arial"/>
                <w:sz w:val="20"/>
                <w:szCs w:val="20"/>
              </w:rPr>
            </w:pPr>
            <w:r w:rsidRPr="00F90E73">
              <w:rPr>
                <w:rFonts w:ascii="Arial" w:hAnsi="Arial" w:cs="Arial"/>
                <w:sz w:val="20"/>
                <w:szCs w:val="20"/>
              </w:rPr>
              <w:t>IES 4</w:t>
            </w:r>
          </w:p>
        </w:tc>
        <w:tc>
          <w:tcPr>
            <w:tcW w:w="7225" w:type="dxa"/>
            <w:vAlign w:val="bottom"/>
          </w:tcPr>
          <w:p w14:paraId="32F34D6D" w14:textId="06E03DD6" w:rsidR="003A53D5" w:rsidRPr="00F90E73" w:rsidRDefault="00B07424" w:rsidP="00567AB7">
            <w:pPr>
              <w:spacing w:line="240" w:lineRule="auto"/>
              <w:ind w:firstLine="0"/>
              <w:jc w:val="left"/>
              <w:rPr>
                <w:rFonts w:ascii="Arial" w:hAnsi="Arial" w:cs="Arial"/>
                <w:color w:val="000000"/>
                <w:sz w:val="20"/>
                <w:szCs w:val="20"/>
              </w:rPr>
            </w:pPr>
            <w:r w:rsidRPr="00F90E73">
              <w:rPr>
                <w:rFonts w:ascii="Arial" w:hAnsi="Arial" w:cs="Arial"/>
                <w:color w:val="000000"/>
                <w:sz w:val="20"/>
                <w:szCs w:val="20"/>
              </w:rPr>
              <w:t>Comunicação institucional</w:t>
            </w:r>
          </w:p>
        </w:tc>
      </w:tr>
      <w:tr w:rsidR="003A53D5" w:rsidRPr="00F90E73" w14:paraId="5E2509D3" w14:textId="77777777" w:rsidTr="00567AB7">
        <w:trPr>
          <w:trHeight w:val="331"/>
        </w:trPr>
        <w:tc>
          <w:tcPr>
            <w:tcW w:w="1510" w:type="dxa"/>
          </w:tcPr>
          <w:p w14:paraId="5CE889FD" w14:textId="77777777" w:rsidR="003A53D5" w:rsidRPr="00F90E73" w:rsidRDefault="003A53D5" w:rsidP="00567AB7">
            <w:pPr>
              <w:spacing w:line="240" w:lineRule="auto"/>
              <w:ind w:firstLine="0"/>
              <w:rPr>
                <w:rFonts w:ascii="Arial" w:hAnsi="Arial" w:cs="Arial"/>
                <w:sz w:val="20"/>
                <w:szCs w:val="20"/>
              </w:rPr>
            </w:pPr>
            <w:r w:rsidRPr="00F90E73">
              <w:rPr>
                <w:rFonts w:ascii="Arial" w:hAnsi="Arial" w:cs="Arial"/>
                <w:sz w:val="20"/>
                <w:szCs w:val="20"/>
              </w:rPr>
              <w:t>IES 5</w:t>
            </w:r>
          </w:p>
        </w:tc>
        <w:tc>
          <w:tcPr>
            <w:tcW w:w="7225" w:type="dxa"/>
            <w:vAlign w:val="bottom"/>
          </w:tcPr>
          <w:p w14:paraId="60029543" w14:textId="5C3FD606" w:rsidR="003A53D5" w:rsidRPr="00F90E73" w:rsidRDefault="003A41DF" w:rsidP="00567AB7">
            <w:pPr>
              <w:spacing w:line="240" w:lineRule="auto"/>
              <w:ind w:firstLine="0"/>
              <w:jc w:val="left"/>
              <w:rPr>
                <w:rFonts w:ascii="Arial" w:hAnsi="Arial" w:cs="Arial"/>
                <w:color w:val="000000"/>
                <w:sz w:val="20"/>
                <w:szCs w:val="20"/>
              </w:rPr>
            </w:pPr>
            <w:r w:rsidRPr="00F90E73">
              <w:rPr>
                <w:rFonts w:ascii="Arial" w:hAnsi="Arial" w:cs="Arial"/>
                <w:color w:val="000000"/>
                <w:sz w:val="20"/>
                <w:szCs w:val="20"/>
              </w:rPr>
              <w:t xml:space="preserve">Comunicação institucional, </w:t>
            </w:r>
            <w:r w:rsidR="005F25B7" w:rsidRPr="00F90E73">
              <w:rPr>
                <w:rFonts w:ascii="Arial" w:hAnsi="Arial" w:cs="Arial"/>
                <w:color w:val="000000"/>
                <w:sz w:val="20"/>
                <w:szCs w:val="20"/>
              </w:rPr>
              <w:t>realiza e</w:t>
            </w:r>
            <w:r w:rsidRPr="00F90E73">
              <w:rPr>
                <w:rFonts w:ascii="Arial" w:hAnsi="Arial" w:cs="Arial"/>
                <w:color w:val="000000"/>
                <w:sz w:val="20"/>
                <w:szCs w:val="20"/>
              </w:rPr>
              <w:t>xposição no Laboratório de Acessibilidade para demonstrar os equipamentos disponíveis para pessoas com deficiência visual</w:t>
            </w:r>
          </w:p>
        </w:tc>
      </w:tr>
      <w:tr w:rsidR="003A53D5" w:rsidRPr="00F90E73" w14:paraId="5257B212" w14:textId="77777777" w:rsidTr="00567AB7">
        <w:trPr>
          <w:trHeight w:val="331"/>
        </w:trPr>
        <w:tc>
          <w:tcPr>
            <w:tcW w:w="1510" w:type="dxa"/>
          </w:tcPr>
          <w:p w14:paraId="4DF6BF5D" w14:textId="77777777" w:rsidR="003A53D5" w:rsidRPr="00F90E73" w:rsidRDefault="003A53D5" w:rsidP="00567AB7">
            <w:pPr>
              <w:spacing w:line="240" w:lineRule="auto"/>
              <w:ind w:firstLine="0"/>
              <w:rPr>
                <w:rFonts w:ascii="Arial" w:hAnsi="Arial" w:cs="Arial"/>
                <w:sz w:val="20"/>
                <w:szCs w:val="20"/>
              </w:rPr>
            </w:pPr>
            <w:r w:rsidRPr="00F90E73">
              <w:rPr>
                <w:rFonts w:ascii="Arial" w:hAnsi="Arial" w:cs="Arial"/>
                <w:sz w:val="20"/>
                <w:szCs w:val="20"/>
              </w:rPr>
              <w:t>IES 6</w:t>
            </w:r>
          </w:p>
        </w:tc>
        <w:tc>
          <w:tcPr>
            <w:tcW w:w="7225" w:type="dxa"/>
            <w:vAlign w:val="bottom"/>
          </w:tcPr>
          <w:p w14:paraId="0E183937" w14:textId="75B4413C" w:rsidR="003A53D5" w:rsidRPr="00F90E73" w:rsidRDefault="003A41DF" w:rsidP="00567AB7">
            <w:pPr>
              <w:spacing w:line="240" w:lineRule="auto"/>
              <w:ind w:firstLine="0"/>
              <w:jc w:val="both"/>
              <w:rPr>
                <w:rFonts w:ascii="Arial" w:hAnsi="Arial" w:cs="Arial"/>
                <w:color w:val="000000"/>
                <w:sz w:val="20"/>
                <w:szCs w:val="20"/>
              </w:rPr>
            </w:pPr>
            <w:r w:rsidRPr="00F90E73">
              <w:rPr>
                <w:rFonts w:ascii="Arial" w:hAnsi="Arial" w:cs="Arial"/>
                <w:color w:val="000000"/>
                <w:sz w:val="20"/>
                <w:szCs w:val="20"/>
              </w:rPr>
              <w:t>Disponibilização de acervo acadêmico digital acessível</w:t>
            </w:r>
          </w:p>
        </w:tc>
      </w:tr>
      <w:tr w:rsidR="003A53D5" w:rsidRPr="00F90E73" w14:paraId="19927351" w14:textId="77777777" w:rsidTr="00567AB7">
        <w:trPr>
          <w:trHeight w:val="320"/>
        </w:trPr>
        <w:tc>
          <w:tcPr>
            <w:tcW w:w="1510" w:type="dxa"/>
          </w:tcPr>
          <w:p w14:paraId="09573422" w14:textId="77777777" w:rsidR="003A53D5" w:rsidRPr="00F90E73" w:rsidRDefault="003A53D5" w:rsidP="00567AB7">
            <w:pPr>
              <w:spacing w:line="240" w:lineRule="auto"/>
              <w:ind w:firstLine="0"/>
              <w:rPr>
                <w:rFonts w:ascii="Arial" w:hAnsi="Arial" w:cs="Arial"/>
                <w:sz w:val="20"/>
                <w:szCs w:val="20"/>
              </w:rPr>
            </w:pPr>
            <w:r w:rsidRPr="00F90E73">
              <w:rPr>
                <w:rFonts w:ascii="Arial" w:hAnsi="Arial" w:cs="Arial"/>
                <w:sz w:val="20"/>
                <w:szCs w:val="20"/>
              </w:rPr>
              <w:t>IES 7</w:t>
            </w:r>
          </w:p>
        </w:tc>
        <w:tc>
          <w:tcPr>
            <w:tcW w:w="7225" w:type="dxa"/>
            <w:vAlign w:val="bottom"/>
          </w:tcPr>
          <w:p w14:paraId="7177BCCA" w14:textId="6399CD59" w:rsidR="003A53D5" w:rsidRPr="00F90E73" w:rsidRDefault="003A41DF" w:rsidP="00567AB7">
            <w:pPr>
              <w:spacing w:line="240" w:lineRule="auto"/>
              <w:ind w:firstLine="0"/>
              <w:jc w:val="left"/>
              <w:rPr>
                <w:rFonts w:ascii="Arial" w:hAnsi="Arial" w:cs="Arial"/>
                <w:color w:val="000000"/>
                <w:sz w:val="20"/>
                <w:szCs w:val="20"/>
              </w:rPr>
            </w:pPr>
            <w:r w:rsidRPr="00F90E73">
              <w:rPr>
                <w:rFonts w:ascii="Arial" w:hAnsi="Arial" w:cs="Arial"/>
                <w:color w:val="000000"/>
                <w:sz w:val="20"/>
                <w:szCs w:val="20"/>
              </w:rPr>
              <w:t>Comunicação institucional</w:t>
            </w:r>
          </w:p>
        </w:tc>
      </w:tr>
    </w:tbl>
    <w:p w14:paraId="225EAD7D" w14:textId="77777777" w:rsidR="003A53D5" w:rsidRPr="00247DE4" w:rsidRDefault="003A53D5" w:rsidP="003A53D5">
      <w:pPr>
        <w:ind w:firstLine="0"/>
        <w:jc w:val="both"/>
        <w:rPr>
          <w:rFonts w:ascii="Arial" w:hAnsi="Arial" w:cs="Arial"/>
          <w:sz w:val="20"/>
          <w:szCs w:val="20"/>
        </w:rPr>
      </w:pPr>
      <w:r w:rsidRPr="00F90E73">
        <w:rPr>
          <w:rFonts w:ascii="Arial" w:hAnsi="Arial" w:cs="Arial"/>
          <w:sz w:val="20"/>
          <w:szCs w:val="20"/>
        </w:rPr>
        <w:t xml:space="preserve">       Elaborado pela autora </w:t>
      </w:r>
      <w:r w:rsidRPr="00F90E73">
        <w:rPr>
          <w:rFonts w:ascii="Arial" w:hAnsi="Arial" w:cs="Arial"/>
          <w:sz w:val="20"/>
          <w:szCs w:val="20"/>
          <w:shd w:val="clear" w:color="auto" w:fill="FFFFFF"/>
        </w:rPr>
        <w:t>(2024)</w:t>
      </w:r>
    </w:p>
    <w:p w14:paraId="372D5F9B" w14:textId="01DE0D23" w:rsidR="006364AC" w:rsidRDefault="005F25B7" w:rsidP="00516828">
      <w:pPr>
        <w:jc w:val="both"/>
        <w:rPr>
          <w:rFonts w:ascii="Arial" w:hAnsi="Arial" w:cs="Arial"/>
        </w:rPr>
      </w:pPr>
      <w:r w:rsidRPr="00247DE4">
        <w:rPr>
          <w:rFonts w:ascii="Arial" w:hAnsi="Arial" w:cs="Arial"/>
        </w:rPr>
        <w:t xml:space="preserve">Conforme quadro 17 apresentado acima, </w:t>
      </w:r>
      <w:r w:rsidR="00C056E9" w:rsidRPr="00247DE4">
        <w:rPr>
          <w:rFonts w:ascii="Arial" w:hAnsi="Arial" w:cs="Arial"/>
        </w:rPr>
        <w:t xml:space="preserve">exibe que </w:t>
      </w:r>
      <w:r w:rsidRPr="00247DE4">
        <w:rPr>
          <w:rFonts w:ascii="Arial" w:hAnsi="Arial" w:cs="Arial"/>
        </w:rPr>
        <w:t>as bibliotecas</w:t>
      </w:r>
      <w:r w:rsidR="009E0107" w:rsidRPr="00247DE4">
        <w:rPr>
          <w:rFonts w:ascii="Arial" w:hAnsi="Arial" w:cs="Arial"/>
        </w:rPr>
        <w:t xml:space="preserve"> </w:t>
      </w:r>
      <w:r w:rsidR="00804615" w:rsidRPr="00247DE4">
        <w:rPr>
          <w:rFonts w:ascii="Arial" w:hAnsi="Arial" w:cs="Arial"/>
        </w:rPr>
        <w:t xml:space="preserve">utilizam meios tradicionais para divulgar seus serviços e ações culturais, como </w:t>
      </w:r>
      <w:r w:rsidR="004872C2" w:rsidRPr="00247DE4">
        <w:rPr>
          <w:rFonts w:ascii="Arial" w:hAnsi="Arial" w:cs="Arial"/>
        </w:rPr>
        <w:t>exposições, comunicação institucional, mas também se moldaram aos novos métodos de divulgação ao utilizar as</w:t>
      </w:r>
      <w:r w:rsidR="00EB6D1B" w:rsidRPr="00247DE4">
        <w:rPr>
          <w:rFonts w:ascii="Arial" w:hAnsi="Arial" w:cs="Arial"/>
        </w:rPr>
        <w:t xml:space="preserve"> redes sociais</w:t>
      </w:r>
      <w:r w:rsidR="001471DE" w:rsidRPr="00247DE4">
        <w:rPr>
          <w:rFonts w:ascii="Arial" w:hAnsi="Arial" w:cs="Arial"/>
        </w:rPr>
        <w:t xml:space="preserve">, </w:t>
      </w:r>
      <w:r w:rsidR="00EB6D1B" w:rsidRPr="00247DE4">
        <w:rPr>
          <w:rFonts w:ascii="Arial" w:hAnsi="Arial" w:cs="Arial"/>
        </w:rPr>
        <w:t>canais de comunicação interativ</w:t>
      </w:r>
      <w:r w:rsidR="001471DE" w:rsidRPr="00247DE4">
        <w:rPr>
          <w:rFonts w:ascii="Arial" w:hAnsi="Arial" w:cs="Arial"/>
        </w:rPr>
        <w:t>os</w:t>
      </w:r>
      <w:r w:rsidR="00EB6D1B" w:rsidRPr="00247DE4">
        <w:rPr>
          <w:rFonts w:ascii="Arial" w:hAnsi="Arial" w:cs="Arial"/>
        </w:rPr>
        <w:t xml:space="preserve"> </w:t>
      </w:r>
      <w:r w:rsidR="00B56A60" w:rsidRPr="00247DE4">
        <w:rPr>
          <w:rFonts w:ascii="Arial" w:hAnsi="Arial" w:cs="Arial"/>
        </w:rPr>
        <w:t>e dinâmic</w:t>
      </w:r>
      <w:r w:rsidR="001471DE" w:rsidRPr="00247DE4">
        <w:rPr>
          <w:rFonts w:ascii="Arial" w:hAnsi="Arial" w:cs="Arial"/>
        </w:rPr>
        <w:t>os propiciados pel</w:t>
      </w:r>
      <w:r w:rsidR="009E0107" w:rsidRPr="00247DE4">
        <w:rPr>
          <w:rFonts w:ascii="Arial" w:hAnsi="Arial" w:cs="Arial"/>
        </w:rPr>
        <w:t>as tecnologias da informação e da comunicação</w:t>
      </w:r>
      <w:r w:rsidR="001471DE" w:rsidRPr="00247DE4">
        <w:rPr>
          <w:rFonts w:ascii="Arial" w:hAnsi="Arial" w:cs="Arial"/>
        </w:rPr>
        <w:t xml:space="preserve">. </w:t>
      </w:r>
      <w:r w:rsidR="00A34380" w:rsidRPr="00247DE4">
        <w:rPr>
          <w:rFonts w:ascii="Arial" w:hAnsi="Arial" w:cs="Arial"/>
        </w:rPr>
        <w:t xml:space="preserve">Com este tipo de recurso de disseminação de informações, as BU podem ampliar </w:t>
      </w:r>
      <w:r w:rsidR="006364AC" w:rsidRPr="00247DE4">
        <w:rPr>
          <w:rFonts w:ascii="Arial" w:hAnsi="Arial" w:cs="Arial"/>
        </w:rPr>
        <w:t>o número de pessoas em seus espaços, realizar pesqui</w:t>
      </w:r>
      <w:r w:rsidR="005F3C29" w:rsidRPr="00247DE4">
        <w:rPr>
          <w:rFonts w:ascii="Arial" w:hAnsi="Arial" w:cs="Arial"/>
        </w:rPr>
        <w:t>s</w:t>
      </w:r>
      <w:r w:rsidR="006364AC" w:rsidRPr="00247DE4">
        <w:rPr>
          <w:rFonts w:ascii="Arial" w:hAnsi="Arial" w:cs="Arial"/>
        </w:rPr>
        <w:t>as</w:t>
      </w:r>
      <w:r w:rsidR="005F3C29" w:rsidRPr="00247DE4">
        <w:rPr>
          <w:rFonts w:ascii="Arial" w:hAnsi="Arial" w:cs="Arial"/>
        </w:rPr>
        <w:t xml:space="preserve"> de opinião e</w:t>
      </w:r>
      <w:r w:rsidR="006364AC" w:rsidRPr="00247DE4">
        <w:rPr>
          <w:rFonts w:ascii="Arial" w:hAnsi="Arial" w:cs="Arial"/>
        </w:rPr>
        <w:t xml:space="preserve"> acompanhar </w:t>
      </w:r>
      <w:r w:rsidR="005F3C29" w:rsidRPr="00247DE4">
        <w:rPr>
          <w:rFonts w:ascii="Arial" w:hAnsi="Arial" w:cs="Arial"/>
        </w:rPr>
        <w:t xml:space="preserve">seus </w:t>
      </w:r>
      <w:r w:rsidR="006364AC" w:rsidRPr="00247DE4">
        <w:rPr>
          <w:rFonts w:ascii="Arial" w:hAnsi="Arial" w:cs="Arial"/>
        </w:rPr>
        <w:t>resultados de</w:t>
      </w:r>
      <w:r w:rsidR="005F3C29" w:rsidRPr="00247DE4">
        <w:rPr>
          <w:rFonts w:ascii="Arial" w:hAnsi="Arial" w:cs="Arial"/>
        </w:rPr>
        <w:t xml:space="preserve"> maneira mais rápida e prática, inclusive, </w:t>
      </w:r>
      <w:r w:rsidR="008300E6" w:rsidRPr="00247DE4">
        <w:rPr>
          <w:rFonts w:ascii="Arial" w:hAnsi="Arial" w:cs="Arial"/>
        </w:rPr>
        <w:t>eliminando conflitos que possam minimizar de alguma maneira suas atividades institucionais</w:t>
      </w:r>
      <w:r w:rsidR="00582ACD" w:rsidRPr="00247DE4">
        <w:rPr>
          <w:rFonts w:ascii="Arial" w:hAnsi="Arial" w:cs="Arial"/>
        </w:rPr>
        <w:t xml:space="preserve">, se fazendo mais presente junto </w:t>
      </w:r>
      <w:proofErr w:type="spellStart"/>
      <w:r w:rsidR="00582ACD" w:rsidRPr="00247DE4">
        <w:rPr>
          <w:rFonts w:ascii="Arial" w:hAnsi="Arial" w:cs="Arial"/>
        </w:rPr>
        <w:t>a</w:t>
      </w:r>
      <w:proofErr w:type="spellEnd"/>
      <w:r w:rsidR="00582ACD" w:rsidRPr="00247DE4">
        <w:rPr>
          <w:rFonts w:ascii="Arial" w:hAnsi="Arial" w:cs="Arial"/>
        </w:rPr>
        <w:t xml:space="preserve"> comunidade universitária e à sociedade.</w:t>
      </w:r>
    </w:p>
    <w:p w14:paraId="7EB53632" w14:textId="20BF7E81" w:rsidR="0048195C" w:rsidRDefault="00764554" w:rsidP="0048195C">
      <w:pPr>
        <w:jc w:val="both"/>
        <w:rPr>
          <w:rFonts w:ascii="Arial" w:hAnsi="Arial" w:cs="Arial"/>
        </w:rPr>
      </w:pPr>
      <w:r>
        <w:rPr>
          <w:rFonts w:ascii="Arial" w:hAnsi="Arial" w:cs="Arial"/>
        </w:rPr>
        <w:t xml:space="preserve">Este novo tipo de </w:t>
      </w:r>
      <w:r w:rsidR="009D5845">
        <w:rPr>
          <w:rFonts w:ascii="Arial" w:hAnsi="Arial" w:cs="Arial"/>
        </w:rPr>
        <w:t>conteúdo informacional</w:t>
      </w:r>
      <w:r w:rsidR="00C85864">
        <w:rPr>
          <w:rFonts w:ascii="Arial" w:hAnsi="Arial" w:cs="Arial"/>
        </w:rPr>
        <w:t xml:space="preserve"> deu origem a um novo tipo de acervo especializado</w:t>
      </w:r>
      <w:r w:rsidR="002D4F4E">
        <w:rPr>
          <w:rFonts w:ascii="Arial" w:hAnsi="Arial" w:cs="Arial"/>
        </w:rPr>
        <w:t xml:space="preserve"> – acervo acessível</w:t>
      </w:r>
      <w:r w:rsidR="00C85864">
        <w:rPr>
          <w:rFonts w:ascii="Arial" w:hAnsi="Arial" w:cs="Arial"/>
        </w:rPr>
        <w:t xml:space="preserve"> ou REA como podemos </w:t>
      </w:r>
      <w:r w:rsidR="003D780A">
        <w:rPr>
          <w:rFonts w:ascii="Arial" w:hAnsi="Arial" w:cs="Arial"/>
        </w:rPr>
        <w:t>denominar</w:t>
      </w:r>
      <w:r w:rsidR="00694AF9">
        <w:rPr>
          <w:rFonts w:ascii="Arial" w:hAnsi="Arial" w:cs="Arial"/>
        </w:rPr>
        <w:t xml:space="preserve">. Com </w:t>
      </w:r>
      <w:r w:rsidR="002E795A">
        <w:rPr>
          <w:rFonts w:ascii="Arial" w:hAnsi="Arial" w:cs="Arial"/>
        </w:rPr>
        <w:t xml:space="preserve">esta produção, </w:t>
      </w:r>
      <w:r w:rsidR="005403F1">
        <w:rPr>
          <w:rFonts w:ascii="Arial" w:hAnsi="Arial" w:cs="Arial"/>
        </w:rPr>
        <w:t>as BU detêm</w:t>
      </w:r>
      <w:r w:rsidR="002E795A">
        <w:rPr>
          <w:rFonts w:ascii="Arial" w:hAnsi="Arial" w:cs="Arial"/>
        </w:rPr>
        <w:t xml:space="preserve"> o </w:t>
      </w:r>
      <w:r w:rsidR="00CB777C">
        <w:rPr>
          <w:rFonts w:ascii="Arial" w:hAnsi="Arial" w:cs="Arial"/>
        </w:rPr>
        <w:t>título</w:t>
      </w:r>
      <w:r w:rsidR="002E795A">
        <w:rPr>
          <w:rFonts w:ascii="Arial" w:hAnsi="Arial" w:cs="Arial"/>
        </w:rPr>
        <w:t xml:space="preserve"> de gestoras de acervo</w:t>
      </w:r>
      <w:r w:rsidR="00CB777C">
        <w:rPr>
          <w:rFonts w:ascii="Arial" w:hAnsi="Arial" w:cs="Arial"/>
        </w:rPr>
        <w:t>s acessíveis</w:t>
      </w:r>
      <w:r w:rsidR="002E795A">
        <w:rPr>
          <w:rFonts w:ascii="Arial" w:hAnsi="Arial" w:cs="Arial"/>
        </w:rPr>
        <w:t xml:space="preserve"> </w:t>
      </w:r>
      <w:r w:rsidR="00CB777C">
        <w:rPr>
          <w:rFonts w:ascii="Arial" w:hAnsi="Arial" w:cs="Arial"/>
        </w:rPr>
        <w:t xml:space="preserve">e </w:t>
      </w:r>
      <w:r w:rsidR="003A7CFE">
        <w:rPr>
          <w:rFonts w:ascii="Arial" w:hAnsi="Arial" w:cs="Arial"/>
        </w:rPr>
        <w:t>passaram</w:t>
      </w:r>
      <w:r w:rsidR="005D700B">
        <w:rPr>
          <w:rFonts w:ascii="Arial" w:hAnsi="Arial" w:cs="Arial"/>
        </w:rPr>
        <w:t xml:space="preserve"> a</w:t>
      </w:r>
      <w:r w:rsidR="003A7CFE">
        <w:rPr>
          <w:rFonts w:ascii="Arial" w:hAnsi="Arial" w:cs="Arial"/>
        </w:rPr>
        <w:t xml:space="preserve"> </w:t>
      </w:r>
      <w:r w:rsidR="00CB57E4">
        <w:rPr>
          <w:rFonts w:ascii="Arial" w:hAnsi="Arial" w:cs="Arial"/>
        </w:rPr>
        <w:t>disseminá-los</w:t>
      </w:r>
      <w:r w:rsidR="00CB777C">
        <w:rPr>
          <w:rFonts w:ascii="Arial" w:hAnsi="Arial" w:cs="Arial"/>
        </w:rPr>
        <w:t xml:space="preserve"> nos</w:t>
      </w:r>
      <w:r w:rsidR="004B3397">
        <w:rPr>
          <w:rFonts w:ascii="Arial" w:hAnsi="Arial" w:cs="Arial"/>
        </w:rPr>
        <w:t xml:space="preserve"> Repositórios Informacionais</w:t>
      </w:r>
      <w:r w:rsidR="00976928">
        <w:rPr>
          <w:rFonts w:ascii="Arial" w:hAnsi="Arial" w:cs="Arial"/>
        </w:rPr>
        <w:t xml:space="preserve"> onde </w:t>
      </w:r>
      <w:r w:rsidR="005730BF">
        <w:rPr>
          <w:rFonts w:ascii="Arial" w:hAnsi="Arial" w:cs="Arial"/>
        </w:rPr>
        <w:t>os recursos da</w:t>
      </w:r>
      <w:r w:rsidR="00976928">
        <w:rPr>
          <w:rFonts w:ascii="Arial" w:hAnsi="Arial" w:cs="Arial"/>
        </w:rPr>
        <w:t xml:space="preserve"> ciência aberta permite</w:t>
      </w:r>
      <w:r w:rsidR="005730BF">
        <w:rPr>
          <w:rFonts w:ascii="Arial" w:hAnsi="Arial" w:cs="Arial"/>
        </w:rPr>
        <w:t>m</w:t>
      </w:r>
      <w:r w:rsidR="00976928">
        <w:rPr>
          <w:rFonts w:ascii="Arial" w:hAnsi="Arial" w:cs="Arial"/>
        </w:rPr>
        <w:t xml:space="preserve"> que pessoas com deficiência tenham acesso a esta publicação a qualquer momento desejado</w:t>
      </w:r>
      <w:r w:rsidR="005403F1">
        <w:rPr>
          <w:rFonts w:ascii="Arial" w:hAnsi="Arial" w:cs="Arial"/>
        </w:rPr>
        <w:t>.</w:t>
      </w:r>
      <w:r w:rsidR="0048195C">
        <w:rPr>
          <w:rFonts w:ascii="Arial" w:hAnsi="Arial" w:cs="Arial"/>
        </w:rPr>
        <w:t xml:space="preserve"> A universalização das TIC permitiu a ampliação e circulação de conteúdos</w:t>
      </w:r>
      <w:r w:rsidR="00572235">
        <w:rPr>
          <w:rFonts w:ascii="Arial" w:hAnsi="Arial" w:cs="Arial"/>
        </w:rPr>
        <w:t xml:space="preserve"> informacionais utilizando-se de</w:t>
      </w:r>
      <w:r w:rsidR="0048195C">
        <w:rPr>
          <w:rFonts w:ascii="Arial" w:hAnsi="Arial" w:cs="Arial"/>
        </w:rPr>
        <w:t xml:space="preserve"> línguas e linguagens</w:t>
      </w:r>
      <w:r w:rsidR="00572235">
        <w:rPr>
          <w:rFonts w:ascii="Arial" w:hAnsi="Arial" w:cs="Arial"/>
        </w:rPr>
        <w:t xml:space="preserve"> plurais</w:t>
      </w:r>
      <w:r w:rsidR="0048195C">
        <w:rPr>
          <w:rFonts w:ascii="Arial" w:hAnsi="Arial" w:cs="Arial"/>
        </w:rPr>
        <w:t xml:space="preserve">, de novos </w:t>
      </w:r>
      <w:r w:rsidR="0048195C" w:rsidRPr="0048195C">
        <w:rPr>
          <w:rFonts w:ascii="Arial" w:hAnsi="Arial" w:cs="Arial"/>
        </w:rPr>
        <w:t xml:space="preserve">equipamentos e softwares, </w:t>
      </w:r>
      <w:r w:rsidR="00572235">
        <w:rPr>
          <w:rFonts w:ascii="Arial" w:hAnsi="Arial" w:cs="Arial"/>
        </w:rPr>
        <w:t xml:space="preserve">que são </w:t>
      </w:r>
      <w:r w:rsidR="0048195C">
        <w:rPr>
          <w:rFonts w:ascii="Arial" w:hAnsi="Arial" w:cs="Arial"/>
        </w:rPr>
        <w:t>capaz</w:t>
      </w:r>
      <w:r w:rsidR="00572235">
        <w:rPr>
          <w:rFonts w:ascii="Arial" w:hAnsi="Arial" w:cs="Arial"/>
        </w:rPr>
        <w:t>es</w:t>
      </w:r>
      <w:r w:rsidR="0048195C">
        <w:rPr>
          <w:rFonts w:ascii="Arial" w:hAnsi="Arial" w:cs="Arial"/>
        </w:rPr>
        <w:t xml:space="preserve"> de g</w:t>
      </w:r>
      <w:r w:rsidR="0048195C" w:rsidRPr="0048195C">
        <w:rPr>
          <w:rFonts w:ascii="Arial" w:hAnsi="Arial" w:cs="Arial"/>
        </w:rPr>
        <w:t>erar e aplicar</w:t>
      </w:r>
      <w:r w:rsidR="0048195C">
        <w:rPr>
          <w:rFonts w:ascii="Arial" w:hAnsi="Arial" w:cs="Arial"/>
        </w:rPr>
        <w:t xml:space="preserve"> novos </w:t>
      </w:r>
      <w:r w:rsidR="0048195C" w:rsidRPr="0048195C">
        <w:rPr>
          <w:rFonts w:ascii="Arial" w:hAnsi="Arial" w:cs="Arial"/>
        </w:rPr>
        <w:t>conhecimentos</w:t>
      </w:r>
      <w:r w:rsidR="0048195C">
        <w:rPr>
          <w:rFonts w:ascii="Arial" w:hAnsi="Arial" w:cs="Arial"/>
        </w:rPr>
        <w:t xml:space="preserve"> (</w:t>
      </w:r>
      <w:proofErr w:type="spellStart"/>
      <w:r w:rsidR="0048195C">
        <w:rPr>
          <w:rFonts w:ascii="Arial" w:hAnsi="Arial" w:cs="Arial"/>
        </w:rPr>
        <w:t>Albagli</w:t>
      </w:r>
      <w:proofErr w:type="spellEnd"/>
      <w:r w:rsidR="0048195C">
        <w:rPr>
          <w:rFonts w:ascii="Arial" w:hAnsi="Arial" w:cs="Arial"/>
        </w:rPr>
        <w:t>, 2006, p. 18)</w:t>
      </w:r>
      <w:r w:rsidR="00572235">
        <w:rPr>
          <w:rFonts w:ascii="Arial" w:hAnsi="Arial" w:cs="Arial"/>
        </w:rPr>
        <w:t>, valores e hábitos</w:t>
      </w:r>
      <w:r w:rsidR="0048195C" w:rsidRPr="0048195C">
        <w:rPr>
          <w:rFonts w:ascii="Arial" w:hAnsi="Arial" w:cs="Arial"/>
        </w:rPr>
        <w:t>.</w:t>
      </w:r>
    </w:p>
    <w:p w14:paraId="0AE88521" w14:textId="008564D6" w:rsidR="003722AA" w:rsidRDefault="005B3DC0" w:rsidP="00935BAF">
      <w:pPr>
        <w:jc w:val="both"/>
        <w:rPr>
          <w:rFonts w:ascii="Arial" w:hAnsi="Arial" w:cs="Arial"/>
        </w:rPr>
      </w:pPr>
      <w:r w:rsidRPr="00AE6461">
        <w:rPr>
          <w:rFonts w:ascii="Arial" w:hAnsi="Arial" w:cs="Arial"/>
        </w:rPr>
        <w:t xml:space="preserve">Desta maneira, torna-se </w:t>
      </w:r>
      <w:r w:rsidR="002F2207" w:rsidRPr="00AE6461">
        <w:rPr>
          <w:rFonts w:ascii="Arial" w:hAnsi="Arial" w:cs="Arial"/>
        </w:rPr>
        <w:t>perce</w:t>
      </w:r>
      <w:r w:rsidRPr="00AE6461">
        <w:rPr>
          <w:rFonts w:ascii="Arial" w:hAnsi="Arial" w:cs="Arial"/>
        </w:rPr>
        <w:t xml:space="preserve">ptível que </w:t>
      </w:r>
      <w:r w:rsidR="00544F07">
        <w:rPr>
          <w:rFonts w:ascii="Arial" w:hAnsi="Arial" w:cs="Arial"/>
        </w:rPr>
        <w:t xml:space="preserve">o uso </w:t>
      </w:r>
      <w:r w:rsidR="00CB57E4">
        <w:rPr>
          <w:rFonts w:ascii="Arial" w:hAnsi="Arial" w:cs="Arial"/>
        </w:rPr>
        <w:t xml:space="preserve">da </w:t>
      </w:r>
      <w:r w:rsidR="00CB57E4" w:rsidRPr="00AE6461">
        <w:rPr>
          <w:rFonts w:ascii="Arial" w:hAnsi="Arial" w:cs="Arial"/>
        </w:rPr>
        <w:t>tecnologia</w:t>
      </w:r>
      <w:r w:rsidR="00834C46" w:rsidRPr="00AE6461">
        <w:rPr>
          <w:rFonts w:ascii="Arial" w:hAnsi="Arial" w:cs="Arial"/>
        </w:rPr>
        <w:t xml:space="preserve"> assistiva</w:t>
      </w:r>
      <w:r w:rsidRPr="00AE6461">
        <w:rPr>
          <w:rFonts w:ascii="Arial" w:hAnsi="Arial" w:cs="Arial"/>
        </w:rPr>
        <w:t xml:space="preserve"> </w:t>
      </w:r>
      <w:r w:rsidR="006C0BDB">
        <w:rPr>
          <w:rFonts w:ascii="Arial" w:hAnsi="Arial" w:cs="Arial"/>
        </w:rPr>
        <w:t xml:space="preserve">pode </w:t>
      </w:r>
      <w:r w:rsidR="00544F07">
        <w:rPr>
          <w:rFonts w:ascii="Arial" w:hAnsi="Arial" w:cs="Arial"/>
        </w:rPr>
        <w:t>contribui</w:t>
      </w:r>
      <w:r w:rsidR="006C0BDB">
        <w:rPr>
          <w:rFonts w:ascii="Arial" w:hAnsi="Arial" w:cs="Arial"/>
        </w:rPr>
        <w:t>r</w:t>
      </w:r>
      <w:r w:rsidR="00544F07">
        <w:rPr>
          <w:rFonts w:ascii="Arial" w:hAnsi="Arial" w:cs="Arial"/>
        </w:rPr>
        <w:t xml:space="preserve"> com</w:t>
      </w:r>
      <w:r w:rsidR="006C0BDB">
        <w:rPr>
          <w:rFonts w:ascii="Arial" w:hAnsi="Arial" w:cs="Arial"/>
        </w:rPr>
        <w:t xml:space="preserve"> a qualidade dos serviços acessíveis fornecidos pelas BU</w:t>
      </w:r>
      <w:r w:rsidR="003722AA">
        <w:rPr>
          <w:rFonts w:ascii="Arial" w:hAnsi="Arial" w:cs="Arial"/>
        </w:rPr>
        <w:t>, que ao mesmo tempo colabora</w:t>
      </w:r>
      <w:r w:rsidR="00647F93">
        <w:rPr>
          <w:rFonts w:ascii="Arial" w:hAnsi="Arial" w:cs="Arial"/>
        </w:rPr>
        <w:t xml:space="preserve"> </w:t>
      </w:r>
      <w:r w:rsidR="006C0BDB">
        <w:rPr>
          <w:rFonts w:ascii="Arial" w:hAnsi="Arial" w:cs="Arial"/>
        </w:rPr>
        <w:t xml:space="preserve">com </w:t>
      </w:r>
      <w:r w:rsidR="008719F7" w:rsidRPr="00AE6461">
        <w:rPr>
          <w:rFonts w:ascii="Arial" w:hAnsi="Arial" w:cs="Arial"/>
        </w:rPr>
        <w:t>o desenvolvimento acadêmico d</w:t>
      </w:r>
      <w:r w:rsidR="00891A53" w:rsidRPr="00AE6461">
        <w:rPr>
          <w:rFonts w:ascii="Arial" w:hAnsi="Arial" w:cs="Arial"/>
        </w:rPr>
        <w:t xml:space="preserve">estes </w:t>
      </w:r>
      <w:r w:rsidR="008719F7" w:rsidRPr="00AE6461">
        <w:rPr>
          <w:rFonts w:ascii="Arial" w:hAnsi="Arial" w:cs="Arial"/>
        </w:rPr>
        <w:t>discentes</w:t>
      </w:r>
      <w:r w:rsidR="003722AA">
        <w:rPr>
          <w:rFonts w:ascii="Arial" w:hAnsi="Arial" w:cs="Arial"/>
        </w:rPr>
        <w:t xml:space="preserve"> através </w:t>
      </w:r>
      <w:r w:rsidR="003722AA">
        <w:rPr>
          <w:rFonts w:ascii="Arial" w:hAnsi="Arial" w:cs="Arial"/>
        </w:rPr>
        <w:lastRenderedPageBreak/>
        <w:t xml:space="preserve">da autonomia informacional e intelectual, visto que o </w:t>
      </w:r>
      <w:r w:rsidR="003722AA" w:rsidRPr="00CF7E23">
        <w:rPr>
          <w:rFonts w:ascii="Arial" w:hAnsi="Arial" w:cs="Arial"/>
        </w:rPr>
        <w:t>processo de ensino-aprendizagem</w:t>
      </w:r>
      <w:r w:rsidR="003722AA">
        <w:rPr>
          <w:rFonts w:ascii="Arial" w:hAnsi="Arial" w:cs="Arial"/>
        </w:rPr>
        <w:t xml:space="preserve"> “constitui-se </w:t>
      </w:r>
      <w:r w:rsidR="003722AA" w:rsidRPr="003722AA">
        <w:rPr>
          <w:rFonts w:ascii="Arial" w:hAnsi="Arial" w:cs="Arial"/>
        </w:rPr>
        <w:t xml:space="preserve">num projeto de formação humana, que </w:t>
      </w:r>
      <w:r w:rsidR="003722AA">
        <w:rPr>
          <w:rFonts w:ascii="Arial" w:hAnsi="Arial" w:cs="Arial"/>
        </w:rPr>
        <w:t xml:space="preserve">se </w:t>
      </w:r>
      <w:r w:rsidR="003722AA" w:rsidRPr="003722AA">
        <w:rPr>
          <w:rFonts w:ascii="Arial" w:hAnsi="Arial" w:cs="Arial"/>
        </w:rPr>
        <w:t xml:space="preserve">orientada por um processo de </w:t>
      </w:r>
      <w:r w:rsidR="00564B56">
        <w:rPr>
          <w:rFonts w:ascii="Arial" w:hAnsi="Arial" w:cs="Arial"/>
        </w:rPr>
        <w:t xml:space="preserve">produção </w:t>
      </w:r>
      <w:r w:rsidR="003722AA" w:rsidRPr="003722AA">
        <w:rPr>
          <w:rFonts w:ascii="Arial" w:hAnsi="Arial" w:cs="Arial"/>
        </w:rPr>
        <w:t xml:space="preserve">autônoma do conhecimento, </w:t>
      </w:r>
      <w:r w:rsidR="00564B56">
        <w:rPr>
          <w:rFonts w:ascii="Arial" w:hAnsi="Arial" w:cs="Arial"/>
        </w:rPr>
        <w:t>pode</w:t>
      </w:r>
      <w:r w:rsidR="003722AA" w:rsidRPr="003722AA">
        <w:rPr>
          <w:rFonts w:ascii="Arial" w:hAnsi="Arial" w:cs="Arial"/>
        </w:rPr>
        <w:t xml:space="preserve"> promover a democratização dos saberes</w:t>
      </w:r>
      <w:r w:rsidR="00564B56">
        <w:rPr>
          <w:rFonts w:ascii="Arial" w:hAnsi="Arial" w:cs="Arial"/>
        </w:rPr>
        <w:t xml:space="preserve"> (Mota; Pereira, </w:t>
      </w:r>
      <w:r w:rsidR="008A06AC">
        <w:rPr>
          <w:rFonts w:ascii="Arial" w:hAnsi="Arial" w:cs="Arial"/>
        </w:rPr>
        <w:t>[</w:t>
      </w:r>
      <w:r w:rsidR="00564B56">
        <w:rPr>
          <w:rFonts w:ascii="Arial" w:hAnsi="Arial" w:cs="Arial"/>
        </w:rPr>
        <w:t>2014</w:t>
      </w:r>
      <w:r w:rsidR="008A06AC">
        <w:rPr>
          <w:rFonts w:ascii="Arial" w:hAnsi="Arial" w:cs="Arial"/>
        </w:rPr>
        <w:t>]</w:t>
      </w:r>
      <w:r w:rsidR="00564B56">
        <w:rPr>
          <w:rFonts w:ascii="Arial" w:hAnsi="Arial" w:cs="Arial"/>
        </w:rPr>
        <w:t>, p. 7)</w:t>
      </w:r>
      <w:r w:rsidR="003722AA" w:rsidRPr="003722AA">
        <w:rPr>
          <w:rFonts w:ascii="Arial" w:hAnsi="Arial" w:cs="Arial"/>
        </w:rPr>
        <w:t>.</w:t>
      </w:r>
    </w:p>
    <w:p w14:paraId="556A18FF" w14:textId="2DF8547C" w:rsidR="001A5AF5" w:rsidRDefault="3D4211B5" w:rsidP="001A5AF5">
      <w:pPr>
        <w:jc w:val="both"/>
        <w:rPr>
          <w:rFonts w:ascii="Arial" w:hAnsi="Arial" w:cs="Arial"/>
        </w:rPr>
      </w:pPr>
      <w:r w:rsidRPr="0923F927">
        <w:rPr>
          <w:rFonts w:ascii="Arial" w:hAnsi="Arial" w:cs="Arial"/>
        </w:rPr>
        <w:t xml:space="preserve">Um outro fator </w:t>
      </w:r>
      <w:r w:rsidR="1CD8B309" w:rsidRPr="0923F927">
        <w:rPr>
          <w:rFonts w:ascii="Arial" w:hAnsi="Arial" w:cs="Arial"/>
        </w:rPr>
        <w:t>observado</w:t>
      </w:r>
      <w:r w:rsidRPr="0923F927">
        <w:rPr>
          <w:rFonts w:ascii="Arial" w:hAnsi="Arial" w:cs="Arial"/>
        </w:rPr>
        <w:t xml:space="preserve"> </w:t>
      </w:r>
      <w:r w:rsidR="38034B94" w:rsidRPr="0923F927">
        <w:rPr>
          <w:rFonts w:ascii="Arial" w:hAnsi="Arial" w:cs="Arial"/>
        </w:rPr>
        <w:t>foi</w:t>
      </w:r>
      <w:r w:rsidR="00EA1B72" w:rsidRPr="0923F927">
        <w:rPr>
          <w:rFonts w:ascii="Arial" w:hAnsi="Arial" w:cs="Arial"/>
        </w:rPr>
        <w:t>,</w:t>
      </w:r>
      <w:r w:rsidR="38034B94" w:rsidRPr="0923F927">
        <w:rPr>
          <w:rFonts w:ascii="Arial" w:hAnsi="Arial" w:cs="Arial"/>
        </w:rPr>
        <w:t xml:space="preserve"> </w:t>
      </w:r>
      <w:r w:rsidRPr="0923F927">
        <w:rPr>
          <w:rFonts w:ascii="Arial" w:hAnsi="Arial" w:cs="Arial"/>
        </w:rPr>
        <w:t xml:space="preserve">que </w:t>
      </w:r>
      <w:r w:rsidR="00D96FEA" w:rsidRPr="0923F927">
        <w:rPr>
          <w:rFonts w:ascii="Arial" w:hAnsi="Arial" w:cs="Arial"/>
        </w:rPr>
        <w:t>o uso das tecnologias da informação e da comunicação</w:t>
      </w:r>
      <w:r w:rsidR="0079101D" w:rsidRPr="0923F927">
        <w:rPr>
          <w:rFonts w:ascii="Arial" w:hAnsi="Arial" w:cs="Arial"/>
        </w:rPr>
        <w:t xml:space="preserve"> na educação de pessoas cegas e com baixa visão, construíram laç</w:t>
      </w:r>
      <w:r w:rsidR="00EA1B72" w:rsidRPr="0923F927">
        <w:rPr>
          <w:rFonts w:ascii="Arial" w:hAnsi="Arial" w:cs="Arial"/>
        </w:rPr>
        <w:t>o</w:t>
      </w:r>
      <w:r w:rsidR="0079101D" w:rsidRPr="0923F927">
        <w:rPr>
          <w:rFonts w:ascii="Arial" w:hAnsi="Arial" w:cs="Arial"/>
        </w:rPr>
        <w:t xml:space="preserve">s interinstitucionais entre bibliotecas universitárias </w:t>
      </w:r>
      <w:r w:rsidR="0032156E" w:rsidRPr="0923F927">
        <w:rPr>
          <w:rFonts w:ascii="Arial" w:hAnsi="Arial" w:cs="Arial"/>
        </w:rPr>
        <w:t>federais através da cooperação de informações, serviços e produtos</w:t>
      </w:r>
      <w:r w:rsidR="00594A56" w:rsidRPr="0923F927">
        <w:rPr>
          <w:rFonts w:ascii="Arial" w:hAnsi="Arial" w:cs="Arial"/>
        </w:rPr>
        <w:t xml:space="preserve">. </w:t>
      </w:r>
      <w:r w:rsidR="00CC58AE" w:rsidRPr="0923F927">
        <w:rPr>
          <w:rFonts w:ascii="Arial" w:hAnsi="Arial" w:cs="Arial"/>
        </w:rPr>
        <w:t>D</w:t>
      </w:r>
      <w:r w:rsidR="001A5AF5" w:rsidRPr="0923F927">
        <w:rPr>
          <w:rFonts w:ascii="Arial" w:hAnsi="Arial" w:cs="Arial"/>
        </w:rPr>
        <w:t xml:space="preserve">entre as 7 bibliotecas que responderam ao questionário, </w:t>
      </w:r>
      <w:r w:rsidR="007E1330" w:rsidRPr="0923F927">
        <w:rPr>
          <w:rFonts w:ascii="Arial" w:hAnsi="Arial" w:cs="Arial"/>
        </w:rPr>
        <w:t xml:space="preserve">6 </w:t>
      </w:r>
      <w:r w:rsidR="00F25F7C" w:rsidRPr="0923F927">
        <w:rPr>
          <w:rFonts w:ascii="Arial" w:hAnsi="Arial" w:cs="Arial"/>
        </w:rPr>
        <w:t xml:space="preserve">participam da Rede </w:t>
      </w:r>
      <w:r w:rsidR="000845C3" w:rsidRPr="0923F927">
        <w:rPr>
          <w:rFonts w:ascii="Arial" w:hAnsi="Arial" w:cs="Arial"/>
        </w:rPr>
        <w:t>Brasileira de Estudos e Conteúdos Adaptados (REBECA)</w:t>
      </w:r>
      <w:r w:rsidR="00594A56" w:rsidRPr="0923F927">
        <w:rPr>
          <w:rFonts w:ascii="Arial" w:hAnsi="Arial" w:cs="Arial"/>
        </w:rPr>
        <w:t>, que é uma rede de bibliotecas universitárias públicas e federais que buscam facilitar o desenvolvimento didático destes discentes.</w:t>
      </w:r>
    </w:p>
    <w:p w14:paraId="3D026804" w14:textId="1C9092EC" w:rsidR="74DF81E0" w:rsidRPr="008A5CFF" w:rsidRDefault="00936B5A" w:rsidP="0923F927">
      <w:pPr>
        <w:spacing w:after="0"/>
        <w:jc w:val="both"/>
        <w:rPr>
          <w:rFonts w:ascii="Arial" w:hAnsi="Arial" w:cs="Arial"/>
        </w:rPr>
      </w:pPr>
      <w:r w:rsidRPr="008A5CFF">
        <w:rPr>
          <w:rFonts w:ascii="Arial" w:hAnsi="Arial" w:cs="Arial"/>
        </w:rPr>
        <w:t xml:space="preserve">Os tipos de formatos que configuram a produção de conteúdos acessíveis apresentados no </w:t>
      </w:r>
      <w:r w:rsidR="74DF81E0" w:rsidRPr="008A5CFF">
        <w:rPr>
          <w:rFonts w:ascii="Arial" w:hAnsi="Arial" w:cs="Arial"/>
        </w:rPr>
        <w:t>quadro 16</w:t>
      </w:r>
      <w:r w:rsidRPr="008A5CFF">
        <w:rPr>
          <w:rFonts w:ascii="Arial" w:hAnsi="Arial" w:cs="Arial"/>
        </w:rPr>
        <w:t>,</w:t>
      </w:r>
      <w:r w:rsidR="74DF81E0" w:rsidRPr="008A5CFF">
        <w:rPr>
          <w:rFonts w:ascii="Arial" w:hAnsi="Arial" w:cs="Arial"/>
        </w:rPr>
        <w:t xml:space="preserve"> reflete</w:t>
      </w:r>
      <w:r w:rsidRPr="008A5CFF">
        <w:rPr>
          <w:rFonts w:ascii="Arial" w:hAnsi="Arial" w:cs="Arial"/>
        </w:rPr>
        <w:t>m</w:t>
      </w:r>
      <w:r w:rsidR="74DF81E0" w:rsidRPr="008A5CFF">
        <w:rPr>
          <w:rFonts w:ascii="Arial" w:hAnsi="Arial" w:cs="Arial"/>
        </w:rPr>
        <w:t xml:space="preserve"> os benefícios do uso das tecnologias </w:t>
      </w:r>
      <w:r w:rsidR="73F48413" w:rsidRPr="008A5CFF">
        <w:rPr>
          <w:rFonts w:ascii="Arial" w:hAnsi="Arial" w:cs="Arial"/>
        </w:rPr>
        <w:t>n</w:t>
      </w:r>
      <w:r w:rsidR="74DF81E0" w:rsidRPr="008A5CFF">
        <w:rPr>
          <w:rFonts w:ascii="Arial" w:hAnsi="Arial" w:cs="Arial"/>
        </w:rPr>
        <w:t xml:space="preserve">o processo de ensino-aprendizagem </w:t>
      </w:r>
      <w:r w:rsidR="293E3BB4" w:rsidRPr="008A5CFF">
        <w:rPr>
          <w:rFonts w:ascii="Arial" w:hAnsi="Arial" w:cs="Arial"/>
        </w:rPr>
        <w:t xml:space="preserve">na sociedade. </w:t>
      </w:r>
      <w:r w:rsidR="125D03FB" w:rsidRPr="008A5CFF">
        <w:rPr>
          <w:rFonts w:ascii="Arial" w:eastAsia="Arial" w:hAnsi="Arial" w:cs="Arial"/>
          <w:szCs w:val="24"/>
        </w:rPr>
        <w:t>Processo que se tornou ativo, interativo, personalizado e acima de tudo ágil, tanto para docentes quanto para discentes</w:t>
      </w:r>
      <w:r w:rsidR="5925CC4E" w:rsidRPr="008A5CFF">
        <w:rPr>
          <w:rFonts w:ascii="Arial" w:eastAsia="Arial" w:hAnsi="Arial" w:cs="Arial"/>
          <w:szCs w:val="24"/>
        </w:rPr>
        <w:t xml:space="preserve"> de todos os níveis educacionais, </w:t>
      </w:r>
      <w:r w:rsidR="125D03FB" w:rsidRPr="008A5CFF">
        <w:rPr>
          <w:rFonts w:ascii="Arial" w:eastAsia="Arial" w:hAnsi="Arial" w:cs="Arial"/>
          <w:szCs w:val="24"/>
        </w:rPr>
        <w:t xml:space="preserve">assim </w:t>
      </w:r>
      <w:r w:rsidR="103743CB" w:rsidRPr="008A5CFF">
        <w:rPr>
          <w:rFonts w:ascii="Arial" w:eastAsia="Arial" w:hAnsi="Arial" w:cs="Arial"/>
          <w:szCs w:val="24"/>
        </w:rPr>
        <w:t>como promoveu a expansão da</w:t>
      </w:r>
      <w:r w:rsidR="125D03FB" w:rsidRPr="008A5CFF">
        <w:rPr>
          <w:rFonts w:ascii="Arial" w:eastAsia="Arial" w:hAnsi="Arial" w:cs="Arial"/>
          <w:szCs w:val="24"/>
        </w:rPr>
        <w:t xml:space="preserve"> produção de publicações </w:t>
      </w:r>
      <w:r w:rsidR="23B99733" w:rsidRPr="008A5CFF">
        <w:rPr>
          <w:rFonts w:ascii="Arial" w:eastAsia="Arial" w:hAnsi="Arial" w:cs="Arial"/>
          <w:szCs w:val="24"/>
        </w:rPr>
        <w:t>acadêmicas</w:t>
      </w:r>
      <w:r w:rsidR="202078C3" w:rsidRPr="008A5CFF">
        <w:rPr>
          <w:rFonts w:ascii="Arial" w:eastAsia="Arial" w:hAnsi="Arial" w:cs="Arial"/>
          <w:szCs w:val="24"/>
        </w:rPr>
        <w:t>, técnicas ou didáticas</w:t>
      </w:r>
      <w:r w:rsidR="23B99733" w:rsidRPr="008A5CFF">
        <w:rPr>
          <w:rFonts w:ascii="Arial" w:eastAsia="Arial" w:hAnsi="Arial" w:cs="Arial"/>
          <w:szCs w:val="24"/>
        </w:rPr>
        <w:t xml:space="preserve"> </w:t>
      </w:r>
      <w:r w:rsidR="125D03FB" w:rsidRPr="008A5CFF">
        <w:rPr>
          <w:rFonts w:ascii="Arial" w:eastAsia="Arial" w:hAnsi="Arial" w:cs="Arial"/>
          <w:szCs w:val="24"/>
        </w:rPr>
        <w:t>e recursos didáticos</w:t>
      </w:r>
      <w:r w:rsidR="55426467" w:rsidRPr="008A5CFF">
        <w:rPr>
          <w:rFonts w:ascii="Arial" w:eastAsia="Arial" w:hAnsi="Arial" w:cs="Arial"/>
          <w:szCs w:val="24"/>
        </w:rPr>
        <w:t xml:space="preserve"> pro</w:t>
      </w:r>
      <w:r w:rsidR="0E3EE3B1" w:rsidRPr="008A5CFF">
        <w:rPr>
          <w:rFonts w:ascii="Arial" w:eastAsia="Arial" w:hAnsi="Arial" w:cs="Arial"/>
          <w:szCs w:val="24"/>
        </w:rPr>
        <w:t>piciando</w:t>
      </w:r>
      <w:r w:rsidR="55426467" w:rsidRPr="008A5CFF">
        <w:rPr>
          <w:rFonts w:ascii="Arial" w:eastAsia="Arial" w:hAnsi="Arial" w:cs="Arial"/>
          <w:szCs w:val="24"/>
        </w:rPr>
        <w:t xml:space="preserve"> novos desafios e possibilidades</w:t>
      </w:r>
      <w:r w:rsidR="377EF4F1" w:rsidRPr="008A5CFF">
        <w:rPr>
          <w:rFonts w:ascii="Arial" w:hAnsi="Arial" w:cs="Arial"/>
        </w:rPr>
        <w:t xml:space="preserve"> na vida acadêmica e social.  </w:t>
      </w:r>
    </w:p>
    <w:p w14:paraId="740C2A88" w14:textId="69C7554D" w:rsidR="249A7BF5" w:rsidRPr="00B23E3F" w:rsidRDefault="249A7BF5" w:rsidP="0923F927">
      <w:pPr>
        <w:spacing w:after="0"/>
        <w:jc w:val="both"/>
        <w:rPr>
          <w:rFonts w:ascii="Arial" w:hAnsi="Arial" w:cs="Arial"/>
        </w:rPr>
      </w:pPr>
      <w:r w:rsidRPr="00D656FB">
        <w:rPr>
          <w:rFonts w:ascii="Arial" w:hAnsi="Arial" w:cs="Arial"/>
        </w:rPr>
        <w:t>A informação acessível quando disponibilizada pelas instituições de ensino superior</w:t>
      </w:r>
      <w:r w:rsidR="005F336A" w:rsidRPr="00D656FB">
        <w:rPr>
          <w:rFonts w:ascii="Arial" w:hAnsi="Arial" w:cs="Arial"/>
        </w:rPr>
        <w:t>, através d</w:t>
      </w:r>
      <w:r w:rsidRPr="00D656FB">
        <w:rPr>
          <w:rFonts w:ascii="Arial" w:hAnsi="Arial" w:cs="Arial"/>
        </w:rPr>
        <w:t>as bibliotecas universitárias</w:t>
      </w:r>
      <w:r w:rsidR="005F336A" w:rsidRPr="00D656FB">
        <w:rPr>
          <w:rFonts w:ascii="Arial" w:hAnsi="Arial" w:cs="Arial"/>
        </w:rPr>
        <w:t>,</w:t>
      </w:r>
      <w:r w:rsidR="70EC1914" w:rsidRPr="00D656FB">
        <w:rPr>
          <w:rFonts w:ascii="Arial" w:hAnsi="Arial" w:cs="Arial"/>
        </w:rPr>
        <w:t xml:space="preserve"> </w:t>
      </w:r>
      <w:r w:rsidR="00CC19A2" w:rsidRPr="00D656FB">
        <w:rPr>
          <w:rFonts w:ascii="Arial" w:hAnsi="Arial" w:cs="Arial"/>
        </w:rPr>
        <w:t xml:space="preserve">pode </w:t>
      </w:r>
      <w:r w:rsidR="70EC1914" w:rsidRPr="00D656FB">
        <w:rPr>
          <w:rFonts w:ascii="Arial" w:hAnsi="Arial" w:cs="Arial"/>
        </w:rPr>
        <w:t>proporciona</w:t>
      </w:r>
      <w:r w:rsidR="00CC19A2" w:rsidRPr="00D656FB">
        <w:rPr>
          <w:rFonts w:ascii="Arial" w:hAnsi="Arial" w:cs="Arial"/>
        </w:rPr>
        <w:t xml:space="preserve">r </w:t>
      </w:r>
      <w:r w:rsidR="00B23E3F" w:rsidRPr="00D656FB">
        <w:rPr>
          <w:rFonts w:ascii="Arial" w:hAnsi="Arial" w:cs="Arial"/>
        </w:rPr>
        <w:t>mais possibilidades</w:t>
      </w:r>
      <w:r w:rsidR="70EC1914" w:rsidRPr="00D656FB">
        <w:rPr>
          <w:rFonts w:ascii="Arial" w:hAnsi="Arial" w:cs="Arial"/>
        </w:rPr>
        <w:t xml:space="preserve"> informacionais e educacionais </w:t>
      </w:r>
      <w:r w:rsidR="00652315" w:rsidRPr="00D656FB">
        <w:rPr>
          <w:rFonts w:ascii="Arial" w:hAnsi="Arial" w:cs="Arial"/>
        </w:rPr>
        <w:t xml:space="preserve">para as pessoas com deficiência visual </w:t>
      </w:r>
      <w:r w:rsidR="163200AC" w:rsidRPr="00D656FB">
        <w:rPr>
          <w:rFonts w:ascii="Arial" w:hAnsi="Arial" w:cs="Arial"/>
        </w:rPr>
        <w:t xml:space="preserve">que desejam </w:t>
      </w:r>
      <w:r w:rsidR="00652315" w:rsidRPr="00D656FB">
        <w:rPr>
          <w:rFonts w:ascii="Arial" w:hAnsi="Arial" w:cs="Arial"/>
        </w:rPr>
        <w:t xml:space="preserve">obter </w:t>
      </w:r>
      <w:r w:rsidR="163200AC" w:rsidRPr="00D656FB">
        <w:rPr>
          <w:rFonts w:ascii="Arial" w:hAnsi="Arial" w:cs="Arial"/>
        </w:rPr>
        <w:t>um diploma de graduação ou pós-graduação.</w:t>
      </w:r>
    </w:p>
    <w:p w14:paraId="3CB2268C" w14:textId="425BA0A0" w:rsidR="0923F927" w:rsidRDefault="0923F927" w:rsidP="0923F927">
      <w:pPr>
        <w:spacing w:after="0"/>
        <w:jc w:val="both"/>
        <w:rPr>
          <w:rFonts w:ascii="Arial" w:hAnsi="Arial" w:cs="Arial"/>
          <w:color w:val="70AD47" w:themeColor="accent6"/>
        </w:rPr>
      </w:pPr>
    </w:p>
    <w:p w14:paraId="7015E061" w14:textId="203C2D1D" w:rsidR="00F22C65" w:rsidRPr="005C1A3E" w:rsidRDefault="000C1F1E" w:rsidP="3A29B45E">
      <w:pPr>
        <w:spacing w:after="0"/>
        <w:ind w:firstLine="0"/>
        <w:jc w:val="both"/>
        <w:rPr>
          <w:rFonts w:ascii="Arial" w:hAnsi="Arial" w:cs="Arial"/>
          <w:b/>
          <w:bCs/>
        </w:rPr>
      </w:pPr>
      <w:r w:rsidRPr="005C1A3E">
        <w:rPr>
          <w:rFonts w:ascii="Arial" w:hAnsi="Arial" w:cs="Arial"/>
          <w:b/>
          <w:bCs/>
        </w:rPr>
        <w:t>7</w:t>
      </w:r>
      <w:r w:rsidR="00E56EC6" w:rsidRPr="005C1A3E">
        <w:rPr>
          <w:rFonts w:ascii="Arial" w:hAnsi="Arial" w:cs="Arial"/>
          <w:b/>
          <w:bCs/>
        </w:rPr>
        <w:t xml:space="preserve"> </w:t>
      </w:r>
      <w:r w:rsidR="00386552" w:rsidRPr="005C1A3E">
        <w:rPr>
          <w:rFonts w:ascii="Arial" w:hAnsi="Arial" w:cs="Arial"/>
          <w:b/>
          <w:bCs/>
        </w:rPr>
        <w:t>CONSIDERAÇÕES FINAIS / RECOMENDAÇÕES</w:t>
      </w:r>
    </w:p>
    <w:p w14:paraId="1A537AB1" w14:textId="77777777" w:rsidR="004715E8" w:rsidRPr="005C1A3E" w:rsidRDefault="004715E8" w:rsidP="3A29B45E">
      <w:pPr>
        <w:spacing w:after="0"/>
        <w:ind w:firstLine="0"/>
        <w:jc w:val="both"/>
        <w:rPr>
          <w:rFonts w:ascii="Arial" w:hAnsi="Arial" w:cs="Arial"/>
        </w:rPr>
      </w:pPr>
    </w:p>
    <w:p w14:paraId="251599CD" w14:textId="15D3B8AE" w:rsidR="00346E95" w:rsidRPr="005C1A3E" w:rsidRDefault="00A80A64" w:rsidP="00E21BD2">
      <w:pPr>
        <w:spacing w:after="0"/>
        <w:jc w:val="both"/>
        <w:rPr>
          <w:rFonts w:ascii="Arial" w:hAnsi="Arial" w:cs="Arial"/>
        </w:rPr>
      </w:pPr>
      <w:r w:rsidRPr="005C1A3E">
        <w:rPr>
          <w:rFonts w:ascii="Arial" w:hAnsi="Arial" w:cs="Arial"/>
        </w:rPr>
        <w:t xml:space="preserve">A </w:t>
      </w:r>
      <w:r w:rsidR="00346E95" w:rsidRPr="005C1A3E">
        <w:rPr>
          <w:rFonts w:ascii="Arial" w:hAnsi="Arial" w:cs="Arial"/>
        </w:rPr>
        <w:t>proposta desta pesquisa foi a</w:t>
      </w:r>
      <w:r w:rsidR="00346E95" w:rsidRPr="005C1A3E">
        <w:rPr>
          <w:rFonts w:ascii="Arial" w:hAnsi="Arial" w:cs="Arial"/>
          <w:shd w:val="clear" w:color="auto" w:fill="FFFFFF"/>
        </w:rPr>
        <w:t xml:space="preserve">nalisar como o uso de materiais digitais </w:t>
      </w:r>
      <w:r w:rsidR="00232E2A" w:rsidRPr="005C1A3E">
        <w:rPr>
          <w:rFonts w:ascii="Arial" w:hAnsi="Arial" w:cs="Arial"/>
          <w:shd w:val="clear" w:color="auto" w:fill="FFFFFF"/>
        </w:rPr>
        <w:t>acessíveis pode</w:t>
      </w:r>
      <w:r w:rsidR="00CE01BC" w:rsidRPr="005C1A3E">
        <w:rPr>
          <w:rFonts w:ascii="Arial" w:hAnsi="Arial" w:cs="Arial"/>
          <w:shd w:val="clear" w:color="auto" w:fill="FFFFFF"/>
        </w:rPr>
        <w:t xml:space="preserve"> contribuir com o </w:t>
      </w:r>
      <w:r w:rsidR="00346E95" w:rsidRPr="005C1A3E">
        <w:rPr>
          <w:rFonts w:ascii="Arial" w:hAnsi="Arial" w:cs="Arial"/>
          <w:shd w:val="clear" w:color="auto" w:fill="FFFFFF"/>
        </w:rPr>
        <w:t>processo de ensino-aprendizagem de</w:t>
      </w:r>
      <w:r w:rsidR="00CE01BC" w:rsidRPr="005C1A3E">
        <w:rPr>
          <w:rFonts w:ascii="Arial" w:hAnsi="Arial" w:cs="Arial"/>
          <w:shd w:val="clear" w:color="auto" w:fill="FFFFFF"/>
        </w:rPr>
        <w:t xml:space="preserve"> pessoas com deficiência visual no ensino superior, em especial, os que estão matriculados nas IES da região Nordeste</w:t>
      </w:r>
      <w:r w:rsidR="009E6463" w:rsidRPr="005C1A3E">
        <w:rPr>
          <w:rFonts w:ascii="Arial" w:hAnsi="Arial" w:cs="Arial"/>
          <w:shd w:val="clear" w:color="auto" w:fill="FFFFFF"/>
        </w:rPr>
        <w:t>.</w:t>
      </w:r>
    </w:p>
    <w:p w14:paraId="68B90027" w14:textId="59ECCDBA" w:rsidR="00E70594" w:rsidRPr="005C1A3E" w:rsidRDefault="00546E80" w:rsidP="00E21BD2">
      <w:pPr>
        <w:spacing w:after="0"/>
        <w:jc w:val="both"/>
        <w:rPr>
          <w:rFonts w:ascii="Arial" w:hAnsi="Arial" w:cs="Arial"/>
          <w:shd w:val="clear" w:color="auto" w:fill="FFFFFF"/>
        </w:rPr>
      </w:pPr>
      <w:r w:rsidRPr="005C1A3E">
        <w:rPr>
          <w:rFonts w:ascii="Arial" w:hAnsi="Arial" w:cs="Arial"/>
          <w:shd w:val="clear" w:color="auto" w:fill="FFFFFF"/>
        </w:rPr>
        <w:t xml:space="preserve">Para </w:t>
      </w:r>
      <w:r w:rsidR="006403BD" w:rsidRPr="005C1A3E">
        <w:rPr>
          <w:rFonts w:ascii="Arial" w:hAnsi="Arial" w:cs="Arial"/>
          <w:shd w:val="clear" w:color="auto" w:fill="FFFFFF"/>
        </w:rPr>
        <w:t xml:space="preserve">atender ao objetivo geral desta pesquisa </w:t>
      </w:r>
      <w:r w:rsidRPr="005C1A3E">
        <w:rPr>
          <w:rFonts w:ascii="Arial" w:hAnsi="Arial" w:cs="Arial"/>
          <w:shd w:val="clear" w:color="auto" w:fill="FFFFFF"/>
        </w:rPr>
        <w:t xml:space="preserve">foram </w:t>
      </w:r>
      <w:r w:rsidR="00A56BBC" w:rsidRPr="005C1A3E">
        <w:rPr>
          <w:rFonts w:ascii="Arial" w:hAnsi="Arial" w:cs="Arial"/>
          <w:shd w:val="clear" w:color="auto" w:fill="FFFFFF"/>
        </w:rPr>
        <w:t>utilizados</w:t>
      </w:r>
      <w:r w:rsidR="006F417A" w:rsidRPr="005C1A3E">
        <w:rPr>
          <w:rFonts w:ascii="Arial" w:hAnsi="Arial" w:cs="Arial"/>
          <w:shd w:val="clear" w:color="auto" w:fill="FFFFFF"/>
        </w:rPr>
        <w:t xml:space="preserve"> conceitos, </w:t>
      </w:r>
      <w:r w:rsidR="00C1314E" w:rsidRPr="005C1A3E">
        <w:rPr>
          <w:rFonts w:ascii="Arial" w:hAnsi="Arial" w:cs="Arial"/>
          <w:shd w:val="clear" w:color="auto" w:fill="FFFFFF"/>
        </w:rPr>
        <w:t>técnicas</w:t>
      </w:r>
      <w:r w:rsidR="006F417A" w:rsidRPr="005C1A3E">
        <w:rPr>
          <w:rFonts w:ascii="Arial" w:hAnsi="Arial" w:cs="Arial"/>
          <w:shd w:val="clear" w:color="auto" w:fill="FFFFFF"/>
        </w:rPr>
        <w:t xml:space="preserve"> e normas de </w:t>
      </w:r>
      <w:r w:rsidR="004A2F77" w:rsidRPr="005C1A3E">
        <w:rPr>
          <w:rFonts w:ascii="Arial" w:hAnsi="Arial" w:cs="Arial"/>
          <w:shd w:val="clear" w:color="auto" w:fill="FFFFFF"/>
        </w:rPr>
        <w:t>áreas do conhecimento</w:t>
      </w:r>
      <w:r w:rsidR="00BB7DEB" w:rsidRPr="005C1A3E">
        <w:rPr>
          <w:rFonts w:ascii="Arial" w:hAnsi="Arial" w:cs="Arial"/>
          <w:shd w:val="clear" w:color="auto" w:fill="FFFFFF"/>
        </w:rPr>
        <w:t>, como a Biblioteconomia, a Ciência da Informação, a Educação com perspectiva inclusiva,</w:t>
      </w:r>
      <w:r w:rsidR="004A2F77" w:rsidRPr="005C1A3E">
        <w:rPr>
          <w:rFonts w:ascii="Arial" w:hAnsi="Arial" w:cs="Arial"/>
          <w:shd w:val="clear" w:color="auto" w:fill="FFFFFF"/>
        </w:rPr>
        <w:t xml:space="preserve"> </w:t>
      </w:r>
      <w:r w:rsidR="00FD4F68" w:rsidRPr="005C1A3E">
        <w:rPr>
          <w:rFonts w:ascii="Arial" w:hAnsi="Arial" w:cs="Arial"/>
          <w:shd w:val="clear" w:color="auto" w:fill="FFFFFF"/>
        </w:rPr>
        <w:t xml:space="preserve">para a </w:t>
      </w:r>
      <w:r w:rsidR="006403BD" w:rsidRPr="005C1A3E">
        <w:rPr>
          <w:rFonts w:ascii="Arial" w:hAnsi="Arial" w:cs="Arial"/>
          <w:shd w:val="clear" w:color="auto" w:fill="FFFFFF"/>
        </w:rPr>
        <w:t>constru</w:t>
      </w:r>
      <w:r w:rsidR="00FD4F68" w:rsidRPr="005C1A3E">
        <w:rPr>
          <w:rFonts w:ascii="Arial" w:hAnsi="Arial" w:cs="Arial"/>
          <w:shd w:val="clear" w:color="auto" w:fill="FFFFFF"/>
        </w:rPr>
        <w:t>ção da</w:t>
      </w:r>
      <w:r w:rsidR="006403BD" w:rsidRPr="005C1A3E">
        <w:rPr>
          <w:rFonts w:ascii="Arial" w:hAnsi="Arial" w:cs="Arial"/>
          <w:shd w:val="clear" w:color="auto" w:fill="FFFFFF"/>
        </w:rPr>
        <w:t xml:space="preserve"> revisão de literatura e </w:t>
      </w:r>
      <w:r w:rsidR="00FD4F68" w:rsidRPr="005C1A3E">
        <w:rPr>
          <w:rFonts w:ascii="Arial" w:hAnsi="Arial" w:cs="Arial"/>
          <w:shd w:val="clear" w:color="auto" w:fill="FFFFFF"/>
        </w:rPr>
        <w:t>n</w:t>
      </w:r>
      <w:r w:rsidR="006403BD" w:rsidRPr="005C1A3E">
        <w:rPr>
          <w:rFonts w:ascii="Arial" w:hAnsi="Arial" w:cs="Arial"/>
          <w:shd w:val="clear" w:color="auto" w:fill="FFFFFF"/>
        </w:rPr>
        <w:t>a coleta dos dados</w:t>
      </w:r>
      <w:r w:rsidR="009B0E17" w:rsidRPr="005C1A3E">
        <w:rPr>
          <w:rFonts w:ascii="Arial" w:hAnsi="Arial" w:cs="Arial"/>
          <w:shd w:val="clear" w:color="auto" w:fill="FFFFFF"/>
        </w:rPr>
        <w:t>, já que estas áreas do conhecimento</w:t>
      </w:r>
      <w:r w:rsidR="00AF17C9" w:rsidRPr="005C1A3E">
        <w:rPr>
          <w:rFonts w:ascii="Arial" w:hAnsi="Arial" w:cs="Arial"/>
          <w:shd w:val="clear" w:color="auto" w:fill="FFFFFF"/>
        </w:rPr>
        <w:t xml:space="preserve"> têm como </w:t>
      </w:r>
      <w:r w:rsidR="00AF17C9" w:rsidRPr="005C1A3E">
        <w:rPr>
          <w:rFonts w:ascii="Arial" w:hAnsi="Arial" w:cs="Arial"/>
          <w:shd w:val="clear" w:color="auto" w:fill="FFFFFF"/>
        </w:rPr>
        <w:lastRenderedPageBreak/>
        <w:t xml:space="preserve">proposta fomentar a </w:t>
      </w:r>
      <w:r w:rsidR="00DD5471" w:rsidRPr="005C1A3E">
        <w:rPr>
          <w:rFonts w:ascii="Arial" w:hAnsi="Arial" w:cs="Arial"/>
          <w:shd w:val="clear" w:color="auto" w:fill="FFFFFF"/>
        </w:rPr>
        <w:t>construção do saber através do acesso à informação</w:t>
      </w:r>
      <w:r w:rsidR="00B50BF4" w:rsidRPr="005C1A3E">
        <w:rPr>
          <w:rFonts w:ascii="Arial" w:hAnsi="Arial" w:cs="Arial"/>
          <w:shd w:val="clear" w:color="auto" w:fill="FFFFFF"/>
        </w:rPr>
        <w:t xml:space="preserve"> e utiliza</w:t>
      </w:r>
      <w:r w:rsidR="006A23D7" w:rsidRPr="005C1A3E">
        <w:rPr>
          <w:rFonts w:ascii="Arial" w:hAnsi="Arial" w:cs="Arial"/>
          <w:shd w:val="clear" w:color="auto" w:fill="FFFFFF"/>
        </w:rPr>
        <w:t>m</w:t>
      </w:r>
      <w:r w:rsidR="00B50BF4" w:rsidRPr="005C1A3E">
        <w:rPr>
          <w:rFonts w:ascii="Arial" w:hAnsi="Arial" w:cs="Arial"/>
          <w:shd w:val="clear" w:color="auto" w:fill="FFFFFF"/>
        </w:rPr>
        <w:t xml:space="preserve"> a</w:t>
      </w:r>
      <w:r w:rsidR="006A23D7" w:rsidRPr="005C1A3E">
        <w:rPr>
          <w:rFonts w:ascii="Arial" w:hAnsi="Arial" w:cs="Arial"/>
          <w:shd w:val="clear" w:color="auto" w:fill="FFFFFF"/>
        </w:rPr>
        <w:t>s</w:t>
      </w:r>
      <w:r w:rsidR="00B50BF4" w:rsidRPr="005C1A3E">
        <w:rPr>
          <w:rFonts w:ascii="Arial" w:hAnsi="Arial" w:cs="Arial"/>
          <w:shd w:val="clear" w:color="auto" w:fill="FFFFFF"/>
        </w:rPr>
        <w:t xml:space="preserve"> tecnologia</w:t>
      </w:r>
      <w:r w:rsidR="006A23D7" w:rsidRPr="005C1A3E">
        <w:rPr>
          <w:rFonts w:ascii="Arial" w:hAnsi="Arial" w:cs="Arial"/>
          <w:shd w:val="clear" w:color="auto" w:fill="FFFFFF"/>
        </w:rPr>
        <w:t>s</w:t>
      </w:r>
      <w:r w:rsidR="00B50BF4" w:rsidRPr="005C1A3E">
        <w:rPr>
          <w:rFonts w:ascii="Arial" w:hAnsi="Arial" w:cs="Arial"/>
          <w:shd w:val="clear" w:color="auto" w:fill="FFFFFF"/>
        </w:rPr>
        <w:t xml:space="preserve"> da informação como apoio às suas atividades.</w:t>
      </w:r>
    </w:p>
    <w:p w14:paraId="5F977EAA" w14:textId="7095F679" w:rsidR="006F7753" w:rsidRDefault="006F7753" w:rsidP="0075794D">
      <w:pPr>
        <w:spacing w:after="0"/>
        <w:jc w:val="both"/>
        <w:rPr>
          <w:rFonts w:ascii="Arial" w:hAnsi="Arial" w:cs="Arial"/>
          <w:shd w:val="clear" w:color="auto" w:fill="FFFFFF"/>
        </w:rPr>
      </w:pPr>
      <w:r w:rsidRPr="005C1A3E">
        <w:rPr>
          <w:rFonts w:ascii="Arial" w:hAnsi="Arial" w:cs="Arial"/>
          <w:shd w:val="clear" w:color="auto" w:fill="FFFFFF"/>
        </w:rPr>
        <w:t xml:space="preserve">A metodologia adotada mostrou-se compatível </w:t>
      </w:r>
      <w:r w:rsidR="00000AF1" w:rsidRPr="005C1A3E">
        <w:rPr>
          <w:rFonts w:ascii="Arial" w:hAnsi="Arial" w:cs="Arial"/>
          <w:shd w:val="clear" w:color="auto" w:fill="FFFFFF"/>
        </w:rPr>
        <w:t>para a execução da pesquisa</w:t>
      </w:r>
      <w:r w:rsidR="00CF135F" w:rsidRPr="005C1A3E">
        <w:rPr>
          <w:rFonts w:ascii="Arial" w:hAnsi="Arial" w:cs="Arial"/>
          <w:shd w:val="clear" w:color="auto" w:fill="FFFFFF"/>
        </w:rPr>
        <w:t xml:space="preserve"> na adoção de estudos de caso, abordagem qualitativa que permitiram responder aos objetivos. Pode-se inferir que pesquisas congêneres, ao adotar </w:t>
      </w:r>
      <w:r w:rsidR="0086226C" w:rsidRPr="005C1A3E">
        <w:rPr>
          <w:rFonts w:ascii="Arial" w:hAnsi="Arial" w:cs="Arial"/>
          <w:shd w:val="clear" w:color="auto" w:fill="FFFFFF"/>
        </w:rPr>
        <w:t>a mesma estratégia metodológica, podem chegar a resultados semelhantes.</w:t>
      </w:r>
    </w:p>
    <w:p w14:paraId="751CD970" w14:textId="1BEC4E3B" w:rsidR="00646617" w:rsidRPr="00A55A6D" w:rsidRDefault="00E83C7C" w:rsidP="0075794D">
      <w:pPr>
        <w:spacing w:after="0"/>
        <w:jc w:val="both"/>
        <w:rPr>
          <w:rFonts w:ascii="Arial" w:hAnsi="Arial" w:cs="Arial"/>
        </w:rPr>
      </w:pPr>
      <w:r w:rsidRPr="00A55A6D">
        <w:rPr>
          <w:rFonts w:ascii="Arial" w:hAnsi="Arial" w:cs="Arial"/>
          <w:shd w:val="clear" w:color="auto" w:fill="FFFFFF"/>
        </w:rPr>
        <w:t>O resultado da</w:t>
      </w:r>
      <w:r w:rsidR="00646617" w:rsidRPr="00A55A6D">
        <w:rPr>
          <w:rFonts w:ascii="Arial" w:hAnsi="Arial" w:cs="Arial"/>
          <w:shd w:val="clear" w:color="auto" w:fill="FFFFFF"/>
        </w:rPr>
        <w:t xml:space="preserve"> análise dos dados da pesquisa </w:t>
      </w:r>
      <w:r w:rsidR="00335912" w:rsidRPr="00A55A6D">
        <w:rPr>
          <w:rFonts w:ascii="Arial" w:hAnsi="Arial" w:cs="Arial"/>
          <w:shd w:val="clear" w:color="auto" w:fill="FFFFFF"/>
        </w:rPr>
        <w:t xml:space="preserve">respondeu aos objetivos propostos e ratificou a </w:t>
      </w:r>
      <w:r w:rsidR="00335912" w:rsidRPr="00A55A6D">
        <w:rPr>
          <w:rFonts w:ascii="Arial" w:hAnsi="Arial" w:cs="Arial"/>
          <w:b/>
          <w:bCs/>
          <w:shd w:val="clear" w:color="auto" w:fill="FFFFFF"/>
        </w:rPr>
        <w:t>hipótese</w:t>
      </w:r>
      <w:r w:rsidR="00335912" w:rsidRPr="00A55A6D">
        <w:rPr>
          <w:rFonts w:ascii="Arial" w:hAnsi="Arial" w:cs="Arial"/>
          <w:shd w:val="clear" w:color="auto" w:fill="FFFFFF"/>
        </w:rPr>
        <w:t xml:space="preserve"> estabelecida </w:t>
      </w:r>
      <w:r w:rsidR="00490A9C" w:rsidRPr="00A55A6D">
        <w:rPr>
          <w:rFonts w:ascii="Arial" w:hAnsi="Arial" w:cs="Arial"/>
          <w:shd w:val="clear" w:color="auto" w:fill="FFFFFF"/>
        </w:rPr>
        <w:t>preliminarmente</w:t>
      </w:r>
      <w:r w:rsidR="001767C7" w:rsidRPr="00A55A6D">
        <w:rPr>
          <w:rFonts w:ascii="Arial" w:hAnsi="Arial" w:cs="Arial"/>
          <w:shd w:val="clear" w:color="auto" w:fill="FFFFFF"/>
        </w:rPr>
        <w:t>,</w:t>
      </w:r>
      <w:r w:rsidR="00EC24AC" w:rsidRPr="00A55A6D">
        <w:rPr>
          <w:rFonts w:ascii="Arial" w:hAnsi="Arial" w:cs="Arial"/>
          <w:shd w:val="clear" w:color="auto" w:fill="FFFFFF"/>
        </w:rPr>
        <w:t xml:space="preserve"> </w:t>
      </w:r>
      <w:r w:rsidR="00512024" w:rsidRPr="00A55A6D">
        <w:rPr>
          <w:rFonts w:ascii="Arial" w:hAnsi="Arial" w:cs="Arial"/>
          <w:shd w:val="clear" w:color="auto" w:fill="FFFFFF"/>
        </w:rPr>
        <w:t xml:space="preserve">quando </w:t>
      </w:r>
      <w:r w:rsidR="003044A5" w:rsidRPr="00A55A6D">
        <w:rPr>
          <w:rFonts w:ascii="Arial" w:hAnsi="Arial" w:cs="Arial"/>
          <w:shd w:val="clear" w:color="auto" w:fill="FFFFFF"/>
        </w:rPr>
        <w:t xml:space="preserve">através das </w:t>
      </w:r>
      <w:r w:rsidR="005706B7" w:rsidRPr="00A55A6D">
        <w:rPr>
          <w:rFonts w:ascii="Arial" w:hAnsi="Arial" w:cs="Arial"/>
          <w:shd w:val="clear" w:color="auto" w:fill="FFFFFF"/>
        </w:rPr>
        <w:t>normas governamentais estabelecidas pela Lei Brasileira de Inclusão da Pesso</w:t>
      </w:r>
      <w:r w:rsidR="001767C7" w:rsidRPr="00A55A6D">
        <w:rPr>
          <w:rFonts w:ascii="Arial" w:hAnsi="Arial" w:cs="Arial"/>
          <w:shd w:val="clear" w:color="auto" w:fill="FFFFFF"/>
        </w:rPr>
        <w:t>a</w:t>
      </w:r>
      <w:r w:rsidR="005706B7" w:rsidRPr="00A55A6D">
        <w:rPr>
          <w:rFonts w:ascii="Arial" w:hAnsi="Arial" w:cs="Arial"/>
          <w:shd w:val="clear" w:color="auto" w:fill="FFFFFF"/>
        </w:rPr>
        <w:t xml:space="preserve"> com Deficiência</w:t>
      </w:r>
      <w:r w:rsidR="00512024" w:rsidRPr="00A55A6D">
        <w:rPr>
          <w:rFonts w:ascii="Arial" w:hAnsi="Arial" w:cs="Arial"/>
          <w:shd w:val="clear" w:color="auto" w:fill="FFFFFF"/>
        </w:rPr>
        <w:t xml:space="preserve"> </w:t>
      </w:r>
      <w:r w:rsidR="00265EAB" w:rsidRPr="00A55A6D">
        <w:rPr>
          <w:rFonts w:ascii="Arial" w:hAnsi="Arial" w:cs="Arial"/>
          <w:shd w:val="clear" w:color="auto" w:fill="FFFFFF"/>
        </w:rPr>
        <w:t xml:space="preserve">solidificou a </w:t>
      </w:r>
      <w:r w:rsidR="00437BE2" w:rsidRPr="00A55A6D">
        <w:rPr>
          <w:rFonts w:ascii="Arial" w:hAnsi="Arial" w:cs="Arial"/>
          <w:shd w:val="clear" w:color="auto" w:fill="FFFFFF"/>
        </w:rPr>
        <w:t>idéia</w:t>
      </w:r>
      <w:r w:rsidR="00512024" w:rsidRPr="00A55A6D">
        <w:rPr>
          <w:rFonts w:ascii="Arial" w:hAnsi="Arial" w:cs="Arial"/>
          <w:shd w:val="clear" w:color="auto" w:fill="FFFFFF"/>
        </w:rPr>
        <w:t xml:space="preserve"> que</w:t>
      </w:r>
      <w:r w:rsidR="00EC24AC" w:rsidRPr="00A55A6D">
        <w:rPr>
          <w:rFonts w:ascii="Arial" w:hAnsi="Arial" w:cs="Arial"/>
          <w:shd w:val="clear" w:color="auto" w:fill="FFFFFF"/>
        </w:rPr>
        <w:t xml:space="preserve"> </w:t>
      </w:r>
      <w:r w:rsidR="004068DD" w:rsidRPr="00A55A6D">
        <w:rPr>
          <w:rFonts w:ascii="Arial" w:hAnsi="Arial" w:cs="Arial"/>
        </w:rPr>
        <w:t>a produção e disseminação de materiais digitais acessíveis entre as bibliotecas</w:t>
      </w:r>
      <w:r w:rsidR="004068DD" w:rsidRPr="001767C7">
        <w:rPr>
          <w:rFonts w:ascii="Arial" w:hAnsi="Arial" w:cs="Arial"/>
        </w:rPr>
        <w:t xml:space="preserve"> universitárias podem promover a acessibilidade informacional, a inclusão social de discentes cegos ou baixa visão nos </w:t>
      </w:r>
      <w:r w:rsidR="004068DD" w:rsidRPr="001767C7">
        <w:rPr>
          <w:rFonts w:ascii="Arial" w:hAnsi="Arial" w:cs="Arial"/>
          <w:i/>
          <w:iCs/>
        </w:rPr>
        <w:t xml:space="preserve">campi </w:t>
      </w:r>
      <w:r w:rsidR="004068DD" w:rsidRPr="001767C7">
        <w:rPr>
          <w:rFonts w:ascii="Arial" w:hAnsi="Arial" w:cs="Arial"/>
        </w:rPr>
        <w:t xml:space="preserve">universitários, assim como </w:t>
      </w:r>
      <w:r w:rsidR="00FC358A" w:rsidRPr="001767C7">
        <w:rPr>
          <w:rFonts w:ascii="Arial" w:hAnsi="Arial" w:cs="Arial"/>
        </w:rPr>
        <w:t xml:space="preserve">podem </w:t>
      </w:r>
      <w:r w:rsidR="004068DD" w:rsidRPr="001767C7">
        <w:rPr>
          <w:rFonts w:ascii="Arial" w:hAnsi="Arial" w:cs="Arial"/>
        </w:rPr>
        <w:t xml:space="preserve">permitir que seus pares tenham conhecimento </w:t>
      </w:r>
      <w:r w:rsidR="004068DD" w:rsidRPr="00A55A6D">
        <w:rPr>
          <w:rFonts w:ascii="Arial" w:hAnsi="Arial" w:cs="Arial"/>
        </w:rPr>
        <w:t>sobre as possibilidades de ingresso no ensino superior.</w:t>
      </w:r>
    </w:p>
    <w:p w14:paraId="0FF98D82" w14:textId="77777777" w:rsidR="00126564" w:rsidRPr="00A55A6D" w:rsidRDefault="00D060ED" w:rsidP="0075794D">
      <w:pPr>
        <w:spacing w:after="0"/>
        <w:jc w:val="both"/>
        <w:rPr>
          <w:rFonts w:ascii="Arial" w:hAnsi="Arial" w:cs="Arial"/>
        </w:rPr>
      </w:pPr>
      <w:r w:rsidRPr="00A55A6D">
        <w:rPr>
          <w:rFonts w:ascii="Arial" w:hAnsi="Arial" w:cs="Arial"/>
        </w:rPr>
        <w:t xml:space="preserve">Da mesma maneira, através da coleta dos dados </w:t>
      </w:r>
      <w:r w:rsidRPr="00A55A6D">
        <w:rPr>
          <w:rFonts w:ascii="Arial" w:hAnsi="Arial" w:cs="Arial"/>
          <w:szCs w:val="24"/>
        </w:rPr>
        <w:t xml:space="preserve">foi possível responder </w:t>
      </w:r>
      <w:r w:rsidR="002C65A7" w:rsidRPr="00A55A6D">
        <w:rPr>
          <w:rFonts w:ascii="Arial" w:hAnsi="Arial" w:cs="Arial"/>
          <w:szCs w:val="24"/>
        </w:rPr>
        <w:t>à</w:t>
      </w:r>
      <w:r w:rsidRPr="00A55A6D">
        <w:rPr>
          <w:rFonts w:ascii="Arial" w:hAnsi="Arial" w:cs="Arial"/>
          <w:szCs w:val="24"/>
        </w:rPr>
        <w:t xml:space="preserve"> </w:t>
      </w:r>
      <w:r w:rsidRPr="00A55A6D">
        <w:rPr>
          <w:rFonts w:ascii="Arial" w:hAnsi="Arial" w:cs="Arial"/>
          <w:b/>
          <w:bCs/>
          <w:szCs w:val="24"/>
        </w:rPr>
        <w:t>pergunta de partida</w:t>
      </w:r>
      <w:r w:rsidR="00C438CD" w:rsidRPr="00A55A6D">
        <w:rPr>
          <w:rFonts w:ascii="Arial" w:hAnsi="Arial" w:cs="Arial"/>
          <w:szCs w:val="24"/>
        </w:rPr>
        <w:t xml:space="preserve">, quando as respondentes informam que </w:t>
      </w:r>
      <w:r w:rsidRPr="00A55A6D">
        <w:rPr>
          <w:rFonts w:ascii="Arial" w:hAnsi="Arial" w:cs="Arial"/>
        </w:rPr>
        <w:t xml:space="preserve">bibliotecas universitárias estão produzindo </w:t>
      </w:r>
      <w:r w:rsidR="00FE6BBE" w:rsidRPr="00A55A6D">
        <w:rPr>
          <w:rFonts w:ascii="Arial" w:hAnsi="Arial" w:cs="Arial"/>
        </w:rPr>
        <w:t xml:space="preserve">os materiais digitais acessíveis em </w:t>
      </w:r>
      <w:r w:rsidR="00ED3C94" w:rsidRPr="00A55A6D">
        <w:rPr>
          <w:rFonts w:ascii="Arial" w:hAnsi="Arial" w:cs="Arial"/>
        </w:rPr>
        <w:t>formatos PDF, word</w:t>
      </w:r>
      <w:r w:rsidR="00314D1E" w:rsidRPr="00A55A6D">
        <w:rPr>
          <w:rFonts w:ascii="Arial" w:hAnsi="Arial" w:cs="Arial"/>
        </w:rPr>
        <w:t>, em áudio</w:t>
      </w:r>
      <w:r w:rsidR="00117F10" w:rsidRPr="00A55A6D">
        <w:rPr>
          <w:rFonts w:ascii="Arial" w:hAnsi="Arial" w:cs="Arial"/>
        </w:rPr>
        <w:t>, em braille</w:t>
      </w:r>
      <w:r w:rsidR="00BA1677" w:rsidRPr="00A55A6D">
        <w:rPr>
          <w:rFonts w:ascii="Arial" w:hAnsi="Arial" w:cs="Arial"/>
        </w:rPr>
        <w:t xml:space="preserve">, tutoriais </w:t>
      </w:r>
      <w:r w:rsidR="003A1B07" w:rsidRPr="00A55A6D">
        <w:rPr>
          <w:rFonts w:ascii="Arial" w:hAnsi="Arial" w:cs="Arial"/>
        </w:rPr>
        <w:t>acessíveis, etc.</w:t>
      </w:r>
      <w:r w:rsidR="005C7DEA" w:rsidRPr="00A55A6D">
        <w:rPr>
          <w:rFonts w:ascii="Arial" w:hAnsi="Arial" w:cs="Arial"/>
        </w:rPr>
        <w:t xml:space="preserve"> </w:t>
      </w:r>
    </w:p>
    <w:p w14:paraId="207A4888" w14:textId="604E3FCC" w:rsidR="00D060ED" w:rsidRPr="004068DD" w:rsidRDefault="005C7DEA" w:rsidP="0075794D">
      <w:pPr>
        <w:spacing w:after="0"/>
        <w:jc w:val="both"/>
        <w:rPr>
          <w:rFonts w:ascii="Arial" w:hAnsi="Arial" w:cs="Arial"/>
          <w:color w:val="FF0000"/>
          <w:shd w:val="clear" w:color="auto" w:fill="FFFFFF"/>
        </w:rPr>
      </w:pPr>
      <w:r w:rsidRPr="00A55A6D">
        <w:rPr>
          <w:rFonts w:ascii="Arial" w:hAnsi="Arial" w:cs="Arial"/>
        </w:rPr>
        <w:t xml:space="preserve">A disseminação </w:t>
      </w:r>
      <w:r w:rsidR="00537ACA" w:rsidRPr="00A55A6D">
        <w:rPr>
          <w:rFonts w:ascii="Arial" w:hAnsi="Arial" w:cs="Arial"/>
        </w:rPr>
        <w:t xml:space="preserve">destes materiais </w:t>
      </w:r>
      <w:r w:rsidRPr="00A55A6D">
        <w:rPr>
          <w:rFonts w:ascii="Arial" w:hAnsi="Arial" w:cs="Arial"/>
        </w:rPr>
        <w:t xml:space="preserve">se dá através de </w:t>
      </w:r>
      <w:r w:rsidR="003862B1" w:rsidRPr="00A55A6D">
        <w:rPr>
          <w:rFonts w:ascii="Arial" w:hAnsi="Arial" w:cs="Arial"/>
        </w:rPr>
        <w:t xml:space="preserve">meios formais </w:t>
      </w:r>
      <w:r w:rsidR="00522189" w:rsidRPr="00A55A6D">
        <w:rPr>
          <w:rFonts w:ascii="Arial" w:hAnsi="Arial" w:cs="Arial"/>
        </w:rPr>
        <w:t xml:space="preserve">da </w:t>
      </w:r>
      <w:r w:rsidR="003862B1" w:rsidRPr="00A55A6D">
        <w:rPr>
          <w:rFonts w:ascii="Arial" w:hAnsi="Arial" w:cs="Arial"/>
        </w:rPr>
        <w:t>institu</w:t>
      </w:r>
      <w:r w:rsidR="00522189" w:rsidRPr="00A55A6D">
        <w:rPr>
          <w:rFonts w:ascii="Arial" w:hAnsi="Arial" w:cs="Arial"/>
        </w:rPr>
        <w:t>ição</w:t>
      </w:r>
      <w:r w:rsidR="003862B1" w:rsidRPr="00A55A6D">
        <w:rPr>
          <w:rFonts w:ascii="Arial" w:hAnsi="Arial" w:cs="Arial"/>
        </w:rPr>
        <w:t xml:space="preserve"> </w:t>
      </w:r>
      <w:r w:rsidR="00522189" w:rsidRPr="00A55A6D">
        <w:rPr>
          <w:rFonts w:ascii="Arial" w:hAnsi="Arial" w:cs="Arial"/>
        </w:rPr>
        <w:t>como os</w:t>
      </w:r>
      <w:r w:rsidRPr="00A55A6D">
        <w:rPr>
          <w:rFonts w:ascii="Arial" w:hAnsi="Arial" w:cs="Arial"/>
        </w:rPr>
        <w:t xml:space="preserve"> Repositórios informacionais</w:t>
      </w:r>
      <w:r w:rsidR="003A1B07" w:rsidRPr="00A55A6D">
        <w:rPr>
          <w:rFonts w:ascii="Arial" w:hAnsi="Arial" w:cs="Arial"/>
        </w:rPr>
        <w:t>, seminários</w:t>
      </w:r>
      <w:r w:rsidR="00537ACA" w:rsidRPr="00A55A6D">
        <w:rPr>
          <w:rFonts w:ascii="Arial" w:hAnsi="Arial" w:cs="Arial"/>
        </w:rPr>
        <w:t>, cursos entre bibliotecas</w:t>
      </w:r>
      <w:r w:rsidR="006A3723" w:rsidRPr="00A55A6D">
        <w:rPr>
          <w:rFonts w:ascii="Arial" w:hAnsi="Arial" w:cs="Arial"/>
        </w:rPr>
        <w:t xml:space="preserve"> universitárias que realizam o </w:t>
      </w:r>
      <w:r w:rsidR="00362BC6" w:rsidRPr="00A55A6D">
        <w:rPr>
          <w:rFonts w:ascii="Arial" w:hAnsi="Arial" w:cs="Arial"/>
        </w:rPr>
        <w:t>intercâmbio</w:t>
      </w:r>
      <w:r w:rsidR="006A3723" w:rsidRPr="00A55A6D">
        <w:rPr>
          <w:rFonts w:ascii="Arial" w:hAnsi="Arial" w:cs="Arial"/>
        </w:rPr>
        <w:t xml:space="preserve"> de seus serviços, </w:t>
      </w:r>
      <w:r w:rsidR="00522189" w:rsidRPr="00A55A6D">
        <w:rPr>
          <w:rFonts w:ascii="Arial" w:hAnsi="Arial" w:cs="Arial"/>
        </w:rPr>
        <w:t xml:space="preserve">mas também através de ações culturais, exposições, </w:t>
      </w:r>
      <w:r w:rsidR="007A13E0" w:rsidRPr="00A55A6D">
        <w:rPr>
          <w:rFonts w:ascii="Arial" w:hAnsi="Arial" w:cs="Arial"/>
        </w:rPr>
        <w:t>e pelas</w:t>
      </w:r>
      <w:r w:rsidR="00522189" w:rsidRPr="00A55A6D">
        <w:rPr>
          <w:rFonts w:ascii="Arial" w:hAnsi="Arial" w:cs="Arial"/>
        </w:rPr>
        <w:t xml:space="preserve"> redes sociais</w:t>
      </w:r>
      <w:r w:rsidR="007A13E0" w:rsidRPr="00A55A6D">
        <w:rPr>
          <w:rFonts w:ascii="Arial" w:hAnsi="Arial" w:cs="Arial"/>
        </w:rPr>
        <w:t xml:space="preserve">, que são canais de comunicação muito utilizados </w:t>
      </w:r>
      <w:r w:rsidR="005B57ED" w:rsidRPr="00A55A6D">
        <w:rPr>
          <w:rFonts w:ascii="Arial" w:hAnsi="Arial" w:cs="Arial"/>
        </w:rPr>
        <w:t>atualmente</w:t>
      </w:r>
      <w:r w:rsidR="006A3723" w:rsidRPr="00A55A6D">
        <w:rPr>
          <w:rFonts w:ascii="Arial" w:hAnsi="Arial" w:cs="Arial"/>
        </w:rPr>
        <w:t>.</w:t>
      </w:r>
    </w:p>
    <w:p w14:paraId="0BC030FD" w14:textId="6B7FBB5A" w:rsidR="00C3288C" w:rsidRPr="005C1A3E" w:rsidRDefault="00273102" w:rsidP="004E4D29">
      <w:pPr>
        <w:spacing w:after="0"/>
        <w:jc w:val="both"/>
        <w:rPr>
          <w:rFonts w:ascii="Arial" w:hAnsi="Arial" w:cs="Arial"/>
        </w:rPr>
      </w:pPr>
      <w:r w:rsidRPr="00C75A67">
        <w:rPr>
          <w:rFonts w:ascii="Arial" w:eastAsia="Times New Roman" w:hAnsi="Arial" w:cs="Arial"/>
          <w:color w:val="000000" w:themeColor="text1"/>
          <w:szCs w:val="24"/>
          <w:lang w:eastAsia="pt-BR"/>
        </w:rPr>
        <w:t xml:space="preserve">Quanto </w:t>
      </w:r>
      <w:r w:rsidR="00B365C3" w:rsidRPr="00C75A67">
        <w:rPr>
          <w:rFonts w:ascii="Arial" w:eastAsia="Times New Roman" w:hAnsi="Arial" w:cs="Arial"/>
          <w:color w:val="000000" w:themeColor="text1"/>
          <w:szCs w:val="24"/>
          <w:lang w:eastAsia="pt-BR"/>
        </w:rPr>
        <w:t xml:space="preserve">ao </w:t>
      </w:r>
      <w:r w:rsidR="00264567" w:rsidRPr="00C75A67">
        <w:rPr>
          <w:rFonts w:ascii="Arial" w:eastAsia="Times New Roman" w:hAnsi="Arial" w:cs="Arial"/>
          <w:color w:val="000000" w:themeColor="text1"/>
          <w:szCs w:val="24"/>
          <w:lang w:eastAsia="pt-BR"/>
        </w:rPr>
        <w:t>primeiro objetivo</w:t>
      </w:r>
      <w:r w:rsidR="00BC2AE6" w:rsidRPr="00C75A67">
        <w:rPr>
          <w:rFonts w:ascii="Arial" w:eastAsia="Times New Roman" w:hAnsi="Arial" w:cs="Arial"/>
          <w:color w:val="000000" w:themeColor="text1"/>
          <w:szCs w:val="24"/>
          <w:lang w:eastAsia="pt-BR"/>
        </w:rPr>
        <w:t xml:space="preserve"> </w:t>
      </w:r>
      <w:r w:rsidRPr="00C75A67">
        <w:rPr>
          <w:rFonts w:ascii="Arial" w:eastAsia="Times New Roman" w:hAnsi="Arial" w:cs="Arial"/>
          <w:color w:val="000000" w:themeColor="text1"/>
          <w:szCs w:val="24"/>
          <w:lang w:eastAsia="pt-BR"/>
        </w:rPr>
        <w:t xml:space="preserve">específico </w:t>
      </w:r>
      <w:r w:rsidR="00BC2AE6" w:rsidRPr="00C75A67">
        <w:rPr>
          <w:rFonts w:ascii="Arial" w:eastAsia="Times New Roman" w:hAnsi="Arial" w:cs="Arial"/>
          <w:color w:val="000000" w:themeColor="text1"/>
          <w:szCs w:val="24"/>
          <w:lang w:eastAsia="pt-BR"/>
        </w:rPr>
        <w:t xml:space="preserve">que se </w:t>
      </w:r>
      <w:r w:rsidR="00231DEA" w:rsidRPr="00C75A67">
        <w:rPr>
          <w:rFonts w:ascii="Arial" w:eastAsia="Times New Roman" w:hAnsi="Arial" w:cs="Arial"/>
          <w:color w:val="000000" w:themeColor="text1"/>
          <w:szCs w:val="24"/>
          <w:lang w:eastAsia="pt-BR"/>
        </w:rPr>
        <w:t xml:space="preserve">propôs </w:t>
      </w:r>
      <w:r w:rsidR="00BC2AE6" w:rsidRPr="00C75A67">
        <w:rPr>
          <w:rFonts w:ascii="Arial" w:eastAsia="Times New Roman" w:hAnsi="Arial" w:cs="Arial"/>
          <w:color w:val="000000" w:themeColor="text1"/>
          <w:szCs w:val="24"/>
          <w:lang w:eastAsia="pt-BR"/>
        </w:rPr>
        <w:t xml:space="preserve">a </w:t>
      </w:r>
      <w:r w:rsidR="00DC3DA9" w:rsidRPr="00C75A67">
        <w:rPr>
          <w:rFonts w:ascii="Arial" w:eastAsia="Times New Roman" w:hAnsi="Arial" w:cs="Arial"/>
          <w:b/>
          <w:bCs/>
          <w:color w:val="000000" w:themeColor="text1"/>
          <w:szCs w:val="24"/>
          <w:lang w:eastAsia="pt-BR"/>
        </w:rPr>
        <w:t>averiguar como as informações sobre acessibilidade para pessoas com deficiência visual são disponibilizadas nos sites institucionais das universidades públicas federais e dos sistemas de bibliotecas interligadas a elas</w:t>
      </w:r>
      <w:r w:rsidR="00DC3DA9" w:rsidRPr="00C75A67">
        <w:rPr>
          <w:rFonts w:ascii="Arial" w:eastAsia="Times New Roman" w:hAnsi="Arial" w:cs="Arial"/>
          <w:color w:val="000000" w:themeColor="text1"/>
          <w:szCs w:val="24"/>
          <w:lang w:eastAsia="pt-BR"/>
        </w:rPr>
        <w:t xml:space="preserve">, </w:t>
      </w:r>
      <w:r w:rsidRPr="005C1A3E">
        <w:rPr>
          <w:rFonts w:ascii="Arial" w:eastAsia="Times New Roman" w:hAnsi="Arial" w:cs="Arial"/>
          <w:szCs w:val="24"/>
          <w:lang w:eastAsia="pt-BR"/>
        </w:rPr>
        <w:t xml:space="preserve">constatou-se que </w:t>
      </w:r>
      <w:r w:rsidR="000442BD" w:rsidRPr="005C1A3E">
        <w:rPr>
          <w:rFonts w:ascii="Arial" w:eastAsia="Times New Roman" w:hAnsi="Arial" w:cs="Arial"/>
          <w:szCs w:val="24"/>
          <w:lang w:eastAsia="pt-BR"/>
        </w:rPr>
        <w:t xml:space="preserve">dentre as sete instituições pesquisadas, apenas quatro </w:t>
      </w:r>
      <w:r w:rsidR="00B878EE" w:rsidRPr="005C1A3E">
        <w:rPr>
          <w:rFonts w:ascii="Arial" w:hAnsi="Arial" w:cs="Arial"/>
        </w:rPr>
        <w:t xml:space="preserve">oferecem </w:t>
      </w:r>
      <w:r w:rsidR="00ED4E09" w:rsidRPr="005C1A3E">
        <w:rPr>
          <w:rFonts w:ascii="Arial" w:hAnsi="Arial" w:cs="Arial"/>
        </w:rPr>
        <w:t xml:space="preserve">informações detalhadas sobre </w:t>
      </w:r>
      <w:r w:rsidR="00FD19DA" w:rsidRPr="005C1A3E">
        <w:rPr>
          <w:rFonts w:ascii="Arial" w:hAnsi="Arial" w:cs="Arial"/>
        </w:rPr>
        <w:t xml:space="preserve">os serviços, produtos e atendimentos que realizam para o público com deficiência visual, estejam eles matriculados na instituição ou não. Do mesmo modo, </w:t>
      </w:r>
      <w:r w:rsidR="00EF50E3" w:rsidRPr="005C1A3E">
        <w:rPr>
          <w:rFonts w:ascii="Arial" w:hAnsi="Arial" w:cs="Arial"/>
        </w:rPr>
        <w:t>disponibilizam completa acessibilidade informacional para os discentes DV</w:t>
      </w:r>
      <w:r w:rsidR="00BD50E9" w:rsidRPr="005C1A3E">
        <w:rPr>
          <w:rFonts w:ascii="Arial" w:hAnsi="Arial" w:cs="Arial"/>
        </w:rPr>
        <w:t xml:space="preserve">, com informações detalhadas sobre seus serviços que coadunam com as exigências propostas pelas políticas públicas. Já as outras três instituições, não apresentam </w:t>
      </w:r>
      <w:r w:rsidR="00C70D27" w:rsidRPr="005C1A3E">
        <w:rPr>
          <w:rFonts w:ascii="Arial" w:hAnsi="Arial" w:cs="Arial"/>
        </w:rPr>
        <w:t xml:space="preserve">informações sólidas </w:t>
      </w:r>
      <w:r w:rsidR="00C70D27" w:rsidRPr="005C1A3E">
        <w:rPr>
          <w:rFonts w:ascii="Arial" w:hAnsi="Arial" w:cs="Arial"/>
        </w:rPr>
        <w:lastRenderedPageBreak/>
        <w:t>sobre os serviços prestados ou produtos desenvolvidos</w:t>
      </w:r>
      <w:r w:rsidR="004E4D29" w:rsidRPr="005C1A3E">
        <w:rPr>
          <w:rFonts w:ascii="Arial" w:hAnsi="Arial" w:cs="Arial"/>
        </w:rPr>
        <w:t xml:space="preserve"> em seus </w:t>
      </w:r>
      <w:r w:rsidR="004E4D29" w:rsidRPr="005C1A3E">
        <w:rPr>
          <w:rFonts w:ascii="Arial" w:hAnsi="Arial" w:cs="Arial"/>
          <w:i/>
          <w:iCs/>
        </w:rPr>
        <w:t>sites</w:t>
      </w:r>
      <w:r w:rsidR="004E4D29" w:rsidRPr="005C1A3E">
        <w:rPr>
          <w:rFonts w:ascii="Arial" w:hAnsi="Arial" w:cs="Arial"/>
        </w:rPr>
        <w:t xml:space="preserve">, apresentam </w:t>
      </w:r>
      <w:r w:rsidR="008F5564" w:rsidRPr="005C1A3E">
        <w:rPr>
          <w:rFonts w:ascii="Arial" w:hAnsi="Arial" w:cs="Arial"/>
        </w:rPr>
        <w:t>arquitetura</w:t>
      </w:r>
      <w:r w:rsidR="00940431" w:rsidRPr="005C1A3E">
        <w:rPr>
          <w:rFonts w:ascii="Arial" w:hAnsi="Arial" w:cs="Arial"/>
        </w:rPr>
        <w:t xml:space="preserve"> ineficiente</w:t>
      </w:r>
      <w:r w:rsidR="0076380B" w:rsidRPr="005C1A3E">
        <w:rPr>
          <w:rFonts w:ascii="Arial" w:hAnsi="Arial" w:cs="Arial"/>
        </w:rPr>
        <w:t>, incompreensível</w:t>
      </w:r>
      <w:r w:rsidR="005B243C" w:rsidRPr="005C1A3E">
        <w:rPr>
          <w:rFonts w:ascii="Arial" w:hAnsi="Arial" w:cs="Arial"/>
        </w:rPr>
        <w:t>.</w:t>
      </w:r>
    </w:p>
    <w:p w14:paraId="4D2D84EA" w14:textId="107EC254" w:rsidR="002F1B32" w:rsidRPr="005C1A3E" w:rsidRDefault="00C47F9B" w:rsidP="00E47DD5">
      <w:pPr>
        <w:ind w:firstLine="720"/>
        <w:jc w:val="both"/>
        <w:rPr>
          <w:rFonts w:ascii="Arial" w:hAnsi="Arial" w:cs="Arial"/>
        </w:rPr>
      </w:pPr>
      <w:r w:rsidRPr="005C1A3E">
        <w:rPr>
          <w:rFonts w:ascii="Arial" w:hAnsi="Arial" w:cs="Arial"/>
        </w:rPr>
        <w:t>Na era da tecnologia, um</w:t>
      </w:r>
      <w:r w:rsidR="005D4309" w:rsidRPr="005C1A3E">
        <w:rPr>
          <w:rFonts w:ascii="Arial" w:hAnsi="Arial" w:cs="Arial"/>
        </w:rPr>
        <w:t xml:space="preserve"> </w:t>
      </w:r>
      <w:r w:rsidR="00BA0453" w:rsidRPr="005C1A3E">
        <w:rPr>
          <w:rFonts w:ascii="Arial" w:hAnsi="Arial" w:cs="Arial"/>
          <w:i/>
          <w:iCs/>
        </w:rPr>
        <w:t>site</w:t>
      </w:r>
      <w:r w:rsidR="00F173E8" w:rsidRPr="005C1A3E">
        <w:rPr>
          <w:rFonts w:ascii="Arial" w:hAnsi="Arial" w:cs="Arial"/>
        </w:rPr>
        <w:t xml:space="preserve"> </w:t>
      </w:r>
      <w:r w:rsidR="00C619C6" w:rsidRPr="005C1A3E">
        <w:rPr>
          <w:rFonts w:ascii="Arial" w:hAnsi="Arial" w:cs="Arial"/>
        </w:rPr>
        <w:t>ineficiente, mau estruturado, in</w:t>
      </w:r>
      <w:r w:rsidR="00F173E8" w:rsidRPr="005C1A3E">
        <w:rPr>
          <w:rFonts w:ascii="Arial" w:hAnsi="Arial" w:cs="Arial"/>
        </w:rPr>
        <w:t xml:space="preserve">compreensível e </w:t>
      </w:r>
      <w:r w:rsidR="005745E7" w:rsidRPr="005C1A3E">
        <w:rPr>
          <w:rFonts w:ascii="Arial" w:hAnsi="Arial" w:cs="Arial"/>
        </w:rPr>
        <w:t xml:space="preserve">com pouca </w:t>
      </w:r>
      <w:r w:rsidR="00F173E8" w:rsidRPr="005C1A3E">
        <w:rPr>
          <w:rFonts w:ascii="Arial" w:hAnsi="Arial" w:cs="Arial"/>
        </w:rPr>
        <w:t>navegabilidade</w:t>
      </w:r>
      <w:r w:rsidR="00697947" w:rsidRPr="005C1A3E">
        <w:rPr>
          <w:rFonts w:ascii="Arial" w:hAnsi="Arial" w:cs="Arial"/>
        </w:rPr>
        <w:t>,</w:t>
      </w:r>
      <w:r w:rsidR="00F173E8" w:rsidRPr="005C1A3E">
        <w:rPr>
          <w:rFonts w:ascii="Arial" w:hAnsi="Arial" w:cs="Arial"/>
        </w:rPr>
        <w:t xml:space="preserve"> </w:t>
      </w:r>
      <w:r w:rsidR="002F1B32" w:rsidRPr="005C1A3E">
        <w:rPr>
          <w:rFonts w:ascii="Arial" w:hAnsi="Arial" w:cs="Arial"/>
        </w:rPr>
        <w:t>afeta</w:t>
      </w:r>
      <w:r w:rsidR="00F173E8" w:rsidRPr="005C1A3E">
        <w:rPr>
          <w:rFonts w:ascii="Arial" w:hAnsi="Arial" w:cs="Arial"/>
        </w:rPr>
        <w:t xml:space="preserve"> </w:t>
      </w:r>
      <w:r w:rsidR="002F1B32" w:rsidRPr="005C1A3E">
        <w:rPr>
          <w:rFonts w:ascii="Arial" w:hAnsi="Arial" w:cs="Arial"/>
        </w:rPr>
        <w:t>negativa</w:t>
      </w:r>
      <w:r w:rsidR="00F173E8" w:rsidRPr="005C1A3E">
        <w:rPr>
          <w:rFonts w:ascii="Arial" w:hAnsi="Arial" w:cs="Arial"/>
        </w:rPr>
        <w:t>mente</w:t>
      </w:r>
      <w:r w:rsidR="002F1B32" w:rsidRPr="005C1A3E">
        <w:rPr>
          <w:rFonts w:ascii="Arial" w:hAnsi="Arial" w:cs="Arial"/>
        </w:rPr>
        <w:t xml:space="preserve"> todos os setores d</w:t>
      </w:r>
      <w:r w:rsidR="005745E7" w:rsidRPr="005C1A3E">
        <w:rPr>
          <w:rFonts w:ascii="Arial" w:hAnsi="Arial" w:cs="Arial"/>
        </w:rPr>
        <w:t xml:space="preserve">e uma </w:t>
      </w:r>
      <w:r w:rsidR="000E53C7" w:rsidRPr="005C1A3E">
        <w:rPr>
          <w:rFonts w:ascii="Arial" w:hAnsi="Arial" w:cs="Arial"/>
        </w:rPr>
        <w:t>empresa,</w:t>
      </w:r>
      <w:r w:rsidR="006F7612" w:rsidRPr="005C1A3E">
        <w:rPr>
          <w:rFonts w:ascii="Arial" w:hAnsi="Arial" w:cs="Arial"/>
        </w:rPr>
        <w:t xml:space="preserve"> independentemente </w:t>
      </w:r>
      <w:r w:rsidR="002C62EB" w:rsidRPr="005C1A3E">
        <w:rPr>
          <w:rFonts w:ascii="Arial" w:hAnsi="Arial" w:cs="Arial"/>
        </w:rPr>
        <w:t>de</w:t>
      </w:r>
      <w:r w:rsidR="00221CE6" w:rsidRPr="005C1A3E">
        <w:rPr>
          <w:rFonts w:ascii="Arial" w:hAnsi="Arial" w:cs="Arial"/>
        </w:rPr>
        <w:t xml:space="preserve"> e</w:t>
      </w:r>
      <w:r w:rsidR="00AE5B20" w:rsidRPr="005C1A3E">
        <w:rPr>
          <w:rFonts w:ascii="Arial" w:hAnsi="Arial" w:cs="Arial"/>
        </w:rPr>
        <w:t>st</w:t>
      </w:r>
      <w:r w:rsidR="00C77212" w:rsidRPr="005C1A3E">
        <w:rPr>
          <w:rFonts w:ascii="Arial" w:hAnsi="Arial" w:cs="Arial"/>
        </w:rPr>
        <w:t>a</w:t>
      </w:r>
      <w:r w:rsidR="006F7612" w:rsidRPr="005C1A3E">
        <w:rPr>
          <w:rFonts w:ascii="Arial" w:hAnsi="Arial" w:cs="Arial"/>
        </w:rPr>
        <w:t xml:space="preserve"> pertencer ao primeiro, segundo ou terceiro </w:t>
      </w:r>
      <w:r w:rsidR="005320E8" w:rsidRPr="005C1A3E">
        <w:rPr>
          <w:rFonts w:ascii="Arial" w:hAnsi="Arial" w:cs="Arial"/>
        </w:rPr>
        <w:t xml:space="preserve">setor, além de </w:t>
      </w:r>
      <w:r w:rsidR="001B22FD" w:rsidRPr="005C1A3E">
        <w:rPr>
          <w:rFonts w:ascii="Arial" w:hAnsi="Arial" w:cs="Arial"/>
        </w:rPr>
        <w:t>fortalece</w:t>
      </w:r>
      <w:r w:rsidR="005320E8" w:rsidRPr="005C1A3E">
        <w:rPr>
          <w:rFonts w:ascii="Arial" w:hAnsi="Arial" w:cs="Arial"/>
        </w:rPr>
        <w:t>r</w:t>
      </w:r>
      <w:r w:rsidR="001B22FD" w:rsidRPr="005C1A3E">
        <w:rPr>
          <w:rFonts w:ascii="Arial" w:hAnsi="Arial" w:cs="Arial"/>
        </w:rPr>
        <w:t xml:space="preserve"> </w:t>
      </w:r>
      <w:r w:rsidR="002F1B32" w:rsidRPr="005C1A3E">
        <w:rPr>
          <w:rFonts w:ascii="Arial" w:hAnsi="Arial" w:cs="Arial"/>
        </w:rPr>
        <w:t xml:space="preserve">barreiras de acessibilidade para pessoas com deficiência </w:t>
      </w:r>
      <w:r w:rsidR="005320E8" w:rsidRPr="005C1A3E">
        <w:rPr>
          <w:rFonts w:ascii="Arial" w:hAnsi="Arial" w:cs="Arial"/>
        </w:rPr>
        <w:t>ou não</w:t>
      </w:r>
      <w:r w:rsidR="002F1B32" w:rsidRPr="005C1A3E">
        <w:rPr>
          <w:rFonts w:ascii="Arial" w:hAnsi="Arial" w:cs="Arial"/>
        </w:rPr>
        <w:t>.</w:t>
      </w:r>
    </w:p>
    <w:p w14:paraId="050D70E3" w14:textId="05ACCD78" w:rsidR="009C3F03" w:rsidRPr="005C1A3E" w:rsidRDefault="008E0B67" w:rsidP="005E5853">
      <w:pPr>
        <w:ind w:firstLine="720"/>
        <w:jc w:val="both"/>
        <w:rPr>
          <w:rFonts w:ascii="Arial" w:hAnsi="Arial" w:cs="Arial"/>
        </w:rPr>
      </w:pPr>
      <w:r w:rsidRPr="005C1A3E">
        <w:rPr>
          <w:rFonts w:ascii="Arial" w:hAnsi="Arial" w:cs="Arial"/>
        </w:rPr>
        <w:t xml:space="preserve">Em relação </w:t>
      </w:r>
      <w:r w:rsidR="00221CE6" w:rsidRPr="005C1A3E">
        <w:rPr>
          <w:rFonts w:ascii="Arial" w:hAnsi="Arial" w:cs="Arial"/>
        </w:rPr>
        <w:t>a</w:t>
      </w:r>
      <w:r w:rsidR="005E5853" w:rsidRPr="005C1A3E">
        <w:rPr>
          <w:rFonts w:ascii="Arial" w:hAnsi="Arial" w:cs="Arial"/>
        </w:rPr>
        <w:t xml:space="preserve"> </w:t>
      </w:r>
      <w:r w:rsidR="005E5853" w:rsidRPr="005C1A3E">
        <w:rPr>
          <w:rFonts w:ascii="Arial" w:hAnsi="Arial" w:cs="Arial"/>
          <w:b/>
          <w:bCs/>
        </w:rPr>
        <w:t>identificar as ações voltadas para a produção de materiais digitais acessíveis nas bibliotecas universitárias públicas federais</w:t>
      </w:r>
      <w:r w:rsidR="005E5853" w:rsidRPr="005C1A3E">
        <w:rPr>
          <w:rFonts w:ascii="Arial" w:hAnsi="Arial" w:cs="Arial"/>
        </w:rPr>
        <w:t>, segundo objetivo específico</w:t>
      </w:r>
      <w:r w:rsidR="005320E8" w:rsidRPr="005C1A3E">
        <w:rPr>
          <w:rFonts w:ascii="Arial" w:hAnsi="Arial" w:cs="Arial"/>
        </w:rPr>
        <w:t xml:space="preserve"> desta pesquisa</w:t>
      </w:r>
      <w:r w:rsidR="005E5853" w:rsidRPr="005C1A3E">
        <w:rPr>
          <w:rFonts w:ascii="Arial" w:hAnsi="Arial" w:cs="Arial"/>
        </w:rPr>
        <w:t xml:space="preserve">, </w:t>
      </w:r>
      <w:r w:rsidR="00257693" w:rsidRPr="005C1A3E">
        <w:rPr>
          <w:rFonts w:ascii="Arial" w:hAnsi="Arial" w:cs="Arial"/>
        </w:rPr>
        <w:t>percebeu-se</w:t>
      </w:r>
      <w:r w:rsidR="00BB2A1E" w:rsidRPr="005C1A3E">
        <w:rPr>
          <w:rFonts w:ascii="Arial" w:hAnsi="Arial" w:cs="Arial"/>
        </w:rPr>
        <w:t xml:space="preserve"> </w:t>
      </w:r>
      <w:r w:rsidR="005635B5" w:rsidRPr="005C1A3E">
        <w:rPr>
          <w:rFonts w:ascii="Arial" w:hAnsi="Arial" w:cs="Arial"/>
        </w:rPr>
        <w:t xml:space="preserve">que </w:t>
      </w:r>
      <w:r w:rsidR="00FB1960" w:rsidRPr="005C1A3E">
        <w:rPr>
          <w:rFonts w:ascii="Arial" w:hAnsi="Arial" w:cs="Arial"/>
        </w:rPr>
        <w:t xml:space="preserve">as instituições pesquisadas estão </w:t>
      </w:r>
      <w:r w:rsidR="004356D5" w:rsidRPr="005C1A3E">
        <w:rPr>
          <w:rFonts w:ascii="Arial" w:hAnsi="Arial" w:cs="Arial"/>
        </w:rPr>
        <w:t>respeitando</w:t>
      </w:r>
      <w:r w:rsidR="00D01522" w:rsidRPr="005C1A3E">
        <w:rPr>
          <w:rFonts w:ascii="Arial" w:hAnsi="Arial" w:cs="Arial"/>
        </w:rPr>
        <w:t xml:space="preserve"> as diretrizes estabelecidas pelas legislações </w:t>
      </w:r>
      <w:r w:rsidR="00D852C6" w:rsidRPr="005C1A3E">
        <w:rPr>
          <w:rFonts w:ascii="Arial" w:hAnsi="Arial" w:cs="Arial"/>
        </w:rPr>
        <w:t xml:space="preserve">brasileiras e </w:t>
      </w:r>
      <w:r w:rsidR="008301B4" w:rsidRPr="005C1A3E">
        <w:rPr>
          <w:rFonts w:ascii="Arial" w:hAnsi="Arial" w:cs="Arial"/>
        </w:rPr>
        <w:t>promove</w:t>
      </w:r>
      <w:r w:rsidR="00797A78" w:rsidRPr="005C1A3E">
        <w:rPr>
          <w:rFonts w:ascii="Arial" w:hAnsi="Arial" w:cs="Arial"/>
        </w:rPr>
        <w:t>m</w:t>
      </w:r>
      <w:r w:rsidR="008301B4" w:rsidRPr="005C1A3E">
        <w:rPr>
          <w:rFonts w:ascii="Arial" w:hAnsi="Arial" w:cs="Arial"/>
        </w:rPr>
        <w:t xml:space="preserve"> </w:t>
      </w:r>
      <w:r w:rsidR="00B865F7" w:rsidRPr="005C1A3E">
        <w:rPr>
          <w:rFonts w:ascii="Arial" w:hAnsi="Arial" w:cs="Arial"/>
        </w:rPr>
        <w:t xml:space="preserve">o acesso </w:t>
      </w:r>
      <w:r w:rsidR="006842B1" w:rsidRPr="005C1A3E">
        <w:rPr>
          <w:rFonts w:ascii="Arial" w:hAnsi="Arial" w:cs="Arial"/>
        </w:rPr>
        <w:t>à</w:t>
      </w:r>
      <w:r w:rsidR="008301B4" w:rsidRPr="005C1A3E">
        <w:rPr>
          <w:rFonts w:ascii="Arial" w:hAnsi="Arial" w:cs="Arial"/>
        </w:rPr>
        <w:t xml:space="preserve"> educação, </w:t>
      </w:r>
      <w:r w:rsidR="00B865F7" w:rsidRPr="005C1A3E">
        <w:rPr>
          <w:rFonts w:ascii="Arial" w:hAnsi="Arial" w:cs="Arial"/>
        </w:rPr>
        <w:t xml:space="preserve">a cultura, a tecnologia, </w:t>
      </w:r>
      <w:r w:rsidR="008301B4" w:rsidRPr="005C1A3E">
        <w:rPr>
          <w:rFonts w:ascii="Arial" w:hAnsi="Arial" w:cs="Arial"/>
        </w:rPr>
        <w:t xml:space="preserve">à informação e ao conhecimento </w:t>
      </w:r>
      <w:r w:rsidR="00B865F7" w:rsidRPr="005C1A3E">
        <w:rPr>
          <w:rFonts w:ascii="Arial" w:hAnsi="Arial" w:cs="Arial"/>
        </w:rPr>
        <w:t xml:space="preserve">de pessoas com deficiência visual no ensino superior. </w:t>
      </w:r>
      <w:r w:rsidR="00534FD7" w:rsidRPr="005C1A3E">
        <w:rPr>
          <w:rFonts w:ascii="Arial" w:hAnsi="Arial" w:cs="Arial"/>
        </w:rPr>
        <w:t>Foram</w:t>
      </w:r>
      <w:r w:rsidR="0000455E" w:rsidRPr="005C1A3E">
        <w:rPr>
          <w:rFonts w:ascii="Arial" w:hAnsi="Arial" w:cs="Arial"/>
        </w:rPr>
        <w:t xml:space="preserve"> identificad</w:t>
      </w:r>
      <w:r w:rsidR="00534FD7" w:rsidRPr="005C1A3E">
        <w:rPr>
          <w:rFonts w:ascii="Arial" w:hAnsi="Arial" w:cs="Arial"/>
        </w:rPr>
        <w:t xml:space="preserve">os </w:t>
      </w:r>
      <w:r w:rsidR="0000455E" w:rsidRPr="005C1A3E">
        <w:rPr>
          <w:rFonts w:ascii="Arial" w:hAnsi="Arial" w:cs="Arial"/>
        </w:rPr>
        <w:t xml:space="preserve">a </w:t>
      </w:r>
      <w:r w:rsidR="000067F4" w:rsidRPr="005C1A3E">
        <w:rPr>
          <w:rFonts w:ascii="Arial" w:hAnsi="Arial" w:cs="Arial"/>
        </w:rPr>
        <w:t>existência</w:t>
      </w:r>
      <w:r w:rsidR="0000455E" w:rsidRPr="005C1A3E">
        <w:rPr>
          <w:rFonts w:ascii="Arial" w:hAnsi="Arial" w:cs="Arial"/>
        </w:rPr>
        <w:t xml:space="preserve"> de núcleos</w:t>
      </w:r>
      <w:r w:rsidR="00534FD7" w:rsidRPr="005C1A3E">
        <w:rPr>
          <w:rFonts w:ascii="Arial" w:hAnsi="Arial" w:cs="Arial"/>
        </w:rPr>
        <w:t>, diretorias, comitês</w:t>
      </w:r>
      <w:r w:rsidR="00FD7C2C" w:rsidRPr="005C1A3E">
        <w:rPr>
          <w:rFonts w:ascii="Arial" w:hAnsi="Arial" w:cs="Arial"/>
        </w:rPr>
        <w:t xml:space="preserve">, </w:t>
      </w:r>
      <w:r w:rsidR="000067F4" w:rsidRPr="005C1A3E">
        <w:rPr>
          <w:rFonts w:ascii="Arial" w:hAnsi="Arial" w:cs="Arial"/>
        </w:rPr>
        <w:t>laboratórios</w:t>
      </w:r>
      <w:r w:rsidR="00553974" w:rsidRPr="005C1A3E">
        <w:rPr>
          <w:rFonts w:ascii="Arial" w:hAnsi="Arial" w:cs="Arial"/>
        </w:rPr>
        <w:t xml:space="preserve"> de acessibilidade,</w:t>
      </w:r>
      <w:r w:rsidR="00F65192" w:rsidRPr="005C1A3E">
        <w:rPr>
          <w:rFonts w:ascii="Arial" w:hAnsi="Arial" w:cs="Arial"/>
        </w:rPr>
        <w:t xml:space="preserve"> </w:t>
      </w:r>
      <w:r w:rsidR="00D20323" w:rsidRPr="005C1A3E">
        <w:rPr>
          <w:rFonts w:ascii="Arial" w:hAnsi="Arial" w:cs="Arial"/>
        </w:rPr>
        <w:t>assim como</w:t>
      </w:r>
      <w:r w:rsidR="007F2792" w:rsidRPr="005C1A3E">
        <w:rPr>
          <w:rFonts w:ascii="Arial" w:hAnsi="Arial" w:cs="Arial"/>
        </w:rPr>
        <w:t xml:space="preserve"> repositórios informacionais acessíveis </w:t>
      </w:r>
      <w:r w:rsidR="00F65192" w:rsidRPr="005C1A3E">
        <w:rPr>
          <w:rFonts w:ascii="Arial" w:hAnsi="Arial" w:cs="Arial"/>
        </w:rPr>
        <w:t xml:space="preserve">que realizam atividades associadas </w:t>
      </w:r>
      <w:r w:rsidR="007F2792" w:rsidRPr="005C1A3E">
        <w:rPr>
          <w:rFonts w:ascii="Arial" w:hAnsi="Arial" w:cs="Arial"/>
        </w:rPr>
        <w:t xml:space="preserve">ou criadas pelas </w:t>
      </w:r>
      <w:r w:rsidR="0059677E" w:rsidRPr="005C1A3E">
        <w:rPr>
          <w:rFonts w:ascii="Arial" w:hAnsi="Arial" w:cs="Arial"/>
        </w:rPr>
        <w:t>bibliotecas universitárias</w:t>
      </w:r>
      <w:r w:rsidR="00423322" w:rsidRPr="005C1A3E">
        <w:rPr>
          <w:rFonts w:ascii="Arial" w:hAnsi="Arial" w:cs="Arial"/>
        </w:rPr>
        <w:t>.</w:t>
      </w:r>
      <w:r w:rsidR="00F65192" w:rsidRPr="005C1A3E">
        <w:rPr>
          <w:rFonts w:ascii="Arial" w:hAnsi="Arial" w:cs="Arial"/>
        </w:rPr>
        <w:t xml:space="preserve"> </w:t>
      </w:r>
      <w:r w:rsidR="00FD7C2C" w:rsidRPr="005C1A3E">
        <w:rPr>
          <w:rFonts w:ascii="Arial" w:hAnsi="Arial" w:cs="Arial"/>
        </w:rPr>
        <w:t xml:space="preserve">Essas informações </w:t>
      </w:r>
      <w:r w:rsidR="00A507F0" w:rsidRPr="005C1A3E">
        <w:rPr>
          <w:rFonts w:ascii="Arial" w:hAnsi="Arial" w:cs="Arial"/>
        </w:rPr>
        <w:t xml:space="preserve">indicam o </w:t>
      </w:r>
      <w:r w:rsidR="00FD7C2C" w:rsidRPr="005C1A3E">
        <w:rPr>
          <w:rFonts w:ascii="Arial" w:hAnsi="Arial" w:cs="Arial"/>
        </w:rPr>
        <w:t>fortalec</w:t>
      </w:r>
      <w:r w:rsidR="00A507F0" w:rsidRPr="005C1A3E">
        <w:rPr>
          <w:rFonts w:ascii="Arial" w:hAnsi="Arial" w:cs="Arial"/>
        </w:rPr>
        <w:t>imento</w:t>
      </w:r>
      <w:r w:rsidR="00FD7C2C" w:rsidRPr="005C1A3E">
        <w:rPr>
          <w:rFonts w:ascii="Arial" w:hAnsi="Arial" w:cs="Arial"/>
        </w:rPr>
        <w:t xml:space="preserve"> </w:t>
      </w:r>
      <w:r w:rsidR="00A507F0" w:rsidRPr="005C1A3E">
        <w:rPr>
          <w:rFonts w:ascii="Arial" w:hAnsi="Arial" w:cs="Arial"/>
        </w:rPr>
        <w:t>n</w:t>
      </w:r>
      <w:r w:rsidR="00FD7C2C" w:rsidRPr="005C1A3E">
        <w:rPr>
          <w:rFonts w:ascii="Arial" w:hAnsi="Arial" w:cs="Arial"/>
        </w:rPr>
        <w:t xml:space="preserve">a </w:t>
      </w:r>
      <w:r w:rsidR="003D7C59" w:rsidRPr="005C1A3E">
        <w:rPr>
          <w:rFonts w:ascii="Arial" w:hAnsi="Arial" w:cs="Arial"/>
        </w:rPr>
        <w:t xml:space="preserve">participação </w:t>
      </w:r>
      <w:r w:rsidR="004D7672" w:rsidRPr="005C1A3E">
        <w:rPr>
          <w:rFonts w:ascii="Arial" w:hAnsi="Arial" w:cs="Arial"/>
        </w:rPr>
        <w:t xml:space="preserve">das BU na </w:t>
      </w:r>
      <w:r w:rsidR="00A278D2" w:rsidRPr="005C1A3E">
        <w:rPr>
          <w:rFonts w:ascii="Arial" w:hAnsi="Arial" w:cs="Arial"/>
        </w:rPr>
        <w:t xml:space="preserve">promoção de uma universidade mais plural, inclusiva e acessível, através da </w:t>
      </w:r>
      <w:r w:rsidR="004D7672" w:rsidRPr="005C1A3E">
        <w:rPr>
          <w:rFonts w:ascii="Arial" w:hAnsi="Arial" w:cs="Arial"/>
        </w:rPr>
        <w:t xml:space="preserve">disseminação da informação </w:t>
      </w:r>
      <w:r w:rsidR="00A278D2" w:rsidRPr="005C1A3E">
        <w:rPr>
          <w:rFonts w:ascii="Arial" w:hAnsi="Arial" w:cs="Arial"/>
        </w:rPr>
        <w:t xml:space="preserve">acessível. </w:t>
      </w:r>
    </w:p>
    <w:p w14:paraId="74CC10CC" w14:textId="47066A09" w:rsidR="007B2D47" w:rsidRPr="005C1A3E" w:rsidRDefault="0049006B" w:rsidP="00C106C3">
      <w:pPr>
        <w:ind w:firstLine="720"/>
        <w:jc w:val="both"/>
        <w:rPr>
          <w:rFonts w:ascii="Arial" w:hAnsi="Arial" w:cs="Arial"/>
        </w:rPr>
      </w:pPr>
      <w:r w:rsidRPr="005C1A3E">
        <w:rPr>
          <w:rFonts w:ascii="Arial" w:hAnsi="Arial" w:cs="Arial"/>
        </w:rPr>
        <w:t xml:space="preserve">Sobre </w:t>
      </w:r>
      <w:r w:rsidR="003E65F4" w:rsidRPr="005C1A3E">
        <w:rPr>
          <w:rFonts w:ascii="Arial" w:hAnsi="Arial" w:cs="Arial"/>
        </w:rPr>
        <w:t>o terceiro objetivo específico</w:t>
      </w:r>
      <w:r w:rsidR="00A64C59" w:rsidRPr="005C1A3E">
        <w:rPr>
          <w:rFonts w:ascii="Arial" w:hAnsi="Arial" w:cs="Arial"/>
        </w:rPr>
        <w:t xml:space="preserve"> que visa </w:t>
      </w:r>
      <w:r w:rsidR="00A64C59" w:rsidRPr="005C1A3E">
        <w:rPr>
          <w:rFonts w:ascii="Arial" w:hAnsi="Arial" w:cs="Arial"/>
          <w:b/>
          <w:bCs/>
        </w:rPr>
        <w:t>conhecer de que maneira as bibliotecas universitárias públicas federais produzem e disseminam os materiais digitais acessíveis nas instituições pesquisadas</w:t>
      </w:r>
      <w:r w:rsidR="00A64C59" w:rsidRPr="005C1A3E">
        <w:rPr>
          <w:rFonts w:ascii="Arial" w:hAnsi="Arial" w:cs="Arial"/>
        </w:rPr>
        <w:t>,</w:t>
      </w:r>
      <w:r w:rsidR="00793F32" w:rsidRPr="005C1A3E">
        <w:rPr>
          <w:rFonts w:ascii="Arial" w:hAnsi="Arial" w:cs="Arial"/>
        </w:rPr>
        <w:t xml:space="preserve"> </w:t>
      </w:r>
      <w:r w:rsidR="00D53CDE" w:rsidRPr="005C1A3E">
        <w:rPr>
          <w:rFonts w:ascii="Arial" w:hAnsi="Arial" w:cs="Arial"/>
        </w:rPr>
        <w:t>inferiu-se através d</w:t>
      </w:r>
      <w:r w:rsidR="006C062B" w:rsidRPr="005C1A3E">
        <w:rPr>
          <w:rFonts w:ascii="Arial" w:hAnsi="Arial" w:cs="Arial"/>
        </w:rPr>
        <w:t xml:space="preserve">os dados coletados </w:t>
      </w:r>
      <w:r w:rsidR="006F41C3" w:rsidRPr="005C1A3E">
        <w:rPr>
          <w:rFonts w:ascii="Arial" w:hAnsi="Arial" w:cs="Arial"/>
        </w:rPr>
        <w:t>que</w:t>
      </w:r>
      <w:r w:rsidR="007F695C" w:rsidRPr="005C1A3E">
        <w:rPr>
          <w:rFonts w:ascii="Arial" w:hAnsi="Arial" w:cs="Arial"/>
        </w:rPr>
        <w:t xml:space="preserve"> </w:t>
      </w:r>
      <w:r w:rsidR="00EE2D23" w:rsidRPr="005C1A3E">
        <w:rPr>
          <w:rFonts w:ascii="Arial" w:hAnsi="Arial" w:cs="Arial"/>
        </w:rPr>
        <w:t xml:space="preserve">as </w:t>
      </w:r>
      <w:r w:rsidR="00457817" w:rsidRPr="005C1A3E">
        <w:rPr>
          <w:rFonts w:ascii="Arial" w:hAnsi="Arial" w:cs="Arial"/>
        </w:rPr>
        <w:t>bibliotecas universitárias</w:t>
      </w:r>
      <w:r w:rsidR="00EE2D23" w:rsidRPr="005C1A3E">
        <w:rPr>
          <w:rFonts w:ascii="Arial" w:hAnsi="Arial" w:cs="Arial"/>
        </w:rPr>
        <w:t xml:space="preserve"> </w:t>
      </w:r>
      <w:r w:rsidR="007F695C" w:rsidRPr="005C1A3E">
        <w:rPr>
          <w:rFonts w:ascii="Arial" w:hAnsi="Arial" w:cs="Arial"/>
        </w:rPr>
        <w:t xml:space="preserve">estão </w:t>
      </w:r>
      <w:r w:rsidR="00457817" w:rsidRPr="005C1A3E">
        <w:rPr>
          <w:rFonts w:ascii="Arial" w:hAnsi="Arial" w:cs="Arial"/>
        </w:rPr>
        <w:t>comprometidas</w:t>
      </w:r>
      <w:r w:rsidR="007F695C" w:rsidRPr="005C1A3E">
        <w:rPr>
          <w:rFonts w:ascii="Arial" w:hAnsi="Arial" w:cs="Arial"/>
        </w:rPr>
        <w:t xml:space="preserve"> com </w:t>
      </w:r>
      <w:r w:rsidR="00EE2D23" w:rsidRPr="005C1A3E">
        <w:rPr>
          <w:rFonts w:ascii="Arial" w:hAnsi="Arial" w:cs="Arial"/>
        </w:rPr>
        <w:t xml:space="preserve">a adequação </w:t>
      </w:r>
      <w:r w:rsidR="00457817" w:rsidRPr="005C1A3E">
        <w:rPr>
          <w:rFonts w:ascii="Arial" w:hAnsi="Arial" w:cs="Arial"/>
        </w:rPr>
        <w:t>de seus acervos e espaços</w:t>
      </w:r>
      <w:r w:rsidR="0068023C" w:rsidRPr="005C1A3E">
        <w:rPr>
          <w:rFonts w:ascii="Arial" w:hAnsi="Arial" w:cs="Arial"/>
        </w:rPr>
        <w:t xml:space="preserve"> </w:t>
      </w:r>
      <w:r w:rsidR="004D598C" w:rsidRPr="005C1A3E">
        <w:rPr>
          <w:rFonts w:ascii="Arial" w:hAnsi="Arial" w:cs="Arial"/>
        </w:rPr>
        <w:t xml:space="preserve">físicos </w:t>
      </w:r>
      <w:r w:rsidR="0068023C" w:rsidRPr="005C1A3E">
        <w:rPr>
          <w:rFonts w:ascii="Arial" w:hAnsi="Arial" w:cs="Arial"/>
        </w:rPr>
        <w:t>aos discentes com deficiência visual</w:t>
      </w:r>
      <w:r w:rsidR="000343C3" w:rsidRPr="005C1A3E">
        <w:rPr>
          <w:rFonts w:ascii="Arial" w:hAnsi="Arial" w:cs="Arial"/>
        </w:rPr>
        <w:t>. P</w:t>
      </w:r>
      <w:r w:rsidR="0068023C" w:rsidRPr="005C1A3E">
        <w:rPr>
          <w:rFonts w:ascii="Arial" w:hAnsi="Arial" w:cs="Arial"/>
        </w:rPr>
        <w:t xml:space="preserve">ara isso, </w:t>
      </w:r>
      <w:r w:rsidR="004707E6" w:rsidRPr="005C1A3E">
        <w:rPr>
          <w:rFonts w:ascii="Arial" w:hAnsi="Arial" w:cs="Arial"/>
        </w:rPr>
        <w:t xml:space="preserve">se uniram e iniciaram o trabalho colaborativo </w:t>
      </w:r>
      <w:r w:rsidR="00D544D4" w:rsidRPr="005C1A3E">
        <w:rPr>
          <w:rFonts w:ascii="Arial" w:hAnsi="Arial" w:cs="Arial"/>
        </w:rPr>
        <w:t xml:space="preserve">consubstanciado por meio </w:t>
      </w:r>
      <w:r w:rsidR="001338B1" w:rsidRPr="005C1A3E">
        <w:rPr>
          <w:rFonts w:ascii="Arial" w:hAnsi="Arial" w:cs="Arial"/>
        </w:rPr>
        <w:t xml:space="preserve">da Rede Rebeca </w:t>
      </w:r>
      <w:r w:rsidR="00026A21" w:rsidRPr="005C1A3E">
        <w:rPr>
          <w:rFonts w:ascii="Arial" w:hAnsi="Arial" w:cs="Arial"/>
        </w:rPr>
        <w:t>onde trocam experi</w:t>
      </w:r>
      <w:r w:rsidR="00E2788A" w:rsidRPr="005C1A3E">
        <w:rPr>
          <w:rFonts w:ascii="Arial" w:hAnsi="Arial" w:cs="Arial"/>
        </w:rPr>
        <w:t>e</w:t>
      </w:r>
      <w:r w:rsidR="00026A21" w:rsidRPr="005C1A3E">
        <w:rPr>
          <w:rFonts w:ascii="Arial" w:hAnsi="Arial" w:cs="Arial"/>
        </w:rPr>
        <w:t>ncias</w:t>
      </w:r>
      <w:r w:rsidR="00E2788A" w:rsidRPr="005C1A3E">
        <w:rPr>
          <w:rFonts w:ascii="Arial" w:hAnsi="Arial" w:cs="Arial"/>
        </w:rPr>
        <w:t>,</w:t>
      </w:r>
      <w:r w:rsidR="00A942D4" w:rsidRPr="005C1A3E">
        <w:rPr>
          <w:rFonts w:ascii="Arial" w:hAnsi="Arial" w:cs="Arial"/>
        </w:rPr>
        <w:t xml:space="preserve"> realizam </w:t>
      </w:r>
      <w:r w:rsidR="00026A21" w:rsidRPr="005C1A3E">
        <w:rPr>
          <w:rFonts w:ascii="Arial" w:hAnsi="Arial" w:cs="Arial"/>
        </w:rPr>
        <w:t>capacitações</w:t>
      </w:r>
      <w:r w:rsidR="00A942D4" w:rsidRPr="005C1A3E">
        <w:rPr>
          <w:rFonts w:ascii="Arial" w:hAnsi="Arial" w:cs="Arial"/>
        </w:rPr>
        <w:t xml:space="preserve"> interinstitucionais </w:t>
      </w:r>
      <w:r w:rsidR="00B60982" w:rsidRPr="005C1A3E">
        <w:rPr>
          <w:rFonts w:ascii="Arial" w:hAnsi="Arial" w:cs="Arial"/>
        </w:rPr>
        <w:t>promovidas pelas redes sociais</w:t>
      </w:r>
      <w:r w:rsidR="00E2788A" w:rsidRPr="005C1A3E">
        <w:rPr>
          <w:rFonts w:ascii="Arial" w:hAnsi="Arial" w:cs="Arial"/>
        </w:rPr>
        <w:t>, produzem tutoriais, manuais com o propó</w:t>
      </w:r>
      <w:r w:rsidR="00BF6D78" w:rsidRPr="005C1A3E">
        <w:rPr>
          <w:rFonts w:ascii="Arial" w:hAnsi="Arial" w:cs="Arial"/>
        </w:rPr>
        <w:t>sito de firmar uma padronização dos seus serviços</w:t>
      </w:r>
      <w:r w:rsidR="00B60982" w:rsidRPr="005C1A3E">
        <w:rPr>
          <w:rFonts w:ascii="Arial" w:hAnsi="Arial" w:cs="Arial"/>
        </w:rPr>
        <w:t xml:space="preserve">. </w:t>
      </w:r>
    </w:p>
    <w:p w14:paraId="5B6528F5" w14:textId="77777777" w:rsidR="00D060ED" w:rsidRDefault="002907D5" w:rsidP="00D060ED">
      <w:pPr>
        <w:ind w:firstLine="720"/>
        <w:jc w:val="both"/>
        <w:rPr>
          <w:rFonts w:ascii="Arial" w:hAnsi="Arial" w:cs="Arial"/>
          <w:szCs w:val="24"/>
        </w:rPr>
      </w:pPr>
      <w:r w:rsidRPr="005C1A3E">
        <w:rPr>
          <w:rFonts w:ascii="Arial" w:hAnsi="Arial" w:cs="Arial"/>
        </w:rPr>
        <w:t xml:space="preserve">Este tipo de rede colaborativa </w:t>
      </w:r>
      <w:r w:rsidR="00C57606" w:rsidRPr="005C1A3E">
        <w:rPr>
          <w:rFonts w:ascii="Arial" w:hAnsi="Arial" w:cs="Arial"/>
        </w:rPr>
        <w:t xml:space="preserve">entre as BU </w:t>
      </w:r>
      <w:r w:rsidRPr="005C1A3E">
        <w:rPr>
          <w:rFonts w:ascii="Arial" w:hAnsi="Arial" w:cs="Arial"/>
        </w:rPr>
        <w:t xml:space="preserve">contribui para </w:t>
      </w:r>
      <w:r w:rsidR="00B861D9" w:rsidRPr="005C1A3E">
        <w:rPr>
          <w:rFonts w:ascii="Arial" w:hAnsi="Arial" w:cs="Arial"/>
        </w:rPr>
        <w:t xml:space="preserve">a </w:t>
      </w:r>
      <w:r w:rsidR="00C57606" w:rsidRPr="005C1A3E">
        <w:rPr>
          <w:rFonts w:ascii="Arial" w:hAnsi="Arial" w:cs="Arial"/>
        </w:rPr>
        <w:t xml:space="preserve">acréscimo de </w:t>
      </w:r>
      <w:r w:rsidR="00B861D9" w:rsidRPr="005C1A3E">
        <w:rPr>
          <w:rFonts w:ascii="Arial" w:hAnsi="Arial" w:cs="Arial"/>
        </w:rPr>
        <w:t xml:space="preserve">produção e disseminação de materiais digitais acessíveis </w:t>
      </w:r>
      <w:r w:rsidR="00C57606" w:rsidRPr="005C1A3E">
        <w:rPr>
          <w:rFonts w:ascii="Arial" w:hAnsi="Arial" w:cs="Arial"/>
        </w:rPr>
        <w:t>nas IES</w:t>
      </w:r>
      <w:r w:rsidR="00BF6D78" w:rsidRPr="005C1A3E">
        <w:rPr>
          <w:rFonts w:ascii="Arial" w:hAnsi="Arial" w:cs="Arial"/>
        </w:rPr>
        <w:t>,</w:t>
      </w:r>
      <w:r w:rsidR="00C57606" w:rsidRPr="005C1A3E">
        <w:rPr>
          <w:rFonts w:ascii="Arial" w:hAnsi="Arial" w:cs="Arial"/>
        </w:rPr>
        <w:t xml:space="preserve"> </w:t>
      </w:r>
      <w:r w:rsidR="00170C35" w:rsidRPr="005C1A3E">
        <w:rPr>
          <w:rFonts w:ascii="Arial" w:hAnsi="Arial" w:cs="Arial"/>
        </w:rPr>
        <w:t>e</w:t>
      </w:r>
      <w:r w:rsidR="0050687C" w:rsidRPr="005C1A3E">
        <w:rPr>
          <w:rFonts w:ascii="Arial" w:hAnsi="Arial" w:cs="Arial"/>
        </w:rPr>
        <w:t xml:space="preserve"> fortalece o</w:t>
      </w:r>
      <w:r w:rsidR="00742031" w:rsidRPr="005C1A3E">
        <w:rPr>
          <w:rFonts w:ascii="Arial" w:hAnsi="Arial" w:cs="Arial"/>
        </w:rPr>
        <w:t xml:space="preserve"> desenvolvimento profissional dos bibliotecários envolvi</w:t>
      </w:r>
      <w:r w:rsidR="00323DBF" w:rsidRPr="005C1A3E">
        <w:rPr>
          <w:rFonts w:ascii="Arial" w:hAnsi="Arial" w:cs="Arial"/>
        </w:rPr>
        <w:t>dos n</w:t>
      </w:r>
      <w:r w:rsidR="00C67A99" w:rsidRPr="005C1A3E">
        <w:rPr>
          <w:rFonts w:ascii="Arial" w:hAnsi="Arial" w:cs="Arial"/>
        </w:rPr>
        <w:t xml:space="preserve">o </w:t>
      </w:r>
      <w:r w:rsidR="00323DBF" w:rsidRPr="005C1A3E">
        <w:rPr>
          <w:rFonts w:ascii="Arial" w:hAnsi="Arial" w:cs="Arial"/>
        </w:rPr>
        <w:t>processo</w:t>
      </w:r>
      <w:r w:rsidR="00C67A99" w:rsidRPr="005C1A3E">
        <w:rPr>
          <w:rFonts w:ascii="Arial" w:hAnsi="Arial" w:cs="Arial"/>
        </w:rPr>
        <w:t xml:space="preserve"> </w:t>
      </w:r>
      <w:r w:rsidR="00AF47C4" w:rsidRPr="005C1A3E">
        <w:rPr>
          <w:rFonts w:ascii="Arial" w:hAnsi="Arial" w:cs="Arial"/>
        </w:rPr>
        <w:t xml:space="preserve">de </w:t>
      </w:r>
      <w:r w:rsidR="00C67A99" w:rsidRPr="005C1A3E">
        <w:rPr>
          <w:rFonts w:ascii="Arial" w:hAnsi="Arial" w:cs="Arial"/>
        </w:rPr>
        <w:t>inclusão social e acessibilidade dos ambientes educacionais.</w:t>
      </w:r>
      <w:r w:rsidR="006D5595" w:rsidRPr="005C1A3E">
        <w:rPr>
          <w:rFonts w:ascii="Arial" w:hAnsi="Arial" w:cs="Arial"/>
        </w:rPr>
        <w:t xml:space="preserve"> Isso devido a</w:t>
      </w:r>
      <w:r w:rsidR="007B2D47" w:rsidRPr="005C1A3E">
        <w:rPr>
          <w:rFonts w:ascii="Arial" w:hAnsi="Arial" w:cs="Arial"/>
          <w:szCs w:val="24"/>
        </w:rPr>
        <w:t xml:space="preserve"> base </w:t>
      </w:r>
      <w:r w:rsidR="007B2D47" w:rsidRPr="005C1A3E">
        <w:rPr>
          <w:rFonts w:ascii="Arial" w:hAnsi="Arial" w:cs="Arial"/>
        </w:rPr>
        <w:t xml:space="preserve">interdisciplinaridade </w:t>
      </w:r>
      <w:r w:rsidR="006D5595" w:rsidRPr="005C1A3E">
        <w:rPr>
          <w:rFonts w:ascii="Arial" w:hAnsi="Arial" w:cs="Arial"/>
        </w:rPr>
        <w:t>adquirida através da</w:t>
      </w:r>
      <w:r w:rsidR="007B2D47" w:rsidRPr="005C1A3E">
        <w:rPr>
          <w:rFonts w:ascii="Arial" w:hAnsi="Arial" w:cs="Arial"/>
        </w:rPr>
        <w:t xml:space="preserve"> Biblioteconomia, </w:t>
      </w:r>
      <w:r w:rsidR="006D5595" w:rsidRPr="005C1A3E">
        <w:rPr>
          <w:rFonts w:ascii="Arial" w:hAnsi="Arial" w:cs="Arial"/>
        </w:rPr>
        <w:t>d</w:t>
      </w:r>
      <w:r w:rsidR="007B2D47" w:rsidRPr="005C1A3E">
        <w:rPr>
          <w:rFonts w:ascii="Arial" w:hAnsi="Arial" w:cs="Arial"/>
        </w:rPr>
        <w:t xml:space="preserve">a Ciência da Informação, </w:t>
      </w:r>
      <w:r w:rsidR="006D5595" w:rsidRPr="005C1A3E">
        <w:rPr>
          <w:rFonts w:ascii="Arial" w:hAnsi="Arial" w:cs="Arial"/>
        </w:rPr>
        <w:t>d</w:t>
      </w:r>
      <w:r w:rsidR="007B2D47" w:rsidRPr="005C1A3E">
        <w:rPr>
          <w:rFonts w:ascii="Arial" w:hAnsi="Arial" w:cs="Arial"/>
        </w:rPr>
        <w:t xml:space="preserve">a educação com perspectiva inclusiva e </w:t>
      </w:r>
      <w:r w:rsidR="006D5595" w:rsidRPr="005C1A3E">
        <w:rPr>
          <w:rFonts w:ascii="Arial" w:hAnsi="Arial" w:cs="Arial"/>
        </w:rPr>
        <w:t>d</w:t>
      </w:r>
      <w:r w:rsidR="007B2D47" w:rsidRPr="005C1A3E">
        <w:rPr>
          <w:rFonts w:ascii="Arial" w:hAnsi="Arial" w:cs="Arial"/>
        </w:rPr>
        <w:t xml:space="preserve">a tecnologia da informação. Estas que são áreas do conhecimento que têm por objetivo </w:t>
      </w:r>
      <w:r w:rsidR="007B2D47" w:rsidRPr="005C1A3E">
        <w:rPr>
          <w:rFonts w:ascii="Arial" w:hAnsi="Arial" w:cs="Arial"/>
          <w:szCs w:val="24"/>
        </w:rPr>
        <w:t xml:space="preserve">incentivar e promover o desenvolvimento </w:t>
      </w:r>
      <w:r w:rsidR="007B2D47" w:rsidRPr="005C1A3E">
        <w:rPr>
          <w:rFonts w:ascii="Arial" w:hAnsi="Arial" w:cs="Arial"/>
          <w:szCs w:val="24"/>
        </w:rPr>
        <w:lastRenderedPageBreak/>
        <w:t xml:space="preserve">informacional, tecnológico, social, cultural e educacional dos discentes com deficiência visual que estão matriculados nestas universidades. </w:t>
      </w:r>
    </w:p>
    <w:p w14:paraId="59ECA4AD" w14:textId="238C60AA" w:rsidR="00390A75" w:rsidRPr="00D060ED" w:rsidRDefault="00904D03" w:rsidP="00D060ED">
      <w:pPr>
        <w:ind w:firstLine="720"/>
        <w:jc w:val="both"/>
        <w:rPr>
          <w:rFonts w:ascii="Arial" w:hAnsi="Arial" w:cs="Arial"/>
          <w:szCs w:val="24"/>
        </w:rPr>
      </w:pPr>
      <w:r w:rsidRPr="005C1A3E">
        <w:rPr>
          <w:rFonts w:ascii="Arial" w:hAnsi="Arial" w:cs="Arial"/>
        </w:rPr>
        <w:t xml:space="preserve">Os resultados mostram </w:t>
      </w:r>
      <w:r w:rsidR="003E21D2" w:rsidRPr="005C1A3E">
        <w:rPr>
          <w:rFonts w:ascii="Arial" w:hAnsi="Arial" w:cs="Arial"/>
        </w:rPr>
        <w:t xml:space="preserve">a autonomia tecnológica que os </w:t>
      </w:r>
      <w:r w:rsidR="007F55C8" w:rsidRPr="005C1A3E">
        <w:rPr>
          <w:rFonts w:ascii="Arial" w:hAnsi="Arial" w:cs="Arial"/>
        </w:rPr>
        <w:t xml:space="preserve">discentes </w:t>
      </w:r>
      <w:r w:rsidR="008E26DB" w:rsidRPr="005C1A3E">
        <w:rPr>
          <w:rFonts w:ascii="Arial" w:hAnsi="Arial" w:cs="Arial"/>
        </w:rPr>
        <w:t xml:space="preserve">DV </w:t>
      </w:r>
      <w:r w:rsidR="007F55C8" w:rsidRPr="005C1A3E">
        <w:rPr>
          <w:rFonts w:ascii="Arial" w:hAnsi="Arial" w:cs="Arial"/>
        </w:rPr>
        <w:t>das IES</w:t>
      </w:r>
      <w:r w:rsidR="003E21D2" w:rsidRPr="005C1A3E">
        <w:rPr>
          <w:rFonts w:ascii="Arial" w:hAnsi="Arial" w:cs="Arial"/>
        </w:rPr>
        <w:t xml:space="preserve"> têm para o desenvolvimento acadêmico</w:t>
      </w:r>
      <w:r w:rsidR="00986FB0" w:rsidRPr="005C1A3E">
        <w:rPr>
          <w:rFonts w:ascii="Arial" w:hAnsi="Arial" w:cs="Arial"/>
        </w:rPr>
        <w:t>,</w:t>
      </w:r>
      <w:r w:rsidR="00966481" w:rsidRPr="005C1A3E">
        <w:rPr>
          <w:rFonts w:ascii="Arial" w:hAnsi="Arial" w:cs="Arial"/>
        </w:rPr>
        <w:t xml:space="preserve"> através da </w:t>
      </w:r>
      <w:r w:rsidR="00931884" w:rsidRPr="005C1A3E">
        <w:rPr>
          <w:rFonts w:ascii="Arial" w:hAnsi="Arial" w:cs="Arial"/>
        </w:rPr>
        <w:t xml:space="preserve">preferência por utilizar arquivos em formato PDF e word, </w:t>
      </w:r>
      <w:r w:rsidR="00966481" w:rsidRPr="005C1A3E">
        <w:rPr>
          <w:rFonts w:ascii="Arial" w:hAnsi="Arial" w:cs="Arial"/>
        </w:rPr>
        <w:t xml:space="preserve">do uso de </w:t>
      </w:r>
      <w:r w:rsidR="00931884" w:rsidRPr="005C1A3E">
        <w:rPr>
          <w:rFonts w:ascii="Arial" w:hAnsi="Arial" w:cs="Arial"/>
        </w:rPr>
        <w:t xml:space="preserve">e-mail </w:t>
      </w:r>
      <w:r w:rsidR="00966481" w:rsidRPr="005C1A3E">
        <w:rPr>
          <w:rFonts w:ascii="Arial" w:hAnsi="Arial" w:cs="Arial"/>
        </w:rPr>
        <w:t xml:space="preserve">e aplicativos como </w:t>
      </w:r>
      <w:r w:rsidR="00931884" w:rsidRPr="005C1A3E">
        <w:rPr>
          <w:rFonts w:ascii="Arial" w:hAnsi="Arial" w:cs="Arial"/>
        </w:rPr>
        <w:t xml:space="preserve">o </w:t>
      </w:r>
      <w:r w:rsidR="00931884" w:rsidRPr="005C1A3E">
        <w:rPr>
          <w:rFonts w:ascii="Arial" w:hAnsi="Arial" w:cs="Arial"/>
          <w:i/>
          <w:iCs/>
        </w:rPr>
        <w:t>WhatsApp</w:t>
      </w:r>
      <w:r w:rsidR="00966481" w:rsidRPr="005C1A3E">
        <w:rPr>
          <w:rFonts w:ascii="Arial" w:hAnsi="Arial" w:cs="Arial"/>
          <w:i/>
          <w:iCs/>
        </w:rPr>
        <w:t xml:space="preserve"> </w:t>
      </w:r>
      <w:r w:rsidR="00966481" w:rsidRPr="005C1A3E">
        <w:rPr>
          <w:rFonts w:ascii="Arial" w:hAnsi="Arial" w:cs="Arial"/>
        </w:rPr>
        <w:t xml:space="preserve">e leitores de tela em </w:t>
      </w:r>
      <w:r w:rsidR="00353AB4" w:rsidRPr="005C1A3E">
        <w:rPr>
          <w:rFonts w:ascii="Arial" w:hAnsi="Arial" w:cs="Arial"/>
        </w:rPr>
        <w:t>smartphones e iPhones</w:t>
      </w:r>
      <w:r w:rsidR="00931884" w:rsidRPr="005C1A3E">
        <w:rPr>
          <w:rFonts w:ascii="Arial" w:hAnsi="Arial" w:cs="Arial"/>
        </w:rPr>
        <w:t xml:space="preserve">, </w:t>
      </w:r>
      <w:r w:rsidR="00C757F2" w:rsidRPr="005C1A3E">
        <w:rPr>
          <w:rFonts w:ascii="Arial" w:hAnsi="Arial" w:cs="Arial"/>
        </w:rPr>
        <w:t>o que lhes</w:t>
      </w:r>
      <w:r w:rsidR="007C3D7E" w:rsidRPr="005C1A3E">
        <w:rPr>
          <w:rFonts w:ascii="Arial" w:hAnsi="Arial" w:cs="Arial"/>
        </w:rPr>
        <w:t xml:space="preserve"> permite </w:t>
      </w:r>
      <w:r w:rsidR="00C757F2" w:rsidRPr="005C1A3E">
        <w:rPr>
          <w:rFonts w:ascii="Arial" w:hAnsi="Arial" w:cs="Arial"/>
        </w:rPr>
        <w:t xml:space="preserve">ter acesso </w:t>
      </w:r>
      <w:r w:rsidR="00615D15" w:rsidRPr="005C1A3E">
        <w:rPr>
          <w:rFonts w:ascii="Arial" w:hAnsi="Arial" w:cs="Arial"/>
        </w:rPr>
        <w:t>à</w:t>
      </w:r>
      <w:r w:rsidR="00C757F2" w:rsidRPr="005C1A3E">
        <w:rPr>
          <w:rFonts w:ascii="Arial" w:hAnsi="Arial" w:cs="Arial"/>
        </w:rPr>
        <w:t xml:space="preserve"> informação</w:t>
      </w:r>
      <w:r w:rsidR="00CE00C5" w:rsidRPr="005C1A3E">
        <w:rPr>
          <w:rFonts w:ascii="Arial" w:hAnsi="Arial" w:cs="Arial"/>
        </w:rPr>
        <w:t xml:space="preserve">, </w:t>
      </w:r>
      <w:r w:rsidR="007C3D7E" w:rsidRPr="005C1A3E">
        <w:rPr>
          <w:rFonts w:ascii="Arial" w:hAnsi="Arial" w:cs="Arial"/>
        </w:rPr>
        <w:t>estudar</w:t>
      </w:r>
      <w:r w:rsidR="00CE00C5" w:rsidRPr="005C1A3E">
        <w:rPr>
          <w:rFonts w:ascii="Arial" w:hAnsi="Arial" w:cs="Arial"/>
        </w:rPr>
        <w:t>,</w:t>
      </w:r>
      <w:r w:rsidR="007C3D7E" w:rsidRPr="005C1A3E">
        <w:rPr>
          <w:rFonts w:ascii="Arial" w:hAnsi="Arial" w:cs="Arial"/>
        </w:rPr>
        <w:t xml:space="preserve"> adquirir conhecimento onde e quando desejar. </w:t>
      </w:r>
      <w:r w:rsidR="00AE5B20" w:rsidRPr="005C1A3E">
        <w:rPr>
          <w:rFonts w:ascii="Arial" w:hAnsi="Arial" w:cs="Arial"/>
        </w:rPr>
        <w:t xml:space="preserve">O que </w:t>
      </w:r>
      <w:r w:rsidR="001419F0" w:rsidRPr="005C1A3E">
        <w:rPr>
          <w:rFonts w:ascii="Arial" w:hAnsi="Arial" w:cs="Arial"/>
        </w:rPr>
        <w:t xml:space="preserve">consolida o uso da tecnologia da informação e da tecnologia assistiva </w:t>
      </w:r>
      <w:r w:rsidR="00EE680E" w:rsidRPr="005C1A3E">
        <w:rPr>
          <w:rFonts w:ascii="Arial" w:hAnsi="Arial" w:cs="Arial"/>
        </w:rPr>
        <w:t>nas atividades educacionais.</w:t>
      </w:r>
      <w:r w:rsidR="001419F0" w:rsidRPr="005C1A3E">
        <w:rPr>
          <w:rFonts w:ascii="Arial" w:hAnsi="Arial" w:cs="Arial"/>
        </w:rPr>
        <w:t xml:space="preserve"> </w:t>
      </w:r>
    </w:p>
    <w:p w14:paraId="7A77BB24" w14:textId="4A10CC5D" w:rsidR="002B2A11" w:rsidRPr="005C1A3E" w:rsidRDefault="00EE680E" w:rsidP="003A3CB2">
      <w:pPr>
        <w:ind w:firstLine="720"/>
        <w:jc w:val="both"/>
        <w:rPr>
          <w:rFonts w:ascii="Arial" w:hAnsi="Arial" w:cs="Arial"/>
          <w:szCs w:val="24"/>
        </w:rPr>
      </w:pPr>
      <w:r w:rsidRPr="005C1A3E">
        <w:rPr>
          <w:rFonts w:ascii="Arial" w:hAnsi="Arial" w:cs="Arial"/>
          <w:szCs w:val="24"/>
        </w:rPr>
        <w:t>Desta maneira</w:t>
      </w:r>
      <w:r w:rsidR="000C3606" w:rsidRPr="005C1A3E">
        <w:rPr>
          <w:rFonts w:ascii="Arial" w:hAnsi="Arial" w:cs="Arial"/>
          <w:szCs w:val="24"/>
        </w:rPr>
        <w:t>, foi possível constatar que as instituições de ensino superior que obtiveram o conceito máximo do</w:t>
      </w:r>
      <w:r w:rsidR="006913B2" w:rsidRPr="005C1A3E">
        <w:rPr>
          <w:rFonts w:ascii="Arial" w:hAnsi="Arial" w:cs="Arial"/>
          <w:szCs w:val="24"/>
        </w:rPr>
        <w:t xml:space="preserve"> INEP</w:t>
      </w:r>
      <w:r w:rsidR="000C3606" w:rsidRPr="005C1A3E">
        <w:rPr>
          <w:rFonts w:ascii="Arial" w:hAnsi="Arial" w:cs="Arial"/>
          <w:szCs w:val="24"/>
        </w:rPr>
        <w:t>,</w:t>
      </w:r>
      <w:r w:rsidR="00207C94" w:rsidRPr="005C1A3E">
        <w:rPr>
          <w:rFonts w:ascii="Arial" w:hAnsi="Arial" w:cs="Arial"/>
          <w:szCs w:val="24"/>
        </w:rPr>
        <w:t xml:space="preserve"> </w:t>
      </w:r>
      <w:r w:rsidR="000C3606" w:rsidRPr="005C1A3E">
        <w:rPr>
          <w:rFonts w:ascii="Arial" w:hAnsi="Arial" w:cs="Arial"/>
          <w:szCs w:val="24"/>
        </w:rPr>
        <w:t>atende</w:t>
      </w:r>
      <w:r w:rsidRPr="005C1A3E">
        <w:rPr>
          <w:rFonts w:ascii="Arial" w:hAnsi="Arial" w:cs="Arial"/>
          <w:szCs w:val="24"/>
        </w:rPr>
        <w:t>m</w:t>
      </w:r>
      <w:r w:rsidR="000C3606" w:rsidRPr="005C1A3E">
        <w:rPr>
          <w:rFonts w:ascii="Arial" w:hAnsi="Arial" w:cs="Arial"/>
          <w:szCs w:val="24"/>
        </w:rPr>
        <w:t xml:space="preserve"> aos critérios de acessibilidade exigido pelo </w:t>
      </w:r>
      <w:r w:rsidR="006913B2" w:rsidRPr="005C1A3E">
        <w:rPr>
          <w:rFonts w:ascii="Arial" w:hAnsi="Arial" w:cs="Arial"/>
          <w:szCs w:val="24"/>
        </w:rPr>
        <w:t>Ministério da Educação</w:t>
      </w:r>
      <w:r w:rsidR="000C3606" w:rsidRPr="005C1A3E">
        <w:rPr>
          <w:rFonts w:ascii="Arial" w:hAnsi="Arial" w:cs="Arial"/>
          <w:szCs w:val="24"/>
        </w:rPr>
        <w:t>,</w:t>
      </w:r>
      <w:r w:rsidR="00E03A84" w:rsidRPr="005C1A3E">
        <w:rPr>
          <w:rFonts w:ascii="Arial" w:hAnsi="Arial" w:cs="Arial"/>
          <w:szCs w:val="24"/>
        </w:rPr>
        <w:t xml:space="preserve"> que as Biblioteca universitárias cumpr</w:t>
      </w:r>
      <w:r w:rsidR="003A3CB2" w:rsidRPr="005C1A3E">
        <w:rPr>
          <w:rFonts w:ascii="Arial" w:hAnsi="Arial" w:cs="Arial"/>
          <w:szCs w:val="24"/>
        </w:rPr>
        <w:t>em</w:t>
      </w:r>
      <w:r w:rsidR="00E03A84" w:rsidRPr="005C1A3E">
        <w:rPr>
          <w:rFonts w:ascii="Arial" w:hAnsi="Arial" w:cs="Arial"/>
          <w:szCs w:val="24"/>
        </w:rPr>
        <w:t xml:space="preserve"> </w:t>
      </w:r>
      <w:r w:rsidR="0079517A" w:rsidRPr="005C1A3E">
        <w:rPr>
          <w:rFonts w:ascii="Arial" w:hAnsi="Arial" w:cs="Arial"/>
          <w:szCs w:val="24"/>
        </w:rPr>
        <w:t xml:space="preserve">seu papel e </w:t>
      </w:r>
      <w:r w:rsidR="00E03A84" w:rsidRPr="005C1A3E">
        <w:rPr>
          <w:rFonts w:ascii="Arial" w:hAnsi="Arial" w:cs="Arial"/>
          <w:szCs w:val="24"/>
        </w:rPr>
        <w:t xml:space="preserve">função social </w:t>
      </w:r>
      <w:r w:rsidR="00CF5A8B" w:rsidRPr="005C1A3E">
        <w:rPr>
          <w:rFonts w:ascii="Arial" w:hAnsi="Arial" w:cs="Arial"/>
          <w:szCs w:val="24"/>
        </w:rPr>
        <w:t>ao disponibilizar a informação para todas as pessoas através de todo tipo de</w:t>
      </w:r>
      <w:r w:rsidR="0079517A" w:rsidRPr="005C1A3E">
        <w:rPr>
          <w:rFonts w:ascii="Arial" w:hAnsi="Arial" w:cs="Arial"/>
          <w:szCs w:val="24"/>
        </w:rPr>
        <w:t xml:space="preserve"> suporte informacional</w:t>
      </w:r>
      <w:r w:rsidR="00E70389" w:rsidRPr="005C1A3E">
        <w:rPr>
          <w:rFonts w:ascii="Arial" w:hAnsi="Arial" w:cs="Arial"/>
          <w:szCs w:val="24"/>
        </w:rPr>
        <w:t>, o que responde ao objetivo geral desta investigação.</w:t>
      </w:r>
      <w:r w:rsidR="00346683" w:rsidRPr="005C1A3E">
        <w:rPr>
          <w:rFonts w:ascii="Arial" w:hAnsi="Arial" w:cs="Arial"/>
          <w:szCs w:val="24"/>
        </w:rPr>
        <w:t xml:space="preserve"> </w:t>
      </w:r>
      <w:r w:rsidR="003A3CB2" w:rsidRPr="005C1A3E">
        <w:rPr>
          <w:rFonts w:ascii="Arial" w:hAnsi="Arial" w:cs="Arial"/>
          <w:szCs w:val="24"/>
        </w:rPr>
        <w:t xml:space="preserve">Prestam </w:t>
      </w:r>
      <w:r w:rsidR="00002A10" w:rsidRPr="005C1A3E">
        <w:rPr>
          <w:rFonts w:ascii="Arial" w:hAnsi="Arial" w:cs="Arial"/>
          <w:szCs w:val="24"/>
        </w:rPr>
        <w:t>atendimento</w:t>
      </w:r>
      <w:r w:rsidR="003A3CB2" w:rsidRPr="005C1A3E">
        <w:rPr>
          <w:rFonts w:ascii="Arial" w:hAnsi="Arial" w:cs="Arial"/>
          <w:szCs w:val="24"/>
        </w:rPr>
        <w:t>s</w:t>
      </w:r>
      <w:r w:rsidR="008D453C" w:rsidRPr="005C1A3E">
        <w:rPr>
          <w:rFonts w:ascii="Arial" w:hAnsi="Arial" w:cs="Arial"/>
          <w:szCs w:val="24"/>
        </w:rPr>
        <w:t xml:space="preserve"> com perspectivas inclusivas</w:t>
      </w:r>
      <w:r w:rsidR="00002A10" w:rsidRPr="005C1A3E">
        <w:rPr>
          <w:rFonts w:ascii="Arial" w:hAnsi="Arial" w:cs="Arial"/>
          <w:szCs w:val="24"/>
        </w:rPr>
        <w:t xml:space="preserve">, </w:t>
      </w:r>
      <w:r w:rsidR="008D453C" w:rsidRPr="005C1A3E">
        <w:rPr>
          <w:rFonts w:ascii="Arial" w:hAnsi="Arial" w:cs="Arial"/>
          <w:szCs w:val="24"/>
        </w:rPr>
        <w:t xml:space="preserve">disponibilizam </w:t>
      </w:r>
      <w:r w:rsidR="00002A10" w:rsidRPr="005C1A3E">
        <w:rPr>
          <w:rFonts w:ascii="Arial" w:hAnsi="Arial" w:cs="Arial"/>
          <w:szCs w:val="24"/>
        </w:rPr>
        <w:t>serviços e produtos acessíveis para os discentes com deficiência visual</w:t>
      </w:r>
      <w:r w:rsidR="00E965DD" w:rsidRPr="005C1A3E">
        <w:rPr>
          <w:rFonts w:ascii="Arial" w:hAnsi="Arial" w:cs="Arial"/>
          <w:szCs w:val="24"/>
        </w:rPr>
        <w:t xml:space="preserve">. </w:t>
      </w:r>
    </w:p>
    <w:p w14:paraId="388145BC" w14:textId="5E8494D4" w:rsidR="00D80732" w:rsidRPr="005C1A3E" w:rsidRDefault="00427B4D" w:rsidP="00D80732">
      <w:pPr>
        <w:ind w:firstLine="720"/>
        <w:jc w:val="both"/>
        <w:rPr>
          <w:rFonts w:ascii="Arial" w:hAnsi="Arial" w:cs="Arial"/>
          <w:szCs w:val="24"/>
        </w:rPr>
      </w:pPr>
      <w:r w:rsidRPr="005C1A3E">
        <w:rPr>
          <w:rFonts w:ascii="Arial" w:hAnsi="Arial" w:cs="Arial"/>
        </w:rPr>
        <w:t>Contudo,</w:t>
      </w:r>
      <w:r w:rsidR="00644E54" w:rsidRPr="005C1A3E">
        <w:rPr>
          <w:rFonts w:ascii="Arial" w:hAnsi="Arial" w:cs="Arial"/>
        </w:rPr>
        <w:t xml:space="preserve"> </w:t>
      </w:r>
      <w:r w:rsidR="00644E54" w:rsidRPr="005C1A3E">
        <w:rPr>
          <w:rFonts w:ascii="Arial" w:hAnsi="Arial" w:cs="Arial"/>
          <w:szCs w:val="24"/>
        </w:rPr>
        <w:t>a disponibilidade de acessibilidade informacional ainda é um quesito a ser revisto por este órgão com maior rigor</w:t>
      </w:r>
      <w:r w:rsidR="00933EB1" w:rsidRPr="005C1A3E">
        <w:rPr>
          <w:rFonts w:ascii="Arial" w:hAnsi="Arial" w:cs="Arial"/>
          <w:szCs w:val="24"/>
        </w:rPr>
        <w:t xml:space="preserve"> e exigir das instituições de ensino superior m</w:t>
      </w:r>
      <w:r w:rsidR="004D3D28" w:rsidRPr="005C1A3E">
        <w:rPr>
          <w:rFonts w:ascii="Arial" w:hAnsi="Arial" w:cs="Arial"/>
          <w:szCs w:val="24"/>
        </w:rPr>
        <w:t>aior</w:t>
      </w:r>
      <w:r w:rsidR="00933EB1" w:rsidRPr="005C1A3E">
        <w:rPr>
          <w:rFonts w:ascii="Arial" w:hAnsi="Arial" w:cs="Arial"/>
          <w:szCs w:val="24"/>
        </w:rPr>
        <w:t xml:space="preserve"> controle de qualidade na prestação das informações </w:t>
      </w:r>
      <w:r w:rsidR="004D3D28" w:rsidRPr="005C1A3E">
        <w:rPr>
          <w:rFonts w:ascii="Arial" w:hAnsi="Arial" w:cs="Arial"/>
          <w:szCs w:val="24"/>
        </w:rPr>
        <w:t xml:space="preserve">sobre a acessibilidade que disponibiliza em seus </w:t>
      </w:r>
      <w:r w:rsidR="004D3D28" w:rsidRPr="005C1A3E">
        <w:rPr>
          <w:rFonts w:ascii="Arial" w:hAnsi="Arial" w:cs="Arial"/>
          <w:i/>
          <w:iCs/>
          <w:szCs w:val="24"/>
        </w:rPr>
        <w:t>campi</w:t>
      </w:r>
      <w:r w:rsidR="00D80732" w:rsidRPr="005C1A3E">
        <w:rPr>
          <w:rFonts w:ascii="Arial" w:hAnsi="Arial" w:cs="Arial"/>
          <w:szCs w:val="24"/>
        </w:rPr>
        <w:t xml:space="preserve"> para que adquiram a nota máxima, assim como é exigido sobre outros critérios</w:t>
      </w:r>
      <w:r w:rsidR="00804D92" w:rsidRPr="005C1A3E">
        <w:rPr>
          <w:rFonts w:ascii="Arial" w:hAnsi="Arial" w:cs="Arial"/>
          <w:szCs w:val="24"/>
        </w:rPr>
        <w:t xml:space="preserve"> de avaliação</w:t>
      </w:r>
      <w:r w:rsidR="00644E54" w:rsidRPr="005C1A3E">
        <w:rPr>
          <w:rFonts w:ascii="Arial" w:hAnsi="Arial" w:cs="Arial"/>
          <w:szCs w:val="24"/>
        </w:rPr>
        <w:t xml:space="preserve">, pois de nada adianta </w:t>
      </w:r>
      <w:r w:rsidR="00933EB1" w:rsidRPr="005C1A3E">
        <w:rPr>
          <w:rFonts w:ascii="Arial" w:hAnsi="Arial" w:cs="Arial"/>
          <w:szCs w:val="24"/>
        </w:rPr>
        <w:t xml:space="preserve">uma instituição de ensino superior </w:t>
      </w:r>
      <w:r w:rsidR="00644E54" w:rsidRPr="005C1A3E">
        <w:rPr>
          <w:rFonts w:ascii="Arial" w:hAnsi="Arial" w:cs="Arial"/>
          <w:szCs w:val="24"/>
        </w:rPr>
        <w:t>oferecer serviços e produtos que não são divulgados</w:t>
      </w:r>
      <w:r w:rsidR="004D3D28" w:rsidRPr="005C1A3E">
        <w:rPr>
          <w:rFonts w:ascii="Arial" w:hAnsi="Arial" w:cs="Arial"/>
          <w:szCs w:val="24"/>
        </w:rPr>
        <w:t>.</w:t>
      </w:r>
    </w:p>
    <w:p w14:paraId="3783772A" w14:textId="729824A8" w:rsidR="00E8482C" w:rsidRPr="005C1A3E" w:rsidRDefault="007625E4" w:rsidP="00D80732">
      <w:pPr>
        <w:ind w:firstLine="720"/>
        <w:jc w:val="both"/>
        <w:rPr>
          <w:rFonts w:ascii="Arial" w:hAnsi="Arial" w:cs="Arial"/>
        </w:rPr>
      </w:pPr>
      <w:r w:rsidRPr="005C1A3E">
        <w:rPr>
          <w:rFonts w:ascii="Arial" w:hAnsi="Arial" w:cs="Arial"/>
          <w:szCs w:val="24"/>
        </w:rPr>
        <w:t xml:space="preserve">Assim, </w:t>
      </w:r>
      <w:r w:rsidR="00D94AAA" w:rsidRPr="005C1A3E">
        <w:rPr>
          <w:rFonts w:ascii="Arial" w:hAnsi="Arial" w:cs="Arial"/>
          <w:szCs w:val="24"/>
        </w:rPr>
        <w:t>suger</w:t>
      </w:r>
      <w:r w:rsidR="009A0F75" w:rsidRPr="005C1A3E">
        <w:rPr>
          <w:rFonts w:ascii="Arial" w:hAnsi="Arial" w:cs="Arial"/>
          <w:szCs w:val="24"/>
        </w:rPr>
        <w:t>e-se</w:t>
      </w:r>
      <w:r w:rsidR="00D94AAA" w:rsidRPr="005C1A3E">
        <w:rPr>
          <w:rFonts w:ascii="Arial" w:hAnsi="Arial" w:cs="Arial"/>
          <w:szCs w:val="24"/>
        </w:rPr>
        <w:t xml:space="preserve"> que </w:t>
      </w:r>
      <w:r w:rsidR="00D80732" w:rsidRPr="005C1A3E">
        <w:rPr>
          <w:rFonts w:ascii="Arial" w:hAnsi="Arial" w:cs="Arial"/>
          <w:szCs w:val="24"/>
        </w:rPr>
        <w:t xml:space="preserve">as </w:t>
      </w:r>
      <w:r w:rsidRPr="005C1A3E">
        <w:rPr>
          <w:rFonts w:ascii="Arial" w:hAnsi="Arial" w:cs="Arial"/>
          <w:szCs w:val="24"/>
        </w:rPr>
        <w:t xml:space="preserve">instituições de ensino superior </w:t>
      </w:r>
      <w:r w:rsidR="00804D92" w:rsidRPr="005C1A3E">
        <w:rPr>
          <w:rFonts w:ascii="Arial" w:hAnsi="Arial" w:cs="Arial"/>
          <w:szCs w:val="24"/>
        </w:rPr>
        <w:t xml:space="preserve">que conquistaram o conceito máximo do INEP </w:t>
      </w:r>
      <w:r w:rsidR="00227C10" w:rsidRPr="005C1A3E">
        <w:rPr>
          <w:rFonts w:ascii="Arial" w:hAnsi="Arial" w:cs="Arial"/>
          <w:szCs w:val="24"/>
        </w:rPr>
        <w:t>dêem</w:t>
      </w:r>
      <w:r w:rsidR="007B2527" w:rsidRPr="005C1A3E">
        <w:rPr>
          <w:rFonts w:ascii="Arial" w:hAnsi="Arial" w:cs="Arial"/>
          <w:szCs w:val="24"/>
        </w:rPr>
        <w:t xml:space="preserve"> </w:t>
      </w:r>
      <w:r w:rsidR="00804D92" w:rsidRPr="005C1A3E">
        <w:rPr>
          <w:rFonts w:ascii="Arial" w:hAnsi="Arial" w:cs="Arial"/>
          <w:szCs w:val="24"/>
        </w:rPr>
        <w:t>mai</w:t>
      </w:r>
      <w:r w:rsidR="00817534" w:rsidRPr="005C1A3E">
        <w:rPr>
          <w:rFonts w:ascii="Arial" w:hAnsi="Arial" w:cs="Arial"/>
          <w:szCs w:val="24"/>
        </w:rPr>
        <w:t>s</w:t>
      </w:r>
      <w:r w:rsidR="00804D92" w:rsidRPr="005C1A3E">
        <w:rPr>
          <w:rFonts w:ascii="Arial" w:hAnsi="Arial" w:cs="Arial"/>
          <w:szCs w:val="24"/>
        </w:rPr>
        <w:t xml:space="preserve"> </w:t>
      </w:r>
      <w:r w:rsidR="007B2527" w:rsidRPr="005C1A3E">
        <w:rPr>
          <w:rFonts w:ascii="Arial" w:hAnsi="Arial" w:cs="Arial"/>
          <w:szCs w:val="24"/>
        </w:rPr>
        <w:t>visibilidade aos seus serviços</w:t>
      </w:r>
      <w:r w:rsidR="0066209A" w:rsidRPr="005C1A3E">
        <w:rPr>
          <w:rFonts w:ascii="Arial" w:hAnsi="Arial" w:cs="Arial"/>
          <w:szCs w:val="24"/>
        </w:rPr>
        <w:t xml:space="preserve">, </w:t>
      </w:r>
      <w:r w:rsidR="007B2527" w:rsidRPr="005C1A3E">
        <w:rPr>
          <w:rFonts w:ascii="Arial" w:hAnsi="Arial" w:cs="Arial"/>
          <w:szCs w:val="24"/>
        </w:rPr>
        <w:t>produtos</w:t>
      </w:r>
      <w:r w:rsidR="0066209A" w:rsidRPr="005C1A3E">
        <w:rPr>
          <w:rFonts w:ascii="Arial" w:hAnsi="Arial" w:cs="Arial"/>
          <w:szCs w:val="24"/>
        </w:rPr>
        <w:t xml:space="preserve"> e atendimentos</w:t>
      </w:r>
      <w:r w:rsidR="00804D92" w:rsidRPr="005C1A3E">
        <w:rPr>
          <w:rFonts w:ascii="Arial" w:hAnsi="Arial" w:cs="Arial"/>
          <w:szCs w:val="24"/>
        </w:rPr>
        <w:t>;</w:t>
      </w:r>
      <w:r w:rsidR="007B2527" w:rsidRPr="005C1A3E">
        <w:rPr>
          <w:rFonts w:ascii="Arial" w:hAnsi="Arial" w:cs="Arial"/>
          <w:szCs w:val="24"/>
        </w:rPr>
        <w:t xml:space="preserve"> que fortaleçam a acessibilidade informacional em seus </w:t>
      </w:r>
      <w:r w:rsidR="007B2527" w:rsidRPr="005C1A3E">
        <w:rPr>
          <w:rFonts w:ascii="Arial" w:hAnsi="Arial" w:cs="Arial"/>
          <w:i/>
          <w:iCs/>
          <w:szCs w:val="24"/>
        </w:rPr>
        <w:t>sites</w:t>
      </w:r>
      <w:r w:rsidR="007B2527" w:rsidRPr="005C1A3E">
        <w:rPr>
          <w:rFonts w:ascii="Arial" w:hAnsi="Arial" w:cs="Arial"/>
          <w:szCs w:val="24"/>
        </w:rPr>
        <w:t xml:space="preserve"> e </w:t>
      </w:r>
      <w:r w:rsidR="00572235" w:rsidRPr="005C1A3E">
        <w:rPr>
          <w:rFonts w:ascii="Arial" w:hAnsi="Arial" w:cs="Arial"/>
          <w:szCs w:val="24"/>
        </w:rPr>
        <w:t xml:space="preserve">nos </w:t>
      </w:r>
      <w:r w:rsidR="00572235" w:rsidRPr="005C1A3E">
        <w:rPr>
          <w:rFonts w:ascii="Arial" w:hAnsi="Arial" w:cs="Arial"/>
          <w:i/>
          <w:iCs/>
          <w:szCs w:val="24"/>
        </w:rPr>
        <w:t>campi</w:t>
      </w:r>
      <w:r w:rsidR="00572235" w:rsidRPr="005C1A3E">
        <w:rPr>
          <w:rFonts w:ascii="Arial" w:hAnsi="Arial" w:cs="Arial"/>
          <w:szCs w:val="24"/>
        </w:rPr>
        <w:t xml:space="preserve"> universitários a</w:t>
      </w:r>
      <w:r w:rsidR="00572235">
        <w:rPr>
          <w:rFonts w:ascii="Arial" w:hAnsi="Arial" w:cs="Arial"/>
          <w:szCs w:val="24"/>
        </w:rPr>
        <w:t xml:space="preserve"> </w:t>
      </w:r>
      <w:r w:rsidR="00572235" w:rsidRPr="005C1A3E">
        <w:rPr>
          <w:rFonts w:ascii="Arial" w:hAnsi="Arial" w:cs="Arial"/>
          <w:szCs w:val="24"/>
        </w:rPr>
        <w:t>fi</w:t>
      </w:r>
      <w:r w:rsidR="00572235">
        <w:rPr>
          <w:rFonts w:ascii="Arial" w:hAnsi="Arial" w:cs="Arial"/>
          <w:szCs w:val="24"/>
        </w:rPr>
        <w:t>m</w:t>
      </w:r>
      <w:r w:rsidR="005A7B1C" w:rsidRPr="005C1A3E">
        <w:rPr>
          <w:rFonts w:ascii="Arial" w:hAnsi="Arial" w:cs="Arial"/>
          <w:szCs w:val="24"/>
        </w:rPr>
        <w:t xml:space="preserve"> de </w:t>
      </w:r>
      <w:r w:rsidR="00804D92" w:rsidRPr="005C1A3E">
        <w:rPr>
          <w:rFonts w:ascii="Arial" w:hAnsi="Arial" w:cs="Arial"/>
        </w:rPr>
        <w:t xml:space="preserve">informar que </w:t>
      </w:r>
      <w:r w:rsidR="003D6629" w:rsidRPr="005C1A3E">
        <w:rPr>
          <w:rFonts w:ascii="Arial" w:hAnsi="Arial" w:cs="Arial"/>
        </w:rPr>
        <w:t>a instituição é plural, diversa, inclusiva e acessível a todas as pessoas</w:t>
      </w:r>
      <w:r w:rsidR="002739E9" w:rsidRPr="005C1A3E">
        <w:rPr>
          <w:rFonts w:ascii="Arial" w:hAnsi="Arial" w:cs="Arial"/>
        </w:rPr>
        <w:t>, seja nos cursos de graduação ou pós-graduação.</w:t>
      </w:r>
      <w:r w:rsidR="000819D7" w:rsidRPr="005C1A3E">
        <w:rPr>
          <w:rFonts w:ascii="Arial" w:hAnsi="Arial" w:cs="Arial"/>
        </w:rPr>
        <w:t xml:space="preserve"> </w:t>
      </w:r>
      <w:r w:rsidR="00EE3077" w:rsidRPr="005C1A3E">
        <w:rPr>
          <w:rFonts w:ascii="Arial" w:hAnsi="Arial" w:cs="Arial"/>
        </w:rPr>
        <w:t xml:space="preserve">Similarmente, sugerimos que os docentes </w:t>
      </w:r>
      <w:r w:rsidR="00511A30" w:rsidRPr="005C1A3E">
        <w:rPr>
          <w:rFonts w:ascii="Arial" w:hAnsi="Arial" w:cs="Arial"/>
        </w:rPr>
        <w:t xml:space="preserve">tenham </w:t>
      </w:r>
      <w:r w:rsidR="00323840" w:rsidRPr="005C1A3E">
        <w:rPr>
          <w:rFonts w:ascii="Arial" w:hAnsi="Arial" w:cs="Arial"/>
        </w:rPr>
        <w:t>maior empatia e</w:t>
      </w:r>
      <w:r w:rsidR="00511A30" w:rsidRPr="005C1A3E">
        <w:rPr>
          <w:rFonts w:ascii="Arial" w:hAnsi="Arial" w:cs="Arial"/>
        </w:rPr>
        <w:t xml:space="preserve">m suas aulas, apresentem conteúdos </w:t>
      </w:r>
      <w:r w:rsidR="00151FB0" w:rsidRPr="005C1A3E">
        <w:rPr>
          <w:rFonts w:ascii="Arial" w:hAnsi="Arial" w:cs="Arial"/>
        </w:rPr>
        <w:t xml:space="preserve">com perspectivas inclusivas. </w:t>
      </w:r>
    </w:p>
    <w:p w14:paraId="78128C26" w14:textId="3E64AE67" w:rsidR="00804D92" w:rsidRPr="005C1A3E" w:rsidRDefault="00151FB0" w:rsidP="00D80732">
      <w:pPr>
        <w:ind w:firstLine="720"/>
        <w:jc w:val="both"/>
        <w:rPr>
          <w:rFonts w:ascii="Arial" w:hAnsi="Arial" w:cs="Arial"/>
        </w:rPr>
      </w:pPr>
      <w:r w:rsidRPr="005C1A3E">
        <w:rPr>
          <w:rFonts w:ascii="Arial" w:hAnsi="Arial" w:cs="Arial"/>
        </w:rPr>
        <w:t xml:space="preserve">Para aqueles que têm maior dificuldade para isso, que pelo menos disponibilizem </w:t>
      </w:r>
      <w:r w:rsidR="00AA4FD1" w:rsidRPr="005C1A3E">
        <w:rPr>
          <w:rFonts w:ascii="Arial" w:hAnsi="Arial" w:cs="Arial"/>
        </w:rPr>
        <w:t xml:space="preserve">para os discentes com deficiência visual </w:t>
      </w:r>
      <w:r w:rsidR="003F530B" w:rsidRPr="005C1A3E">
        <w:rPr>
          <w:rFonts w:ascii="Arial" w:hAnsi="Arial" w:cs="Arial"/>
        </w:rPr>
        <w:t>os textos a serem discutidos em sala de aula</w:t>
      </w:r>
      <w:r w:rsidRPr="005C1A3E">
        <w:rPr>
          <w:rFonts w:ascii="Arial" w:hAnsi="Arial" w:cs="Arial"/>
        </w:rPr>
        <w:t xml:space="preserve"> com antecedência</w:t>
      </w:r>
      <w:r w:rsidR="00AA4FD1" w:rsidRPr="005C1A3E">
        <w:rPr>
          <w:rFonts w:ascii="Arial" w:hAnsi="Arial" w:cs="Arial"/>
        </w:rPr>
        <w:t xml:space="preserve">, assim eles poderão solicitar </w:t>
      </w:r>
      <w:r w:rsidR="00B53F8E" w:rsidRPr="005C1A3E">
        <w:rPr>
          <w:rFonts w:ascii="Arial" w:hAnsi="Arial" w:cs="Arial"/>
        </w:rPr>
        <w:t xml:space="preserve">aos núcleos e </w:t>
      </w:r>
      <w:r w:rsidR="00B53F8E" w:rsidRPr="005C1A3E">
        <w:rPr>
          <w:rFonts w:ascii="Arial" w:hAnsi="Arial" w:cs="Arial"/>
        </w:rPr>
        <w:lastRenderedPageBreak/>
        <w:t xml:space="preserve">laboratórios de acessibilidade </w:t>
      </w:r>
      <w:r w:rsidR="00906A77" w:rsidRPr="005C1A3E">
        <w:rPr>
          <w:rFonts w:ascii="Arial" w:hAnsi="Arial" w:cs="Arial"/>
        </w:rPr>
        <w:t>su</w:t>
      </w:r>
      <w:r w:rsidR="00AA4FD1" w:rsidRPr="005C1A3E">
        <w:rPr>
          <w:rFonts w:ascii="Arial" w:hAnsi="Arial" w:cs="Arial"/>
        </w:rPr>
        <w:t xml:space="preserve">a </w:t>
      </w:r>
      <w:r w:rsidR="00906A77" w:rsidRPr="005C1A3E">
        <w:rPr>
          <w:rFonts w:ascii="Arial" w:hAnsi="Arial" w:cs="Arial"/>
        </w:rPr>
        <w:t xml:space="preserve">adaptação para material digital acessível, </w:t>
      </w:r>
      <w:r w:rsidR="00373E40" w:rsidRPr="005C1A3E">
        <w:rPr>
          <w:rFonts w:ascii="Arial" w:hAnsi="Arial" w:cs="Arial"/>
        </w:rPr>
        <w:t>estudá-los</w:t>
      </w:r>
      <w:r w:rsidR="00906A77" w:rsidRPr="005C1A3E">
        <w:rPr>
          <w:rFonts w:ascii="Arial" w:hAnsi="Arial" w:cs="Arial"/>
        </w:rPr>
        <w:t xml:space="preserve"> </w:t>
      </w:r>
      <w:r w:rsidR="00297C4F" w:rsidRPr="005C1A3E">
        <w:rPr>
          <w:rFonts w:ascii="Arial" w:hAnsi="Arial" w:cs="Arial"/>
        </w:rPr>
        <w:t xml:space="preserve">em tempo hábil </w:t>
      </w:r>
      <w:r w:rsidR="00906A77" w:rsidRPr="005C1A3E">
        <w:rPr>
          <w:rFonts w:ascii="Arial" w:hAnsi="Arial" w:cs="Arial"/>
        </w:rPr>
        <w:t>e</w:t>
      </w:r>
      <w:r w:rsidR="00297C4F" w:rsidRPr="005C1A3E">
        <w:rPr>
          <w:rFonts w:ascii="Arial" w:hAnsi="Arial" w:cs="Arial"/>
        </w:rPr>
        <w:t xml:space="preserve"> </w:t>
      </w:r>
      <w:r w:rsidR="00373E40" w:rsidRPr="005C1A3E">
        <w:rPr>
          <w:rFonts w:ascii="Arial" w:hAnsi="Arial" w:cs="Arial"/>
        </w:rPr>
        <w:t>participar das aulas de maneira independente.</w:t>
      </w:r>
    </w:p>
    <w:p w14:paraId="7EB5B990" w14:textId="77777777" w:rsidR="00DC15DC" w:rsidRDefault="007E4704" w:rsidP="00E8482C">
      <w:pPr>
        <w:ind w:firstLine="720"/>
        <w:jc w:val="both"/>
        <w:rPr>
          <w:rFonts w:ascii="Arial" w:hAnsi="Arial" w:cs="Arial"/>
          <w:szCs w:val="24"/>
        </w:rPr>
      </w:pPr>
      <w:r w:rsidRPr="005C1A3E">
        <w:rPr>
          <w:rFonts w:ascii="Arial" w:hAnsi="Arial" w:cs="Arial"/>
          <w:szCs w:val="24"/>
        </w:rPr>
        <w:t xml:space="preserve">Através das inferências apresentadas, </w:t>
      </w:r>
      <w:r w:rsidR="006C5000" w:rsidRPr="005C1A3E">
        <w:rPr>
          <w:rFonts w:ascii="Arial" w:hAnsi="Arial" w:cs="Arial"/>
          <w:szCs w:val="24"/>
        </w:rPr>
        <w:t>considera-se</w:t>
      </w:r>
      <w:r w:rsidRPr="005C1A3E">
        <w:rPr>
          <w:rFonts w:ascii="Arial" w:hAnsi="Arial" w:cs="Arial"/>
          <w:szCs w:val="24"/>
        </w:rPr>
        <w:t xml:space="preserve"> que </w:t>
      </w:r>
      <w:r w:rsidR="001258D2" w:rsidRPr="005C1A3E">
        <w:rPr>
          <w:rFonts w:ascii="Arial" w:hAnsi="Arial" w:cs="Arial"/>
          <w:szCs w:val="24"/>
        </w:rPr>
        <w:t xml:space="preserve">a divulgação </w:t>
      </w:r>
      <w:r w:rsidR="007E7BE8" w:rsidRPr="005C1A3E">
        <w:rPr>
          <w:rFonts w:ascii="Arial" w:hAnsi="Arial" w:cs="Arial"/>
          <w:szCs w:val="24"/>
        </w:rPr>
        <w:t>dos serviços e produtos que são realizados pelas bibliotecas</w:t>
      </w:r>
      <w:r w:rsidR="00EC2B00" w:rsidRPr="005C1A3E">
        <w:rPr>
          <w:rFonts w:ascii="Arial" w:hAnsi="Arial" w:cs="Arial"/>
          <w:szCs w:val="24"/>
        </w:rPr>
        <w:t xml:space="preserve"> universitárias</w:t>
      </w:r>
      <w:r w:rsidR="007E7BE8" w:rsidRPr="005C1A3E">
        <w:rPr>
          <w:rFonts w:ascii="Arial" w:hAnsi="Arial" w:cs="Arial"/>
          <w:szCs w:val="24"/>
        </w:rPr>
        <w:t xml:space="preserve">, núcleos, laboratórios, repositórios informacionais, </w:t>
      </w:r>
      <w:r w:rsidR="006279D8" w:rsidRPr="005C1A3E">
        <w:rPr>
          <w:rFonts w:ascii="Arial" w:hAnsi="Arial" w:cs="Arial"/>
          <w:szCs w:val="24"/>
        </w:rPr>
        <w:t>poderá fomentar a realização destes ser</w:t>
      </w:r>
      <w:r w:rsidR="00FD4751" w:rsidRPr="005C1A3E">
        <w:rPr>
          <w:rFonts w:ascii="Arial" w:hAnsi="Arial" w:cs="Arial"/>
          <w:szCs w:val="24"/>
        </w:rPr>
        <w:t xml:space="preserve">viços </w:t>
      </w:r>
      <w:r w:rsidR="00321F70" w:rsidRPr="005C1A3E">
        <w:rPr>
          <w:rFonts w:ascii="Arial" w:hAnsi="Arial" w:cs="Arial"/>
          <w:szCs w:val="24"/>
        </w:rPr>
        <w:t xml:space="preserve">acessíveis </w:t>
      </w:r>
      <w:r w:rsidR="0041365D" w:rsidRPr="005C1A3E">
        <w:rPr>
          <w:rFonts w:ascii="Arial" w:hAnsi="Arial" w:cs="Arial"/>
          <w:szCs w:val="24"/>
        </w:rPr>
        <w:t>em ambientes de outros níveis educacionais</w:t>
      </w:r>
      <w:r w:rsidR="00B97B0F" w:rsidRPr="005C1A3E">
        <w:rPr>
          <w:rFonts w:ascii="Arial" w:hAnsi="Arial" w:cs="Arial"/>
          <w:szCs w:val="24"/>
        </w:rPr>
        <w:t xml:space="preserve">, </w:t>
      </w:r>
      <w:r w:rsidR="001A0450" w:rsidRPr="005C1A3E">
        <w:rPr>
          <w:rFonts w:ascii="Arial" w:hAnsi="Arial" w:cs="Arial"/>
          <w:szCs w:val="24"/>
        </w:rPr>
        <w:t xml:space="preserve">e </w:t>
      </w:r>
      <w:r w:rsidR="00DF4F00" w:rsidRPr="005C1A3E">
        <w:rPr>
          <w:rFonts w:ascii="Arial" w:hAnsi="Arial" w:cs="Arial"/>
          <w:szCs w:val="24"/>
        </w:rPr>
        <w:t xml:space="preserve">irá </w:t>
      </w:r>
      <w:r w:rsidR="001A0450" w:rsidRPr="005C1A3E">
        <w:rPr>
          <w:rFonts w:ascii="Arial" w:hAnsi="Arial" w:cs="Arial"/>
          <w:szCs w:val="24"/>
        </w:rPr>
        <w:t>promove</w:t>
      </w:r>
      <w:r w:rsidR="00DF4F00" w:rsidRPr="005C1A3E">
        <w:rPr>
          <w:rFonts w:ascii="Arial" w:hAnsi="Arial" w:cs="Arial"/>
          <w:szCs w:val="24"/>
        </w:rPr>
        <w:t>r</w:t>
      </w:r>
      <w:r w:rsidR="001A0450" w:rsidRPr="005C1A3E">
        <w:rPr>
          <w:rFonts w:ascii="Arial" w:hAnsi="Arial" w:cs="Arial"/>
          <w:szCs w:val="24"/>
        </w:rPr>
        <w:t xml:space="preserve"> o acréscimo de matrículas de pessoas com deficiência visual no ensino básico e superior</w:t>
      </w:r>
      <w:r w:rsidR="00A55DA5" w:rsidRPr="005C1A3E">
        <w:rPr>
          <w:rFonts w:ascii="Arial" w:hAnsi="Arial" w:cs="Arial"/>
          <w:szCs w:val="24"/>
        </w:rPr>
        <w:t xml:space="preserve">. </w:t>
      </w:r>
    </w:p>
    <w:p w14:paraId="556408B1" w14:textId="7CBDF71F" w:rsidR="00B02BA0" w:rsidRPr="000C2D79" w:rsidRDefault="00A55DA5" w:rsidP="00E8482C">
      <w:pPr>
        <w:ind w:firstLine="720"/>
        <w:jc w:val="both"/>
        <w:rPr>
          <w:rFonts w:ascii="Arial" w:hAnsi="Arial" w:cs="Arial"/>
          <w:szCs w:val="24"/>
        </w:rPr>
      </w:pPr>
      <w:r w:rsidRPr="005C1A3E">
        <w:rPr>
          <w:rFonts w:ascii="Arial" w:hAnsi="Arial" w:cs="Arial"/>
          <w:szCs w:val="24"/>
        </w:rPr>
        <w:t>Desta m</w:t>
      </w:r>
      <w:r w:rsidR="005F7CC2" w:rsidRPr="005C1A3E">
        <w:rPr>
          <w:rFonts w:ascii="Arial" w:hAnsi="Arial" w:cs="Arial"/>
          <w:szCs w:val="24"/>
        </w:rPr>
        <w:t>aneira</w:t>
      </w:r>
      <w:r w:rsidRPr="005C1A3E">
        <w:rPr>
          <w:rFonts w:ascii="Arial" w:hAnsi="Arial" w:cs="Arial"/>
          <w:szCs w:val="24"/>
        </w:rPr>
        <w:t xml:space="preserve">, recomenda-se </w:t>
      </w:r>
      <w:r w:rsidR="00B97B0F" w:rsidRPr="005C1A3E">
        <w:rPr>
          <w:rFonts w:ascii="Arial" w:hAnsi="Arial" w:cs="Arial"/>
          <w:szCs w:val="24"/>
        </w:rPr>
        <w:t xml:space="preserve">que </w:t>
      </w:r>
      <w:r w:rsidR="009C7B14" w:rsidRPr="005C1A3E">
        <w:rPr>
          <w:rFonts w:ascii="Arial" w:hAnsi="Arial" w:cs="Arial"/>
          <w:szCs w:val="24"/>
        </w:rPr>
        <w:t xml:space="preserve">todas </w:t>
      </w:r>
      <w:r w:rsidRPr="005C1A3E">
        <w:rPr>
          <w:rFonts w:ascii="Arial" w:hAnsi="Arial" w:cs="Arial"/>
          <w:szCs w:val="24"/>
        </w:rPr>
        <w:t>as IES</w:t>
      </w:r>
      <w:r w:rsidR="009C7B14" w:rsidRPr="005C1A3E">
        <w:rPr>
          <w:rFonts w:ascii="Arial" w:hAnsi="Arial" w:cs="Arial"/>
          <w:szCs w:val="24"/>
        </w:rPr>
        <w:t xml:space="preserve">, não apenas as que fazem parte </w:t>
      </w:r>
      <w:r w:rsidR="00EC72EC" w:rsidRPr="005C1A3E">
        <w:rPr>
          <w:rFonts w:ascii="Arial" w:hAnsi="Arial" w:cs="Arial"/>
          <w:szCs w:val="24"/>
        </w:rPr>
        <w:t>deste estudo</w:t>
      </w:r>
      <w:r w:rsidR="009C7B14" w:rsidRPr="005C1A3E">
        <w:rPr>
          <w:rFonts w:ascii="Arial" w:hAnsi="Arial" w:cs="Arial"/>
          <w:szCs w:val="24"/>
        </w:rPr>
        <w:t xml:space="preserve"> se comprometam com o fortalecimento dos serviços acessíveis nos ambientes educacionais</w:t>
      </w:r>
      <w:r w:rsidR="0047385C" w:rsidRPr="005C1A3E">
        <w:rPr>
          <w:rFonts w:ascii="Arial" w:hAnsi="Arial" w:cs="Arial"/>
          <w:szCs w:val="24"/>
        </w:rPr>
        <w:t xml:space="preserve">, </w:t>
      </w:r>
      <w:r w:rsidR="00A6672E">
        <w:rPr>
          <w:rFonts w:ascii="Arial" w:hAnsi="Arial" w:cs="Arial"/>
          <w:szCs w:val="24"/>
        </w:rPr>
        <w:t xml:space="preserve">através de mais publicações acadêmicas em formatos acessíveis, </w:t>
      </w:r>
      <w:r w:rsidR="0047385C" w:rsidRPr="005C1A3E">
        <w:rPr>
          <w:rFonts w:ascii="Arial" w:hAnsi="Arial" w:cs="Arial"/>
          <w:szCs w:val="24"/>
        </w:rPr>
        <w:t>que irão promover o ensino-aprendizagem de qualidade</w:t>
      </w:r>
      <w:r w:rsidR="00A6672E">
        <w:rPr>
          <w:rFonts w:ascii="Arial" w:hAnsi="Arial" w:cs="Arial"/>
          <w:szCs w:val="24"/>
        </w:rPr>
        <w:t xml:space="preserve"> para os discentes DV</w:t>
      </w:r>
      <w:r w:rsidR="00EC72EC" w:rsidRPr="000C2D79">
        <w:rPr>
          <w:rFonts w:ascii="Arial" w:hAnsi="Arial" w:cs="Arial"/>
          <w:szCs w:val="24"/>
        </w:rPr>
        <w:t xml:space="preserve">. </w:t>
      </w:r>
      <w:r w:rsidR="00E32F27" w:rsidRPr="000C2D79">
        <w:rPr>
          <w:rFonts w:ascii="Arial" w:hAnsi="Arial" w:cs="Arial"/>
          <w:szCs w:val="24"/>
        </w:rPr>
        <w:t>Do mesmo modo</w:t>
      </w:r>
      <w:r w:rsidR="00994973" w:rsidRPr="000C2D79">
        <w:rPr>
          <w:rFonts w:ascii="Arial" w:hAnsi="Arial" w:cs="Arial"/>
          <w:szCs w:val="24"/>
        </w:rPr>
        <w:t>,</w:t>
      </w:r>
      <w:r w:rsidR="00E32F27" w:rsidRPr="000C2D79">
        <w:rPr>
          <w:rFonts w:ascii="Arial" w:hAnsi="Arial" w:cs="Arial"/>
          <w:szCs w:val="24"/>
        </w:rPr>
        <w:t xml:space="preserve"> </w:t>
      </w:r>
      <w:r w:rsidR="00B02BA0" w:rsidRPr="000C2D79">
        <w:rPr>
          <w:rFonts w:ascii="Arial" w:hAnsi="Arial" w:cs="Arial"/>
          <w:szCs w:val="24"/>
        </w:rPr>
        <w:t xml:space="preserve">que editoras universitárias e portais de periódicos institucionais recomendem </w:t>
      </w:r>
      <w:r w:rsidR="00E32F27" w:rsidRPr="000C2D79">
        <w:rPr>
          <w:rFonts w:ascii="Arial" w:hAnsi="Arial" w:cs="Arial"/>
          <w:szCs w:val="24"/>
        </w:rPr>
        <w:t xml:space="preserve">aos autores </w:t>
      </w:r>
      <w:r w:rsidR="00DE627B" w:rsidRPr="000C2D79">
        <w:rPr>
          <w:rFonts w:ascii="Arial" w:hAnsi="Arial" w:cs="Arial"/>
          <w:szCs w:val="24"/>
        </w:rPr>
        <w:t xml:space="preserve">o uso de descrições de imagens </w:t>
      </w:r>
      <w:r w:rsidR="00247D1F" w:rsidRPr="000C2D79">
        <w:rPr>
          <w:rFonts w:ascii="Arial" w:hAnsi="Arial" w:cs="Arial"/>
          <w:szCs w:val="24"/>
        </w:rPr>
        <w:t xml:space="preserve">ou elementos gráficos que permitam </w:t>
      </w:r>
      <w:r w:rsidR="00900510" w:rsidRPr="000C2D79">
        <w:rPr>
          <w:rFonts w:ascii="Arial" w:hAnsi="Arial" w:cs="Arial"/>
          <w:szCs w:val="24"/>
        </w:rPr>
        <w:t xml:space="preserve">melhores adequações de informações </w:t>
      </w:r>
      <w:r w:rsidR="00247D1F" w:rsidRPr="000C2D79">
        <w:rPr>
          <w:rFonts w:ascii="Arial" w:hAnsi="Arial" w:cs="Arial"/>
          <w:szCs w:val="24"/>
        </w:rPr>
        <w:t xml:space="preserve">para a apresentação de dados </w:t>
      </w:r>
      <w:r w:rsidR="000C2D79" w:rsidRPr="000C2D79">
        <w:rPr>
          <w:rFonts w:ascii="Arial" w:hAnsi="Arial" w:cs="Arial"/>
          <w:szCs w:val="24"/>
        </w:rPr>
        <w:t xml:space="preserve">numéricos e </w:t>
      </w:r>
      <w:r w:rsidR="00247D1F" w:rsidRPr="000C2D79">
        <w:rPr>
          <w:rFonts w:ascii="Arial" w:hAnsi="Arial" w:cs="Arial"/>
          <w:szCs w:val="24"/>
        </w:rPr>
        <w:t>estatísticos</w:t>
      </w:r>
      <w:r w:rsidR="00524FB3" w:rsidRPr="000C2D79">
        <w:rPr>
          <w:rFonts w:ascii="Arial" w:hAnsi="Arial" w:cs="Arial"/>
          <w:szCs w:val="24"/>
        </w:rPr>
        <w:t xml:space="preserve"> nos artigos e livros publicados</w:t>
      </w:r>
      <w:r w:rsidR="00900510" w:rsidRPr="000C2D79">
        <w:rPr>
          <w:rFonts w:ascii="Arial" w:hAnsi="Arial" w:cs="Arial"/>
          <w:szCs w:val="24"/>
        </w:rPr>
        <w:t xml:space="preserve">, pois assim </w:t>
      </w:r>
      <w:r w:rsidR="00524FB3" w:rsidRPr="000C2D79">
        <w:rPr>
          <w:rFonts w:ascii="Arial" w:hAnsi="Arial" w:cs="Arial"/>
          <w:szCs w:val="24"/>
        </w:rPr>
        <w:t xml:space="preserve">a literatura científica e acadêmica será acessível a todas as </w:t>
      </w:r>
      <w:r w:rsidR="00900510" w:rsidRPr="000C2D79">
        <w:rPr>
          <w:rFonts w:ascii="Arial" w:hAnsi="Arial" w:cs="Arial"/>
          <w:szCs w:val="24"/>
        </w:rPr>
        <w:t>pessoas</w:t>
      </w:r>
      <w:r w:rsidR="00524FB3" w:rsidRPr="000C2D79">
        <w:rPr>
          <w:rFonts w:ascii="Arial" w:hAnsi="Arial" w:cs="Arial"/>
          <w:szCs w:val="24"/>
        </w:rPr>
        <w:t>.</w:t>
      </w:r>
    </w:p>
    <w:p w14:paraId="01F1967B" w14:textId="390023A3" w:rsidR="00EC2B00" w:rsidRPr="005C1A3E" w:rsidRDefault="00EC72EC" w:rsidP="00E8482C">
      <w:pPr>
        <w:ind w:firstLine="720"/>
        <w:jc w:val="both"/>
        <w:rPr>
          <w:rFonts w:ascii="Arial" w:hAnsi="Arial" w:cs="Arial"/>
          <w:szCs w:val="24"/>
        </w:rPr>
      </w:pPr>
      <w:r w:rsidRPr="005C1A3E">
        <w:rPr>
          <w:rFonts w:ascii="Arial" w:hAnsi="Arial" w:cs="Arial"/>
          <w:szCs w:val="24"/>
        </w:rPr>
        <w:t xml:space="preserve">Acredita-se também que esse estudo despertará aos profissionais da área desenvolverem </w:t>
      </w:r>
      <w:r w:rsidR="00B97B0F" w:rsidRPr="005C1A3E">
        <w:rPr>
          <w:rFonts w:ascii="Arial" w:hAnsi="Arial" w:cs="Arial"/>
          <w:szCs w:val="24"/>
        </w:rPr>
        <w:t>nov</w:t>
      </w:r>
      <w:r w:rsidRPr="005C1A3E">
        <w:rPr>
          <w:rFonts w:ascii="Arial" w:hAnsi="Arial" w:cs="Arial"/>
          <w:szCs w:val="24"/>
        </w:rPr>
        <w:t>a</w:t>
      </w:r>
      <w:r w:rsidR="00B97B0F" w:rsidRPr="005C1A3E">
        <w:rPr>
          <w:rFonts w:ascii="Arial" w:hAnsi="Arial" w:cs="Arial"/>
          <w:szCs w:val="24"/>
        </w:rPr>
        <w:t xml:space="preserve">s </w:t>
      </w:r>
      <w:r w:rsidRPr="005C1A3E">
        <w:rPr>
          <w:rFonts w:ascii="Arial" w:hAnsi="Arial" w:cs="Arial"/>
          <w:szCs w:val="24"/>
        </w:rPr>
        <w:t>pesquisas</w:t>
      </w:r>
      <w:r w:rsidR="00B97B0F" w:rsidRPr="005C1A3E">
        <w:rPr>
          <w:rFonts w:ascii="Arial" w:hAnsi="Arial" w:cs="Arial"/>
          <w:szCs w:val="24"/>
        </w:rPr>
        <w:t xml:space="preserve"> </w:t>
      </w:r>
      <w:r w:rsidR="001A0450" w:rsidRPr="005C1A3E">
        <w:rPr>
          <w:rFonts w:ascii="Arial" w:hAnsi="Arial" w:cs="Arial"/>
          <w:szCs w:val="24"/>
        </w:rPr>
        <w:t>sobre o tema.</w:t>
      </w:r>
    </w:p>
    <w:p w14:paraId="73DA2066" w14:textId="77777777" w:rsidR="00442BB1" w:rsidRDefault="00442BB1" w:rsidP="008F71B8">
      <w:pPr>
        <w:spacing w:after="0"/>
        <w:ind w:firstLine="0"/>
        <w:jc w:val="both"/>
        <w:rPr>
          <w:rFonts w:ascii="Arial" w:hAnsi="Arial" w:cs="Arial"/>
          <w:szCs w:val="24"/>
        </w:rPr>
      </w:pPr>
    </w:p>
    <w:p w14:paraId="44E440EA" w14:textId="77777777" w:rsidR="00FF3C36" w:rsidRPr="001D1989" w:rsidRDefault="00FF3C36" w:rsidP="00FF3C36">
      <w:pPr>
        <w:spacing w:after="0"/>
        <w:ind w:firstLine="0"/>
        <w:jc w:val="both"/>
        <w:rPr>
          <w:rFonts w:ascii="Arial" w:hAnsi="Arial" w:cs="Arial"/>
          <w:b/>
          <w:bCs/>
          <w:szCs w:val="24"/>
        </w:rPr>
      </w:pPr>
      <w:r w:rsidRPr="001D1989">
        <w:rPr>
          <w:rFonts w:ascii="Arial" w:hAnsi="Arial" w:cs="Arial"/>
          <w:b/>
          <w:bCs/>
          <w:szCs w:val="24"/>
        </w:rPr>
        <w:t>REFERÊNCIAS</w:t>
      </w:r>
    </w:p>
    <w:p w14:paraId="039B1F50" w14:textId="77777777" w:rsidR="00FF3C36" w:rsidRPr="001D1989" w:rsidRDefault="00FF3C36" w:rsidP="00FF3C36">
      <w:pPr>
        <w:spacing w:after="0"/>
        <w:ind w:right="191" w:firstLine="0"/>
        <w:jc w:val="both"/>
        <w:rPr>
          <w:rFonts w:ascii="Arial" w:hAnsi="Arial" w:cs="Arial"/>
          <w:b/>
          <w:bCs/>
          <w:szCs w:val="24"/>
        </w:rPr>
      </w:pPr>
    </w:p>
    <w:p w14:paraId="710CEC6B"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ALBAGLI, Sarita. Conhecimento, inclusão social e desenvolvimento local. </w:t>
      </w:r>
      <w:r w:rsidRPr="001D1989">
        <w:rPr>
          <w:rFonts w:ascii="Arial" w:hAnsi="Arial" w:cs="Arial"/>
          <w:b/>
          <w:bCs/>
          <w:szCs w:val="24"/>
        </w:rPr>
        <w:t>Inclusão Social</w:t>
      </w:r>
      <w:r w:rsidRPr="001D1989">
        <w:rPr>
          <w:rFonts w:ascii="Arial" w:hAnsi="Arial" w:cs="Arial"/>
          <w:szCs w:val="24"/>
        </w:rPr>
        <w:t>, Brasília, v. 1, n. 2, p. 17-22, abr./set. 2006. Disponível em: https://</w:t>
      </w:r>
      <w:proofErr w:type="spellStart"/>
      <w:r w:rsidRPr="001D1989">
        <w:rPr>
          <w:rFonts w:ascii="Arial" w:hAnsi="Arial" w:cs="Arial"/>
          <w:szCs w:val="24"/>
        </w:rPr>
        <w:t>revista.ibict.br</w:t>
      </w:r>
      <w:proofErr w:type="spellEnd"/>
      <w:r w:rsidRPr="001D1989">
        <w:rPr>
          <w:rFonts w:ascii="Arial" w:hAnsi="Arial" w:cs="Arial"/>
          <w:szCs w:val="24"/>
        </w:rPr>
        <w:t>/</w:t>
      </w:r>
      <w:proofErr w:type="spellStart"/>
      <w:r w:rsidRPr="001D1989">
        <w:rPr>
          <w:rFonts w:ascii="Arial" w:hAnsi="Arial" w:cs="Arial"/>
          <w:szCs w:val="24"/>
        </w:rPr>
        <w:t>inclusao</w:t>
      </w:r>
      <w:proofErr w:type="spellEnd"/>
      <w:r w:rsidRPr="001D1989">
        <w:rPr>
          <w:rFonts w:ascii="Arial" w:hAnsi="Arial" w:cs="Arial"/>
          <w:szCs w:val="24"/>
        </w:rPr>
        <w:t>/</w:t>
      </w:r>
      <w:proofErr w:type="spellStart"/>
      <w:r w:rsidRPr="001D1989">
        <w:rPr>
          <w:rFonts w:ascii="Arial" w:hAnsi="Arial" w:cs="Arial"/>
          <w:szCs w:val="24"/>
        </w:rPr>
        <w:t>article</w:t>
      </w:r>
      <w:proofErr w:type="spellEnd"/>
      <w:r w:rsidRPr="001D1989">
        <w:rPr>
          <w:rFonts w:ascii="Arial" w:hAnsi="Arial" w:cs="Arial"/>
          <w:szCs w:val="24"/>
        </w:rPr>
        <w:t>/</w:t>
      </w:r>
      <w:proofErr w:type="spellStart"/>
      <w:r w:rsidRPr="001D1989">
        <w:rPr>
          <w:rFonts w:ascii="Arial" w:hAnsi="Arial" w:cs="Arial"/>
          <w:szCs w:val="24"/>
        </w:rPr>
        <w:t>view</w:t>
      </w:r>
      <w:proofErr w:type="spellEnd"/>
      <w:r w:rsidRPr="001D1989">
        <w:rPr>
          <w:rFonts w:ascii="Arial" w:hAnsi="Arial" w:cs="Arial"/>
          <w:szCs w:val="24"/>
        </w:rPr>
        <w:t>/1514. Acesso em: 18 abr. 2023.</w:t>
      </w:r>
    </w:p>
    <w:p w14:paraId="17D6B318" w14:textId="77777777" w:rsidR="00FF3C36" w:rsidRPr="001D1989" w:rsidRDefault="00FF3C36" w:rsidP="00FF3C36">
      <w:pPr>
        <w:spacing w:after="0" w:line="240" w:lineRule="auto"/>
        <w:ind w:right="191" w:firstLine="0"/>
        <w:jc w:val="left"/>
        <w:rPr>
          <w:rFonts w:ascii="Arial" w:hAnsi="Arial" w:cs="Arial"/>
          <w:szCs w:val="24"/>
        </w:rPr>
      </w:pPr>
    </w:p>
    <w:p w14:paraId="22A15AB0"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ALBAGLI, Sarita. Ciência aberta em questão. </w:t>
      </w:r>
      <w:r w:rsidRPr="001D1989">
        <w:rPr>
          <w:rFonts w:ascii="Arial" w:hAnsi="Arial" w:cs="Arial"/>
          <w:i/>
          <w:iCs/>
          <w:szCs w:val="24"/>
        </w:rPr>
        <w:t>In</w:t>
      </w:r>
      <w:r w:rsidRPr="001D1989">
        <w:rPr>
          <w:rFonts w:ascii="Arial" w:hAnsi="Arial" w:cs="Arial"/>
          <w:szCs w:val="24"/>
        </w:rPr>
        <w:t xml:space="preserve">: ALBAGLI, S.; MACIEL, M. L. Maciel; ABDO, A. H. (org.). </w:t>
      </w:r>
      <w:r w:rsidRPr="001D1989">
        <w:rPr>
          <w:rFonts w:ascii="Arial" w:hAnsi="Arial" w:cs="Arial"/>
          <w:b/>
          <w:bCs/>
          <w:szCs w:val="24"/>
        </w:rPr>
        <w:t>Ciência aberta, questões abertas</w:t>
      </w:r>
      <w:r w:rsidRPr="001D1989">
        <w:rPr>
          <w:rFonts w:ascii="Arial" w:hAnsi="Arial" w:cs="Arial"/>
          <w:szCs w:val="24"/>
        </w:rPr>
        <w:t>. Brasília: IBICT; Rio de Janeiro: UNIRIO, 2015. E-book, p. 9 - 25. Disponível em: https://livroaberto.ibict.br/bitstream/1/1060/1/Ciencia%20aberta_questoes%20abertas_PORTUGUES_DIGITAL%20%285%29.pdf. Acesso em: 23 mai. 2023.</w:t>
      </w:r>
    </w:p>
    <w:p w14:paraId="2320E9E8" w14:textId="77777777" w:rsidR="00FF3C36" w:rsidRPr="001D1989" w:rsidRDefault="00FF3C36" w:rsidP="00FF3C36">
      <w:pPr>
        <w:spacing w:after="0" w:line="240" w:lineRule="auto"/>
        <w:ind w:right="191" w:firstLine="0"/>
        <w:jc w:val="left"/>
        <w:rPr>
          <w:rFonts w:ascii="Arial" w:hAnsi="Arial" w:cs="Arial"/>
          <w:szCs w:val="24"/>
        </w:rPr>
      </w:pPr>
    </w:p>
    <w:p w14:paraId="40BA2633"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AVANCINI, Marta. Educação com perspectiva inclusiva na </w:t>
      </w:r>
      <w:proofErr w:type="spellStart"/>
      <w:r w:rsidRPr="001D1989">
        <w:rPr>
          <w:rFonts w:ascii="Arial" w:hAnsi="Arial" w:cs="Arial"/>
          <w:szCs w:val="24"/>
        </w:rPr>
        <w:t>Conae</w:t>
      </w:r>
      <w:proofErr w:type="spellEnd"/>
      <w:r w:rsidRPr="001D1989">
        <w:rPr>
          <w:rFonts w:ascii="Arial" w:hAnsi="Arial" w:cs="Arial"/>
          <w:szCs w:val="24"/>
        </w:rPr>
        <w:t xml:space="preserve">: desigualdades e diferenças na ordem do dia. </w:t>
      </w:r>
      <w:r w:rsidRPr="001D1989">
        <w:rPr>
          <w:rFonts w:ascii="Arial" w:hAnsi="Arial" w:cs="Arial"/>
          <w:b/>
          <w:bCs/>
          <w:szCs w:val="24"/>
        </w:rPr>
        <w:t>Diversa</w:t>
      </w:r>
      <w:r w:rsidRPr="001D1989">
        <w:rPr>
          <w:rFonts w:ascii="Arial" w:hAnsi="Arial" w:cs="Arial"/>
          <w:szCs w:val="24"/>
        </w:rPr>
        <w:t>. 2024. Disponível em: https://diversa.org.br/artigos/educacao-inclusiva-na-conae-2024-desigualdades-e-diferencas-na-ordem-do-</w:t>
      </w:r>
      <w:r w:rsidRPr="001D1989">
        <w:rPr>
          <w:rFonts w:ascii="Arial" w:hAnsi="Arial" w:cs="Arial"/>
          <w:szCs w:val="24"/>
        </w:rPr>
        <w:lastRenderedPageBreak/>
        <w:t>dia/#:~:text=Nessa%20perspectiva%2C%20a%20Conae%202024,e%20a%20equidade%20%C3%A0%20participa%C3%A7%C3%A3o. Acesso em: 04 jun. 2024.</w:t>
      </w:r>
    </w:p>
    <w:p w14:paraId="40583FDB" w14:textId="77777777" w:rsidR="00FF3C36" w:rsidRPr="001D1989" w:rsidRDefault="00FF3C36" w:rsidP="00FF3C36">
      <w:pPr>
        <w:spacing w:after="0" w:line="240" w:lineRule="auto"/>
        <w:ind w:right="191" w:firstLine="0"/>
        <w:jc w:val="left"/>
        <w:rPr>
          <w:rFonts w:ascii="Arial" w:hAnsi="Arial" w:cs="Arial"/>
          <w:szCs w:val="24"/>
        </w:rPr>
      </w:pPr>
    </w:p>
    <w:p w14:paraId="1496796C"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BARDIN, Laurence. </w:t>
      </w:r>
      <w:r w:rsidRPr="001D1989">
        <w:rPr>
          <w:rFonts w:ascii="Arial" w:hAnsi="Arial" w:cs="Arial"/>
          <w:b/>
          <w:bCs/>
          <w:szCs w:val="24"/>
        </w:rPr>
        <w:t>Análise de conteúdo</w:t>
      </w:r>
      <w:r w:rsidRPr="001D1989">
        <w:rPr>
          <w:rFonts w:ascii="Arial" w:hAnsi="Arial" w:cs="Arial"/>
          <w:szCs w:val="24"/>
        </w:rPr>
        <w:t>. São Paulo: Edições 70, 2011. 279 p.</w:t>
      </w:r>
    </w:p>
    <w:p w14:paraId="6BBCD4EF" w14:textId="77777777" w:rsidR="00FF3C36" w:rsidRPr="001D1989" w:rsidRDefault="00FF3C36" w:rsidP="00FF3C36">
      <w:pPr>
        <w:spacing w:after="0" w:line="240" w:lineRule="auto"/>
        <w:ind w:right="191" w:firstLine="0"/>
        <w:jc w:val="left"/>
        <w:rPr>
          <w:rFonts w:ascii="Arial" w:hAnsi="Arial" w:cs="Arial"/>
          <w:szCs w:val="24"/>
        </w:rPr>
      </w:pPr>
    </w:p>
    <w:p w14:paraId="4641D793" w14:textId="77777777" w:rsidR="00FF3C36" w:rsidRPr="001D1989" w:rsidRDefault="00FF3C36" w:rsidP="00FF3C36">
      <w:pPr>
        <w:spacing w:after="0" w:line="240" w:lineRule="auto"/>
        <w:ind w:right="191" w:firstLine="0"/>
        <w:jc w:val="left"/>
        <w:rPr>
          <w:rFonts w:ascii="Arial" w:hAnsi="Arial" w:cs="Arial"/>
        </w:rPr>
      </w:pPr>
      <w:bookmarkStart w:id="1" w:name="_Hlk83322611"/>
      <w:r w:rsidRPr="001D1989">
        <w:rPr>
          <w:rFonts w:ascii="Arial" w:hAnsi="Arial" w:cs="Arial"/>
        </w:rPr>
        <w:t xml:space="preserve">BORKO, H. Ciência da informação: o que é isto? </w:t>
      </w:r>
      <w:r w:rsidRPr="001D1989">
        <w:rPr>
          <w:rFonts w:ascii="Arial" w:hAnsi="Arial" w:cs="Arial"/>
          <w:b/>
          <w:bCs/>
        </w:rPr>
        <w:t xml:space="preserve">American </w:t>
      </w:r>
      <w:proofErr w:type="spellStart"/>
      <w:r w:rsidRPr="001D1989">
        <w:rPr>
          <w:rFonts w:ascii="Arial" w:hAnsi="Arial" w:cs="Arial"/>
          <w:b/>
          <w:bCs/>
        </w:rPr>
        <w:t>Documentation</w:t>
      </w:r>
      <w:proofErr w:type="spellEnd"/>
      <w:r w:rsidRPr="001D1989">
        <w:rPr>
          <w:rFonts w:ascii="Arial" w:hAnsi="Arial" w:cs="Arial"/>
        </w:rPr>
        <w:t>. Washington, v. 19, n. 1, p. 3-5, jan. 1968. (Tradução livre). Disponível em: https://edisciplinas.usp.br/pluginfile.php/1992827/mod_resource/content/1/Borko.pdf. Acesso em: 20 mar. 2023.</w:t>
      </w:r>
    </w:p>
    <w:p w14:paraId="66F7FAE4" w14:textId="77777777" w:rsidR="00FF3C36" w:rsidRPr="001D1989" w:rsidRDefault="00FF3C36" w:rsidP="00FF3C36">
      <w:pPr>
        <w:spacing w:after="0" w:line="240" w:lineRule="auto"/>
        <w:ind w:right="191" w:firstLine="0"/>
        <w:jc w:val="left"/>
        <w:rPr>
          <w:rFonts w:ascii="Arial" w:hAnsi="Arial" w:cs="Arial"/>
        </w:rPr>
      </w:pPr>
    </w:p>
    <w:p w14:paraId="5260EA86" w14:textId="77777777" w:rsidR="00FF3C36" w:rsidRPr="001D1989" w:rsidRDefault="00FF3C36" w:rsidP="00FF3C36">
      <w:pPr>
        <w:spacing w:after="0" w:line="240" w:lineRule="auto"/>
        <w:ind w:right="191" w:firstLine="0"/>
        <w:jc w:val="left"/>
        <w:rPr>
          <w:rFonts w:ascii="Arial" w:hAnsi="Arial" w:cs="Arial"/>
        </w:rPr>
      </w:pPr>
      <w:r w:rsidRPr="001D1989">
        <w:rPr>
          <w:rFonts w:ascii="Arial" w:hAnsi="Arial" w:cs="Arial"/>
        </w:rPr>
        <w:t xml:space="preserve">BOTELHO, Maria de F. C. </w:t>
      </w:r>
      <w:r w:rsidRPr="001D1989">
        <w:rPr>
          <w:rFonts w:ascii="Arial" w:hAnsi="Arial" w:cs="Arial"/>
          <w:b/>
          <w:bCs/>
        </w:rPr>
        <w:t>A representação temática e descritiva na perspectiva da mediação implícita da informação</w:t>
      </w:r>
      <w:r w:rsidRPr="001D1989">
        <w:rPr>
          <w:rFonts w:ascii="Arial" w:hAnsi="Arial" w:cs="Arial"/>
        </w:rPr>
        <w:t>: abordagens nos estudos de pesquisadores brasileiros entre 2012 e 2017. 2019. 272f. Tese (</w:t>
      </w:r>
      <w:r w:rsidRPr="001D1989">
        <w:rPr>
          <w:rFonts w:ascii="Arial" w:hAnsi="Arial" w:cs="Arial"/>
          <w:szCs w:val="24"/>
        </w:rPr>
        <w:t>(Doutorado em Ciência da Informação) – Instituto de Ciência da Informação, Universidade Federal da Bahia, Salvador, 2019. Disponível em:</w:t>
      </w:r>
      <w:r w:rsidRPr="001D1989">
        <w:t xml:space="preserve"> </w:t>
      </w:r>
      <w:r w:rsidRPr="001D1989">
        <w:rPr>
          <w:rFonts w:ascii="Arial" w:hAnsi="Arial" w:cs="Arial"/>
          <w:szCs w:val="24"/>
        </w:rPr>
        <w:t>https://repositorio.ufba.br/bitstream/ri/31980/1/TESE_Botelho%2cMFC_v.%20final_jan2020.pdf. Acesso em: 02 jan. 2023.</w:t>
      </w:r>
    </w:p>
    <w:p w14:paraId="6B11ED85" w14:textId="77777777" w:rsidR="00FF3C36" w:rsidRPr="001D1989" w:rsidRDefault="00FF3C36" w:rsidP="00FF3C36">
      <w:pPr>
        <w:spacing w:after="0" w:line="240" w:lineRule="auto"/>
        <w:ind w:right="191" w:firstLine="0"/>
        <w:jc w:val="left"/>
        <w:rPr>
          <w:rFonts w:ascii="Arial" w:hAnsi="Arial" w:cs="Arial"/>
        </w:rPr>
      </w:pPr>
    </w:p>
    <w:p w14:paraId="29D1F52A" w14:textId="77777777" w:rsidR="00FF3C36" w:rsidRPr="001D1989" w:rsidRDefault="00FF3C36" w:rsidP="00FF3C36">
      <w:pPr>
        <w:spacing w:after="0" w:line="240" w:lineRule="auto"/>
        <w:ind w:right="191" w:firstLine="0"/>
        <w:jc w:val="left"/>
        <w:rPr>
          <w:rFonts w:ascii="Arial" w:hAnsi="Arial" w:cs="Arial"/>
        </w:rPr>
      </w:pPr>
      <w:r w:rsidRPr="001D1989">
        <w:rPr>
          <w:rFonts w:ascii="Arial" w:hAnsi="Arial" w:cs="Arial"/>
          <w:szCs w:val="24"/>
        </w:rPr>
        <w:t xml:space="preserve">BRASIL. Decreto nº 1.428, de 12 de setembro de 1854. Regulamenta o Imperial Instituto dos meninos cegos.  </w:t>
      </w:r>
      <w:r w:rsidRPr="001D1989">
        <w:rPr>
          <w:rFonts w:ascii="Arial" w:hAnsi="Arial" w:cs="Arial"/>
          <w:b/>
          <w:bCs/>
          <w:szCs w:val="24"/>
        </w:rPr>
        <w:t>Coleções de Leis do Império do Brasil</w:t>
      </w:r>
      <w:r w:rsidRPr="001D1989">
        <w:rPr>
          <w:rFonts w:ascii="Arial" w:hAnsi="Arial" w:cs="Arial"/>
          <w:szCs w:val="24"/>
        </w:rPr>
        <w:t xml:space="preserve"> – 1854, p. 295, vol. 1 </w:t>
      </w:r>
      <w:proofErr w:type="spellStart"/>
      <w:r w:rsidRPr="001D1989">
        <w:rPr>
          <w:rFonts w:ascii="Arial" w:hAnsi="Arial" w:cs="Arial"/>
          <w:szCs w:val="24"/>
        </w:rPr>
        <w:t>pt</w:t>
      </w:r>
      <w:proofErr w:type="spellEnd"/>
      <w:r w:rsidRPr="001D1989">
        <w:rPr>
          <w:rFonts w:ascii="Arial" w:hAnsi="Arial" w:cs="Arial"/>
          <w:szCs w:val="24"/>
        </w:rPr>
        <w:t xml:space="preserve"> I. Disponível em: https://www2.camara.leg.br/legin/fed/decret/1824-1899/decreto-1428-12-setembro-1854-508506-publicacaooriginal-1-pe.html. Acesso em: 23 mar. 2023.</w:t>
      </w:r>
    </w:p>
    <w:p w14:paraId="76B70AD2" w14:textId="77777777" w:rsidR="00FF3C36" w:rsidRPr="001D1989" w:rsidRDefault="00FF3C36" w:rsidP="00FF3C36">
      <w:pPr>
        <w:spacing w:after="0" w:line="240" w:lineRule="auto"/>
        <w:ind w:right="191" w:firstLine="0"/>
        <w:jc w:val="left"/>
        <w:rPr>
          <w:rFonts w:ascii="Arial" w:eastAsia="Times New Roman" w:hAnsi="Arial" w:cs="Arial"/>
          <w:szCs w:val="24"/>
        </w:rPr>
      </w:pPr>
    </w:p>
    <w:p w14:paraId="67270DD4" w14:textId="77777777" w:rsidR="00FF3C36" w:rsidRPr="001D1989" w:rsidRDefault="00FF3C36" w:rsidP="00FF3C36">
      <w:pPr>
        <w:spacing w:after="0" w:line="240" w:lineRule="auto"/>
        <w:ind w:right="191" w:firstLine="0"/>
        <w:jc w:val="left"/>
        <w:rPr>
          <w:rFonts w:ascii="Arial" w:hAnsi="Arial" w:cs="Arial"/>
        </w:rPr>
      </w:pPr>
      <w:r w:rsidRPr="001D1989">
        <w:rPr>
          <w:rFonts w:ascii="Arial" w:hAnsi="Arial" w:cs="Arial"/>
        </w:rPr>
        <w:t xml:space="preserve">BRASIL. Decreto nº 10.882, de 03 de dezembro de 2021. Regulamenta o Tratado de </w:t>
      </w:r>
      <w:proofErr w:type="spellStart"/>
      <w:r w:rsidRPr="001D1989">
        <w:rPr>
          <w:rFonts w:ascii="Arial" w:hAnsi="Arial" w:cs="Arial"/>
        </w:rPr>
        <w:t>Marraqueche</w:t>
      </w:r>
      <w:proofErr w:type="spellEnd"/>
      <w:r w:rsidRPr="001D1989">
        <w:rPr>
          <w:rFonts w:ascii="Arial" w:hAnsi="Arial" w:cs="Arial"/>
        </w:rPr>
        <w:t xml:space="preserve"> para Facilitar o Acesso a Obras Publicadas às Pessoas Cegas, com Deficiência Visual ou com Outras Dificuldades para Ter Acesso ao Texto Impresso. </w:t>
      </w:r>
      <w:r w:rsidRPr="001D1989">
        <w:rPr>
          <w:rFonts w:ascii="Arial" w:hAnsi="Arial" w:cs="Arial"/>
          <w:b/>
          <w:bCs/>
        </w:rPr>
        <w:t>Diário Oficial da União</w:t>
      </w:r>
      <w:r w:rsidRPr="001D1989">
        <w:rPr>
          <w:rFonts w:ascii="Arial" w:hAnsi="Arial" w:cs="Arial"/>
        </w:rPr>
        <w:t>. Brasília, 06 de dez. 2021. Disponível em: https://www.planalto.gov.br/ccivil_03/_ato2019-2022/2021/decreto/d10882.htm#:~:text=DECRETO%20N%C2%BA%2010.882%2C%20DE%203%20DE%20DEZEMBRO%20DE%202021&amp;text=Regulamenta%20o%20Tratado%20de%20Marraqueche,Ter%20Acesso%20ao%20Texto%20Impresso.htm. Acesso em: 16 mar. 2023.</w:t>
      </w:r>
    </w:p>
    <w:p w14:paraId="604A5B73" w14:textId="77777777" w:rsidR="00FF3C36" w:rsidRPr="001D1989" w:rsidRDefault="00FF3C36" w:rsidP="00FF3C36">
      <w:pPr>
        <w:spacing w:after="0" w:line="240" w:lineRule="auto"/>
        <w:ind w:right="191" w:firstLine="0"/>
        <w:jc w:val="left"/>
        <w:rPr>
          <w:rFonts w:ascii="Arial" w:hAnsi="Arial" w:cs="Arial"/>
        </w:rPr>
      </w:pPr>
    </w:p>
    <w:p w14:paraId="1FA33806" w14:textId="77777777" w:rsidR="00FF3C36" w:rsidRPr="001D1989" w:rsidRDefault="00FF3C36" w:rsidP="00FF3C36">
      <w:pPr>
        <w:spacing w:line="240" w:lineRule="auto"/>
        <w:ind w:firstLine="0"/>
        <w:jc w:val="left"/>
        <w:rPr>
          <w:rFonts w:ascii="Arial" w:hAnsi="Arial" w:cs="Arial"/>
          <w:szCs w:val="24"/>
          <w:shd w:val="clear" w:color="auto" w:fill="FFFFFF"/>
        </w:rPr>
      </w:pPr>
      <w:r w:rsidRPr="001D1989">
        <w:rPr>
          <w:rFonts w:ascii="Arial" w:hAnsi="Arial" w:cs="Arial"/>
          <w:szCs w:val="24"/>
        </w:rPr>
        <w:t xml:space="preserve">BRASIL. </w:t>
      </w:r>
      <w:r w:rsidRPr="001D1989">
        <w:rPr>
          <w:rFonts w:ascii="Arial" w:eastAsia="Arial Nova Light" w:hAnsi="Arial" w:cs="Arial"/>
          <w:szCs w:val="24"/>
        </w:rPr>
        <w:t xml:space="preserve">Lei nº 9.610, de 19 de fevereiro de 1998.  </w:t>
      </w:r>
      <w:r w:rsidRPr="001D1989">
        <w:rPr>
          <w:rFonts w:ascii="Arial" w:hAnsi="Arial" w:cs="Arial"/>
          <w:szCs w:val="24"/>
          <w:shd w:val="clear" w:color="auto" w:fill="FFFFFF"/>
        </w:rPr>
        <w:t xml:space="preserve">Altera, atualiza e consolida a legislação sobre direitos autorais e dá outras providências. </w:t>
      </w:r>
      <w:r w:rsidRPr="001D1989">
        <w:rPr>
          <w:rFonts w:ascii="Arial" w:hAnsi="Arial" w:cs="Arial"/>
          <w:b/>
          <w:bCs/>
          <w:szCs w:val="24"/>
          <w:shd w:val="clear" w:color="auto" w:fill="FFFFFF"/>
        </w:rPr>
        <w:t>Diário Oficial da União</w:t>
      </w:r>
      <w:r w:rsidRPr="001D1989">
        <w:rPr>
          <w:rFonts w:ascii="Arial" w:hAnsi="Arial" w:cs="Arial"/>
          <w:szCs w:val="24"/>
          <w:shd w:val="clear" w:color="auto" w:fill="FFFFFF"/>
        </w:rPr>
        <w:t>, Brasília, DF, 20 fev. 1998. Disponível em: https://</w:t>
      </w:r>
      <w:proofErr w:type="spellStart"/>
      <w:r w:rsidRPr="001D1989">
        <w:rPr>
          <w:rFonts w:ascii="Arial" w:hAnsi="Arial" w:cs="Arial"/>
          <w:szCs w:val="24"/>
          <w:shd w:val="clear" w:color="auto" w:fill="FFFFFF"/>
        </w:rPr>
        <w:t>www.planalto.gov.br</w:t>
      </w:r>
      <w:proofErr w:type="spellEnd"/>
      <w:r w:rsidRPr="001D1989">
        <w:rPr>
          <w:rFonts w:ascii="Arial" w:hAnsi="Arial" w:cs="Arial"/>
          <w:szCs w:val="24"/>
          <w:shd w:val="clear" w:color="auto" w:fill="FFFFFF"/>
        </w:rPr>
        <w:t>/</w:t>
      </w:r>
      <w:proofErr w:type="spellStart"/>
      <w:r w:rsidRPr="001D1989">
        <w:rPr>
          <w:rFonts w:ascii="Arial" w:hAnsi="Arial" w:cs="Arial"/>
          <w:szCs w:val="24"/>
          <w:shd w:val="clear" w:color="auto" w:fill="FFFFFF"/>
        </w:rPr>
        <w:t>ccivil_03</w:t>
      </w:r>
      <w:proofErr w:type="spellEnd"/>
      <w:r w:rsidRPr="001D1989">
        <w:rPr>
          <w:rFonts w:ascii="Arial" w:hAnsi="Arial" w:cs="Arial"/>
          <w:szCs w:val="24"/>
          <w:shd w:val="clear" w:color="auto" w:fill="FFFFFF"/>
        </w:rPr>
        <w:t>/leis/</w:t>
      </w:r>
      <w:proofErr w:type="spellStart"/>
      <w:r w:rsidRPr="001D1989">
        <w:rPr>
          <w:rFonts w:ascii="Arial" w:hAnsi="Arial" w:cs="Arial"/>
          <w:szCs w:val="24"/>
          <w:shd w:val="clear" w:color="auto" w:fill="FFFFFF"/>
        </w:rPr>
        <w:t>l9610.htm</w:t>
      </w:r>
      <w:proofErr w:type="spellEnd"/>
      <w:r w:rsidRPr="001D1989">
        <w:rPr>
          <w:rFonts w:ascii="Arial" w:hAnsi="Arial" w:cs="Arial"/>
          <w:szCs w:val="24"/>
          <w:shd w:val="clear" w:color="auto" w:fill="FFFFFF"/>
        </w:rPr>
        <w:t>. Acesso em 14 mar. 2023.</w:t>
      </w:r>
    </w:p>
    <w:p w14:paraId="53A91193" w14:textId="77777777" w:rsidR="00FF3C36" w:rsidRPr="001D1989" w:rsidRDefault="00FF3C36" w:rsidP="00FF3C36">
      <w:pPr>
        <w:spacing w:after="0" w:line="240" w:lineRule="auto"/>
        <w:ind w:right="191" w:firstLine="0"/>
        <w:jc w:val="left"/>
        <w:rPr>
          <w:rFonts w:ascii="Arial" w:hAnsi="Arial" w:cs="Arial"/>
          <w:szCs w:val="24"/>
        </w:rPr>
      </w:pPr>
    </w:p>
    <w:p w14:paraId="1814149D"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BRASIL. Lei nº 13.146, de 6 de julho de 2015. Institui a Lei Brasileira de Inclusão da Pessoa com Deficiência (Estatuto da Pessoa com Deficiência). </w:t>
      </w:r>
      <w:bookmarkStart w:id="2" w:name="_Hlk143263194"/>
      <w:r w:rsidRPr="001D1989">
        <w:rPr>
          <w:rFonts w:ascii="Arial" w:hAnsi="Arial" w:cs="Arial"/>
          <w:b/>
          <w:bCs/>
          <w:szCs w:val="24"/>
        </w:rPr>
        <w:t>Diário Oficial da União</w:t>
      </w:r>
      <w:r w:rsidRPr="001D1989">
        <w:rPr>
          <w:rFonts w:ascii="Arial" w:hAnsi="Arial" w:cs="Arial"/>
          <w:szCs w:val="24"/>
        </w:rPr>
        <w:t xml:space="preserve">, Brasília, DF, Seção 1, p. 2, 7 jul. 2015. Disponível em: https://www2.camara.leg.br/legin/fed/lei/2015/lei-13146-6-julho-2015-781174-publicacaooriginal-147468-pl.html. Acesso em 14 mar. 2023. </w:t>
      </w:r>
      <w:bookmarkEnd w:id="2"/>
    </w:p>
    <w:p w14:paraId="55678734" w14:textId="77777777" w:rsidR="00FF3C36" w:rsidRPr="001D1989" w:rsidRDefault="00FF3C36" w:rsidP="00FF3C36">
      <w:pPr>
        <w:spacing w:after="0" w:line="240" w:lineRule="auto"/>
        <w:ind w:right="191" w:firstLine="0"/>
        <w:jc w:val="left"/>
        <w:rPr>
          <w:rFonts w:ascii="Arial" w:hAnsi="Arial" w:cs="Arial"/>
          <w:szCs w:val="24"/>
        </w:rPr>
      </w:pPr>
    </w:p>
    <w:p w14:paraId="7FBAAA42" w14:textId="77777777" w:rsidR="00FF3C36" w:rsidRPr="001D1989" w:rsidRDefault="00FF3C36" w:rsidP="00FF3C36">
      <w:pPr>
        <w:spacing w:after="0" w:line="240" w:lineRule="auto"/>
        <w:ind w:right="191" w:firstLine="0"/>
        <w:jc w:val="left"/>
        <w:rPr>
          <w:rFonts w:ascii="Arial" w:eastAsia="Times New Roman" w:hAnsi="Arial" w:cs="Arial"/>
        </w:rPr>
      </w:pPr>
      <w:proofErr w:type="spellStart"/>
      <w:r w:rsidRPr="001D1989">
        <w:rPr>
          <w:rFonts w:ascii="Arial" w:hAnsi="Arial" w:cs="Arial"/>
        </w:rPr>
        <w:t>BRASIL.</w:t>
      </w:r>
      <w:r w:rsidRPr="001D1989">
        <w:rPr>
          <w:rFonts w:ascii="Arial" w:eastAsia="Times New Roman" w:hAnsi="Arial" w:cs="Arial"/>
        </w:rPr>
        <w:t>Ministério</w:t>
      </w:r>
      <w:proofErr w:type="spellEnd"/>
      <w:r w:rsidRPr="001D1989">
        <w:rPr>
          <w:rFonts w:ascii="Arial" w:eastAsia="Times New Roman" w:hAnsi="Arial" w:cs="Arial"/>
        </w:rPr>
        <w:t xml:space="preserve"> da Educação. Secretaria de Educação Especial. </w:t>
      </w:r>
      <w:r w:rsidRPr="001D1989">
        <w:rPr>
          <w:rFonts w:ascii="Arial" w:eastAsia="Times New Roman" w:hAnsi="Arial" w:cs="Arial"/>
          <w:b/>
          <w:bCs/>
        </w:rPr>
        <w:t>Política Nacional de Educação Especial na Perspectiva da Educação com perspectiva inclusiva</w:t>
      </w:r>
      <w:r w:rsidRPr="001D1989">
        <w:rPr>
          <w:rFonts w:ascii="Arial" w:eastAsia="Times New Roman" w:hAnsi="Arial" w:cs="Arial"/>
        </w:rPr>
        <w:t xml:space="preserve">. 2008. Disponível em: </w:t>
      </w:r>
      <w:r w:rsidRPr="001D1989">
        <w:rPr>
          <w:rFonts w:ascii="Arial" w:hAnsi="Arial" w:cs="Arial"/>
        </w:rPr>
        <w:t>http://</w:t>
      </w:r>
      <w:proofErr w:type="spellStart"/>
      <w:r w:rsidRPr="001D1989">
        <w:rPr>
          <w:rFonts w:ascii="Arial" w:hAnsi="Arial" w:cs="Arial"/>
        </w:rPr>
        <w:t>portal.mec.gov.br</w:t>
      </w:r>
      <w:proofErr w:type="spellEnd"/>
      <w:r w:rsidRPr="001D1989">
        <w:rPr>
          <w:rFonts w:ascii="Arial" w:hAnsi="Arial" w:cs="Arial"/>
        </w:rPr>
        <w:t>/arquivos/</w:t>
      </w:r>
      <w:proofErr w:type="spellStart"/>
      <w:r w:rsidRPr="001D1989">
        <w:rPr>
          <w:rFonts w:ascii="Arial" w:hAnsi="Arial" w:cs="Arial"/>
        </w:rPr>
        <w:t>pdf</w:t>
      </w:r>
      <w:proofErr w:type="spellEnd"/>
      <w:r w:rsidRPr="001D1989">
        <w:rPr>
          <w:rFonts w:ascii="Arial" w:hAnsi="Arial" w:cs="Arial"/>
        </w:rPr>
        <w:t>/</w:t>
      </w:r>
      <w:proofErr w:type="spellStart"/>
      <w:r w:rsidRPr="001D1989">
        <w:rPr>
          <w:rFonts w:ascii="Arial" w:hAnsi="Arial" w:cs="Arial"/>
        </w:rPr>
        <w:t>politicaeducespecial.pdf</w:t>
      </w:r>
      <w:proofErr w:type="spellEnd"/>
      <w:r w:rsidRPr="001D1989">
        <w:rPr>
          <w:rFonts w:ascii="Arial" w:eastAsia="Times New Roman" w:hAnsi="Arial" w:cs="Arial"/>
        </w:rPr>
        <w:t xml:space="preserve">. Acesso em: 13 abr. 2023.  </w:t>
      </w:r>
    </w:p>
    <w:p w14:paraId="3722940C" w14:textId="77777777" w:rsidR="00FF3C36" w:rsidRPr="001D1989" w:rsidRDefault="00FF3C36" w:rsidP="00FF3C36">
      <w:pPr>
        <w:spacing w:after="0" w:line="240" w:lineRule="auto"/>
        <w:ind w:right="191" w:firstLine="0"/>
        <w:jc w:val="left"/>
        <w:rPr>
          <w:rFonts w:ascii="Arial" w:hAnsi="Arial" w:cs="Arial"/>
          <w:szCs w:val="24"/>
        </w:rPr>
      </w:pPr>
    </w:p>
    <w:p w14:paraId="449663C1" w14:textId="77777777" w:rsidR="00FF3C36" w:rsidRPr="001D1989" w:rsidRDefault="00FF3C36" w:rsidP="00FF3C36">
      <w:pPr>
        <w:spacing w:after="0" w:line="240" w:lineRule="auto"/>
        <w:ind w:right="191" w:firstLine="0"/>
        <w:jc w:val="left"/>
        <w:rPr>
          <w:rFonts w:ascii="Arial" w:eastAsia="Times New Roman" w:hAnsi="Arial" w:cs="Arial"/>
          <w:szCs w:val="24"/>
        </w:rPr>
      </w:pPr>
      <w:r w:rsidRPr="001D1989">
        <w:rPr>
          <w:rFonts w:ascii="Arial" w:hAnsi="Arial" w:cs="Arial"/>
          <w:szCs w:val="24"/>
        </w:rPr>
        <w:t xml:space="preserve">BRASIL. </w:t>
      </w:r>
      <w:r w:rsidRPr="001D1989">
        <w:rPr>
          <w:rFonts w:ascii="Arial" w:eastAsia="Times New Roman" w:hAnsi="Arial" w:cs="Arial"/>
          <w:szCs w:val="24"/>
        </w:rPr>
        <w:t xml:space="preserve">Ministério da Educação. Secretaria de Educação Continuada, Alfabetização, Diversidade e Inclusão. </w:t>
      </w:r>
      <w:r w:rsidRPr="001D1989">
        <w:rPr>
          <w:rFonts w:ascii="Arial" w:eastAsia="Times New Roman" w:hAnsi="Arial" w:cs="Arial"/>
          <w:b/>
          <w:bCs/>
          <w:szCs w:val="24"/>
        </w:rPr>
        <w:t>Nota técnica nº 21</w:t>
      </w:r>
      <w:r w:rsidRPr="001D1989">
        <w:rPr>
          <w:rFonts w:ascii="Arial" w:eastAsia="Times New Roman" w:hAnsi="Arial" w:cs="Arial"/>
          <w:szCs w:val="24"/>
        </w:rPr>
        <w:t xml:space="preserve"> </w:t>
      </w:r>
      <w:r w:rsidRPr="001D1989">
        <w:rPr>
          <w:rFonts w:ascii="Arial" w:eastAsia="Times New Roman" w:hAnsi="Arial" w:cs="Arial"/>
          <w:b/>
          <w:bCs/>
          <w:szCs w:val="24"/>
        </w:rPr>
        <w:t>/ MEC / SECADI / DPEE</w:t>
      </w:r>
      <w:r w:rsidRPr="001D1989">
        <w:rPr>
          <w:rFonts w:ascii="Arial" w:eastAsia="Times New Roman" w:hAnsi="Arial" w:cs="Arial"/>
          <w:szCs w:val="24"/>
        </w:rPr>
        <w:t xml:space="preserve">. Orientações para descrição de imagem na geração de material digital acessível – </w:t>
      </w:r>
      <w:proofErr w:type="spellStart"/>
      <w:r w:rsidRPr="001D1989">
        <w:rPr>
          <w:rFonts w:ascii="Arial" w:eastAsia="Times New Roman" w:hAnsi="Arial" w:cs="Arial"/>
          <w:szCs w:val="24"/>
        </w:rPr>
        <w:t>Mecdaisy</w:t>
      </w:r>
      <w:proofErr w:type="spellEnd"/>
      <w:r w:rsidRPr="001D1989">
        <w:rPr>
          <w:rFonts w:ascii="Arial" w:eastAsia="Times New Roman" w:hAnsi="Arial" w:cs="Arial"/>
          <w:szCs w:val="24"/>
        </w:rPr>
        <w:t>. Brasília, DF, 2012, 10 p. Disponível em: http://portal.mec.gov.br/index.php?option=com_docman&amp;view=download&amp;alias=10538-nota-tecnica-21-mecdaisy-pdf&amp;category_slug=abril-2012-pdf&amp;Itemid=30192. Acesso em: 13 abr. 2023.</w:t>
      </w:r>
    </w:p>
    <w:p w14:paraId="587DC352" w14:textId="77777777" w:rsidR="00FF3C36" w:rsidRPr="001D1989" w:rsidRDefault="00FF3C36" w:rsidP="00FF3C36">
      <w:pPr>
        <w:spacing w:after="0" w:line="240" w:lineRule="auto"/>
        <w:ind w:right="191" w:firstLine="0"/>
        <w:jc w:val="left"/>
        <w:rPr>
          <w:rFonts w:ascii="Arial" w:eastAsia="Times New Roman" w:hAnsi="Arial" w:cs="Arial"/>
          <w:szCs w:val="24"/>
        </w:rPr>
      </w:pPr>
    </w:p>
    <w:p w14:paraId="6BBB0351" w14:textId="77777777" w:rsidR="00FF3C36" w:rsidRPr="001D1989" w:rsidRDefault="00FF3C36" w:rsidP="00FF3C36">
      <w:pPr>
        <w:spacing w:after="0" w:line="240" w:lineRule="auto"/>
        <w:ind w:right="191" w:firstLine="0"/>
        <w:jc w:val="left"/>
        <w:rPr>
          <w:rFonts w:ascii="Arial" w:eastAsia="Times New Roman" w:hAnsi="Arial" w:cs="Arial"/>
          <w:szCs w:val="24"/>
        </w:rPr>
      </w:pPr>
      <w:r w:rsidRPr="001D1989">
        <w:rPr>
          <w:rFonts w:ascii="Arial" w:eastAsia="Times New Roman" w:hAnsi="Arial" w:cs="Arial"/>
          <w:szCs w:val="24"/>
        </w:rPr>
        <w:t xml:space="preserve">BRASIL. Ministério da Educação. Secretaria de Educação Especial. </w:t>
      </w:r>
      <w:r w:rsidRPr="001D1989">
        <w:rPr>
          <w:rFonts w:ascii="Arial" w:eastAsia="Times New Roman" w:hAnsi="Arial" w:cs="Arial"/>
          <w:b/>
          <w:bCs/>
          <w:szCs w:val="24"/>
        </w:rPr>
        <w:t>Documento orientador Programa Incluir - acessibilidade na educação superior</w:t>
      </w:r>
      <w:r w:rsidRPr="001D1989">
        <w:rPr>
          <w:rFonts w:ascii="Arial" w:eastAsia="Times New Roman" w:hAnsi="Arial" w:cs="Arial"/>
          <w:szCs w:val="24"/>
        </w:rPr>
        <w:t>. 2013. Disponível em: http://portal.mec.gov.br/index.php?option=com_docman&amp;view=download&amp;alias=13292-doc-ori-progincl&amp;category_slug=junho-2013-pdf&amp;Itemid=30192#:~:text=Criado%20em%202005%2C%20o%20Programa,eliminar%20barreiras%20f%C3%ADsicas%2C%20pedag%C3%B3gicas%2C%20nas. Acesso em: 13 jun. 2024.</w:t>
      </w:r>
    </w:p>
    <w:p w14:paraId="007B352A" w14:textId="77777777" w:rsidR="00FF3C36" w:rsidRPr="001D1989" w:rsidRDefault="00FF3C36" w:rsidP="00FF3C36">
      <w:pPr>
        <w:spacing w:after="0" w:line="240" w:lineRule="auto"/>
        <w:ind w:right="191" w:firstLine="0"/>
        <w:jc w:val="left"/>
        <w:rPr>
          <w:rFonts w:ascii="Arial" w:eastAsia="Times New Roman" w:hAnsi="Arial" w:cs="Arial"/>
          <w:szCs w:val="24"/>
        </w:rPr>
      </w:pPr>
    </w:p>
    <w:p w14:paraId="11B32DC1" w14:textId="77777777" w:rsidR="00FF3C36" w:rsidRPr="001D1989" w:rsidRDefault="00FF3C36" w:rsidP="00FF3C36">
      <w:pPr>
        <w:spacing w:after="0" w:line="240" w:lineRule="auto"/>
        <w:ind w:right="191" w:firstLine="0"/>
        <w:jc w:val="left"/>
        <w:rPr>
          <w:rFonts w:ascii="Arial" w:eastAsia="Times New Roman" w:hAnsi="Arial" w:cs="Arial"/>
          <w:szCs w:val="24"/>
        </w:rPr>
      </w:pPr>
      <w:r w:rsidRPr="001D1989">
        <w:rPr>
          <w:rFonts w:ascii="Arial" w:hAnsi="Arial" w:cs="Arial"/>
          <w:szCs w:val="24"/>
        </w:rPr>
        <w:t xml:space="preserve">BRASIL. </w:t>
      </w:r>
      <w:r w:rsidRPr="001D1989">
        <w:rPr>
          <w:rFonts w:ascii="Arial" w:eastAsia="Times New Roman" w:hAnsi="Arial" w:cs="Arial"/>
          <w:szCs w:val="24"/>
        </w:rPr>
        <w:t xml:space="preserve">Ministério da Educação. Instituto Nacional de Estudos e pesquisas Educacionais Anísio Teixeira. </w:t>
      </w:r>
      <w:r w:rsidRPr="001D1989">
        <w:rPr>
          <w:rFonts w:ascii="Arial" w:eastAsia="Times New Roman" w:hAnsi="Arial" w:cs="Arial"/>
          <w:b/>
          <w:bCs/>
          <w:szCs w:val="24"/>
        </w:rPr>
        <w:t>Resumo técnico do</w:t>
      </w:r>
      <w:r w:rsidRPr="001D1989">
        <w:rPr>
          <w:rFonts w:ascii="Arial" w:eastAsia="Times New Roman" w:hAnsi="Arial" w:cs="Arial"/>
          <w:szCs w:val="24"/>
        </w:rPr>
        <w:t xml:space="preserve"> </w:t>
      </w:r>
      <w:r w:rsidRPr="001D1989">
        <w:rPr>
          <w:rFonts w:ascii="Arial" w:eastAsia="Times New Roman" w:hAnsi="Arial" w:cs="Arial"/>
          <w:b/>
          <w:bCs/>
          <w:szCs w:val="24"/>
        </w:rPr>
        <w:t>Censo da educação superior 2022</w:t>
      </w:r>
      <w:r w:rsidRPr="001D1989">
        <w:rPr>
          <w:rFonts w:ascii="Arial" w:eastAsia="Times New Roman" w:hAnsi="Arial" w:cs="Arial"/>
          <w:szCs w:val="24"/>
        </w:rPr>
        <w:t>. Brasília: INEP, 2024. Disponível em:https://download.inep.gov.br/publicacoes/institucionais/estatisticas_e_indicadores/resumo_tecnico_censo_educacao_superior_2022.pdf. Acesso em: 08 jun. 2024.</w:t>
      </w:r>
    </w:p>
    <w:p w14:paraId="21EF0003" w14:textId="77777777" w:rsidR="00FF3C36" w:rsidRPr="001D1989" w:rsidRDefault="00FF3C36" w:rsidP="00FF3C36">
      <w:pPr>
        <w:spacing w:after="0" w:line="240" w:lineRule="auto"/>
        <w:ind w:right="191" w:firstLine="0"/>
        <w:jc w:val="left"/>
        <w:rPr>
          <w:rFonts w:ascii="Arial" w:eastAsia="Times New Roman" w:hAnsi="Arial" w:cs="Arial"/>
          <w:szCs w:val="24"/>
        </w:rPr>
      </w:pPr>
    </w:p>
    <w:p w14:paraId="68E02939" w14:textId="77777777" w:rsidR="00FF3C36" w:rsidRPr="001D1989" w:rsidRDefault="00FF3C36" w:rsidP="00FF3C36">
      <w:pPr>
        <w:spacing w:after="0" w:line="240" w:lineRule="auto"/>
        <w:ind w:right="191" w:firstLine="0"/>
        <w:jc w:val="left"/>
        <w:rPr>
          <w:rFonts w:ascii="Arial" w:eastAsia="Times New Roman" w:hAnsi="Arial" w:cs="Arial"/>
          <w:szCs w:val="24"/>
        </w:rPr>
      </w:pPr>
      <w:r w:rsidRPr="001D1989">
        <w:rPr>
          <w:rFonts w:ascii="Arial" w:hAnsi="Arial" w:cs="Arial"/>
          <w:szCs w:val="24"/>
        </w:rPr>
        <w:t xml:space="preserve">BRASIL. </w:t>
      </w:r>
      <w:r w:rsidRPr="001D1989">
        <w:rPr>
          <w:rFonts w:ascii="Arial" w:eastAsia="Times New Roman" w:hAnsi="Arial" w:cs="Arial"/>
          <w:szCs w:val="24"/>
        </w:rPr>
        <w:t xml:space="preserve">Ministério da Educação. Instituto Nacional de Estudos e pesquisas Educacionais Anísio Teixeira. </w:t>
      </w:r>
      <w:r w:rsidRPr="001D1989">
        <w:rPr>
          <w:rFonts w:ascii="Arial" w:eastAsia="Times New Roman" w:hAnsi="Arial" w:cs="Arial"/>
          <w:b/>
          <w:bCs/>
          <w:szCs w:val="24"/>
        </w:rPr>
        <w:t>Censo escolar da educação básica 2023</w:t>
      </w:r>
      <w:r w:rsidRPr="001D1989">
        <w:rPr>
          <w:rFonts w:ascii="Arial" w:eastAsia="Times New Roman" w:hAnsi="Arial" w:cs="Arial"/>
          <w:szCs w:val="24"/>
        </w:rPr>
        <w:t>: resumo técnico: versão preliminar. Brasília: INEP, 2024. Disponível em: https://download.inep.gov.br/publicacoes/institucionais/estatisticas_e_indicadores/resumo_tecnico_censo_escolar_2023.pdf. Acesso em: 08 jun. 2024.</w:t>
      </w:r>
    </w:p>
    <w:p w14:paraId="7A9A65C1" w14:textId="77777777" w:rsidR="00FF3C36" w:rsidRPr="001D1989" w:rsidRDefault="00FF3C36" w:rsidP="00FF3C36">
      <w:pPr>
        <w:spacing w:after="0" w:line="240" w:lineRule="auto"/>
        <w:ind w:right="191" w:firstLine="0"/>
        <w:jc w:val="left"/>
        <w:rPr>
          <w:rFonts w:ascii="Arial" w:eastAsia="Times New Roman" w:hAnsi="Arial" w:cs="Arial"/>
          <w:szCs w:val="24"/>
        </w:rPr>
      </w:pPr>
    </w:p>
    <w:p w14:paraId="103E90CE" w14:textId="77777777" w:rsidR="00FF3C36" w:rsidRPr="001D1989" w:rsidRDefault="00FF3C36" w:rsidP="00FF3C36">
      <w:pPr>
        <w:spacing w:after="0" w:line="240" w:lineRule="auto"/>
        <w:ind w:right="191" w:firstLine="0"/>
        <w:jc w:val="left"/>
        <w:rPr>
          <w:rFonts w:ascii="Arial" w:eastAsia="Times New Roman" w:hAnsi="Arial" w:cs="Arial"/>
        </w:rPr>
      </w:pPr>
      <w:r w:rsidRPr="001D1989">
        <w:rPr>
          <w:rFonts w:ascii="Arial" w:hAnsi="Arial" w:cs="Arial"/>
          <w:szCs w:val="24"/>
        </w:rPr>
        <w:t>BRASIL</w:t>
      </w:r>
      <w:r w:rsidRPr="001D1989">
        <w:rPr>
          <w:rFonts w:ascii="Arial" w:hAnsi="Arial" w:cs="Arial"/>
        </w:rPr>
        <w:t>.</w:t>
      </w:r>
      <w:r w:rsidRPr="001D1989">
        <w:rPr>
          <w:rFonts w:ascii="Arial" w:eastAsia="Times New Roman" w:hAnsi="Arial" w:cs="Arial"/>
        </w:rPr>
        <w:t xml:space="preserve"> Ministério da Educação. Instituto Nacional de Estudos e pesquisas Educacionais Anísio Teixeira. </w:t>
      </w:r>
      <w:r w:rsidRPr="001D1989">
        <w:rPr>
          <w:rFonts w:ascii="Arial" w:eastAsia="Times New Roman" w:hAnsi="Arial" w:cs="Arial"/>
          <w:b/>
          <w:bCs/>
        </w:rPr>
        <w:t>Divulgados os resultados do IDD, CPC e IGC</w:t>
      </w:r>
      <w:r w:rsidRPr="001D1989">
        <w:rPr>
          <w:rFonts w:ascii="Arial" w:eastAsia="Times New Roman" w:hAnsi="Arial" w:cs="Arial"/>
        </w:rPr>
        <w:t xml:space="preserve"> Brasília: INEP, 2024. Disponível em: https://www.gov.br/inep/pt-br/assuntos/noticias/indicadores-de-qualidade-da-educacao-superior/divulgados-os-resultados-do-idd-cpc-e-igc. Acesso em: 08 jun. 2024.</w:t>
      </w:r>
    </w:p>
    <w:p w14:paraId="4B45F3B2" w14:textId="77777777" w:rsidR="00FF3C36" w:rsidRPr="001D1989" w:rsidRDefault="00FF3C36" w:rsidP="00FF3C36">
      <w:pPr>
        <w:spacing w:after="0" w:line="240" w:lineRule="auto"/>
        <w:ind w:right="191" w:firstLine="0"/>
        <w:jc w:val="left"/>
        <w:rPr>
          <w:rFonts w:ascii="Arial" w:eastAsia="Times New Roman" w:hAnsi="Arial" w:cs="Arial"/>
        </w:rPr>
      </w:pPr>
    </w:p>
    <w:p w14:paraId="55A2CABB" w14:textId="77777777" w:rsidR="00FF3C36" w:rsidRPr="001D1989" w:rsidRDefault="00FF3C36" w:rsidP="00FF3C36">
      <w:pPr>
        <w:spacing w:after="0" w:line="240" w:lineRule="auto"/>
        <w:ind w:right="191" w:firstLine="0"/>
        <w:jc w:val="left"/>
        <w:rPr>
          <w:rFonts w:ascii="Arial" w:eastAsia="Times New Roman" w:hAnsi="Arial" w:cs="Arial"/>
        </w:rPr>
      </w:pPr>
      <w:r w:rsidRPr="001D1989">
        <w:rPr>
          <w:rFonts w:ascii="Arial" w:eastAsia="Times New Roman" w:hAnsi="Arial" w:cs="Arial"/>
        </w:rPr>
        <w:t xml:space="preserve">BRASIL. Ministério da Ciência, Tecnologia e Inovação. Centro de Gestão e Estudos Estratégicos. </w:t>
      </w:r>
      <w:r w:rsidRPr="001D1989">
        <w:rPr>
          <w:rFonts w:ascii="Arial" w:eastAsia="Times New Roman" w:hAnsi="Arial" w:cs="Arial"/>
          <w:b/>
          <w:bCs/>
        </w:rPr>
        <w:t>Mulheres são maioria dos mestres e doutores no Brasil, aponta estudo do CGEE</w:t>
      </w:r>
      <w:r w:rsidRPr="001D1989">
        <w:rPr>
          <w:rFonts w:ascii="Arial" w:eastAsia="Times New Roman" w:hAnsi="Arial" w:cs="Arial"/>
        </w:rPr>
        <w:t>. Brasília: MCTI, 2024. Disponível em: https://www.gov.br/mcti/pt-br/acompanhe-o-mcti/noticias/2024/06/mulheres-sao-maioria-dos-mestres-e-doutores-no-brasil-aponta-estudo-do-cgee. Acesso em: 08 jun. 2024.</w:t>
      </w:r>
    </w:p>
    <w:p w14:paraId="61484452" w14:textId="77777777" w:rsidR="00FF3C36" w:rsidRPr="001D1989" w:rsidRDefault="00FF3C36" w:rsidP="00FF3C36">
      <w:pPr>
        <w:spacing w:after="0" w:line="240" w:lineRule="auto"/>
        <w:ind w:right="191" w:firstLine="0"/>
        <w:jc w:val="left"/>
        <w:rPr>
          <w:rFonts w:ascii="Arial" w:eastAsia="Times New Roman" w:hAnsi="Arial" w:cs="Arial"/>
        </w:rPr>
      </w:pPr>
    </w:p>
    <w:p w14:paraId="2C71D635"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BRASIL. Ministério da Cultura. </w:t>
      </w:r>
      <w:r w:rsidRPr="001D1989">
        <w:rPr>
          <w:rFonts w:ascii="Arial" w:hAnsi="Arial" w:cs="Arial"/>
          <w:b/>
          <w:bCs/>
          <w:szCs w:val="24"/>
        </w:rPr>
        <w:t>Fortalecimento de bibliotecas acessíveis e inclusivas</w:t>
      </w:r>
      <w:r w:rsidRPr="001D1989">
        <w:rPr>
          <w:rFonts w:ascii="Arial" w:hAnsi="Arial" w:cs="Arial"/>
          <w:szCs w:val="24"/>
        </w:rPr>
        <w:t xml:space="preserve">: manual orientador. São Paulo: Mais Diferenças, 2016. 146 p. Disponível em: https://maisdiferencas.org.br/noticias-projeto/baixe-o-manual-orientador-para-fortalecimento-de-bibliotecas-acessiveis-e-inclusivas/. Acesso em: 03 </w:t>
      </w:r>
      <w:proofErr w:type="spellStart"/>
      <w:r w:rsidRPr="001D1989">
        <w:rPr>
          <w:rFonts w:ascii="Arial" w:hAnsi="Arial" w:cs="Arial"/>
          <w:szCs w:val="24"/>
        </w:rPr>
        <w:t>jun</w:t>
      </w:r>
      <w:proofErr w:type="spellEnd"/>
      <w:r w:rsidRPr="001D1989">
        <w:rPr>
          <w:rFonts w:ascii="Arial" w:hAnsi="Arial" w:cs="Arial"/>
          <w:szCs w:val="24"/>
        </w:rPr>
        <w:t xml:space="preserve"> 2021. Acesso em: 28 jun. 2023.</w:t>
      </w:r>
    </w:p>
    <w:p w14:paraId="26336F9F" w14:textId="77777777" w:rsidR="00FF3C36" w:rsidRPr="001D1989" w:rsidRDefault="00FF3C36" w:rsidP="00FF3C36">
      <w:pPr>
        <w:spacing w:after="0" w:line="240" w:lineRule="auto"/>
        <w:ind w:right="191" w:firstLine="0"/>
        <w:jc w:val="left"/>
        <w:rPr>
          <w:rFonts w:ascii="Arial" w:hAnsi="Arial" w:cs="Arial"/>
          <w:szCs w:val="24"/>
        </w:rPr>
      </w:pPr>
    </w:p>
    <w:p w14:paraId="1E4DDB5D" w14:textId="77777777" w:rsidR="00FF3C36" w:rsidRPr="001D1989" w:rsidRDefault="00FF3C36" w:rsidP="00FF3C36">
      <w:pPr>
        <w:spacing w:after="0" w:line="240" w:lineRule="auto"/>
        <w:ind w:right="191" w:firstLine="0"/>
        <w:jc w:val="left"/>
        <w:rPr>
          <w:rFonts w:ascii="Arial" w:hAnsi="Arial" w:cs="Arial"/>
        </w:rPr>
      </w:pPr>
      <w:r w:rsidRPr="001D1989">
        <w:rPr>
          <w:rFonts w:ascii="Arial" w:hAnsi="Arial" w:cs="Arial"/>
        </w:rPr>
        <w:lastRenderedPageBreak/>
        <w:t xml:space="preserve">BRASIL. Ministério da Cultura. </w:t>
      </w:r>
      <w:r w:rsidRPr="001D1989">
        <w:rPr>
          <w:rFonts w:ascii="Arial" w:hAnsi="Arial" w:cs="Arial"/>
          <w:b/>
          <w:bCs/>
        </w:rPr>
        <w:t xml:space="preserve">Entenda o Tratado de </w:t>
      </w:r>
      <w:proofErr w:type="spellStart"/>
      <w:r w:rsidRPr="001D1989">
        <w:rPr>
          <w:rFonts w:ascii="Arial" w:hAnsi="Arial" w:cs="Arial"/>
          <w:b/>
          <w:bCs/>
        </w:rPr>
        <w:t>Marraqueche</w:t>
      </w:r>
      <w:proofErr w:type="spellEnd"/>
      <w:r w:rsidRPr="001D1989">
        <w:rPr>
          <w:rFonts w:ascii="Arial" w:hAnsi="Arial" w:cs="Arial"/>
        </w:rPr>
        <w:t>. Brasília: MinC, Secretaria Especial da Cultura, [202?]. Disponível em: https://www.gov.br/turismo/pt-br/secretaria-especial-da-cultura/assuntos/direitos-autorais/publicacoes/pdfs/guia_tratado_marraqueche_061221-comprimida.pdf. Acesso em: 24 abr. 2024.</w:t>
      </w:r>
    </w:p>
    <w:p w14:paraId="2BE545E5" w14:textId="77777777" w:rsidR="00FF3C36" w:rsidRPr="001D1989" w:rsidRDefault="00FF3C36" w:rsidP="00FF3C36">
      <w:pPr>
        <w:spacing w:after="0" w:line="240" w:lineRule="auto"/>
        <w:ind w:right="191" w:firstLine="0"/>
        <w:jc w:val="left"/>
        <w:rPr>
          <w:rFonts w:ascii="Arial" w:hAnsi="Arial" w:cs="Arial"/>
        </w:rPr>
      </w:pPr>
    </w:p>
    <w:p w14:paraId="15B72422" w14:textId="77777777" w:rsidR="00FF3C36" w:rsidRPr="001D1989" w:rsidRDefault="00FF3C36" w:rsidP="00FF3C36">
      <w:pPr>
        <w:spacing w:after="0" w:line="240" w:lineRule="auto"/>
        <w:ind w:right="191" w:firstLine="0"/>
        <w:jc w:val="left"/>
        <w:rPr>
          <w:rFonts w:ascii="Arial" w:hAnsi="Arial" w:cs="Arial"/>
        </w:rPr>
      </w:pPr>
      <w:r w:rsidRPr="001D1989">
        <w:rPr>
          <w:rFonts w:ascii="Arial" w:hAnsi="Arial" w:cs="Arial"/>
        </w:rPr>
        <w:t xml:space="preserve">BRASIL. Portal do Governo Brasileiro. </w:t>
      </w:r>
      <w:proofErr w:type="spellStart"/>
      <w:r w:rsidRPr="001D1989">
        <w:rPr>
          <w:rFonts w:ascii="Arial" w:hAnsi="Arial" w:cs="Arial"/>
          <w:b/>
          <w:bCs/>
        </w:rPr>
        <w:t>e-MAG</w:t>
      </w:r>
      <w:proofErr w:type="spellEnd"/>
      <w:r w:rsidRPr="001D1989">
        <w:rPr>
          <w:rFonts w:ascii="Arial" w:hAnsi="Arial" w:cs="Arial"/>
          <w:b/>
          <w:bCs/>
        </w:rPr>
        <w:t xml:space="preserve"> - Modelo de Acessibilidade em Governo Eletrônico</w:t>
      </w:r>
      <w:r w:rsidRPr="001D1989">
        <w:rPr>
          <w:rFonts w:ascii="Arial" w:hAnsi="Arial" w:cs="Arial"/>
        </w:rPr>
        <w:t>. 2014. Disponível em: https://</w:t>
      </w:r>
      <w:proofErr w:type="spellStart"/>
      <w:r w:rsidRPr="001D1989">
        <w:rPr>
          <w:rFonts w:ascii="Arial" w:hAnsi="Arial" w:cs="Arial"/>
        </w:rPr>
        <w:t>emag.governoeletronico.gov.br</w:t>
      </w:r>
      <w:proofErr w:type="spellEnd"/>
      <w:r w:rsidRPr="001D1989">
        <w:rPr>
          <w:rFonts w:ascii="Arial" w:hAnsi="Arial" w:cs="Arial"/>
        </w:rPr>
        <w:t>/#sumario. Acesso em: 03 mar. 2024.</w:t>
      </w:r>
    </w:p>
    <w:p w14:paraId="2DF1D9D6" w14:textId="77777777" w:rsidR="00FF3C36" w:rsidRPr="001D1989" w:rsidRDefault="00FF3C36" w:rsidP="00FF3C36">
      <w:pPr>
        <w:spacing w:after="0" w:line="240" w:lineRule="auto"/>
        <w:ind w:right="191" w:firstLine="0"/>
        <w:jc w:val="left"/>
        <w:rPr>
          <w:rFonts w:ascii="Arial" w:hAnsi="Arial" w:cs="Arial"/>
          <w:szCs w:val="24"/>
        </w:rPr>
      </w:pPr>
    </w:p>
    <w:p w14:paraId="323EA409" w14:textId="77777777" w:rsidR="00FF3C36" w:rsidRPr="001D1989" w:rsidRDefault="00FF3C36" w:rsidP="00FF3C36">
      <w:pPr>
        <w:spacing w:after="0" w:line="240" w:lineRule="auto"/>
        <w:ind w:right="191" w:firstLine="0"/>
        <w:jc w:val="left"/>
        <w:rPr>
          <w:rFonts w:ascii="Arial" w:hAnsi="Arial" w:cs="Arial"/>
        </w:rPr>
      </w:pPr>
      <w:r w:rsidRPr="001D1989">
        <w:rPr>
          <w:rFonts w:ascii="Arial" w:hAnsi="Arial" w:cs="Arial"/>
        </w:rPr>
        <w:t xml:space="preserve">CAPURRO, Rafael; </w:t>
      </w:r>
      <w:proofErr w:type="spellStart"/>
      <w:r w:rsidRPr="001D1989">
        <w:rPr>
          <w:rFonts w:ascii="Arial" w:hAnsi="Arial" w:cs="Arial"/>
        </w:rPr>
        <w:t>HJORLAND</w:t>
      </w:r>
      <w:proofErr w:type="spellEnd"/>
      <w:r w:rsidRPr="001D1989">
        <w:rPr>
          <w:rFonts w:ascii="Arial" w:hAnsi="Arial" w:cs="Arial"/>
        </w:rPr>
        <w:t xml:space="preserve">, </w:t>
      </w:r>
      <w:proofErr w:type="spellStart"/>
      <w:r w:rsidRPr="001D1989">
        <w:rPr>
          <w:rFonts w:ascii="Arial" w:hAnsi="Arial" w:cs="Arial"/>
        </w:rPr>
        <w:t>Birger</w:t>
      </w:r>
      <w:proofErr w:type="spellEnd"/>
      <w:r w:rsidRPr="001D1989">
        <w:rPr>
          <w:rFonts w:ascii="Arial" w:hAnsi="Arial" w:cs="Arial"/>
        </w:rPr>
        <w:t xml:space="preserve">. O conceito de informação. </w:t>
      </w:r>
      <w:r w:rsidRPr="001D1989">
        <w:rPr>
          <w:rFonts w:ascii="Arial" w:hAnsi="Arial" w:cs="Arial"/>
          <w:b/>
          <w:bCs/>
        </w:rPr>
        <w:t>Perspectivas em Ciência da Informação</w:t>
      </w:r>
      <w:r w:rsidRPr="001D1989">
        <w:rPr>
          <w:rFonts w:ascii="Arial" w:hAnsi="Arial" w:cs="Arial"/>
        </w:rPr>
        <w:t xml:space="preserve">, v. 12, n. 1, p. 148-207, jan./abr.2007. Disponível em: https://www.scielo.br/j/pci/a/j7936SHkZJkpHGH5ZNYQXnC/?format=pdf. Acesso em: 26 out. 2023. </w:t>
      </w:r>
    </w:p>
    <w:p w14:paraId="2827B713" w14:textId="77777777" w:rsidR="00FF3C36" w:rsidRPr="001D1989" w:rsidRDefault="00FF3C36" w:rsidP="00FF3C36">
      <w:pPr>
        <w:spacing w:after="0" w:line="240" w:lineRule="auto"/>
        <w:ind w:right="191" w:firstLine="0"/>
        <w:jc w:val="left"/>
        <w:rPr>
          <w:rFonts w:ascii="Arial" w:hAnsi="Arial" w:cs="Arial"/>
        </w:rPr>
      </w:pPr>
    </w:p>
    <w:p w14:paraId="16A72A86" w14:textId="77777777" w:rsidR="00FF3C36" w:rsidRPr="001D1989" w:rsidRDefault="00FF3C36" w:rsidP="00FF3C36">
      <w:pPr>
        <w:spacing w:after="0" w:line="240" w:lineRule="auto"/>
        <w:ind w:right="191" w:firstLine="0"/>
        <w:jc w:val="left"/>
        <w:rPr>
          <w:rFonts w:ascii="Arial" w:hAnsi="Arial" w:cs="Arial"/>
        </w:rPr>
      </w:pPr>
      <w:r w:rsidRPr="001D1989">
        <w:rPr>
          <w:rFonts w:ascii="Arial" w:hAnsi="Arial" w:cs="Arial"/>
        </w:rPr>
        <w:t xml:space="preserve">CARVALHO, Rosita E. Educação com perspectiva inclusiva: do que estamos falando? </w:t>
      </w:r>
      <w:r w:rsidRPr="001D1989">
        <w:rPr>
          <w:rFonts w:ascii="Arial" w:hAnsi="Arial" w:cs="Arial"/>
          <w:b/>
          <w:bCs/>
        </w:rPr>
        <w:t>Revista Educação Especial</w:t>
      </w:r>
      <w:r w:rsidRPr="001D1989">
        <w:rPr>
          <w:rFonts w:ascii="Arial" w:hAnsi="Arial" w:cs="Arial"/>
        </w:rPr>
        <w:t>, n. 26, p. 02, 2005. Disponível em: https://</w:t>
      </w:r>
      <w:proofErr w:type="spellStart"/>
      <w:r w:rsidRPr="001D1989">
        <w:rPr>
          <w:rFonts w:ascii="Arial" w:hAnsi="Arial" w:cs="Arial"/>
        </w:rPr>
        <w:t>periodicos.ufsm.br</w:t>
      </w:r>
      <w:proofErr w:type="spellEnd"/>
      <w:r w:rsidRPr="001D1989">
        <w:rPr>
          <w:rFonts w:ascii="Arial" w:hAnsi="Arial" w:cs="Arial"/>
        </w:rPr>
        <w:t>/</w:t>
      </w:r>
      <w:proofErr w:type="spellStart"/>
      <w:r w:rsidRPr="001D1989">
        <w:rPr>
          <w:rFonts w:ascii="Arial" w:hAnsi="Arial" w:cs="Arial"/>
        </w:rPr>
        <w:t>educacaoespecial</w:t>
      </w:r>
      <w:proofErr w:type="spellEnd"/>
      <w:r w:rsidRPr="001D1989">
        <w:rPr>
          <w:rFonts w:ascii="Arial" w:hAnsi="Arial" w:cs="Arial"/>
        </w:rPr>
        <w:t>/</w:t>
      </w:r>
      <w:proofErr w:type="spellStart"/>
      <w:r w:rsidRPr="001D1989">
        <w:rPr>
          <w:rFonts w:ascii="Arial" w:hAnsi="Arial" w:cs="Arial"/>
        </w:rPr>
        <w:t>article</w:t>
      </w:r>
      <w:proofErr w:type="spellEnd"/>
      <w:r w:rsidRPr="001D1989">
        <w:rPr>
          <w:rFonts w:ascii="Arial" w:hAnsi="Arial" w:cs="Arial"/>
        </w:rPr>
        <w:t>/</w:t>
      </w:r>
      <w:proofErr w:type="spellStart"/>
      <w:r w:rsidRPr="001D1989">
        <w:rPr>
          <w:rFonts w:ascii="Arial" w:hAnsi="Arial" w:cs="Arial"/>
        </w:rPr>
        <w:t>view</w:t>
      </w:r>
      <w:proofErr w:type="spellEnd"/>
      <w:r w:rsidRPr="001D1989">
        <w:rPr>
          <w:rFonts w:ascii="Arial" w:hAnsi="Arial" w:cs="Arial"/>
        </w:rPr>
        <w:t>/4395. Acesso em: 16 out 2023.</w:t>
      </w:r>
    </w:p>
    <w:p w14:paraId="26170942" w14:textId="77777777" w:rsidR="00FF3C36" w:rsidRPr="001D1989" w:rsidRDefault="00FF3C36" w:rsidP="00FF3C36">
      <w:pPr>
        <w:spacing w:after="0" w:line="240" w:lineRule="auto"/>
        <w:ind w:right="191" w:firstLine="0"/>
        <w:jc w:val="left"/>
        <w:rPr>
          <w:rFonts w:ascii="Arial" w:hAnsi="Arial" w:cs="Arial"/>
          <w:szCs w:val="24"/>
        </w:rPr>
      </w:pPr>
    </w:p>
    <w:p w14:paraId="5CCAF3C1"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CARVALHO, Tâmara. C. M. de; AZEVEDO, Alexander. W. Liderança feminina em biblioteca universitária e sua influência na motivação organizacional. </w:t>
      </w:r>
      <w:r w:rsidRPr="001D1989">
        <w:rPr>
          <w:rFonts w:ascii="Arial" w:hAnsi="Arial" w:cs="Arial"/>
          <w:b/>
          <w:bCs/>
          <w:szCs w:val="24"/>
        </w:rPr>
        <w:t>Ciência da Informação em Revista</w:t>
      </w:r>
      <w:r w:rsidRPr="001D1989">
        <w:rPr>
          <w:rFonts w:ascii="Arial" w:hAnsi="Arial" w:cs="Arial"/>
          <w:szCs w:val="24"/>
        </w:rPr>
        <w:t>, v. 5, n. 3, p. 20-29, 2018. Disponível em http://</w:t>
      </w:r>
      <w:proofErr w:type="spellStart"/>
      <w:r w:rsidRPr="001D1989">
        <w:rPr>
          <w:rFonts w:ascii="Arial" w:hAnsi="Arial" w:cs="Arial"/>
          <w:szCs w:val="24"/>
        </w:rPr>
        <w:t>www.seer.ufal.br</w:t>
      </w:r>
      <w:proofErr w:type="spellEnd"/>
      <w:r w:rsidRPr="001D1989">
        <w:rPr>
          <w:rFonts w:ascii="Arial" w:hAnsi="Arial" w:cs="Arial"/>
          <w:szCs w:val="24"/>
        </w:rPr>
        <w:t>/</w:t>
      </w:r>
      <w:proofErr w:type="spellStart"/>
      <w:r w:rsidRPr="001D1989">
        <w:rPr>
          <w:rFonts w:ascii="Arial" w:hAnsi="Arial" w:cs="Arial"/>
          <w:szCs w:val="24"/>
        </w:rPr>
        <w:t>index.php</w:t>
      </w:r>
      <w:proofErr w:type="spellEnd"/>
      <w:r w:rsidRPr="001D1989">
        <w:rPr>
          <w:rFonts w:ascii="Arial" w:hAnsi="Arial" w:cs="Arial"/>
          <w:szCs w:val="24"/>
        </w:rPr>
        <w:t>/</w:t>
      </w:r>
      <w:proofErr w:type="spellStart"/>
      <w:r w:rsidRPr="001D1989">
        <w:rPr>
          <w:rFonts w:ascii="Arial" w:hAnsi="Arial" w:cs="Arial"/>
          <w:szCs w:val="24"/>
        </w:rPr>
        <w:t>cir</w:t>
      </w:r>
      <w:proofErr w:type="spellEnd"/>
      <w:r w:rsidRPr="001D1989">
        <w:rPr>
          <w:rFonts w:ascii="Arial" w:hAnsi="Arial" w:cs="Arial"/>
          <w:szCs w:val="24"/>
        </w:rPr>
        <w:t>/</w:t>
      </w:r>
      <w:proofErr w:type="spellStart"/>
      <w:r w:rsidRPr="001D1989">
        <w:rPr>
          <w:rFonts w:ascii="Arial" w:hAnsi="Arial" w:cs="Arial"/>
          <w:szCs w:val="24"/>
        </w:rPr>
        <w:t>article</w:t>
      </w:r>
      <w:proofErr w:type="spellEnd"/>
      <w:r w:rsidRPr="001D1989">
        <w:rPr>
          <w:rFonts w:ascii="Arial" w:hAnsi="Arial" w:cs="Arial"/>
          <w:szCs w:val="24"/>
        </w:rPr>
        <w:t>/</w:t>
      </w:r>
      <w:proofErr w:type="spellStart"/>
      <w:r w:rsidRPr="001D1989">
        <w:rPr>
          <w:rFonts w:ascii="Arial" w:hAnsi="Arial" w:cs="Arial"/>
          <w:szCs w:val="24"/>
        </w:rPr>
        <w:t>view</w:t>
      </w:r>
      <w:proofErr w:type="spellEnd"/>
      <w:r w:rsidRPr="001D1989">
        <w:rPr>
          <w:rFonts w:ascii="Arial" w:hAnsi="Arial" w:cs="Arial"/>
          <w:szCs w:val="24"/>
        </w:rPr>
        <w:t>/5204. Acesso em: 13 set. 2024.</w:t>
      </w:r>
    </w:p>
    <w:p w14:paraId="70F61797" w14:textId="77777777" w:rsidR="00FF3C36" w:rsidRPr="001D1989" w:rsidRDefault="00FF3C36" w:rsidP="00FF3C36">
      <w:pPr>
        <w:spacing w:after="0" w:line="240" w:lineRule="auto"/>
        <w:ind w:right="191" w:firstLine="0"/>
        <w:jc w:val="left"/>
        <w:rPr>
          <w:rFonts w:ascii="Arial" w:hAnsi="Arial" w:cs="Arial"/>
          <w:szCs w:val="24"/>
        </w:rPr>
      </w:pPr>
    </w:p>
    <w:p w14:paraId="2BF3EBF3"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CASTELLS, M. </w:t>
      </w:r>
      <w:r w:rsidRPr="001D1989">
        <w:rPr>
          <w:rFonts w:ascii="Arial" w:hAnsi="Arial" w:cs="Arial"/>
          <w:b/>
          <w:bCs/>
          <w:szCs w:val="24"/>
        </w:rPr>
        <w:t>A sociedade em rede</w:t>
      </w:r>
      <w:r w:rsidRPr="001D1989">
        <w:rPr>
          <w:rFonts w:ascii="Arial" w:hAnsi="Arial" w:cs="Arial"/>
          <w:szCs w:val="24"/>
        </w:rPr>
        <w:t>. 6.ed. São Paulo: Paz e Terra, 2002. 698p.</w:t>
      </w:r>
    </w:p>
    <w:p w14:paraId="47AF98ED" w14:textId="77777777" w:rsidR="00FF3C36" w:rsidRPr="001D1989" w:rsidRDefault="00FF3C36" w:rsidP="00FF3C36">
      <w:pPr>
        <w:spacing w:after="0" w:line="240" w:lineRule="auto"/>
        <w:ind w:right="191" w:firstLine="0"/>
        <w:jc w:val="left"/>
        <w:rPr>
          <w:rFonts w:ascii="Arial" w:hAnsi="Arial" w:cs="Arial"/>
          <w:szCs w:val="24"/>
        </w:rPr>
      </w:pPr>
    </w:p>
    <w:p w14:paraId="368A9929"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CASTRO FILHO, Cláudio M. O novo modelo de biblioteca universitária: centro de recursos para a aprendizagem e investigação. </w:t>
      </w:r>
      <w:r w:rsidRPr="001D1989">
        <w:rPr>
          <w:rFonts w:ascii="Arial" w:hAnsi="Arial" w:cs="Arial"/>
          <w:i/>
          <w:iCs/>
          <w:szCs w:val="24"/>
        </w:rPr>
        <w:t>In</w:t>
      </w:r>
      <w:r w:rsidRPr="001D1989">
        <w:rPr>
          <w:rFonts w:ascii="Arial" w:hAnsi="Arial" w:cs="Arial"/>
          <w:szCs w:val="24"/>
        </w:rPr>
        <w:t xml:space="preserve">: SEMINÁRIO NACIONAL DE BIBLIOTECAS UNIVERSITÁRIAS, 15., 2008, Campinas. </w:t>
      </w:r>
      <w:r w:rsidRPr="001D1989">
        <w:rPr>
          <w:rFonts w:ascii="Arial" w:hAnsi="Arial" w:cs="Arial"/>
          <w:b/>
          <w:bCs/>
          <w:szCs w:val="24"/>
        </w:rPr>
        <w:t>Anais...</w:t>
      </w:r>
      <w:r w:rsidRPr="001D1989">
        <w:rPr>
          <w:rFonts w:ascii="Arial" w:hAnsi="Arial" w:cs="Arial"/>
          <w:szCs w:val="24"/>
        </w:rPr>
        <w:t xml:space="preserve"> Campinas: Unicamp, 2008. Disponível em: http://repositorio.febab.org.br/files/original/30/4193/SNBU2008_042.pdf. Acesso em: 12 fev. 2024.</w:t>
      </w:r>
    </w:p>
    <w:p w14:paraId="7E22844B" w14:textId="77777777" w:rsidR="00FF3C36" w:rsidRPr="001D1989" w:rsidRDefault="00FF3C36" w:rsidP="00FF3C36">
      <w:pPr>
        <w:spacing w:after="0" w:line="240" w:lineRule="auto"/>
        <w:ind w:right="191" w:firstLine="0"/>
        <w:jc w:val="left"/>
        <w:rPr>
          <w:rFonts w:ascii="Arial" w:hAnsi="Arial" w:cs="Arial"/>
          <w:szCs w:val="24"/>
        </w:rPr>
      </w:pPr>
    </w:p>
    <w:p w14:paraId="0D3A3F9D"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CEPÊDA, Vera A. A sociologia do conhecimento em Karl Mannheim</w:t>
      </w:r>
      <w:r w:rsidRPr="001D1989">
        <w:rPr>
          <w:rFonts w:ascii="Arial" w:hAnsi="Arial" w:cs="Arial"/>
          <w:i/>
          <w:iCs/>
          <w:szCs w:val="24"/>
        </w:rPr>
        <w:t>. In</w:t>
      </w:r>
      <w:r w:rsidRPr="001D1989">
        <w:rPr>
          <w:rFonts w:ascii="Arial" w:hAnsi="Arial" w:cs="Arial"/>
          <w:szCs w:val="24"/>
        </w:rPr>
        <w:t>: HAYASHI, M. C. P. I; RIGOLIN, C.C.D; KERBAUY, M. T. M. (org.).</w:t>
      </w:r>
      <w:r w:rsidRPr="001D1989">
        <w:rPr>
          <w:rFonts w:ascii="Arial" w:hAnsi="Arial" w:cs="Arial"/>
          <w:b/>
          <w:bCs/>
          <w:szCs w:val="24"/>
        </w:rPr>
        <w:t xml:space="preserve"> A sociologia da ciência: contribuições ao campo CTS</w:t>
      </w:r>
      <w:r w:rsidRPr="001D1989">
        <w:rPr>
          <w:rFonts w:ascii="Arial" w:hAnsi="Arial" w:cs="Arial"/>
          <w:szCs w:val="24"/>
        </w:rPr>
        <w:t>. São Paulo: Alínea, 2015. p. 59-89.</w:t>
      </w:r>
    </w:p>
    <w:p w14:paraId="0EA72203" w14:textId="77777777" w:rsidR="00FF3C36" w:rsidRPr="001D1989" w:rsidRDefault="00FF3C36" w:rsidP="00FF3C36">
      <w:pPr>
        <w:spacing w:after="0" w:line="240" w:lineRule="auto"/>
        <w:ind w:right="191" w:firstLine="0"/>
        <w:jc w:val="left"/>
        <w:rPr>
          <w:rFonts w:ascii="Arial" w:hAnsi="Arial" w:cs="Arial"/>
          <w:szCs w:val="24"/>
        </w:rPr>
      </w:pPr>
    </w:p>
    <w:p w14:paraId="3CD07481"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CONSELHO FEDERAL DE BIBLIOTECONOMIA (Brasília). Resolução CFB nº 207/2018. Aprova o Código de Ética e Deontologia do Bibliotecário brasileiro, que fixa as normas orientadoras de conduta no exercício de suas atividades profissionais. </w:t>
      </w:r>
      <w:r w:rsidRPr="001D1989">
        <w:rPr>
          <w:rFonts w:ascii="Arial" w:hAnsi="Arial" w:cs="Arial"/>
          <w:b/>
          <w:bCs/>
          <w:szCs w:val="24"/>
        </w:rPr>
        <w:t>Diário Oficial da União,</w:t>
      </w:r>
      <w:r w:rsidRPr="001D1989">
        <w:rPr>
          <w:rFonts w:ascii="Arial" w:hAnsi="Arial" w:cs="Arial"/>
          <w:szCs w:val="24"/>
        </w:rPr>
        <w:t xml:space="preserve"> seção 1, Brasília, DF, págs.155 e 156. 9 nov. 2018. Disponível em: http://</w:t>
      </w:r>
      <w:proofErr w:type="spellStart"/>
      <w:r w:rsidRPr="001D1989">
        <w:rPr>
          <w:rFonts w:ascii="Arial" w:hAnsi="Arial" w:cs="Arial"/>
          <w:szCs w:val="24"/>
        </w:rPr>
        <w:t>repositorio.cfb.org.br</w:t>
      </w:r>
      <w:proofErr w:type="spellEnd"/>
      <w:r w:rsidRPr="001D1989">
        <w:rPr>
          <w:rFonts w:ascii="Arial" w:hAnsi="Arial" w:cs="Arial"/>
          <w:szCs w:val="24"/>
        </w:rPr>
        <w:t>/</w:t>
      </w:r>
      <w:proofErr w:type="spellStart"/>
      <w:r w:rsidRPr="001D1989">
        <w:rPr>
          <w:rFonts w:ascii="Arial" w:hAnsi="Arial" w:cs="Arial"/>
          <w:szCs w:val="24"/>
        </w:rPr>
        <w:t>handle</w:t>
      </w:r>
      <w:proofErr w:type="spellEnd"/>
      <w:r w:rsidRPr="001D1989">
        <w:rPr>
          <w:rFonts w:ascii="Arial" w:hAnsi="Arial" w:cs="Arial"/>
          <w:szCs w:val="24"/>
        </w:rPr>
        <w:t>/123456789/1330. Acesso em: 24 ago. 2023.</w:t>
      </w:r>
    </w:p>
    <w:p w14:paraId="2412412C" w14:textId="77777777" w:rsidR="00FF3C36" w:rsidRPr="001D1989" w:rsidRDefault="00FF3C36" w:rsidP="00FF3C36">
      <w:pPr>
        <w:spacing w:after="0" w:line="240" w:lineRule="auto"/>
        <w:ind w:right="191" w:firstLine="0"/>
        <w:jc w:val="left"/>
        <w:rPr>
          <w:rFonts w:ascii="Arial" w:hAnsi="Arial" w:cs="Arial"/>
          <w:szCs w:val="24"/>
        </w:rPr>
      </w:pPr>
    </w:p>
    <w:p w14:paraId="6B5AF353"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CUNHA, Murilo Bastos da. Cooperação bibliotecária: a palavra-chave nos tempos atuais. </w:t>
      </w:r>
      <w:r w:rsidRPr="001D1989">
        <w:rPr>
          <w:rFonts w:ascii="Arial" w:hAnsi="Arial" w:cs="Arial"/>
          <w:b/>
          <w:bCs/>
          <w:szCs w:val="24"/>
        </w:rPr>
        <w:t>RICI</w:t>
      </w:r>
      <w:r w:rsidRPr="001D1989">
        <w:rPr>
          <w:rFonts w:ascii="Arial" w:hAnsi="Arial" w:cs="Arial"/>
          <w:szCs w:val="24"/>
        </w:rPr>
        <w:t>, Brasília, v. 11, n. 2, 2018. Disponível em: https://</w:t>
      </w:r>
      <w:proofErr w:type="spellStart"/>
      <w:r w:rsidRPr="001D1989">
        <w:rPr>
          <w:rFonts w:ascii="Arial" w:hAnsi="Arial" w:cs="Arial"/>
          <w:szCs w:val="24"/>
        </w:rPr>
        <w:t>periodicos.unb.br</w:t>
      </w:r>
      <w:proofErr w:type="spellEnd"/>
      <w:r w:rsidRPr="001D1989">
        <w:rPr>
          <w:rFonts w:ascii="Arial" w:hAnsi="Arial" w:cs="Arial"/>
          <w:szCs w:val="24"/>
        </w:rPr>
        <w:t>/</w:t>
      </w:r>
      <w:proofErr w:type="spellStart"/>
      <w:r w:rsidRPr="001D1989">
        <w:rPr>
          <w:rFonts w:ascii="Arial" w:hAnsi="Arial" w:cs="Arial"/>
          <w:szCs w:val="24"/>
        </w:rPr>
        <w:t>index.php</w:t>
      </w:r>
      <w:proofErr w:type="spellEnd"/>
      <w:r w:rsidRPr="001D1989">
        <w:rPr>
          <w:rFonts w:ascii="Arial" w:hAnsi="Arial" w:cs="Arial"/>
          <w:szCs w:val="24"/>
        </w:rPr>
        <w:t>/</w:t>
      </w:r>
      <w:proofErr w:type="spellStart"/>
      <w:r w:rsidRPr="001D1989">
        <w:rPr>
          <w:rFonts w:ascii="Arial" w:hAnsi="Arial" w:cs="Arial"/>
          <w:szCs w:val="24"/>
        </w:rPr>
        <w:t>RICI</w:t>
      </w:r>
      <w:proofErr w:type="spellEnd"/>
      <w:r w:rsidRPr="001D1989">
        <w:rPr>
          <w:rFonts w:ascii="Arial" w:hAnsi="Arial" w:cs="Arial"/>
          <w:szCs w:val="24"/>
        </w:rPr>
        <w:t>/</w:t>
      </w:r>
      <w:proofErr w:type="spellStart"/>
      <w:r w:rsidRPr="001D1989">
        <w:rPr>
          <w:rFonts w:ascii="Arial" w:hAnsi="Arial" w:cs="Arial"/>
          <w:szCs w:val="24"/>
        </w:rPr>
        <w:t>article</w:t>
      </w:r>
      <w:proofErr w:type="spellEnd"/>
      <w:r w:rsidRPr="001D1989">
        <w:rPr>
          <w:rFonts w:ascii="Arial" w:hAnsi="Arial" w:cs="Arial"/>
          <w:szCs w:val="24"/>
        </w:rPr>
        <w:t>/</w:t>
      </w:r>
      <w:proofErr w:type="spellStart"/>
      <w:r w:rsidRPr="001D1989">
        <w:rPr>
          <w:rFonts w:ascii="Arial" w:hAnsi="Arial" w:cs="Arial"/>
          <w:szCs w:val="24"/>
        </w:rPr>
        <w:t>view</w:t>
      </w:r>
      <w:proofErr w:type="spellEnd"/>
      <w:r w:rsidRPr="001D1989">
        <w:rPr>
          <w:rFonts w:ascii="Arial" w:hAnsi="Arial" w:cs="Arial"/>
          <w:szCs w:val="24"/>
        </w:rPr>
        <w:t>/10932. Acesso em 05 jul. 2023.</w:t>
      </w:r>
    </w:p>
    <w:p w14:paraId="1B3595CA" w14:textId="77777777" w:rsidR="00FF3C36" w:rsidRPr="001D1989" w:rsidRDefault="00FF3C36" w:rsidP="00FF3C36">
      <w:pPr>
        <w:spacing w:after="0" w:line="240" w:lineRule="auto"/>
        <w:ind w:right="191" w:firstLine="0"/>
        <w:jc w:val="left"/>
        <w:rPr>
          <w:rFonts w:ascii="Arial" w:hAnsi="Arial" w:cs="Arial"/>
          <w:szCs w:val="24"/>
        </w:rPr>
      </w:pPr>
    </w:p>
    <w:p w14:paraId="71C029BE" w14:textId="03744F71"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lastRenderedPageBreak/>
        <w:t xml:space="preserve">CUNHA, Murilo Bastos da. Construindo o futuro: a biblioteca universitária brasileira em 2010. </w:t>
      </w:r>
      <w:proofErr w:type="spellStart"/>
      <w:r w:rsidRPr="001D1989">
        <w:rPr>
          <w:rFonts w:ascii="Arial" w:hAnsi="Arial" w:cs="Arial"/>
          <w:b/>
          <w:bCs/>
          <w:szCs w:val="24"/>
        </w:rPr>
        <w:t>Ci</w:t>
      </w:r>
      <w:proofErr w:type="spellEnd"/>
      <w:r w:rsidRPr="001D1989">
        <w:rPr>
          <w:rFonts w:ascii="Arial" w:hAnsi="Arial" w:cs="Arial"/>
          <w:b/>
          <w:bCs/>
          <w:szCs w:val="24"/>
        </w:rPr>
        <w:t>. Inf</w:t>
      </w:r>
      <w:r w:rsidRPr="001D1989">
        <w:rPr>
          <w:rFonts w:ascii="Arial" w:hAnsi="Arial" w:cs="Arial"/>
          <w:szCs w:val="24"/>
        </w:rPr>
        <w:t xml:space="preserve">., Brasília, v. 29, n. 1, p. 71-89, jan./abr. 2000. Disponível em: </w:t>
      </w:r>
      <w:r w:rsidRPr="00FB0225">
        <w:rPr>
          <w:rFonts w:ascii="Arial" w:hAnsi="Arial" w:cs="Arial"/>
          <w:szCs w:val="24"/>
        </w:rPr>
        <w:t>https://</w:t>
      </w:r>
      <w:proofErr w:type="spellStart"/>
      <w:r w:rsidRPr="00FB0225">
        <w:rPr>
          <w:rFonts w:ascii="Arial" w:hAnsi="Arial" w:cs="Arial"/>
          <w:szCs w:val="24"/>
        </w:rPr>
        <w:t>revista.ibict.br</w:t>
      </w:r>
      <w:proofErr w:type="spellEnd"/>
      <w:r w:rsidRPr="00FB0225">
        <w:rPr>
          <w:rFonts w:ascii="Arial" w:hAnsi="Arial" w:cs="Arial"/>
          <w:szCs w:val="24"/>
        </w:rPr>
        <w:t>/</w:t>
      </w:r>
      <w:proofErr w:type="spellStart"/>
      <w:r w:rsidRPr="00FB0225">
        <w:rPr>
          <w:rFonts w:ascii="Arial" w:hAnsi="Arial" w:cs="Arial"/>
          <w:szCs w:val="24"/>
        </w:rPr>
        <w:t>ciinf</w:t>
      </w:r>
      <w:proofErr w:type="spellEnd"/>
      <w:r w:rsidRPr="00FB0225">
        <w:rPr>
          <w:rFonts w:ascii="Arial" w:hAnsi="Arial" w:cs="Arial"/>
          <w:szCs w:val="24"/>
        </w:rPr>
        <w:t>/</w:t>
      </w:r>
      <w:proofErr w:type="spellStart"/>
      <w:r w:rsidRPr="00FB0225">
        <w:rPr>
          <w:rFonts w:ascii="Arial" w:hAnsi="Arial" w:cs="Arial"/>
          <w:szCs w:val="24"/>
        </w:rPr>
        <w:t>article</w:t>
      </w:r>
      <w:proofErr w:type="spellEnd"/>
      <w:r w:rsidRPr="00FB0225">
        <w:rPr>
          <w:rFonts w:ascii="Arial" w:hAnsi="Arial" w:cs="Arial"/>
          <w:szCs w:val="24"/>
        </w:rPr>
        <w:t>/</w:t>
      </w:r>
      <w:proofErr w:type="spellStart"/>
      <w:r w:rsidRPr="00FB0225">
        <w:rPr>
          <w:rFonts w:ascii="Arial" w:hAnsi="Arial" w:cs="Arial"/>
          <w:szCs w:val="24"/>
        </w:rPr>
        <w:t>view</w:t>
      </w:r>
      <w:proofErr w:type="spellEnd"/>
      <w:r w:rsidRPr="00FB0225">
        <w:rPr>
          <w:rFonts w:ascii="Arial" w:hAnsi="Arial" w:cs="Arial"/>
          <w:szCs w:val="24"/>
        </w:rPr>
        <w:t>/901/938</w:t>
      </w:r>
      <w:r w:rsidRPr="001D1989">
        <w:rPr>
          <w:rFonts w:ascii="Arial" w:hAnsi="Arial" w:cs="Arial"/>
          <w:szCs w:val="24"/>
        </w:rPr>
        <w:t>. Acesso em: 05 jul. 2023.</w:t>
      </w:r>
    </w:p>
    <w:p w14:paraId="740E432C" w14:textId="77777777" w:rsidR="00FF3C36" w:rsidRPr="001D1989" w:rsidRDefault="00FF3C36" w:rsidP="00FF3C36">
      <w:pPr>
        <w:spacing w:after="0" w:line="240" w:lineRule="auto"/>
        <w:ind w:right="191" w:firstLine="0"/>
        <w:jc w:val="left"/>
        <w:rPr>
          <w:rFonts w:ascii="Arial" w:hAnsi="Arial" w:cs="Arial"/>
          <w:szCs w:val="24"/>
        </w:rPr>
      </w:pPr>
    </w:p>
    <w:p w14:paraId="6233F794" w14:textId="77777777" w:rsidR="00FF3C36" w:rsidRPr="001D1989" w:rsidRDefault="00FF3C36" w:rsidP="00FF3C36">
      <w:pPr>
        <w:spacing w:after="0" w:line="240" w:lineRule="auto"/>
        <w:ind w:right="191" w:firstLine="0"/>
        <w:jc w:val="left"/>
        <w:rPr>
          <w:rFonts w:ascii="Arial" w:eastAsia="Times New Roman" w:hAnsi="Arial" w:cs="Arial"/>
          <w:szCs w:val="24"/>
        </w:rPr>
      </w:pPr>
      <w:r w:rsidRPr="001D1989">
        <w:rPr>
          <w:rFonts w:ascii="Arial" w:eastAsia="Times New Roman" w:hAnsi="Arial" w:cs="Arial"/>
          <w:szCs w:val="24"/>
        </w:rPr>
        <w:t xml:space="preserve">FEDERAÇÃO BRASILEIRA DE ASSOCIAÇÕES DE BIBLIOTECÁRIOS. </w:t>
      </w:r>
      <w:r w:rsidRPr="001D1989">
        <w:rPr>
          <w:rFonts w:ascii="Arial" w:eastAsia="Times New Roman" w:hAnsi="Arial" w:cs="Arial"/>
          <w:b/>
          <w:bCs/>
          <w:szCs w:val="24"/>
        </w:rPr>
        <w:t>Bibliotecas por um Mundo Melhor - Agenda 2030</w:t>
      </w:r>
      <w:r w:rsidRPr="001D1989">
        <w:rPr>
          <w:rFonts w:ascii="Arial" w:eastAsia="Times New Roman" w:hAnsi="Arial" w:cs="Arial"/>
          <w:szCs w:val="24"/>
        </w:rPr>
        <w:t>. São Paulo: FEBAB, 2018. Disponível em: http://</w:t>
      </w:r>
      <w:proofErr w:type="spellStart"/>
      <w:r w:rsidRPr="001D1989">
        <w:rPr>
          <w:rFonts w:ascii="Arial" w:eastAsia="Times New Roman" w:hAnsi="Arial" w:cs="Arial"/>
          <w:szCs w:val="24"/>
        </w:rPr>
        <w:t>repositorio.febab.org.br</w:t>
      </w:r>
      <w:proofErr w:type="spellEnd"/>
      <w:r w:rsidRPr="001D1989">
        <w:rPr>
          <w:rFonts w:ascii="Arial" w:eastAsia="Times New Roman" w:hAnsi="Arial" w:cs="Arial"/>
          <w:szCs w:val="24"/>
        </w:rPr>
        <w:t>/</w:t>
      </w:r>
      <w:proofErr w:type="spellStart"/>
      <w:r w:rsidRPr="001D1989">
        <w:rPr>
          <w:rFonts w:ascii="Arial" w:eastAsia="Times New Roman" w:hAnsi="Arial" w:cs="Arial"/>
          <w:szCs w:val="24"/>
        </w:rPr>
        <w:t>items</w:t>
      </w:r>
      <w:proofErr w:type="spellEnd"/>
      <w:r w:rsidRPr="001D1989">
        <w:rPr>
          <w:rFonts w:ascii="Arial" w:eastAsia="Times New Roman" w:hAnsi="Arial" w:cs="Arial"/>
          <w:szCs w:val="24"/>
        </w:rPr>
        <w:t>/show/4563. Acesso em: 27 jun. 2024.</w:t>
      </w:r>
    </w:p>
    <w:p w14:paraId="7EADC7B2" w14:textId="77777777" w:rsidR="00FF3C36" w:rsidRPr="001D1989" w:rsidRDefault="00FF3C36" w:rsidP="00FF3C36">
      <w:pPr>
        <w:spacing w:after="0" w:line="240" w:lineRule="auto"/>
        <w:ind w:right="191" w:firstLine="0"/>
        <w:jc w:val="left"/>
        <w:rPr>
          <w:rFonts w:ascii="Arial" w:eastAsia="Times New Roman" w:hAnsi="Arial" w:cs="Arial"/>
          <w:szCs w:val="24"/>
        </w:rPr>
      </w:pPr>
    </w:p>
    <w:p w14:paraId="6BD2FD2F" w14:textId="77777777" w:rsidR="00FF3C36" w:rsidRPr="001D1989" w:rsidRDefault="00FF3C36" w:rsidP="00FF3C36">
      <w:pPr>
        <w:spacing w:after="0" w:line="240" w:lineRule="auto"/>
        <w:ind w:right="191" w:firstLine="0"/>
        <w:jc w:val="left"/>
        <w:rPr>
          <w:rFonts w:ascii="Arial" w:eastAsia="Times New Roman" w:hAnsi="Arial" w:cs="Arial"/>
        </w:rPr>
      </w:pPr>
      <w:r w:rsidRPr="001D1989">
        <w:rPr>
          <w:rFonts w:ascii="Arial" w:eastAsia="Times New Roman" w:hAnsi="Arial" w:cs="Arial"/>
        </w:rPr>
        <w:t xml:space="preserve">FEDERAÇÃO INTERNACIONAL DE ASSOCIAÇÕES DE BIBLIOTECAS E INSTITUIÇÕES. Biblioteca para cegos na era da informação: diretrizes de desenvolvimento. </w:t>
      </w:r>
      <w:r w:rsidRPr="001D1989">
        <w:rPr>
          <w:rFonts w:ascii="Arial" w:eastAsia="Times New Roman" w:hAnsi="Arial" w:cs="Arial"/>
          <w:b/>
          <w:bCs/>
        </w:rPr>
        <w:t>Relatório professional da IFLA</w:t>
      </w:r>
      <w:r w:rsidRPr="001D1989">
        <w:rPr>
          <w:rFonts w:ascii="Arial" w:eastAsia="Times New Roman" w:hAnsi="Arial" w:cs="Arial"/>
        </w:rPr>
        <w:t>. n. 86. São Paulo: Imprensa Oficial do Estado de São Paulo, 2009. Disponível em: https://</w:t>
      </w:r>
      <w:proofErr w:type="spellStart"/>
      <w:r w:rsidRPr="001D1989">
        <w:rPr>
          <w:rFonts w:ascii="Arial" w:eastAsia="Times New Roman" w:hAnsi="Arial" w:cs="Arial"/>
        </w:rPr>
        <w:t>repository.ifla.org</w:t>
      </w:r>
      <w:proofErr w:type="spellEnd"/>
      <w:r w:rsidRPr="001D1989">
        <w:rPr>
          <w:rFonts w:ascii="Arial" w:eastAsia="Times New Roman" w:hAnsi="Arial" w:cs="Arial"/>
        </w:rPr>
        <w:t>/</w:t>
      </w:r>
      <w:proofErr w:type="spellStart"/>
      <w:r w:rsidRPr="001D1989">
        <w:rPr>
          <w:rFonts w:ascii="Arial" w:eastAsia="Times New Roman" w:hAnsi="Arial" w:cs="Arial"/>
        </w:rPr>
        <w:t>handle</w:t>
      </w:r>
      <w:proofErr w:type="spellEnd"/>
      <w:r w:rsidRPr="001D1989">
        <w:rPr>
          <w:rFonts w:ascii="Arial" w:eastAsia="Times New Roman" w:hAnsi="Arial" w:cs="Arial"/>
        </w:rPr>
        <w:t>/123456789/555. Acesso em: 23 abr. 2023.</w:t>
      </w:r>
    </w:p>
    <w:p w14:paraId="1847E84A" w14:textId="77777777" w:rsidR="00FF3C36" w:rsidRPr="001D1989" w:rsidRDefault="00FF3C36" w:rsidP="00FF3C36">
      <w:pPr>
        <w:spacing w:after="0" w:line="240" w:lineRule="auto"/>
        <w:ind w:right="191" w:firstLine="0"/>
        <w:jc w:val="left"/>
        <w:rPr>
          <w:rFonts w:ascii="Arial" w:eastAsia="Times New Roman" w:hAnsi="Arial" w:cs="Arial"/>
        </w:rPr>
      </w:pPr>
    </w:p>
    <w:p w14:paraId="19A72E3C" w14:textId="77777777" w:rsidR="00FF3C36" w:rsidRPr="001D1989" w:rsidRDefault="00FF3C36" w:rsidP="00FF3C36">
      <w:pPr>
        <w:spacing w:after="0" w:line="240" w:lineRule="auto"/>
        <w:ind w:right="191" w:firstLine="0"/>
        <w:jc w:val="left"/>
        <w:rPr>
          <w:rFonts w:ascii="Arial" w:eastAsia="Times New Roman" w:hAnsi="Arial" w:cs="Arial"/>
          <w:szCs w:val="24"/>
        </w:rPr>
      </w:pPr>
      <w:r w:rsidRPr="001D1989">
        <w:rPr>
          <w:rFonts w:ascii="Arial" w:eastAsia="Times New Roman" w:hAnsi="Arial" w:cs="Arial"/>
          <w:szCs w:val="24"/>
        </w:rPr>
        <w:t xml:space="preserve">FERREIRA, Sueli M. S. P.; COUTO, Walter. Redes colaborativas para o acesso aberto: três maneiras de promovê-las. </w:t>
      </w:r>
      <w:r w:rsidRPr="001D1989">
        <w:rPr>
          <w:rFonts w:ascii="Arial" w:eastAsia="Times New Roman" w:hAnsi="Arial" w:cs="Arial"/>
          <w:i/>
          <w:iCs/>
          <w:szCs w:val="24"/>
        </w:rPr>
        <w:t>In</w:t>
      </w:r>
      <w:r w:rsidRPr="001D1989">
        <w:rPr>
          <w:rFonts w:ascii="Arial" w:eastAsia="Times New Roman" w:hAnsi="Arial" w:cs="Arial"/>
          <w:szCs w:val="24"/>
        </w:rPr>
        <w:t xml:space="preserve">: MELO, Francisco R. L. V.; GUERRA, Érica S. F. M; FURTADO, Margareth M. F. D. (org.). </w:t>
      </w:r>
      <w:r w:rsidRPr="001D1989">
        <w:rPr>
          <w:rFonts w:ascii="Arial" w:eastAsia="Times New Roman" w:hAnsi="Arial" w:cs="Arial"/>
          <w:b/>
          <w:bCs/>
          <w:szCs w:val="24"/>
        </w:rPr>
        <w:t>Educação superior, inclusão e acessibilidade</w:t>
      </w:r>
      <w:r w:rsidRPr="001D1989">
        <w:rPr>
          <w:rFonts w:ascii="Arial" w:eastAsia="Times New Roman" w:hAnsi="Arial" w:cs="Arial"/>
          <w:szCs w:val="24"/>
        </w:rPr>
        <w:t xml:space="preserve">: reflexões contemporâneas. RJ: Campos dos Goytacazes: </w:t>
      </w:r>
      <w:proofErr w:type="spellStart"/>
      <w:r w:rsidRPr="001D1989">
        <w:rPr>
          <w:rFonts w:ascii="Arial" w:eastAsia="Times New Roman" w:hAnsi="Arial" w:cs="Arial"/>
          <w:szCs w:val="24"/>
        </w:rPr>
        <w:t>Encontrografia</w:t>
      </w:r>
      <w:proofErr w:type="spellEnd"/>
      <w:r w:rsidRPr="001D1989">
        <w:rPr>
          <w:rFonts w:ascii="Arial" w:eastAsia="Times New Roman" w:hAnsi="Arial" w:cs="Arial"/>
          <w:szCs w:val="24"/>
        </w:rPr>
        <w:t>, 2021. E-book, p. 254 – 269. Disponível em: https://inclui.org/2021/09/17/educacao-superior-inclusao-e-acessibilidade-reflexoes-contemporaneas/. Acesso em: 06 jul. 2023.</w:t>
      </w:r>
    </w:p>
    <w:p w14:paraId="3DA574FC" w14:textId="77777777" w:rsidR="00FF3C36" w:rsidRPr="001D1989" w:rsidRDefault="00FF3C36" w:rsidP="00FF3C36">
      <w:pPr>
        <w:spacing w:after="0" w:line="240" w:lineRule="auto"/>
        <w:ind w:right="191" w:firstLine="0"/>
        <w:jc w:val="left"/>
        <w:rPr>
          <w:rFonts w:ascii="Arial" w:eastAsia="Times New Roman" w:hAnsi="Arial" w:cs="Arial"/>
          <w:szCs w:val="24"/>
        </w:rPr>
      </w:pPr>
    </w:p>
    <w:p w14:paraId="0F85C270"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FRANCO, Eliana P. C.; SILVA, Manoela C. C. C. da. Audiodescrição: breve passeio histórico. </w:t>
      </w:r>
      <w:r w:rsidRPr="001D1989">
        <w:rPr>
          <w:rFonts w:ascii="Arial" w:hAnsi="Arial" w:cs="Arial"/>
          <w:i/>
          <w:iCs/>
          <w:szCs w:val="24"/>
        </w:rPr>
        <w:t>In</w:t>
      </w:r>
      <w:r w:rsidRPr="001D1989">
        <w:rPr>
          <w:rFonts w:ascii="Arial" w:hAnsi="Arial" w:cs="Arial"/>
          <w:szCs w:val="24"/>
        </w:rPr>
        <w:t>: MOTTA, Lívia M. V. de M.; ROMEU FILHO, Paulo (</w:t>
      </w:r>
      <w:proofErr w:type="spellStart"/>
      <w:r w:rsidRPr="001D1989">
        <w:rPr>
          <w:rFonts w:ascii="Arial" w:hAnsi="Arial" w:cs="Arial"/>
          <w:szCs w:val="24"/>
        </w:rPr>
        <w:t>org</w:t>
      </w:r>
      <w:proofErr w:type="spellEnd"/>
      <w:r w:rsidRPr="001D1989">
        <w:rPr>
          <w:rFonts w:ascii="Arial" w:hAnsi="Arial" w:cs="Arial"/>
          <w:szCs w:val="24"/>
        </w:rPr>
        <w:t xml:space="preserve">). </w:t>
      </w:r>
      <w:r w:rsidRPr="001D1989">
        <w:rPr>
          <w:rFonts w:ascii="Arial" w:hAnsi="Arial" w:cs="Arial"/>
          <w:b/>
          <w:bCs/>
          <w:szCs w:val="24"/>
        </w:rPr>
        <w:t>Audiodescrição - Transformando Imagens em Palavras</w:t>
      </w:r>
      <w:r w:rsidRPr="001D1989">
        <w:rPr>
          <w:rFonts w:ascii="Arial" w:hAnsi="Arial" w:cs="Arial"/>
          <w:szCs w:val="24"/>
        </w:rPr>
        <w:t>. São Paulo: Secretaria do Estado dos Direitos da Pessoa com Deficiência, 2010. E-book, p. 23 – 42. Disponível em: https://www.prefeitura.sp.gov.br/cidade/secretarias/upload/planejamento/prodam/arquivos/Livro_Audiodescricao.pdf. Acesso em 03 jan. 2023.</w:t>
      </w:r>
    </w:p>
    <w:p w14:paraId="198102D4" w14:textId="77777777" w:rsidR="00FF3C36" w:rsidRPr="001D1989" w:rsidRDefault="00FF3C36" w:rsidP="00FF3C36">
      <w:pPr>
        <w:spacing w:after="0" w:line="240" w:lineRule="auto"/>
        <w:ind w:right="191" w:firstLine="0"/>
        <w:jc w:val="left"/>
        <w:rPr>
          <w:rFonts w:ascii="Arial" w:hAnsi="Arial" w:cs="Arial"/>
          <w:szCs w:val="24"/>
        </w:rPr>
      </w:pPr>
    </w:p>
    <w:p w14:paraId="05564514"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GALVÃO FILHO, Teófilo. A. A Tecnologia Assistiva: de que se trata? </w:t>
      </w:r>
      <w:r w:rsidRPr="001D1989">
        <w:rPr>
          <w:rFonts w:ascii="Arial" w:hAnsi="Arial" w:cs="Arial"/>
          <w:i/>
          <w:iCs/>
          <w:szCs w:val="24"/>
        </w:rPr>
        <w:t>In</w:t>
      </w:r>
      <w:r w:rsidRPr="001D1989">
        <w:rPr>
          <w:rFonts w:ascii="Arial" w:hAnsi="Arial" w:cs="Arial"/>
          <w:szCs w:val="24"/>
        </w:rPr>
        <w:t xml:space="preserve">: MACHADO, G. J. C.; SOBRAL, M. N. (org.). </w:t>
      </w:r>
      <w:r w:rsidRPr="001D1989">
        <w:rPr>
          <w:rFonts w:ascii="Arial" w:hAnsi="Arial" w:cs="Arial"/>
          <w:b/>
          <w:bCs/>
          <w:szCs w:val="24"/>
        </w:rPr>
        <w:t>Conexões</w:t>
      </w:r>
      <w:r w:rsidRPr="001D1989">
        <w:rPr>
          <w:rFonts w:ascii="Arial" w:hAnsi="Arial" w:cs="Arial"/>
          <w:szCs w:val="24"/>
        </w:rPr>
        <w:t>: educação, comunicação, inclusão e interculturalidade. Porto Alegre: Redes Editora, p. 207-235, 2009. Disponível em: https://napne.ifbaiano.edu.br/portal/wp-content/uploads/2010/11/assistiva.pdf. Acesso em 25 jun. 2023.</w:t>
      </w:r>
    </w:p>
    <w:p w14:paraId="59A4BD5F" w14:textId="77777777" w:rsidR="00FF3C36" w:rsidRPr="001D1989" w:rsidRDefault="00FF3C36" w:rsidP="00FF3C36">
      <w:pPr>
        <w:spacing w:after="0" w:line="240" w:lineRule="auto"/>
        <w:ind w:right="191" w:firstLine="0"/>
        <w:jc w:val="left"/>
        <w:rPr>
          <w:rFonts w:ascii="Arial" w:hAnsi="Arial" w:cs="Arial"/>
          <w:szCs w:val="24"/>
        </w:rPr>
      </w:pPr>
    </w:p>
    <w:p w14:paraId="2001CCB1" w14:textId="77777777" w:rsidR="00FF3C36" w:rsidRPr="001D1989" w:rsidRDefault="00FF3C36" w:rsidP="00FF3C36">
      <w:pPr>
        <w:autoSpaceDE w:val="0"/>
        <w:autoSpaceDN w:val="0"/>
        <w:adjustRightInd w:val="0"/>
        <w:spacing w:after="0" w:line="240" w:lineRule="auto"/>
        <w:ind w:firstLine="0"/>
        <w:jc w:val="left"/>
        <w:rPr>
          <w:rFonts w:ascii="Arial" w:hAnsi="Arial" w:cs="Arial"/>
        </w:rPr>
      </w:pPr>
      <w:r w:rsidRPr="001D1989">
        <w:rPr>
          <w:rFonts w:ascii="Arial" w:hAnsi="Arial" w:cs="Arial"/>
        </w:rPr>
        <w:t xml:space="preserve">GIL, Antônio Carlos. </w:t>
      </w:r>
      <w:r w:rsidRPr="001D1989">
        <w:rPr>
          <w:rFonts w:ascii="Arial" w:hAnsi="Arial" w:cs="Arial"/>
          <w:b/>
          <w:bCs/>
        </w:rPr>
        <w:t>Como elaborar projetos de pesquisa</w:t>
      </w:r>
      <w:r w:rsidRPr="001D1989">
        <w:rPr>
          <w:rFonts w:ascii="Arial" w:hAnsi="Arial" w:cs="Arial"/>
        </w:rPr>
        <w:t>. 4. ed. São Paulo: Atlas, 2002. 176 p. Disponível em: https://files.cercomp.ufg.br/weby/up/150/o/Anexo_C1_como_elaborar_projeto_de_pesquisa_-_antonio_carlos_gil.pdf. Acesso em: 25 jul.2024.</w:t>
      </w:r>
    </w:p>
    <w:p w14:paraId="00165A5A" w14:textId="77777777" w:rsidR="00FF3C36" w:rsidRPr="001D1989" w:rsidRDefault="00FF3C36" w:rsidP="00FF3C36">
      <w:pPr>
        <w:spacing w:after="0" w:line="240" w:lineRule="auto"/>
        <w:ind w:right="191" w:firstLine="0"/>
        <w:jc w:val="left"/>
        <w:rPr>
          <w:rFonts w:ascii="Arial" w:hAnsi="Arial" w:cs="Arial"/>
        </w:rPr>
      </w:pPr>
    </w:p>
    <w:p w14:paraId="7494DD13" w14:textId="77777777" w:rsidR="00FF3C36" w:rsidRPr="001D1989" w:rsidRDefault="00FF3C36" w:rsidP="00FF3C36">
      <w:pPr>
        <w:autoSpaceDE w:val="0"/>
        <w:autoSpaceDN w:val="0"/>
        <w:adjustRightInd w:val="0"/>
        <w:spacing w:after="0" w:line="240" w:lineRule="auto"/>
        <w:ind w:firstLine="0"/>
        <w:jc w:val="left"/>
        <w:rPr>
          <w:rFonts w:ascii="Arial" w:hAnsi="Arial" w:cs="Arial"/>
        </w:rPr>
      </w:pPr>
      <w:r w:rsidRPr="001D1989">
        <w:rPr>
          <w:rFonts w:ascii="Arial" w:hAnsi="Arial" w:cs="Arial"/>
        </w:rPr>
        <w:t xml:space="preserve">GIL, Antônio Carlos. </w:t>
      </w:r>
      <w:r w:rsidRPr="001D1989">
        <w:rPr>
          <w:rFonts w:ascii="Arial" w:hAnsi="Arial" w:cs="Arial"/>
          <w:b/>
          <w:bCs/>
        </w:rPr>
        <w:t>Métodos e técnicas de pesquisa social</w:t>
      </w:r>
      <w:r w:rsidRPr="001D1989">
        <w:rPr>
          <w:rFonts w:ascii="Arial" w:hAnsi="Arial" w:cs="Arial"/>
        </w:rPr>
        <w:t>. 6. ed. São Paulo: Atlas, 2008. 220p. Disponível em: https://pdfdocumento.com/gil-a-c-metodos-e-tecnicas-de-pesquisa-social-blog-do-professor-_59f7b94d1723ddde0f3dc077.html. 25 jul.2024.</w:t>
      </w:r>
    </w:p>
    <w:p w14:paraId="0DF20C75" w14:textId="77777777" w:rsidR="00FF3C36" w:rsidRPr="001D1989" w:rsidRDefault="00FF3C36" w:rsidP="00FF3C36">
      <w:pPr>
        <w:spacing w:after="0" w:line="240" w:lineRule="auto"/>
        <w:ind w:right="191" w:firstLine="0"/>
        <w:jc w:val="left"/>
        <w:rPr>
          <w:rFonts w:ascii="Arial" w:hAnsi="Arial" w:cs="Arial"/>
          <w:szCs w:val="24"/>
        </w:rPr>
      </w:pPr>
    </w:p>
    <w:p w14:paraId="19D48AA5"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GOMÉZ, Maria N. G. de. A informação: dos estoques às redes. </w:t>
      </w:r>
      <w:r w:rsidRPr="001D1989">
        <w:rPr>
          <w:rFonts w:ascii="Arial" w:hAnsi="Arial" w:cs="Arial"/>
          <w:b/>
          <w:bCs/>
          <w:szCs w:val="24"/>
        </w:rPr>
        <w:t>Ciência da Informação</w:t>
      </w:r>
      <w:r w:rsidRPr="001D1989">
        <w:rPr>
          <w:rFonts w:ascii="Arial" w:hAnsi="Arial" w:cs="Arial"/>
          <w:szCs w:val="24"/>
        </w:rPr>
        <w:t>, v. 24, n. 1, 1995. Disponível em: https://</w:t>
      </w:r>
      <w:proofErr w:type="spellStart"/>
      <w:r w:rsidRPr="001D1989">
        <w:rPr>
          <w:rFonts w:ascii="Arial" w:hAnsi="Arial" w:cs="Arial"/>
          <w:szCs w:val="24"/>
        </w:rPr>
        <w:t>revista.ibict.br</w:t>
      </w:r>
      <w:proofErr w:type="spellEnd"/>
      <w:r w:rsidRPr="001D1989">
        <w:rPr>
          <w:rFonts w:ascii="Arial" w:hAnsi="Arial" w:cs="Arial"/>
          <w:szCs w:val="24"/>
        </w:rPr>
        <w:t>/</w:t>
      </w:r>
      <w:proofErr w:type="spellStart"/>
      <w:r w:rsidRPr="001D1989">
        <w:rPr>
          <w:rFonts w:ascii="Arial" w:hAnsi="Arial" w:cs="Arial"/>
          <w:szCs w:val="24"/>
        </w:rPr>
        <w:t>ciinf</w:t>
      </w:r>
      <w:proofErr w:type="spellEnd"/>
      <w:r w:rsidRPr="001D1989">
        <w:rPr>
          <w:rFonts w:ascii="Arial" w:hAnsi="Arial" w:cs="Arial"/>
          <w:szCs w:val="24"/>
        </w:rPr>
        <w:t>/</w:t>
      </w:r>
      <w:proofErr w:type="spellStart"/>
      <w:r w:rsidRPr="001D1989">
        <w:rPr>
          <w:rFonts w:ascii="Arial" w:hAnsi="Arial" w:cs="Arial"/>
          <w:szCs w:val="24"/>
        </w:rPr>
        <w:t>article</w:t>
      </w:r>
      <w:proofErr w:type="spellEnd"/>
      <w:r w:rsidRPr="001D1989">
        <w:rPr>
          <w:rFonts w:ascii="Arial" w:hAnsi="Arial" w:cs="Arial"/>
          <w:szCs w:val="24"/>
        </w:rPr>
        <w:t>/</w:t>
      </w:r>
      <w:proofErr w:type="spellStart"/>
      <w:r w:rsidRPr="001D1989">
        <w:rPr>
          <w:rFonts w:ascii="Arial" w:hAnsi="Arial" w:cs="Arial"/>
          <w:szCs w:val="24"/>
        </w:rPr>
        <w:t>view</w:t>
      </w:r>
      <w:proofErr w:type="spellEnd"/>
      <w:r w:rsidRPr="001D1989">
        <w:rPr>
          <w:rFonts w:ascii="Arial" w:hAnsi="Arial" w:cs="Arial"/>
          <w:szCs w:val="24"/>
        </w:rPr>
        <w:t xml:space="preserve">/611. Acesso em 20 jun. 2023. </w:t>
      </w:r>
    </w:p>
    <w:p w14:paraId="09D7A0E1" w14:textId="77777777" w:rsidR="00FF3C36" w:rsidRPr="001D1989" w:rsidRDefault="00FF3C36" w:rsidP="00FF3C36">
      <w:pPr>
        <w:spacing w:after="0" w:line="240" w:lineRule="auto"/>
        <w:ind w:right="191" w:firstLine="0"/>
        <w:jc w:val="left"/>
        <w:rPr>
          <w:rFonts w:ascii="Arial" w:hAnsi="Arial" w:cs="Arial"/>
          <w:szCs w:val="24"/>
        </w:rPr>
      </w:pPr>
    </w:p>
    <w:p w14:paraId="30438F69" w14:textId="77777777" w:rsidR="00FF3C36" w:rsidRPr="001D1989" w:rsidRDefault="00FF3C36" w:rsidP="00FF3C36">
      <w:pPr>
        <w:spacing w:line="240" w:lineRule="auto"/>
        <w:ind w:firstLine="0"/>
        <w:jc w:val="left"/>
        <w:rPr>
          <w:rFonts w:ascii="Arial" w:hAnsi="Arial" w:cs="Arial"/>
        </w:rPr>
      </w:pPr>
      <w:r w:rsidRPr="001D1989">
        <w:rPr>
          <w:rFonts w:ascii="Arial" w:hAnsi="Arial" w:cs="Arial"/>
        </w:rPr>
        <w:t xml:space="preserve">GUIMARÃES, </w:t>
      </w:r>
      <w:proofErr w:type="spellStart"/>
      <w:r w:rsidRPr="001D1989">
        <w:rPr>
          <w:rFonts w:ascii="Arial" w:hAnsi="Arial" w:cs="Arial"/>
        </w:rPr>
        <w:t>Ueudison</w:t>
      </w:r>
      <w:proofErr w:type="spellEnd"/>
      <w:r w:rsidRPr="001D1989">
        <w:rPr>
          <w:rFonts w:ascii="Arial" w:hAnsi="Arial" w:cs="Arial"/>
        </w:rPr>
        <w:t xml:space="preserve">. A.; BRANDÃO, Conceição. A.; </w:t>
      </w:r>
      <w:proofErr w:type="spellStart"/>
      <w:r w:rsidRPr="001D1989">
        <w:rPr>
          <w:rFonts w:ascii="Arial" w:hAnsi="Arial" w:cs="Arial"/>
        </w:rPr>
        <w:t>DAITX</w:t>
      </w:r>
      <w:proofErr w:type="spellEnd"/>
      <w:r w:rsidRPr="001D1989">
        <w:rPr>
          <w:rFonts w:ascii="Arial" w:hAnsi="Arial" w:cs="Arial"/>
        </w:rPr>
        <w:t xml:space="preserve">, </w:t>
      </w:r>
      <w:proofErr w:type="spellStart"/>
      <w:r w:rsidRPr="001D1989">
        <w:rPr>
          <w:rFonts w:ascii="Arial" w:hAnsi="Arial" w:cs="Arial"/>
        </w:rPr>
        <w:t>Mariele</w:t>
      </w:r>
      <w:proofErr w:type="spellEnd"/>
      <w:r w:rsidRPr="001D1989">
        <w:rPr>
          <w:rFonts w:ascii="Arial" w:hAnsi="Arial" w:cs="Arial"/>
        </w:rPr>
        <w:t>. A., DUTRA, Anne F. G. de A.; LOPES, Vanessa R. B. As mídias digitais no campo educacional: um olhar pelas aplicações do chat GPT na educação. </w:t>
      </w:r>
      <w:r w:rsidRPr="001D1989">
        <w:rPr>
          <w:rFonts w:ascii="Arial" w:hAnsi="Arial" w:cs="Arial"/>
          <w:b/>
          <w:bCs/>
        </w:rPr>
        <w:t>RECIMA21 - Revista Científica Multidisciplinar</w:t>
      </w:r>
      <w:r w:rsidRPr="001D1989">
        <w:rPr>
          <w:rFonts w:ascii="Arial" w:hAnsi="Arial" w:cs="Arial"/>
        </w:rPr>
        <w:t>. v. 4, n. 7, 2023. Disponível em: https://recima21.com.br/index.php/recima21/article/view/3556/2607. Acesso em: 26 set. 2024.</w:t>
      </w:r>
    </w:p>
    <w:p w14:paraId="2AE18769" w14:textId="77777777" w:rsidR="00FF3C36" w:rsidRPr="001D1989" w:rsidRDefault="00FF3C36" w:rsidP="00FF3C36">
      <w:pPr>
        <w:spacing w:line="240" w:lineRule="auto"/>
        <w:ind w:firstLine="0"/>
        <w:jc w:val="left"/>
        <w:rPr>
          <w:rFonts w:ascii="Arial" w:eastAsia="Times New Roman" w:hAnsi="Arial" w:cs="Arial"/>
          <w:szCs w:val="24"/>
        </w:rPr>
      </w:pPr>
    </w:p>
    <w:p w14:paraId="29149FF0" w14:textId="77777777" w:rsidR="00FF3C36" w:rsidRPr="001D1989" w:rsidRDefault="00FF3C36" w:rsidP="00FF3C36">
      <w:pPr>
        <w:spacing w:line="240" w:lineRule="auto"/>
        <w:ind w:firstLine="0"/>
        <w:jc w:val="left"/>
        <w:rPr>
          <w:rFonts w:ascii="Arial" w:eastAsia="Times New Roman" w:hAnsi="Arial" w:cs="Arial"/>
          <w:szCs w:val="24"/>
        </w:rPr>
      </w:pPr>
      <w:r w:rsidRPr="001D1989">
        <w:rPr>
          <w:rFonts w:ascii="Arial" w:eastAsia="Times New Roman" w:hAnsi="Arial" w:cs="Arial"/>
          <w:szCs w:val="24"/>
        </w:rPr>
        <w:t xml:space="preserve">INSTITUTO RODRIGO MENDES. </w:t>
      </w:r>
      <w:r w:rsidRPr="001D1989">
        <w:rPr>
          <w:rFonts w:ascii="Arial" w:eastAsia="Times New Roman" w:hAnsi="Arial" w:cs="Arial"/>
          <w:b/>
          <w:bCs/>
          <w:szCs w:val="24"/>
        </w:rPr>
        <w:t>Educação com perspectiva inclusiva</w:t>
      </w:r>
      <w:r w:rsidRPr="001D1989">
        <w:rPr>
          <w:rFonts w:ascii="Arial" w:eastAsia="Times New Roman" w:hAnsi="Arial" w:cs="Arial"/>
          <w:szCs w:val="24"/>
        </w:rPr>
        <w:t>: recomendações de políticas de educação com perspectiva inclusiva para governos estaduais e federal. São Paulo: Todos pela Educação, 2022. Disponível em: https://institutorodrigomendes.org.br/wp-content/uploads/2022/08/Educacao-Inclusiva_Ed.Ja2022.pdf. Acesso em 18 jun. 2023.</w:t>
      </w:r>
    </w:p>
    <w:p w14:paraId="17487708" w14:textId="77777777" w:rsidR="00FF3C36" w:rsidRPr="001D1989" w:rsidRDefault="00FF3C36" w:rsidP="00FF3C36">
      <w:pPr>
        <w:spacing w:after="0" w:line="240" w:lineRule="auto"/>
        <w:ind w:right="191" w:firstLine="0"/>
        <w:jc w:val="left"/>
        <w:rPr>
          <w:rFonts w:ascii="Arial" w:hAnsi="Arial" w:cs="Arial"/>
          <w:szCs w:val="24"/>
        </w:rPr>
      </w:pPr>
    </w:p>
    <w:p w14:paraId="520B3443"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KRISS, Elba. Influenciadores PCD conquistam milhões de seguidores no Instagram. Coluna Comportamento. </w:t>
      </w:r>
      <w:r w:rsidRPr="001D1989">
        <w:rPr>
          <w:rFonts w:ascii="Arial" w:hAnsi="Arial" w:cs="Arial"/>
          <w:b/>
          <w:bCs/>
          <w:szCs w:val="24"/>
        </w:rPr>
        <w:t>Revista Isto É</w:t>
      </w:r>
      <w:r w:rsidRPr="001D1989">
        <w:rPr>
          <w:rFonts w:ascii="Arial" w:hAnsi="Arial" w:cs="Arial"/>
          <w:szCs w:val="24"/>
        </w:rPr>
        <w:t>. São Paulo, n. 2743, ago. 2022. Disponível em: https://</w:t>
      </w:r>
      <w:proofErr w:type="spellStart"/>
      <w:r w:rsidRPr="001D1989">
        <w:rPr>
          <w:rFonts w:ascii="Arial" w:hAnsi="Arial" w:cs="Arial"/>
          <w:szCs w:val="24"/>
        </w:rPr>
        <w:t>istoe.com.br</w:t>
      </w:r>
      <w:proofErr w:type="spellEnd"/>
      <w:r w:rsidRPr="001D1989">
        <w:rPr>
          <w:rFonts w:ascii="Arial" w:hAnsi="Arial" w:cs="Arial"/>
          <w:szCs w:val="24"/>
        </w:rPr>
        <w:t>/influenciadores-com-</w:t>
      </w:r>
      <w:proofErr w:type="spellStart"/>
      <w:r w:rsidRPr="001D1989">
        <w:rPr>
          <w:rFonts w:ascii="Arial" w:hAnsi="Arial" w:cs="Arial"/>
          <w:szCs w:val="24"/>
        </w:rPr>
        <w:t>eficiencia</w:t>
      </w:r>
      <w:proofErr w:type="spellEnd"/>
      <w:r w:rsidRPr="001D1989">
        <w:rPr>
          <w:rFonts w:ascii="Arial" w:hAnsi="Arial" w:cs="Arial"/>
          <w:szCs w:val="24"/>
        </w:rPr>
        <w:t>/. Acesso em: 18 jan. 2023.</w:t>
      </w:r>
    </w:p>
    <w:p w14:paraId="12E0DDB0" w14:textId="77777777" w:rsidR="00FF3C36" w:rsidRPr="001D1989" w:rsidRDefault="00FF3C36" w:rsidP="00FF3C36">
      <w:pPr>
        <w:spacing w:after="0" w:line="240" w:lineRule="auto"/>
        <w:ind w:right="191" w:firstLine="0"/>
        <w:jc w:val="left"/>
        <w:rPr>
          <w:rFonts w:ascii="Arial" w:hAnsi="Arial" w:cs="Arial"/>
          <w:szCs w:val="24"/>
        </w:rPr>
      </w:pPr>
    </w:p>
    <w:p w14:paraId="57A55944"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LEMOS, Francisco M.; FERREIRA, Paulo F. Instituto Benjamin Constant uma história centenária. Rio de Janeiro, n. 1, (1995). </w:t>
      </w:r>
      <w:r w:rsidRPr="001D1989">
        <w:rPr>
          <w:rFonts w:ascii="Arial" w:hAnsi="Arial" w:cs="Arial"/>
          <w:b/>
          <w:bCs/>
          <w:szCs w:val="24"/>
        </w:rPr>
        <w:t>Revista Benjamin Constant</w:t>
      </w:r>
      <w:r w:rsidRPr="001D1989">
        <w:rPr>
          <w:rFonts w:ascii="Arial" w:hAnsi="Arial" w:cs="Arial"/>
          <w:szCs w:val="24"/>
        </w:rPr>
        <w:t>. Disponível em:  https://</w:t>
      </w:r>
      <w:proofErr w:type="spellStart"/>
      <w:r w:rsidRPr="001D1989">
        <w:rPr>
          <w:rFonts w:ascii="Arial" w:hAnsi="Arial" w:cs="Arial"/>
          <w:szCs w:val="24"/>
        </w:rPr>
        <w:t>revista.ibc.gov.br</w:t>
      </w:r>
      <w:proofErr w:type="spellEnd"/>
      <w:r w:rsidRPr="001D1989">
        <w:rPr>
          <w:rFonts w:ascii="Arial" w:hAnsi="Arial" w:cs="Arial"/>
          <w:szCs w:val="24"/>
        </w:rPr>
        <w:t>/</w:t>
      </w:r>
      <w:proofErr w:type="spellStart"/>
      <w:r w:rsidRPr="001D1989">
        <w:rPr>
          <w:rFonts w:ascii="Arial" w:hAnsi="Arial" w:cs="Arial"/>
          <w:szCs w:val="24"/>
        </w:rPr>
        <w:t>index.php</w:t>
      </w:r>
      <w:proofErr w:type="spellEnd"/>
      <w:r w:rsidRPr="001D1989">
        <w:rPr>
          <w:rFonts w:ascii="Arial" w:hAnsi="Arial" w:cs="Arial"/>
          <w:szCs w:val="24"/>
        </w:rPr>
        <w:t>/BC/</w:t>
      </w:r>
      <w:proofErr w:type="spellStart"/>
      <w:r w:rsidRPr="001D1989">
        <w:rPr>
          <w:rFonts w:ascii="Arial" w:hAnsi="Arial" w:cs="Arial"/>
          <w:szCs w:val="24"/>
        </w:rPr>
        <w:t>article</w:t>
      </w:r>
      <w:proofErr w:type="spellEnd"/>
      <w:r w:rsidRPr="001D1989">
        <w:rPr>
          <w:rFonts w:ascii="Arial" w:hAnsi="Arial" w:cs="Arial"/>
          <w:szCs w:val="24"/>
        </w:rPr>
        <w:t>/</w:t>
      </w:r>
      <w:proofErr w:type="spellStart"/>
      <w:r w:rsidRPr="001D1989">
        <w:rPr>
          <w:rFonts w:ascii="Arial" w:hAnsi="Arial" w:cs="Arial"/>
          <w:szCs w:val="24"/>
        </w:rPr>
        <w:t>view</w:t>
      </w:r>
      <w:proofErr w:type="spellEnd"/>
      <w:r w:rsidRPr="001D1989">
        <w:rPr>
          <w:rFonts w:ascii="Arial" w:hAnsi="Arial" w:cs="Arial"/>
          <w:szCs w:val="24"/>
        </w:rPr>
        <w:t xml:space="preserve">/684. Acesso em: 30 mai. 2023. </w:t>
      </w:r>
    </w:p>
    <w:p w14:paraId="7D5E659C" w14:textId="77777777" w:rsidR="00FF3C36" w:rsidRPr="001D1989" w:rsidRDefault="00FF3C36" w:rsidP="00FF3C36">
      <w:pPr>
        <w:spacing w:after="0" w:line="240" w:lineRule="auto"/>
        <w:ind w:right="191" w:firstLine="0"/>
        <w:jc w:val="left"/>
        <w:rPr>
          <w:rFonts w:ascii="Arial" w:hAnsi="Arial" w:cs="Arial"/>
          <w:szCs w:val="24"/>
        </w:rPr>
      </w:pPr>
    </w:p>
    <w:p w14:paraId="296CFEB2"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MALHEIROS, Tânia M.; CUNHA, Murilo B. da. As bibliotecas como facilitadoras no acesso à informação por usuários com deficiência visual. </w:t>
      </w:r>
      <w:r w:rsidRPr="001D1989">
        <w:rPr>
          <w:rFonts w:ascii="Arial" w:hAnsi="Arial" w:cs="Arial"/>
          <w:b/>
          <w:bCs/>
          <w:szCs w:val="24"/>
        </w:rPr>
        <w:t>RDBCI</w:t>
      </w:r>
      <w:r w:rsidRPr="001D1989">
        <w:rPr>
          <w:rFonts w:ascii="Arial" w:hAnsi="Arial" w:cs="Arial"/>
          <w:szCs w:val="24"/>
        </w:rPr>
        <w:t>, São Paulo, v. 16, n. 1, p. 146-170, jan./abr.2018. Disponível em: https://</w:t>
      </w:r>
      <w:proofErr w:type="spellStart"/>
      <w:r w:rsidRPr="001D1989">
        <w:rPr>
          <w:rFonts w:ascii="Arial" w:hAnsi="Arial" w:cs="Arial"/>
          <w:szCs w:val="24"/>
        </w:rPr>
        <w:t>brapci.inf.br</w:t>
      </w:r>
      <w:proofErr w:type="spellEnd"/>
      <w:r w:rsidRPr="001D1989">
        <w:rPr>
          <w:rFonts w:ascii="Arial" w:hAnsi="Arial" w:cs="Arial"/>
          <w:szCs w:val="24"/>
        </w:rPr>
        <w:t>/</w:t>
      </w:r>
      <w:proofErr w:type="spellStart"/>
      <w:r w:rsidRPr="001D1989">
        <w:rPr>
          <w:rFonts w:ascii="Arial" w:hAnsi="Arial" w:cs="Arial"/>
          <w:szCs w:val="24"/>
        </w:rPr>
        <w:t>index.php</w:t>
      </w:r>
      <w:proofErr w:type="spellEnd"/>
      <w:r w:rsidRPr="001D1989">
        <w:rPr>
          <w:rFonts w:ascii="Arial" w:hAnsi="Arial" w:cs="Arial"/>
          <w:szCs w:val="24"/>
        </w:rPr>
        <w:t>/res/download/114512. Acesso em: 05 jul. 2023.</w:t>
      </w:r>
    </w:p>
    <w:p w14:paraId="5573B13A" w14:textId="77777777" w:rsidR="00FF3C36" w:rsidRPr="001D1989" w:rsidRDefault="00FF3C36" w:rsidP="00FF3C36">
      <w:pPr>
        <w:spacing w:after="0" w:line="240" w:lineRule="auto"/>
        <w:ind w:right="191" w:firstLine="0"/>
        <w:jc w:val="left"/>
        <w:rPr>
          <w:rFonts w:ascii="Arial" w:hAnsi="Arial" w:cs="Arial"/>
          <w:szCs w:val="24"/>
        </w:rPr>
      </w:pPr>
    </w:p>
    <w:p w14:paraId="5262F19C"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MARCONI, Marina de A.; LAKATOS, Eva M. </w:t>
      </w:r>
      <w:r w:rsidRPr="001D1989">
        <w:rPr>
          <w:rFonts w:ascii="Arial" w:hAnsi="Arial" w:cs="Arial"/>
          <w:b/>
          <w:bCs/>
          <w:szCs w:val="24"/>
        </w:rPr>
        <w:t>Fundamentos de metodologia cientifica</w:t>
      </w:r>
      <w:r w:rsidRPr="001D1989">
        <w:rPr>
          <w:rFonts w:ascii="Arial" w:hAnsi="Arial" w:cs="Arial"/>
          <w:szCs w:val="24"/>
        </w:rPr>
        <w:t xml:space="preserve">. 5. </w:t>
      </w:r>
      <w:proofErr w:type="spellStart"/>
      <w:r w:rsidRPr="001D1989">
        <w:rPr>
          <w:rFonts w:ascii="Arial" w:hAnsi="Arial" w:cs="Arial"/>
          <w:szCs w:val="24"/>
        </w:rPr>
        <w:t>ed</w:t>
      </w:r>
      <w:proofErr w:type="spellEnd"/>
      <w:r w:rsidRPr="001D1989">
        <w:rPr>
          <w:rFonts w:ascii="Arial" w:hAnsi="Arial" w:cs="Arial"/>
          <w:szCs w:val="24"/>
        </w:rPr>
        <w:t xml:space="preserve"> São Paulo: Editora Atlas, 2003. 312p. </w:t>
      </w:r>
    </w:p>
    <w:p w14:paraId="38DBCAF5" w14:textId="77777777" w:rsidR="00FF3C36" w:rsidRPr="001D1989" w:rsidRDefault="00FF3C36" w:rsidP="00FF3C36">
      <w:pPr>
        <w:spacing w:after="0" w:line="240" w:lineRule="auto"/>
        <w:ind w:right="191" w:firstLine="0"/>
        <w:jc w:val="left"/>
        <w:rPr>
          <w:rFonts w:ascii="Arial" w:hAnsi="Arial" w:cs="Arial"/>
          <w:szCs w:val="24"/>
        </w:rPr>
      </w:pPr>
    </w:p>
    <w:bookmarkEnd w:id="1"/>
    <w:p w14:paraId="7713F0B2"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MELO, Francisco R. L. V. de; FURTADO, Margareth M. F. D.; RIBEIRO, Elizabeth S. K.; MELO, Érika S. F. de; ARAÚJO, </w:t>
      </w:r>
      <w:proofErr w:type="spellStart"/>
      <w:r w:rsidRPr="001D1989">
        <w:rPr>
          <w:rFonts w:ascii="Arial" w:hAnsi="Arial" w:cs="Arial"/>
          <w:szCs w:val="24"/>
        </w:rPr>
        <w:t>Audinêz</w:t>
      </w:r>
      <w:proofErr w:type="spellEnd"/>
      <w:r w:rsidRPr="001D1989">
        <w:rPr>
          <w:rFonts w:ascii="Arial" w:hAnsi="Arial" w:cs="Arial"/>
          <w:szCs w:val="24"/>
        </w:rPr>
        <w:t xml:space="preserve"> B.; TRINDADE, Sidney. Experiências em acessibilidade e inclusão na UFRN: o laboratório de acessibilidade da biblioteca Zila Mamede. </w:t>
      </w:r>
      <w:r w:rsidRPr="001D1989">
        <w:rPr>
          <w:rFonts w:ascii="Arial" w:hAnsi="Arial" w:cs="Arial"/>
          <w:b/>
          <w:bCs/>
          <w:szCs w:val="24"/>
        </w:rPr>
        <w:t>Revista Gestão &amp; Conexões</w:t>
      </w:r>
      <w:r w:rsidRPr="001D1989">
        <w:rPr>
          <w:rFonts w:ascii="Arial" w:hAnsi="Arial" w:cs="Arial"/>
          <w:szCs w:val="24"/>
        </w:rPr>
        <w:t>. Vitória (ES), v. 3, n. 1, jan./jul. 2014. Disponível em: https://</w:t>
      </w:r>
      <w:proofErr w:type="spellStart"/>
      <w:r w:rsidRPr="001D1989">
        <w:rPr>
          <w:rFonts w:ascii="Arial" w:hAnsi="Arial" w:cs="Arial"/>
          <w:szCs w:val="24"/>
        </w:rPr>
        <w:t>periodicos.ufes.br</w:t>
      </w:r>
      <w:proofErr w:type="spellEnd"/>
      <w:r w:rsidRPr="001D1989">
        <w:rPr>
          <w:rFonts w:ascii="Arial" w:hAnsi="Arial" w:cs="Arial"/>
          <w:szCs w:val="24"/>
        </w:rPr>
        <w:t>/</w:t>
      </w:r>
      <w:proofErr w:type="spellStart"/>
      <w:r w:rsidRPr="001D1989">
        <w:rPr>
          <w:rFonts w:ascii="Arial" w:hAnsi="Arial" w:cs="Arial"/>
          <w:szCs w:val="24"/>
        </w:rPr>
        <w:t>ppgadm</w:t>
      </w:r>
      <w:proofErr w:type="spellEnd"/>
      <w:r w:rsidRPr="001D1989">
        <w:rPr>
          <w:rFonts w:ascii="Arial" w:hAnsi="Arial" w:cs="Arial"/>
          <w:szCs w:val="24"/>
        </w:rPr>
        <w:t>/</w:t>
      </w:r>
      <w:proofErr w:type="spellStart"/>
      <w:r w:rsidRPr="001D1989">
        <w:rPr>
          <w:rFonts w:ascii="Arial" w:hAnsi="Arial" w:cs="Arial"/>
          <w:szCs w:val="24"/>
        </w:rPr>
        <w:t>article</w:t>
      </w:r>
      <w:proofErr w:type="spellEnd"/>
      <w:r w:rsidRPr="001D1989">
        <w:rPr>
          <w:rFonts w:ascii="Arial" w:hAnsi="Arial" w:cs="Arial"/>
          <w:szCs w:val="24"/>
        </w:rPr>
        <w:t>/</w:t>
      </w:r>
      <w:proofErr w:type="spellStart"/>
      <w:r w:rsidRPr="001D1989">
        <w:rPr>
          <w:rFonts w:ascii="Arial" w:hAnsi="Arial" w:cs="Arial"/>
          <w:szCs w:val="24"/>
        </w:rPr>
        <w:t>view</w:t>
      </w:r>
      <w:proofErr w:type="spellEnd"/>
      <w:r w:rsidRPr="001D1989">
        <w:rPr>
          <w:rFonts w:ascii="Arial" w:hAnsi="Arial" w:cs="Arial"/>
          <w:szCs w:val="24"/>
        </w:rPr>
        <w:t xml:space="preserve">/5052. Acesso em 03 </w:t>
      </w:r>
      <w:proofErr w:type="spellStart"/>
      <w:r w:rsidRPr="001D1989">
        <w:rPr>
          <w:rFonts w:ascii="Arial" w:hAnsi="Arial" w:cs="Arial"/>
          <w:szCs w:val="24"/>
        </w:rPr>
        <w:t>mai</w:t>
      </w:r>
      <w:proofErr w:type="spellEnd"/>
      <w:r w:rsidRPr="001D1989">
        <w:rPr>
          <w:rFonts w:ascii="Arial" w:hAnsi="Arial" w:cs="Arial"/>
          <w:szCs w:val="24"/>
        </w:rPr>
        <w:t xml:space="preserve"> 2023.</w:t>
      </w:r>
    </w:p>
    <w:p w14:paraId="5305E27C" w14:textId="77777777" w:rsidR="00FF3C36" w:rsidRPr="001D1989" w:rsidRDefault="00FF3C36" w:rsidP="00FF3C36">
      <w:pPr>
        <w:spacing w:after="0" w:line="240" w:lineRule="auto"/>
        <w:ind w:right="191" w:firstLine="0"/>
        <w:jc w:val="left"/>
        <w:rPr>
          <w:rFonts w:ascii="Arial" w:hAnsi="Arial" w:cs="Arial"/>
          <w:szCs w:val="24"/>
        </w:rPr>
      </w:pPr>
    </w:p>
    <w:p w14:paraId="23CE98C6"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MELO, Francisco R. L. V. de; FURTADO, Margareth M. F. D.; MALHEIROS, Tania M. de C.; SOUSA, Clemilda dos S. Rede Brasileira de Estudos e Conteúdos Adaptados (REBECA): desafios e perspectivas na colaboração do acesso à informação às pessoas com deficiência visual no Brasil. </w:t>
      </w:r>
      <w:r w:rsidRPr="001D1989">
        <w:rPr>
          <w:rFonts w:ascii="Arial" w:hAnsi="Arial" w:cs="Arial"/>
          <w:b/>
          <w:bCs/>
          <w:szCs w:val="24"/>
        </w:rPr>
        <w:t>RICI</w:t>
      </w:r>
      <w:r w:rsidRPr="001D1989">
        <w:rPr>
          <w:rFonts w:ascii="Arial" w:hAnsi="Arial" w:cs="Arial"/>
          <w:szCs w:val="24"/>
        </w:rPr>
        <w:t xml:space="preserve">, Brasília, v. 15 n. 1, </w:t>
      </w:r>
      <w:proofErr w:type="spellStart"/>
      <w:r w:rsidRPr="001D1989">
        <w:rPr>
          <w:rFonts w:ascii="Arial" w:hAnsi="Arial" w:cs="Arial"/>
          <w:szCs w:val="24"/>
        </w:rPr>
        <w:t>jan</w:t>
      </w:r>
      <w:proofErr w:type="spellEnd"/>
      <w:r w:rsidRPr="001D1989">
        <w:rPr>
          <w:rFonts w:ascii="Arial" w:hAnsi="Arial" w:cs="Arial"/>
          <w:szCs w:val="24"/>
        </w:rPr>
        <w:t>-abril 2022. Disponível em: https://</w:t>
      </w:r>
      <w:proofErr w:type="spellStart"/>
      <w:r w:rsidRPr="001D1989">
        <w:rPr>
          <w:rFonts w:ascii="Arial" w:hAnsi="Arial" w:cs="Arial"/>
          <w:szCs w:val="24"/>
        </w:rPr>
        <w:t>periodicos.unb.br</w:t>
      </w:r>
      <w:proofErr w:type="spellEnd"/>
      <w:r w:rsidRPr="001D1989">
        <w:rPr>
          <w:rFonts w:ascii="Arial" w:hAnsi="Arial" w:cs="Arial"/>
          <w:szCs w:val="24"/>
        </w:rPr>
        <w:t>/</w:t>
      </w:r>
      <w:proofErr w:type="spellStart"/>
      <w:r w:rsidRPr="001D1989">
        <w:rPr>
          <w:rFonts w:ascii="Arial" w:hAnsi="Arial" w:cs="Arial"/>
          <w:szCs w:val="24"/>
        </w:rPr>
        <w:t>index.php</w:t>
      </w:r>
      <w:proofErr w:type="spellEnd"/>
      <w:r w:rsidRPr="001D1989">
        <w:rPr>
          <w:rFonts w:ascii="Arial" w:hAnsi="Arial" w:cs="Arial"/>
          <w:szCs w:val="24"/>
        </w:rPr>
        <w:t>/</w:t>
      </w:r>
      <w:proofErr w:type="spellStart"/>
      <w:r w:rsidRPr="001D1989">
        <w:rPr>
          <w:rFonts w:ascii="Arial" w:hAnsi="Arial" w:cs="Arial"/>
          <w:szCs w:val="24"/>
        </w:rPr>
        <w:t>RICI</w:t>
      </w:r>
      <w:proofErr w:type="spellEnd"/>
      <w:r w:rsidRPr="001D1989">
        <w:rPr>
          <w:rFonts w:ascii="Arial" w:hAnsi="Arial" w:cs="Arial"/>
          <w:szCs w:val="24"/>
        </w:rPr>
        <w:t>/</w:t>
      </w:r>
      <w:proofErr w:type="spellStart"/>
      <w:r w:rsidRPr="001D1989">
        <w:rPr>
          <w:rFonts w:ascii="Arial" w:hAnsi="Arial" w:cs="Arial"/>
          <w:szCs w:val="24"/>
        </w:rPr>
        <w:t>article</w:t>
      </w:r>
      <w:proofErr w:type="spellEnd"/>
      <w:r w:rsidRPr="001D1989">
        <w:rPr>
          <w:rFonts w:ascii="Arial" w:hAnsi="Arial" w:cs="Arial"/>
          <w:szCs w:val="24"/>
        </w:rPr>
        <w:t>/</w:t>
      </w:r>
      <w:proofErr w:type="spellStart"/>
      <w:r w:rsidRPr="001D1989">
        <w:rPr>
          <w:rFonts w:ascii="Arial" w:hAnsi="Arial" w:cs="Arial"/>
          <w:szCs w:val="24"/>
        </w:rPr>
        <w:t>view</w:t>
      </w:r>
      <w:proofErr w:type="spellEnd"/>
      <w:r w:rsidRPr="001D1989">
        <w:rPr>
          <w:rFonts w:ascii="Arial" w:hAnsi="Arial" w:cs="Arial"/>
          <w:szCs w:val="24"/>
        </w:rPr>
        <w:t>/42463. Acesso em: 06 jul. 2023.</w:t>
      </w:r>
    </w:p>
    <w:p w14:paraId="47C7A2B8" w14:textId="77777777" w:rsidR="00FF3C36" w:rsidRPr="001D1989" w:rsidRDefault="00FF3C36" w:rsidP="00FF3C36">
      <w:pPr>
        <w:spacing w:after="0" w:line="240" w:lineRule="auto"/>
        <w:ind w:right="191" w:firstLine="0"/>
        <w:jc w:val="left"/>
        <w:rPr>
          <w:rFonts w:ascii="Arial" w:hAnsi="Arial" w:cs="Arial"/>
          <w:szCs w:val="24"/>
        </w:rPr>
      </w:pPr>
    </w:p>
    <w:p w14:paraId="50BA4EED"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MELLO, Humberto de; MACHADO, </w:t>
      </w:r>
      <w:proofErr w:type="spellStart"/>
      <w:r w:rsidRPr="001D1989">
        <w:rPr>
          <w:rFonts w:ascii="Arial" w:hAnsi="Arial" w:cs="Arial"/>
          <w:szCs w:val="24"/>
        </w:rPr>
        <w:t>Sídio</w:t>
      </w:r>
      <w:proofErr w:type="spellEnd"/>
      <w:r w:rsidRPr="001D1989">
        <w:rPr>
          <w:rFonts w:ascii="Arial" w:hAnsi="Arial" w:cs="Arial"/>
          <w:szCs w:val="24"/>
        </w:rPr>
        <w:t xml:space="preserve">. A formação histórica da educação para cegos no Brasil: uma análise contextualizada das leis do Império à República. </w:t>
      </w:r>
      <w:r w:rsidRPr="001D1989">
        <w:rPr>
          <w:rFonts w:ascii="Arial" w:hAnsi="Arial" w:cs="Arial"/>
          <w:i/>
          <w:iCs/>
          <w:szCs w:val="24"/>
        </w:rPr>
        <w:t>In:</w:t>
      </w:r>
      <w:r w:rsidRPr="001D1989">
        <w:rPr>
          <w:rFonts w:ascii="Arial" w:hAnsi="Arial" w:cs="Arial"/>
          <w:szCs w:val="24"/>
        </w:rPr>
        <w:t xml:space="preserve"> </w:t>
      </w:r>
      <w:r w:rsidRPr="001D1989">
        <w:rPr>
          <w:rFonts w:ascii="Arial" w:hAnsi="Arial" w:cs="Arial"/>
          <w:szCs w:val="24"/>
        </w:rPr>
        <w:lastRenderedPageBreak/>
        <w:t xml:space="preserve">SEMINÁRIO LUSO-BRASILEIRO DE EDUCAÇÃO COM PERSPECTIVA INCLUSIVA: o ensino e a aprendizagem em discussão, I, 2017, Porto Alegre/ RS, </w:t>
      </w:r>
      <w:r w:rsidRPr="001D1989">
        <w:rPr>
          <w:rFonts w:ascii="Arial" w:hAnsi="Arial" w:cs="Arial"/>
          <w:b/>
          <w:bCs/>
          <w:szCs w:val="24"/>
        </w:rPr>
        <w:t>Anais...</w:t>
      </w:r>
      <w:r w:rsidRPr="001D1989">
        <w:rPr>
          <w:rFonts w:ascii="Arial" w:hAnsi="Arial" w:cs="Arial"/>
          <w:szCs w:val="24"/>
        </w:rPr>
        <w:t xml:space="preserve">, Porto Alegre: PUCRS, 2017. Disponível em: https://ebooks.pucrs.br/edipucrs/anais/i-seminario-luso-brasileiro-de-educacao-inclusiva/assets/artigos/eixo-1/completo-2.pdf. Acesso em: 06 jul. 2023. </w:t>
      </w:r>
    </w:p>
    <w:p w14:paraId="1672AB06" w14:textId="77777777" w:rsidR="00FF3C36" w:rsidRPr="001D1989" w:rsidRDefault="00FF3C36" w:rsidP="00FF3C36">
      <w:pPr>
        <w:spacing w:after="0" w:line="240" w:lineRule="auto"/>
        <w:ind w:right="191" w:firstLine="0"/>
        <w:jc w:val="left"/>
        <w:rPr>
          <w:rFonts w:ascii="Arial" w:hAnsi="Arial" w:cs="Arial"/>
          <w:szCs w:val="24"/>
        </w:rPr>
      </w:pPr>
    </w:p>
    <w:p w14:paraId="4817BF40"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MOTA, M. S. G.; PEREIRA, F. E. de L. Processo de construção do conhecimento e desenvolvimento mental do indivíduo. [</w:t>
      </w:r>
      <w:proofErr w:type="spellStart"/>
      <w:r w:rsidRPr="001D1989">
        <w:rPr>
          <w:rFonts w:ascii="Arial" w:hAnsi="Arial" w:cs="Arial"/>
          <w:szCs w:val="24"/>
        </w:rPr>
        <w:t>S.l</w:t>
      </w:r>
      <w:proofErr w:type="spellEnd"/>
      <w:r w:rsidRPr="001D1989">
        <w:rPr>
          <w:rFonts w:ascii="Arial" w:hAnsi="Arial" w:cs="Arial"/>
          <w:szCs w:val="24"/>
        </w:rPr>
        <w:t xml:space="preserve">.; </w:t>
      </w:r>
      <w:proofErr w:type="spellStart"/>
      <w:r w:rsidRPr="001D1989">
        <w:rPr>
          <w:rFonts w:ascii="Arial" w:hAnsi="Arial" w:cs="Arial"/>
          <w:szCs w:val="24"/>
        </w:rPr>
        <w:t>s.n</w:t>
      </w:r>
      <w:proofErr w:type="spellEnd"/>
      <w:r w:rsidRPr="001D1989">
        <w:rPr>
          <w:rFonts w:ascii="Arial" w:hAnsi="Arial" w:cs="Arial"/>
          <w:szCs w:val="24"/>
        </w:rPr>
        <w:t>], [2014]. Disponível em: http://portal.mec.gov.br/setec/arquivos/pdf3/tcc_desenvolvimento.pdf. Acesso em 07. Jul. 2023.</w:t>
      </w:r>
    </w:p>
    <w:p w14:paraId="5210CB52" w14:textId="77777777" w:rsidR="00FF3C36" w:rsidRPr="001D1989" w:rsidRDefault="00FF3C36" w:rsidP="00FF3C36">
      <w:pPr>
        <w:spacing w:after="0" w:line="240" w:lineRule="auto"/>
        <w:ind w:right="191" w:firstLine="0"/>
        <w:jc w:val="left"/>
        <w:rPr>
          <w:rFonts w:ascii="Arial" w:hAnsi="Arial" w:cs="Arial"/>
          <w:szCs w:val="24"/>
        </w:rPr>
      </w:pPr>
    </w:p>
    <w:p w14:paraId="6954F728" w14:textId="77777777" w:rsidR="00FF3C36" w:rsidRPr="001D1989" w:rsidRDefault="00FF3C36" w:rsidP="00FF3C36">
      <w:pPr>
        <w:spacing w:after="0" w:line="240" w:lineRule="auto"/>
        <w:ind w:right="191" w:firstLine="0"/>
        <w:jc w:val="left"/>
        <w:rPr>
          <w:rFonts w:ascii="Arial" w:hAnsi="Arial" w:cs="Arial"/>
        </w:rPr>
      </w:pPr>
      <w:r w:rsidRPr="001D1989">
        <w:rPr>
          <w:rFonts w:ascii="Arial" w:hAnsi="Arial" w:cs="Arial"/>
        </w:rPr>
        <w:t>MOTTA, Lívia M. V. de M.; ROMEU FILHO, Paulo (</w:t>
      </w:r>
      <w:proofErr w:type="spellStart"/>
      <w:r w:rsidRPr="001D1989">
        <w:rPr>
          <w:rFonts w:ascii="Arial" w:hAnsi="Arial" w:cs="Arial"/>
        </w:rPr>
        <w:t>org</w:t>
      </w:r>
      <w:proofErr w:type="spellEnd"/>
      <w:r w:rsidRPr="001D1989">
        <w:rPr>
          <w:rFonts w:ascii="Arial" w:hAnsi="Arial" w:cs="Arial"/>
        </w:rPr>
        <w:t xml:space="preserve">). </w:t>
      </w:r>
      <w:r w:rsidRPr="001D1989">
        <w:rPr>
          <w:rFonts w:ascii="Arial" w:hAnsi="Arial" w:cs="Arial"/>
          <w:b/>
          <w:bCs/>
        </w:rPr>
        <w:t>Audiodescrição - Transformando Imagens em Palavras</w:t>
      </w:r>
      <w:r w:rsidRPr="001D1989">
        <w:rPr>
          <w:rFonts w:ascii="Arial" w:hAnsi="Arial" w:cs="Arial"/>
        </w:rPr>
        <w:t>. São Paulo: Secretaria do Estado dos Direitos da Pessoa com Deficiência, 2010. E-book. p. 11. Disponível em: https://www.prefeitura.sp.gov.br/cidade/secretarias/upload/planejamento/prodam/arquivos/Livro_Audiodescricao.pdf. Acesso em 03 jan. 2023.</w:t>
      </w:r>
    </w:p>
    <w:p w14:paraId="7B9AA8B9" w14:textId="77777777" w:rsidR="00FF3C36" w:rsidRPr="001D1989" w:rsidRDefault="00FF3C36" w:rsidP="00FF3C36">
      <w:pPr>
        <w:spacing w:after="0" w:line="240" w:lineRule="auto"/>
        <w:ind w:right="191" w:firstLine="0"/>
        <w:jc w:val="left"/>
        <w:rPr>
          <w:rFonts w:ascii="Arial" w:hAnsi="Arial" w:cs="Arial"/>
          <w:szCs w:val="24"/>
        </w:rPr>
      </w:pPr>
    </w:p>
    <w:p w14:paraId="7747B053" w14:textId="77777777" w:rsidR="00FF3C36" w:rsidRPr="001D1989" w:rsidRDefault="00FF3C36" w:rsidP="00FF3C36">
      <w:pPr>
        <w:spacing w:after="0" w:line="240" w:lineRule="auto"/>
        <w:ind w:right="191" w:firstLine="0"/>
        <w:jc w:val="left"/>
        <w:rPr>
          <w:rFonts w:ascii="Arial" w:hAnsi="Arial" w:cs="Arial"/>
        </w:rPr>
      </w:pPr>
      <w:r w:rsidRPr="001D1989">
        <w:rPr>
          <w:rFonts w:ascii="Arial" w:hAnsi="Arial" w:cs="Arial"/>
        </w:rPr>
        <w:t xml:space="preserve">NOGUEIRA, Caio. Navegabilidade e navegação do site: o guia de boas práticas em 2024. </w:t>
      </w:r>
      <w:proofErr w:type="spellStart"/>
      <w:r w:rsidRPr="001D1989">
        <w:rPr>
          <w:rFonts w:ascii="Arial" w:hAnsi="Arial" w:cs="Arial"/>
          <w:b/>
          <w:bCs/>
        </w:rPr>
        <w:t>UpSites</w:t>
      </w:r>
      <w:proofErr w:type="spellEnd"/>
      <w:r w:rsidRPr="001D1989">
        <w:rPr>
          <w:rFonts w:ascii="Arial" w:hAnsi="Arial" w:cs="Arial"/>
        </w:rPr>
        <w:t>. Disponível em: https://upsites.digital/desenvolvimento-web/navegabilidade-site/#navegabilidade-e-usabilidade-do-site-como-estao-conectadas. Acesso em: 12 set. 2024.</w:t>
      </w:r>
    </w:p>
    <w:p w14:paraId="14444861" w14:textId="77777777" w:rsidR="00FF3C36" w:rsidRPr="001D1989" w:rsidRDefault="00FF3C36" w:rsidP="00FF3C36">
      <w:pPr>
        <w:spacing w:after="0" w:line="240" w:lineRule="auto"/>
        <w:ind w:right="191" w:firstLine="0"/>
        <w:jc w:val="left"/>
        <w:rPr>
          <w:rFonts w:ascii="Arial" w:hAnsi="Arial" w:cs="Arial"/>
        </w:rPr>
      </w:pPr>
    </w:p>
    <w:p w14:paraId="1A997E31" w14:textId="77777777" w:rsidR="00FF3C36" w:rsidRPr="001D1989" w:rsidRDefault="00FF3C36" w:rsidP="00FF3C36">
      <w:pPr>
        <w:spacing w:after="0" w:line="240" w:lineRule="auto"/>
        <w:ind w:right="191" w:firstLine="0"/>
        <w:jc w:val="left"/>
        <w:rPr>
          <w:rFonts w:ascii="Arial" w:eastAsia="Arial" w:hAnsi="Arial" w:cs="Arial"/>
          <w:color w:val="000000" w:themeColor="text1"/>
          <w:szCs w:val="24"/>
        </w:rPr>
      </w:pPr>
      <w:r w:rsidRPr="001D1989">
        <w:rPr>
          <w:rFonts w:ascii="Arial" w:eastAsia="Arial" w:hAnsi="Arial" w:cs="Arial"/>
          <w:color w:val="000000" w:themeColor="text1"/>
          <w:szCs w:val="24"/>
        </w:rPr>
        <w:t xml:space="preserve">OLIVEIRA, Ana Lúcia de. </w:t>
      </w:r>
      <w:r w:rsidRPr="001D1989">
        <w:rPr>
          <w:rFonts w:ascii="Arial" w:eastAsia="Arial" w:hAnsi="Arial" w:cs="Arial"/>
          <w:b/>
          <w:bCs/>
          <w:color w:val="000000" w:themeColor="text1"/>
          <w:szCs w:val="24"/>
        </w:rPr>
        <w:t>A participação da família no processo de formação da identidade do aluno com baixa visão</w:t>
      </w:r>
      <w:r w:rsidRPr="001D1989">
        <w:rPr>
          <w:rFonts w:ascii="Arial" w:eastAsia="Arial" w:hAnsi="Arial" w:cs="Arial"/>
          <w:color w:val="000000" w:themeColor="text1"/>
          <w:szCs w:val="24"/>
        </w:rPr>
        <w:t xml:space="preserve">. Curitiba, 2008. Disponível em: </w:t>
      </w:r>
      <w:r w:rsidRPr="001D1989">
        <w:rPr>
          <w:rFonts w:ascii="Arial" w:eastAsia="Arial" w:hAnsi="Arial" w:cs="Arial"/>
          <w:szCs w:val="24"/>
        </w:rPr>
        <w:t>http://www.diaadiaeducacao.pr.gov.br/portals/pde/arquivos/1375-8.pdf</w:t>
      </w:r>
      <w:r w:rsidRPr="001D1989">
        <w:rPr>
          <w:rFonts w:ascii="Arial" w:eastAsia="Arial" w:hAnsi="Arial" w:cs="Arial"/>
          <w:color w:val="000000" w:themeColor="text1"/>
          <w:szCs w:val="24"/>
        </w:rPr>
        <w:t>. Acesso em: 24 fev. 2023.</w:t>
      </w:r>
    </w:p>
    <w:p w14:paraId="0D8AE62F" w14:textId="77777777" w:rsidR="00FF3C36" w:rsidRPr="001D1989" w:rsidRDefault="00FF3C36" w:rsidP="00FF3C36">
      <w:pPr>
        <w:spacing w:after="0" w:line="240" w:lineRule="auto"/>
        <w:ind w:right="191" w:firstLine="0"/>
        <w:jc w:val="left"/>
        <w:rPr>
          <w:rFonts w:ascii="Arial" w:eastAsia="Arial" w:hAnsi="Arial" w:cs="Arial"/>
          <w:color w:val="000000" w:themeColor="text1"/>
          <w:szCs w:val="24"/>
        </w:rPr>
      </w:pPr>
    </w:p>
    <w:p w14:paraId="24AD5E63" w14:textId="77777777" w:rsidR="00FF3C36" w:rsidRPr="001D1989" w:rsidRDefault="00FF3C36" w:rsidP="00FF3C36">
      <w:pPr>
        <w:spacing w:after="0" w:line="240" w:lineRule="auto"/>
        <w:ind w:right="191" w:firstLine="1"/>
        <w:jc w:val="left"/>
        <w:rPr>
          <w:rFonts w:ascii="Arial" w:eastAsia="Arial" w:hAnsi="Arial" w:cs="Arial"/>
          <w:color w:val="000000" w:themeColor="text1"/>
          <w:szCs w:val="24"/>
        </w:rPr>
      </w:pPr>
      <w:r w:rsidRPr="001D1989">
        <w:rPr>
          <w:rFonts w:ascii="Arial" w:eastAsia="Arial" w:hAnsi="Arial" w:cs="Arial"/>
          <w:color w:val="000000" w:themeColor="text1"/>
          <w:szCs w:val="24"/>
        </w:rPr>
        <w:t xml:space="preserve">PINHEIRO, Marco Túlio de Freitas. A autonomia tecnológica nos processos de formação: oferta curricular </w:t>
      </w:r>
      <w:proofErr w:type="spellStart"/>
      <w:r w:rsidRPr="001D1989">
        <w:rPr>
          <w:rFonts w:ascii="Arial" w:eastAsia="Arial" w:hAnsi="Arial" w:cs="Arial"/>
          <w:color w:val="000000" w:themeColor="text1"/>
          <w:szCs w:val="24"/>
        </w:rPr>
        <w:t>semi-presencial</w:t>
      </w:r>
      <w:proofErr w:type="spellEnd"/>
      <w:r w:rsidRPr="001D1989">
        <w:rPr>
          <w:rFonts w:ascii="Arial" w:eastAsia="Arial" w:hAnsi="Arial" w:cs="Arial"/>
          <w:color w:val="000000" w:themeColor="text1"/>
          <w:szCs w:val="24"/>
        </w:rPr>
        <w:t xml:space="preserve"> em cursos presenciais de graduação. </w:t>
      </w:r>
      <w:r w:rsidRPr="001D1989">
        <w:rPr>
          <w:rFonts w:ascii="Arial" w:eastAsia="Arial" w:hAnsi="Arial" w:cs="Arial"/>
          <w:b/>
          <w:bCs/>
          <w:color w:val="000000" w:themeColor="text1"/>
          <w:szCs w:val="24"/>
        </w:rPr>
        <w:t>POÉSIS</w:t>
      </w:r>
      <w:r w:rsidRPr="001D1989">
        <w:rPr>
          <w:rFonts w:ascii="Arial" w:eastAsia="Arial" w:hAnsi="Arial" w:cs="Arial"/>
          <w:color w:val="000000" w:themeColor="text1"/>
          <w:szCs w:val="24"/>
        </w:rPr>
        <w:t>, Revista do Programa de Pós-Graduação em Educação da UNISUL, Tubarão, v. 5, n. 9, p. 34-50, jan./jun. 2012. Acesso em: 21 out. 2019.</w:t>
      </w:r>
    </w:p>
    <w:p w14:paraId="2A0AB01E" w14:textId="77777777" w:rsidR="00FF3C36" w:rsidRPr="001D1989" w:rsidRDefault="00FF3C36" w:rsidP="00FF3C36">
      <w:pPr>
        <w:spacing w:after="0" w:line="240" w:lineRule="auto"/>
        <w:ind w:right="191" w:firstLine="0"/>
        <w:jc w:val="left"/>
        <w:rPr>
          <w:rFonts w:ascii="Arial" w:hAnsi="Arial" w:cs="Arial"/>
        </w:rPr>
      </w:pPr>
    </w:p>
    <w:p w14:paraId="7713328E"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PORTELA, Cláudia P. de J. As práticas educativas no contexto dos lares reconstituídos. </w:t>
      </w:r>
      <w:r w:rsidRPr="001D1989">
        <w:rPr>
          <w:rFonts w:ascii="Arial" w:hAnsi="Arial" w:cs="Arial"/>
          <w:i/>
          <w:iCs/>
          <w:szCs w:val="24"/>
        </w:rPr>
        <w:t>In</w:t>
      </w:r>
      <w:r w:rsidRPr="001D1989">
        <w:rPr>
          <w:rFonts w:ascii="Arial" w:hAnsi="Arial" w:cs="Arial"/>
          <w:szCs w:val="24"/>
        </w:rPr>
        <w:t xml:space="preserve">. NASCIMENTO, Eliane de S.; CORREIA, Patrícia C. da H. (org.). </w:t>
      </w:r>
      <w:r w:rsidRPr="001D1989">
        <w:rPr>
          <w:rFonts w:ascii="Arial" w:hAnsi="Arial" w:cs="Arial"/>
          <w:b/>
          <w:bCs/>
          <w:szCs w:val="24"/>
        </w:rPr>
        <w:t>Dialogando com a inclusão</w:t>
      </w:r>
      <w:r w:rsidRPr="001D1989">
        <w:rPr>
          <w:rFonts w:ascii="Arial" w:hAnsi="Arial" w:cs="Arial"/>
          <w:szCs w:val="24"/>
        </w:rPr>
        <w:t xml:space="preserve">: curso de formação de professores. Salvador: UNEB, 2012. p. 193 – 204.  </w:t>
      </w:r>
    </w:p>
    <w:p w14:paraId="3687729D" w14:textId="77777777" w:rsidR="00FF3C36" w:rsidRPr="001D1989" w:rsidRDefault="00FF3C36" w:rsidP="00FF3C36">
      <w:pPr>
        <w:spacing w:after="0" w:line="240" w:lineRule="auto"/>
        <w:ind w:right="191" w:firstLine="0"/>
        <w:jc w:val="left"/>
        <w:rPr>
          <w:rFonts w:ascii="Arial" w:hAnsi="Arial" w:cs="Arial"/>
          <w:szCs w:val="24"/>
        </w:rPr>
      </w:pPr>
    </w:p>
    <w:p w14:paraId="0544C2C9"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PORTELA, Cláudia P. de J.; COSTA, Lívia A. Fialho. Famílias de pessoas com deficiência intelectual: cuidar e educar nas redes parental e social de apoio. </w:t>
      </w:r>
      <w:r w:rsidRPr="001D1989">
        <w:rPr>
          <w:rFonts w:ascii="Arial" w:hAnsi="Arial" w:cs="Arial"/>
          <w:b/>
          <w:bCs/>
          <w:szCs w:val="24"/>
        </w:rPr>
        <w:t>Revista da FAEEBA - Educação e Contemporaneidade</w:t>
      </w:r>
      <w:r w:rsidRPr="001D1989">
        <w:rPr>
          <w:rFonts w:ascii="Arial" w:hAnsi="Arial" w:cs="Arial"/>
          <w:szCs w:val="24"/>
        </w:rPr>
        <w:t>, Salvador: [UNEB], v. 31, n. 68, p. 266-276, out./dez. 2022. Disponível em: https://www.revistas.uneb.br/index.php/faeeba/article/view/15408. Acesso em: 17 out. 2023.</w:t>
      </w:r>
    </w:p>
    <w:p w14:paraId="39F15304" w14:textId="77777777" w:rsidR="00FF3C36" w:rsidRPr="001D1989" w:rsidRDefault="00FF3C36" w:rsidP="00FF3C36">
      <w:pPr>
        <w:spacing w:after="0" w:line="240" w:lineRule="auto"/>
        <w:ind w:right="191" w:firstLine="0"/>
        <w:jc w:val="left"/>
        <w:rPr>
          <w:rFonts w:ascii="Arial" w:hAnsi="Arial" w:cs="Arial"/>
          <w:szCs w:val="24"/>
        </w:rPr>
      </w:pPr>
    </w:p>
    <w:p w14:paraId="7A0A8A8E" w14:textId="77777777" w:rsidR="00FF3C36"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PRODANOV, Cleber Cristiano; FREITAS, Ernani Cesar. </w:t>
      </w:r>
      <w:r w:rsidRPr="001D1989">
        <w:rPr>
          <w:rFonts w:ascii="Arial" w:hAnsi="Arial" w:cs="Arial"/>
          <w:b/>
          <w:bCs/>
          <w:szCs w:val="24"/>
        </w:rPr>
        <w:t>Metodologia do trabalho científico</w:t>
      </w:r>
      <w:r w:rsidRPr="001D1989">
        <w:rPr>
          <w:rFonts w:ascii="Arial" w:hAnsi="Arial" w:cs="Arial"/>
          <w:szCs w:val="24"/>
        </w:rPr>
        <w:t xml:space="preserve">: métodos e técnicas de pesquisa e do trabalho acadêmico. 2.ed. Novo Hamburgo, RS: Editora </w:t>
      </w:r>
      <w:proofErr w:type="spellStart"/>
      <w:r w:rsidRPr="001D1989">
        <w:rPr>
          <w:rFonts w:ascii="Arial" w:hAnsi="Arial" w:cs="Arial"/>
          <w:szCs w:val="24"/>
        </w:rPr>
        <w:t>Feevale</w:t>
      </w:r>
      <w:proofErr w:type="spellEnd"/>
      <w:r w:rsidRPr="001D1989">
        <w:rPr>
          <w:rFonts w:ascii="Arial" w:hAnsi="Arial" w:cs="Arial"/>
          <w:szCs w:val="24"/>
        </w:rPr>
        <w:t>, 2013. E-book, 276p. Disponível em: https://www.feevale.br/Comum/midias/0163c988-1f5d-496f-b118-a6e009a7a2f9/E-book%20Metodologia%20do%20Trabalho%20Cientifico.pdf. Acesso em: 12 set. 2024.</w:t>
      </w:r>
    </w:p>
    <w:p w14:paraId="66FD5B7F" w14:textId="622E1B59" w:rsidR="00280332" w:rsidRPr="003959CB" w:rsidRDefault="00280332" w:rsidP="00280332">
      <w:pPr>
        <w:spacing w:after="0" w:line="240" w:lineRule="auto"/>
        <w:ind w:right="191" w:firstLine="0"/>
        <w:jc w:val="left"/>
        <w:rPr>
          <w:rFonts w:ascii="Arial" w:hAnsi="Arial" w:cs="Arial"/>
          <w:szCs w:val="24"/>
        </w:rPr>
      </w:pPr>
      <w:r>
        <w:rPr>
          <w:rFonts w:ascii="Arial" w:hAnsi="Arial" w:cs="Arial"/>
          <w:szCs w:val="24"/>
        </w:rPr>
        <w:lastRenderedPageBreak/>
        <w:t xml:space="preserve">REVISTA EDUCAÇÃO. </w:t>
      </w:r>
      <w:proofErr w:type="spellStart"/>
      <w:r w:rsidRPr="00912E85">
        <w:rPr>
          <w:rFonts w:ascii="Arial" w:hAnsi="Arial" w:cs="Arial"/>
          <w:b/>
          <w:bCs/>
          <w:szCs w:val="24"/>
        </w:rPr>
        <w:t>I</w:t>
      </w:r>
      <w:r>
        <w:rPr>
          <w:rFonts w:ascii="Arial" w:hAnsi="Arial" w:cs="Arial"/>
          <w:b/>
          <w:bCs/>
          <w:szCs w:val="24"/>
        </w:rPr>
        <w:t>oeb</w:t>
      </w:r>
      <w:proofErr w:type="spellEnd"/>
      <w:r w:rsidRPr="00912E85">
        <w:rPr>
          <w:rFonts w:ascii="Arial" w:hAnsi="Arial" w:cs="Arial"/>
          <w:b/>
          <w:bCs/>
          <w:szCs w:val="24"/>
        </w:rPr>
        <w:t xml:space="preserve"> 2023</w:t>
      </w:r>
      <w:r w:rsidRPr="003959CB">
        <w:rPr>
          <w:rFonts w:ascii="Arial" w:hAnsi="Arial" w:cs="Arial"/>
          <w:szCs w:val="24"/>
        </w:rPr>
        <w:t xml:space="preserve">: Nordeste lidera avanços na educação. </w:t>
      </w:r>
      <w:r>
        <w:rPr>
          <w:rFonts w:ascii="Arial" w:hAnsi="Arial" w:cs="Arial"/>
          <w:szCs w:val="24"/>
        </w:rPr>
        <w:t>São Paulo. n</w:t>
      </w:r>
      <w:r w:rsidRPr="003959CB">
        <w:rPr>
          <w:rFonts w:ascii="Arial" w:hAnsi="Arial" w:cs="Arial"/>
          <w:szCs w:val="24"/>
        </w:rPr>
        <w:t xml:space="preserve">. 302. abr. 2024. Disponível em: </w:t>
      </w:r>
      <w:r w:rsidRPr="00FB0225">
        <w:rPr>
          <w:rFonts w:ascii="Arial" w:hAnsi="Arial" w:cs="Arial"/>
          <w:szCs w:val="24"/>
        </w:rPr>
        <w:t>https://revistaeducacao.com.br/2024/04/01/ioeb-nordeste-avancos-educacao/</w:t>
      </w:r>
      <w:r w:rsidRPr="003959CB">
        <w:rPr>
          <w:rFonts w:ascii="Arial" w:hAnsi="Arial" w:cs="Arial"/>
          <w:szCs w:val="24"/>
        </w:rPr>
        <w:t xml:space="preserve">. Acesso em: 20 abr. 2024. </w:t>
      </w:r>
    </w:p>
    <w:p w14:paraId="01725C15" w14:textId="77777777" w:rsidR="00FF3C36" w:rsidRPr="001D1989" w:rsidRDefault="00FF3C36" w:rsidP="00FF3C36">
      <w:pPr>
        <w:spacing w:after="0" w:line="240" w:lineRule="auto"/>
        <w:ind w:right="191" w:firstLine="0"/>
        <w:jc w:val="left"/>
        <w:rPr>
          <w:rFonts w:ascii="Arial" w:hAnsi="Arial" w:cs="Arial"/>
        </w:rPr>
      </w:pPr>
    </w:p>
    <w:p w14:paraId="1B4333B9" w14:textId="77777777" w:rsidR="00FF3C36" w:rsidRPr="001D1989" w:rsidRDefault="00FF3C36" w:rsidP="00FF3C36">
      <w:pPr>
        <w:spacing w:after="0" w:line="240" w:lineRule="auto"/>
        <w:ind w:right="191" w:firstLine="0"/>
        <w:jc w:val="left"/>
        <w:rPr>
          <w:rFonts w:ascii="Arial" w:hAnsi="Arial" w:cs="Arial"/>
        </w:rPr>
      </w:pPr>
      <w:r w:rsidRPr="001D1989">
        <w:rPr>
          <w:rFonts w:ascii="Arial" w:hAnsi="Arial" w:cs="Arial"/>
        </w:rPr>
        <w:t xml:space="preserve">RIBEIRO, Rejane M. R.; CAVALCANTE, Carolina. Ação cultural em bibliotecas universitárias: um serviço da seção de referência como instrumento de interação social no sistema de bibliotecas da Universidade Estadual de Feira de Santana (SISBI-UEFS). </w:t>
      </w:r>
      <w:r w:rsidRPr="001D1989">
        <w:rPr>
          <w:rFonts w:ascii="Arial" w:hAnsi="Arial" w:cs="Arial"/>
          <w:i/>
          <w:iCs/>
        </w:rPr>
        <w:t>In</w:t>
      </w:r>
      <w:r w:rsidRPr="001D1989">
        <w:rPr>
          <w:rFonts w:ascii="Arial" w:hAnsi="Arial" w:cs="Arial"/>
        </w:rPr>
        <w:t xml:space="preserve">: SEMINÁRIO NACIONAL DE BIBLIOTECAS UNIVERSITÁRIAS, 18., 2014, Belo Horizonte. </w:t>
      </w:r>
      <w:r w:rsidRPr="001D1989">
        <w:rPr>
          <w:rFonts w:ascii="Arial" w:hAnsi="Arial" w:cs="Arial"/>
          <w:b/>
          <w:bCs/>
        </w:rPr>
        <w:t>Anais...</w:t>
      </w:r>
      <w:r w:rsidRPr="001D1989">
        <w:rPr>
          <w:rFonts w:ascii="Arial" w:hAnsi="Arial" w:cs="Arial"/>
        </w:rPr>
        <w:t xml:space="preserve">, Belo Horizonte: Biblioteca Central da UFMG, 2014. Disponível em: </w:t>
      </w:r>
    </w:p>
    <w:p w14:paraId="7C240C7B" w14:textId="77777777" w:rsidR="00FF3C36" w:rsidRPr="001D1989" w:rsidRDefault="00FF3C36" w:rsidP="00FF3C36">
      <w:pPr>
        <w:spacing w:after="0" w:line="240" w:lineRule="auto"/>
        <w:ind w:right="191" w:firstLine="0"/>
        <w:jc w:val="left"/>
        <w:rPr>
          <w:rFonts w:ascii="Arial" w:hAnsi="Arial" w:cs="Arial"/>
        </w:rPr>
      </w:pPr>
      <w:r w:rsidRPr="001D1989">
        <w:rPr>
          <w:rFonts w:ascii="Arial" w:hAnsi="Arial" w:cs="Arial"/>
        </w:rPr>
        <w:t>http://</w:t>
      </w:r>
      <w:proofErr w:type="spellStart"/>
      <w:r w:rsidRPr="001D1989">
        <w:rPr>
          <w:rFonts w:ascii="Arial" w:hAnsi="Arial" w:cs="Arial"/>
        </w:rPr>
        <w:t>repositorio.febab.org.br</w:t>
      </w:r>
      <w:proofErr w:type="spellEnd"/>
      <w:r w:rsidRPr="001D1989">
        <w:rPr>
          <w:rFonts w:ascii="Arial" w:hAnsi="Arial" w:cs="Arial"/>
        </w:rPr>
        <w:t>/</w:t>
      </w:r>
      <w:proofErr w:type="spellStart"/>
      <w:r w:rsidRPr="001D1989">
        <w:rPr>
          <w:rFonts w:ascii="Arial" w:hAnsi="Arial" w:cs="Arial"/>
        </w:rPr>
        <w:t>items</w:t>
      </w:r>
      <w:proofErr w:type="spellEnd"/>
      <w:r w:rsidRPr="001D1989">
        <w:rPr>
          <w:rFonts w:ascii="Arial" w:hAnsi="Arial" w:cs="Arial"/>
        </w:rPr>
        <w:t>/show/6667. Acesso em: 12 fev. 2024.</w:t>
      </w:r>
    </w:p>
    <w:p w14:paraId="0DFFD2F2" w14:textId="77777777" w:rsidR="00FF3C36" w:rsidRPr="001D1989" w:rsidRDefault="00FF3C36" w:rsidP="00FF3C36">
      <w:pPr>
        <w:spacing w:after="0" w:line="240" w:lineRule="auto"/>
        <w:ind w:right="191" w:firstLine="0"/>
        <w:jc w:val="left"/>
        <w:rPr>
          <w:rFonts w:ascii="Arial" w:hAnsi="Arial" w:cs="Arial"/>
        </w:rPr>
      </w:pPr>
    </w:p>
    <w:p w14:paraId="2A4C3A59" w14:textId="77777777" w:rsidR="00FF3C36" w:rsidRPr="001D1989" w:rsidRDefault="00FF3C36" w:rsidP="00FF3C36">
      <w:pPr>
        <w:spacing w:after="0" w:line="240" w:lineRule="auto"/>
        <w:ind w:right="191" w:firstLine="0"/>
        <w:jc w:val="left"/>
        <w:rPr>
          <w:rFonts w:ascii="Arial" w:hAnsi="Arial" w:cs="Arial"/>
        </w:rPr>
      </w:pPr>
      <w:r w:rsidRPr="001D1989">
        <w:rPr>
          <w:rFonts w:ascii="Arial" w:hAnsi="Arial" w:cs="Arial"/>
        </w:rPr>
        <w:t xml:space="preserve">RICHARDSON, Roberto Jarry. </w:t>
      </w:r>
      <w:r w:rsidRPr="001D1989">
        <w:rPr>
          <w:rFonts w:ascii="Arial" w:hAnsi="Arial" w:cs="Arial"/>
          <w:b/>
          <w:bCs/>
        </w:rPr>
        <w:t>Pesquisa social</w:t>
      </w:r>
      <w:r w:rsidRPr="001D1989">
        <w:rPr>
          <w:rFonts w:ascii="Arial" w:hAnsi="Arial" w:cs="Arial"/>
        </w:rPr>
        <w:t xml:space="preserve">: métodos e técnicas. 3. ed. rev. e </w:t>
      </w:r>
      <w:proofErr w:type="spellStart"/>
      <w:r w:rsidRPr="001D1989">
        <w:rPr>
          <w:rFonts w:ascii="Arial" w:hAnsi="Arial" w:cs="Arial"/>
        </w:rPr>
        <w:t>ampl</w:t>
      </w:r>
      <w:proofErr w:type="spellEnd"/>
      <w:r w:rsidRPr="001D1989">
        <w:rPr>
          <w:rFonts w:ascii="Arial" w:hAnsi="Arial" w:cs="Arial"/>
        </w:rPr>
        <w:t>. São Paulo: Editora Atlas, 2015. 334p.</w:t>
      </w:r>
    </w:p>
    <w:p w14:paraId="49673728" w14:textId="77777777" w:rsidR="00FF3C36" w:rsidRPr="001D1989" w:rsidRDefault="00FF3C36" w:rsidP="00FF3C36">
      <w:pPr>
        <w:spacing w:after="0" w:line="240" w:lineRule="auto"/>
        <w:ind w:right="191" w:firstLine="0"/>
        <w:jc w:val="left"/>
        <w:rPr>
          <w:rFonts w:ascii="Arial" w:hAnsi="Arial" w:cs="Arial"/>
        </w:rPr>
      </w:pPr>
    </w:p>
    <w:p w14:paraId="17BBD6AB" w14:textId="77777777" w:rsidR="00FF3C36" w:rsidRPr="001D1989" w:rsidRDefault="00FF3C36" w:rsidP="00FF3C36">
      <w:pPr>
        <w:spacing w:after="0" w:line="240" w:lineRule="auto"/>
        <w:ind w:right="191" w:firstLine="0"/>
        <w:jc w:val="left"/>
        <w:rPr>
          <w:rFonts w:ascii="Arial" w:hAnsi="Arial" w:cs="Arial"/>
        </w:rPr>
      </w:pPr>
      <w:r w:rsidRPr="001D1989">
        <w:rPr>
          <w:rFonts w:ascii="Arial" w:hAnsi="Arial" w:cs="Arial"/>
        </w:rPr>
        <w:t xml:space="preserve">SANTOS, Andreia </w:t>
      </w:r>
      <w:proofErr w:type="spellStart"/>
      <w:r w:rsidRPr="001D1989">
        <w:rPr>
          <w:rFonts w:ascii="Arial" w:hAnsi="Arial" w:cs="Arial"/>
        </w:rPr>
        <w:t>Inamorato</w:t>
      </w:r>
      <w:proofErr w:type="spellEnd"/>
      <w:r w:rsidRPr="001D1989">
        <w:rPr>
          <w:rFonts w:ascii="Arial" w:hAnsi="Arial" w:cs="Arial"/>
        </w:rPr>
        <w:t xml:space="preserve">. </w:t>
      </w:r>
      <w:r w:rsidRPr="001D1989">
        <w:rPr>
          <w:rFonts w:ascii="Arial" w:hAnsi="Arial" w:cs="Arial"/>
          <w:b/>
          <w:bCs/>
        </w:rPr>
        <w:t>Recursos Educacionais Abertos no Brasil</w:t>
      </w:r>
      <w:r w:rsidRPr="001D1989">
        <w:rPr>
          <w:rFonts w:ascii="Arial" w:hAnsi="Arial" w:cs="Arial"/>
        </w:rPr>
        <w:t>: o estado da arte, desafios e perspectivas para o desenvolvimento e inovação. São Paulo: UNESCO:CETIC, 2013. Disponível em: https://unesdoc.unesco.org/in/documentViewer.xhtml?v=2.1.196&amp;id=p::usmarcdef_0000227970&amp;file=/in/rest/annotationSVC/DownloadWatermarkedAttachment/attach_import_52b361bf-d927-4281-a97e-d21049e172ef%3F_%3D227970por.pdf&amp;locale=en&amp;multi=true&amp;ark=/ark:/48223/pf0000227970/PDF/227970por.pdf#%5B%7B%22num%22%3A56%2C%22gen%22%3A0%7D%2C%7B%22name%22%3A%22XYZ%22%7D%2Cnull%2Cnull%2C0%5D. Acesso em: 15 fev. 2024.</w:t>
      </w:r>
    </w:p>
    <w:p w14:paraId="1C272F7F" w14:textId="77777777" w:rsidR="00FF3C36" w:rsidRPr="001D1989" w:rsidRDefault="00FF3C36" w:rsidP="00FF3C36">
      <w:pPr>
        <w:spacing w:after="0" w:line="240" w:lineRule="auto"/>
        <w:ind w:right="191" w:firstLine="0"/>
        <w:jc w:val="left"/>
        <w:rPr>
          <w:rFonts w:ascii="Arial" w:eastAsia="Times New Roman" w:hAnsi="Arial" w:cs="Arial"/>
          <w:szCs w:val="24"/>
        </w:rPr>
      </w:pPr>
    </w:p>
    <w:p w14:paraId="2655D8A8" w14:textId="77777777" w:rsidR="00FF3C36" w:rsidRPr="001D1989" w:rsidRDefault="00FF3C36" w:rsidP="00FF3C36">
      <w:pPr>
        <w:spacing w:after="0" w:line="240" w:lineRule="auto"/>
        <w:ind w:right="191" w:firstLine="0"/>
        <w:jc w:val="left"/>
        <w:rPr>
          <w:rFonts w:ascii="Arial" w:hAnsi="Arial" w:cs="Arial"/>
          <w:szCs w:val="24"/>
        </w:rPr>
      </w:pPr>
      <w:proofErr w:type="spellStart"/>
      <w:r w:rsidRPr="001D1989">
        <w:rPr>
          <w:rFonts w:ascii="Arial" w:hAnsi="Arial" w:cs="Arial"/>
          <w:szCs w:val="24"/>
        </w:rPr>
        <w:t>SARACEVIC</w:t>
      </w:r>
      <w:proofErr w:type="spellEnd"/>
      <w:r w:rsidRPr="001D1989">
        <w:rPr>
          <w:rFonts w:ascii="Arial" w:hAnsi="Arial" w:cs="Arial"/>
          <w:szCs w:val="24"/>
        </w:rPr>
        <w:t xml:space="preserve">, </w:t>
      </w:r>
      <w:proofErr w:type="spellStart"/>
      <w:r w:rsidRPr="001D1989">
        <w:rPr>
          <w:rFonts w:ascii="Arial" w:hAnsi="Arial" w:cs="Arial"/>
          <w:szCs w:val="24"/>
        </w:rPr>
        <w:t>Tefko</w:t>
      </w:r>
      <w:proofErr w:type="spellEnd"/>
      <w:r w:rsidRPr="001D1989">
        <w:rPr>
          <w:rFonts w:ascii="Arial" w:hAnsi="Arial" w:cs="Arial"/>
          <w:szCs w:val="24"/>
        </w:rPr>
        <w:t xml:space="preserve">. Ciência da Informação: origem, evolução e relações. </w:t>
      </w:r>
      <w:r w:rsidRPr="001D1989">
        <w:rPr>
          <w:rFonts w:ascii="Arial" w:hAnsi="Arial" w:cs="Arial"/>
          <w:b/>
          <w:bCs/>
          <w:szCs w:val="24"/>
        </w:rPr>
        <w:t>Perspectivas em Ciência da Informação</w:t>
      </w:r>
      <w:r w:rsidRPr="001D1989">
        <w:rPr>
          <w:rFonts w:ascii="Arial" w:hAnsi="Arial" w:cs="Arial"/>
          <w:szCs w:val="24"/>
        </w:rPr>
        <w:t>, Belo Horizonte, v. 1, n. 1, p. 41-62, jan./jun. 1996. Disponível em: https://www.brapci.inf.br/_repositorio/2017/07/pdf_7810a51cca_0000015436.pdf. Acesso em: 20 mai. 2023.</w:t>
      </w:r>
    </w:p>
    <w:p w14:paraId="46655D61" w14:textId="77777777" w:rsidR="00FF3C36" w:rsidRPr="001D1989" w:rsidRDefault="00FF3C36" w:rsidP="00FF3C36">
      <w:pPr>
        <w:spacing w:after="0" w:line="240" w:lineRule="auto"/>
        <w:ind w:right="191" w:firstLine="0"/>
        <w:jc w:val="left"/>
        <w:rPr>
          <w:rFonts w:ascii="Arial" w:hAnsi="Arial" w:cs="Arial"/>
          <w:szCs w:val="24"/>
        </w:rPr>
      </w:pPr>
    </w:p>
    <w:p w14:paraId="39BC1C7E"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SARTORETTO, Mara L.; BERSCH, Rita. O que é a Comunicação Aumentativa e Alternativa (CAA</w:t>
      </w:r>
      <w:proofErr w:type="gramStart"/>
      <w:r w:rsidRPr="001D1989">
        <w:rPr>
          <w:rFonts w:ascii="Arial" w:hAnsi="Arial" w:cs="Arial"/>
          <w:szCs w:val="24"/>
        </w:rPr>
        <w:t>)?.</w:t>
      </w:r>
      <w:proofErr w:type="gramEnd"/>
      <w:r w:rsidRPr="001D1989">
        <w:rPr>
          <w:rFonts w:ascii="Arial" w:hAnsi="Arial" w:cs="Arial"/>
          <w:szCs w:val="24"/>
        </w:rPr>
        <w:t xml:space="preserve"> </w:t>
      </w:r>
      <w:r w:rsidRPr="001D1989">
        <w:rPr>
          <w:rFonts w:ascii="Arial" w:hAnsi="Arial" w:cs="Arial"/>
          <w:b/>
          <w:bCs/>
          <w:szCs w:val="24"/>
        </w:rPr>
        <w:t>Assistiva: tecnologia e educação</w:t>
      </w:r>
      <w:r w:rsidRPr="001D1989">
        <w:rPr>
          <w:rFonts w:ascii="Arial" w:hAnsi="Arial" w:cs="Arial"/>
          <w:szCs w:val="24"/>
        </w:rPr>
        <w:t>. 2024. Disponível em: https://</w:t>
      </w:r>
      <w:proofErr w:type="spellStart"/>
      <w:r w:rsidRPr="001D1989">
        <w:rPr>
          <w:rFonts w:ascii="Arial" w:hAnsi="Arial" w:cs="Arial"/>
          <w:szCs w:val="24"/>
        </w:rPr>
        <w:t>www.assistiva.com.br</w:t>
      </w:r>
      <w:proofErr w:type="spellEnd"/>
      <w:r w:rsidRPr="001D1989">
        <w:rPr>
          <w:rFonts w:ascii="Arial" w:hAnsi="Arial" w:cs="Arial"/>
          <w:szCs w:val="24"/>
        </w:rPr>
        <w:t>/</w:t>
      </w:r>
      <w:proofErr w:type="spellStart"/>
      <w:r w:rsidRPr="001D1989">
        <w:rPr>
          <w:rFonts w:ascii="Arial" w:hAnsi="Arial" w:cs="Arial"/>
          <w:szCs w:val="24"/>
        </w:rPr>
        <w:t>ca.html#topo</w:t>
      </w:r>
      <w:proofErr w:type="spellEnd"/>
      <w:r w:rsidRPr="001D1989">
        <w:rPr>
          <w:rFonts w:ascii="Arial" w:hAnsi="Arial" w:cs="Arial"/>
          <w:szCs w:val="24"/>
        </w:rPr>
        <w:t xml:space="preserve">. Acesso em: 31 jan. 2024. </w:t>
      </w:r>
    </w:p>
    <w:p w14:paraId="009DE7D7" w14:textId="77777777" w:rsidR="00FF3C36" w:rsidRPr="001D1989" w:rsidRDefault="00FF3C36" w:rsidP="00FF3C36">
      <w:pPr>
        <w:spacing w:after="0" w:line="240" w:lineRule="auto"/>
        <w:ind w:right="191" w:firstLine="0"/>
        <w:jc w:val="left"/>
        <w:rPr>
          <w:rFonts w:ascii="Arial" w:hAnsi="Arial" w:cs="Arial"/>
        </w:rPr>
      </w:pPr>
    </w:p>
    <w:p w14:paraId="44D3E352" w14:textId="77777777" w:rsidR="00FF3C36" w:rsidRPr="001D1989" w:rsidRDefault="00FF3C36" w:rsidP="00FF3C36">
      <w:pPr>
        <w:spacing w:after="0" w:line="240" w:lineRule="auto"/>
        <w:ind w:right="191" w:firstLine="0"/>
        <w:jc w:val="left"/>
        <w:rPr>
          <w:rFonts w:ascii="Arial" w:eastAsia="Arial" w:hAnsi="Arial" w:cs="Arial"/>
          <w:szCs w:val="24"/>
        </w:rPr>
      </w:pPr>
      <w:r w:rsidRPr="001D1989">
        <w:rPr>
          <w:rFonts w:ascii="Arial" w:eastAsia="Arial" w:hAnsi="Arial" w:cs="Arial"/>
          <w:szCs w:val="24"/>
        </w:rPr>
        <w:t xml:space="preserve">SEVERINO, Antônio J. </w:t>
      </w:r>
      <w:r w:rsidRPr="001D1989">
        <w:rPr>
          <w:rFonts w:ascii="Arial" w:eastAsia="Arial" w:hAnsi="Arial" w:cs="Arial"/>
          <w:b/>
          <w:bCs/>
          <w:szCs w:val="24"/>
        </w:rPr>
        <w:t>Metodologia do trabalho científico</w:t>
      </w:r>
      <w:r w:rsidRPr="001D1989">
        <w:rPr>
          <w:rFonts w:ascii="Arial" w:eastAsia="Arial" w:hAnsi="Arial" w:cs="Arial"/>
          <w:szCs w:val="24"/>
        </w:rPr>
        <w:t xml:space="preserve">. São Paulo: Cortez, 2016. 315 p. </w:t>
      </w:r>
    </w:p>
    <w:p w14:paraId="0FC48DD2" w14:textId="77777777" w:rsidR="00FF3C36" w:rsidRPr="001D1989" w:rsidRDefault="00FF3C36" w:rsidP="00FF3C36">
      <w:pPr>
        <w:spacing w:after="0" w:line="240" w:lineRule="auto"/>
        <w:ind w:right="191" w:firstLine="0"/>
        <w:jc w:val="left"/>
        <w:rPr>
          <w:rFonts w:ascii="Arial" w:hAnsi="Arial" w:cs="Arial"/>
          <w:szCs w:val="24"/>
        </w:rPr>
      </w:pPr>
    </w:p>
    <w:p w14:paraId="028165BE"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SILVA, Sérgio F. R. da. </w:t>
      </w:r>
      <w:r w:rsidRPr="001D1989">
        <w:rPr>
          <w:rFonts w:ascii="Arial" w:hAnsi="Arial" w:cs="Arial"/>
          <w:b/>
          <w:bCs/>
          <w:szCs w:val="24"/>
        </w:rPr>
        <w:t>Revisão por pares e tecnologias eletrônicas</w:t>
      </w:r>
      <w:r w:rsidRPr="001D1989">
        <w:rPr>
          <w:rFonts w:ascii="Arial" w:hAnsi="Arial" w:cs="Arial"/>
          <w:szCs w:val="24"/>
        </w:rPr>
        <w:t>: perspectivas paradigmáticas nos procedimentos da comunicação científica. 2016. 199f.  Tese (Doutorado em Ciência da Informação) – Instituto de Ciência da Informação, Universidade Federal da Bahia, Salvador, 2016. Disponível em: https://</w:t>
      </w:r>
      <w:proofErr w:type="spellStart"/>
      <w:r w:rsidRPr="001D1989">
        <w:rPr>
          <w:rFonts w:ascii="Arial" w:hAnsi="Arial" w:cs="Arial"/>
          <w:szCs w:val="24"/>
        </w:rPr>
        <w:t>repositorio.ufba.br</w:t>
      </w:r>
      <w:proofErr w:type="spellEnd"/>
      <w:r w:rsidRPr="001D1989">
        <w:rPr>
          <w:rFonts w:ascii="Arial" w:hAnsi="Arial" w:cs="Arial"/>
          <w:szCs w:val="24"/>
        </w:rPr>
        <w:t>/</w:t>
      </w:r>
      <w:proofErr w:type="spellStart"/>
      <w:r w:rsidRPr="001D1989">
        <w:rPr>
          <w:rFonts w:ascii="Arial" w:hAnsi="Arial" w:cs="Arial"/>
          <w:szCs w:val="24"/>
        </w:rPr>
        <w:t>handle</w:t>
      </w:r>
      <w:proofErr w:type="spellEnd"/>
      <w:r w:rsidRPr="001D1989">
        <w:rPr>
          <w:rFonts w:ascii="Arial" w:hAnsi="Arial" w:cs="Arial"/>
          <w:szCs w:val="24"/>
        </w:rPr>
        <w:t>/ri/20970. Acesso em: 02 jan. 2023.</w:t>
      </w:r>
    </w:p>
    <w:p w14:paraId="3928E332" w14:textId="77777777" w:rsidR="00FF3C36" w:rsidRPr="001D1989" w:rsidRDefault="00FF3C36" w:rsidP="00FF3C36">
      <w:pPr>
        <w:spacing w:after="0" w:line="240" w:lineRule="auto"/>
        <w:ind w:right="191" w:firstLine="0"/>
        <w:jc w:val="left"/>
        <w:rPr>
          <w:rFonts w:ascii="Arial" w:hAnsi="Arial" w:cs="Arial"/>
          <w:szCs w:val="24"/>
        </w:rPr>
      </w:pPr>
    </w:p>
    <w:p w14:paraId="70A0BF58" w14:textId="77777777" w:rsidR="00FF3C36" w:rsidRPr="001D1989" w:rsidRDefault="00FF3C36" w:rsidP="00FF3C36">
      <w:pPr>
        <w:spacing w:after="0" w:line="240" w:lineRule="auto"/>
        <w:ind w:right="191" w:firstLine="0"/>
        <w:jc w:val="left"/>
        <w:rPr>
          <w:rFonts w:ascii="Arial" w:hAnsi="Arial" w:cs="Arial"/>
          <w:szCs w:val="24"/>
        </w:rPr>
      </w:pPr>
      <w:r w:rsidRPr="001D1989">
        <w:rPr>
          <w:rFonts w:ascii="Arial" w:hAnsi="Arial" w:cs="Arial"/>
          <w:szCs w:val="24"/>
        </w:rPr>
        <w:t xml:space="preserve">VARELA, </w:t>
      </w:r>
      <w:proofErr w:type="spellStart"/>
      <w:r w:rsidRPr="001D1989">
        <w:rPr>
          <w:rFonts w:ascii="Arial" w:hAnsi="Arial" w:cs="Arial"/>
          <w:szCs w:val="24"/>
        </w:rPr>
        <w:t>Aida</w:t>
      </w:r>
      <w:proofErr w:type="spellEnd"/>
      <w:r w:rsidRPr="001D1989">
        <w:rPr>
          <w:rFonts w:ascii="Arial" w:hAnsi="Arial" w:cs="Arial"/>
          <w:szCs w:val="24"/>
        </w:rPr>
        <w:t xml:space="preserve">. </w:t>
      </w:r>
      <w:r w:rsidRPr="001D1989">
        <w:rPr>
          <w:rFonts w:ascii="Arial" w:hAnsi="Arial" w:cs="Arial"/>
          <w:b/>
          <w:bCs/>
          <w:szCs w:val="24"/>
        </w:rPr>
        <w:t>Informação e construção da cidadania</w:t>
      </w:r>
      <w:r w:rsidRPr="001D1989">
        <w:rPr>
          <w:rFonts w:ascii="Arial" w:hAnsi="Arial" w:cs="Arial"/>
          <w:szCs w:val="24"/>
        </w:rPr>
        <w:t xml:space="preserve">. Brasília: Thesaurus, 2007. 167 p. </w:t>
      </w:r>
    </w:p>
    <w:p w14:paraId="61D97D11" w14:textId="77777777" w:rsidR="00FF3C36" w:rsidRPr="001D1989" w:rsidRDefault="00FF3C36" w:rsidP="00FF3C36">
      <w:pPr>
        <w:spacing w:after="0" w:line="240" w:lineRule="auto"/>
        <w:ind w:right="191" w:firstLine="0"/>
        <w:jc w:val="left"/>
        <w:rPr>
          <w:rFonts w:ascii="Arial" w:hAnsi="Arial" w:cs="Arial"/>
          <w:szCs w:val="24"/>
        </w:rPr>
      </w:pPr>
    </w:p>
    <w:p w14:paraId="6F9FD6CE" w14:textId="77777777" w:rsidR="00FF3C36" w:rsidRPr="001D1989" w:rsidRDefault="00FF3C36" w:rsidP="00FF3C36">
      <w:pPr>
        <w:spacing w:line="240" w:lineRule="auto"/>
        <w:ind w:firstLine="0"/>
        <w:jc w:val="left"/>
        <w:rPr>
          <w:rFonts w:ascii="Arial" w:hAnsi="Arial" w:cs="Arial"/>
          <w:szCs w:val="24"/>
        </w:rPr>
      </w:pPr>
      <w:r w:rsidRPr="001D1989">
        <w:rPr>
          <w:rFonts w:ascii="Arial" w:hAnsi="Arial" w:cs="Arial"/>
          <w:szCs w:val="24"/>
        </w:rPr>
        <w:lastRenderedPageBreak/>
        <w:t xml:space="preserve">WITT, Amanda S.; SILVA, Fabiano C. C da. Ciência cidadã em bibliotecas: práticas e possibilidades. </w:t>
      </w:r>
      <w:proofErr w:type="spellStart"/>
      <w:r w:rsidRPr="001D1989">
        <w:rPr>
          <w:rFonts w:ascii="Arial" w:hAnsi="Arial" w:cs="Arial"/>
          <w:b/>
          <w:bCs/>
          <w:szCs w:val="24"/>
        </w:rPr>
        <w:t>AtoZ</w:t>
      </w:r>
      <w:proofErr w:type="spellEnd"/>
      <w:r w:rsidRPr="001D1989">
        <w:rPr>
          <w:rFonts w:ascii="Arial" w:hAnsi="Arial" w:cs="Arial"/>
          <w:b/>
          <w:bCs/>
          <w:szCs w:val="24"/>
        </w:rPr>
        <w:t>: novas práticas em informação e conhecimento</w:t>
      </w:r>
      <w:r w:rsidRPr="001D1989">
        <w:rPr>
          <w:rFonts w:ascii="Arial" w:hAnsi="Arial" w:cs="Arial"/>
          <w:szCs w:val="24"/>
        </w:rPr>
        <w:t>. v. 13,</w:t>
      </w:r>
      <w:r w:rsidRPr="001D1989">
        <w:rPr>
          <w:rFonts w:ascii="Arial" w:hAnsi="Arial" w:cs="Arial"/>
          <w:b/>
          <w:bCs/>
          <w:szCs w:val="24"/>
        </w:rPr>
        <w:t xml:space="preserve"> </w:t>
      </w:r>
      <w:r w:rsidRPr="001D1989">
        <w:rPr>
          <w:rFonts w:ascii="Arial" w:hAnsi="Arial" w:cs="Arial"/>
          <w:szCs w:val="24"/>
        </w:rPr>
        <w:t>Curitiba, 2024. Disponível em: https://</w:t>
      </w:r>
      <w:proofErr w:type="spellStart"/>
      <w:r w:rsidRPr="001D1989">
        <w:rPr>
          <w:rFonts w:ascii="Arial" w:hAnsi="Arial" w:cs="Arial"/>
          <w:szCs w:val="24"/>
        </w:rPr>
        <w:t>revistas.ufpr.br</w:t>
      </w:r>
      <w:proofErr w:type="spellEnd"/>
      <w:r w:rsidRPr="001D1989">
        <w:rPr>
          <w:rFonts w:ascii="Arial" w:hAnsi="Arial" w:cs="Arial"/>
          <w:szCs w:val="24"/>
        </w:rPr>
        <w:t>/</w:t>
      </w:r>
      <w:proofErr w:type="spellStart"/>
      <w:r w:rsidRPr="001D1989">
        <w:rPr>
          <w:rFonts w:ascii="Arial" w:hAnsi="Arial" w:cs="Arial"/>
          <w:szCs w:val="24"/>
        </w:rPr>
        <w:t>atoz</w:t>
      </w:r>
      <w:proofErr w:type="spellEnd"/>
      <w:r w:rsidRPr="001D1989">
        <w:rPr>
          <w:rFonts w:ascii="Arial" w:hAnsi="Arial" w:cs="Arial"/>
          <w:szCs w:val="24"/>
        </w:rPr>
        <w:t>/</w:t>
      </w:r>
      <w:proofErr w:type="spellStart"/>
      <w:r w:rsidRPr="001D1989">
        <w:rPr>
          <w:rFonts w:ascii="Arial" w:hAnsi="Arial" w:cs="Arial"/>
          <w:szCs w:val="24"/>
        </w:rPr>
        <w:t>article</w:t>
      </w:r>
      <w:proofErr w:type="spellEnd"/>
      <w:r w:rsidRPr="001D1989">
        <w:rPr>
          <w:rFonts w:ascii="Arial" w:hAnsi="Arial" w:cs="Arial"/>
          <w:szCs w:val="24"/>
        </w:rPr>
        <w:t>/</w:t>
      </w:r>
      <w:proofErr w:type="spellStart"/>
      <w:r w:rsidRPr="001D1989">
        <w:rPr>
          <w:rFonts w:ascii="Arial" w:hAnsi="Arial" w:cs="Arial"/>
          <w:szCs w:val="24"/>
        </w:rPr>
        <w:t>view</w:t>
      </w:r>
      <w:proofErr w:type="spellEnd"/>
      <w:r w:rsidRPr="001D1989">
        <w:rPr>
          <w:rFonts w:ascii="Arial" w:hAnsi="Arial" w:cs="Arial"/>
          <w:szCs w:val="24"/>
        </w:rPr>
        <w:t>/89422. Acesso em: 24 jun. 2024.</w:t>
      </w:r>
    </w:p>
    <w:p w14:paraId="620090AC" w14:textId="77777777" w:rsidR="00FF3C36" w:rsidRPr="001D1989" w:rsidRDefault="00FF3C36" w:rsidP="00FF3C36">
      <w:pPr>
        <w:spacing w:line="240" w:lineRule="auto"/>
        <w:ind w:firstLine="0"/>
        <w:jc w:val="left"/>
        <w:rPr>
          <w:rFonts w:ascii="Arial" w:hAnsi="Arial" w:cs="Arial"/>
          <w:sz w:val="12"/>
          <w:szCs w:val="12"/>
        </w:rPr>
      </w:pPr>
    </w:p>
    <w:p w14:paraId="4ABB0FCB" w14:textId="77777777" w:rsidR="00FF3C36" w:rsidRPr="001D1989" w:rsidRDefault="00FF3C36" w:rsidP="00FF3C36">
      <w:pPr>
        <w:spacing w:line="240" w:lineRule="auto"/>
        <w:ind w:firstLine="0"/>
        <w:jc w:val="left"/>
        <w:rPr>
          <w:rFonts w:ascii="Arial" w:hAnsi="Arial" w:cs="Arial"/>
          <w:szCs w:val="24"/>
        </w:rPr>
      </w:pPr>
      <w:r w:rsidRPr="001D1989">
        <w:rPr>
          <w:rFonts w:ascii="Arial" w:hAnsi="Arial" w:cs="Arial"/>
          <w:szCs w:val="24"/>
        </w:rPr>
        <w:t xml:space="preserve">WORLD WIDE WEB CONSORTIUM (W3C). </w:t>
      </w:r>
      <w:r w:rsidRPr="001D1989">
        <w:rPr>
          <w:rFonts w:ascii="Arial" w:hAnsi="Arial" w:cs="Arial"/>
          <w:b/>
          <w:bCs/>
          <w:szCs w:val="24"/>
        </w:rPr>
        <w:t xml:space="preserve">Diretrizes de Acessibilidade para Conteúdo Web (WCAG) 2.1. </w:t>
      </w:r>
      <w:r w:rsidRPr="001D1989">
        <w:rPr>
          <w:rFonts w:ascii="Arial" w:hAnsi="Arial" w:cs="Arial"/>
          <w:szCs w:val="24"/>
        </w:rPr>
        <w:t>2018.</w:t>
      </w:r>
      <w:r w:rsidRPr="001D1989">
        <w:rPr>
          <w:rFonts w:ascii="Arial" w:hAnsi="Arial" w:cs="Arial"/>
          <w:b/>
          <w:bCs/>
          <w:szCs w:val="24"/>
        </w:rPr>
        <w:t xml:space="preserve"> </w:t>
      </w:r>
      <w:r w:rsidRPr="001D1989">
        <w:rPr>
          <w:rFonts w:ascii="Arial" w:hAnsi="Arial" w:cs="Arial"/>
          <w:szCs w:val="24"/>
        </w:rPr>
        <w:t>Disponível em: https://</w:t>
      </w:r>
      <w:proofErr w:type="spellStart"/>
      <w:r w:rsidRPr="001D1989">
        <w:rPr>
          <w:rFonts w:ascii="Arial" w:hAnsi="Arial" w:cs="Arial"/>
          <w:szCs w:val="24"/>
        </w:rPr>
        <w:t>www.w3c.br</w:t>
      </w:r>
      <w:proofErr w:type="spellEnd"/>
      <w:r w:rsidRPr="001D1989">
        <w:rPr>
          <w:rFonts w:ascii="Arial" w:hAnsi="Arial" w:cs="Arial"/>
          <w:szCs w:val="24"/>
        </w:rPr>
        <w:t>/</w:t>
      </w:r>
      <w:proofErr w:type="spellStart"/>
      <w:r w:rsidRPr="001D1989">
        <w:rPr>
          <w:rFonts w:ascii="Arial" w:hAnsi="Arial" w:cs="Arial"/>
          <w:szCs w:val="24"/>
        </w:rPr>
        <w:t>traducoes</w:t>
      </w:r>
      <w:proofErr w:type="spellEnd"/>
      <w:r w:rsidRPr="001D1989">
        <w:rPr>
          <w:rFonts w:ascii="Arial" w:hAnsi="Arial" w:cs="Arial"/>
          <w:szCs w:val="24"/>
        </w:rPr>
        <w:t>/</w:t>
      </w:r>
      <w:proofErr w:type="spellStart"/>
      <w:r w:rsidRPr="001D1989">
        <w:rPr>
          <w:rFonts w:ascii="Arial" w:hAnsi="Arial" w:cs="Arial"/>
          <w:szCs w:val="24"/>
        </w:rPr>
        <w:t>wcag</w:t>
      </w:r>
      <w:proofErr w:type="spellEnd"/>
      <w:r w:rsidRPr="001D1989">
        <w:rPr>
          <w:rFonts w:ascii="Arial" w:hAnsi="Arial" w:cs="Arial"/>
          <w:szCs w:val="24"/>
        </w:rPr>
        <w:t>/</w:t>
      </w:r>
      <w:proofErr w:type="spellStart"/>
      <w:r w:rsidRPr="001D1989">
        <w:rPr>
          <w:rFonts w:ascii="Arial" w:hAnsi="Arial" w:cs="Arial"/>
          <w:szCs w:val="24"/>
        </w:rPr>
        <w:t>wcag21</w:t>
      </w:r>
      <w:proofErr w:type="spellEnd"/>
      <w:r w:rsidRPr="001D1989">
        <w:rPr>
          <w:rFonts w:ascii="Arial" w:hAnsi="Arial" w:cs="Arial"/>
          <w:szCs w:val="24"/>
        </w:rPr>
        <w:t>-</w:t>
      </w:r>
      <w:proofErr w:type="spellStart"/>
      <w:r w:rsidRPr="001D1989">
        <w:rPr>
          <w:rFonts w:ascii="Arial" w:hAnsi="Arial" w:cs="Arial"/>
          <w:szCs w:val="24"/>
        </w:rPr>
        <w:t>pt</w:t>
      </w:r>
      <w:proofErr w:type="spellEnd"/>
      <w:r w:rsidRPr="001D1989">
        <w:rPr>
          <w:rFonts w:ascii="Arial" w:hAnsi="Arial" w:cs="Arial"/>
          <w:szCs w:val="24"/>
        </w:rPr>
        <w:t>-BR/#abstract. Acesso em: 08 jul. 2024.</w:t>
      </w:r>
    </w:p>
    <w:p w14:paraId="0559BB83" w14:textId="77777777" w:rsidR="00FF3C36" w:rsidRPr="001D1989" w:rsidRDefault="00FF3C36" w:rsidP="00FF3C36">
      <w:pPr>
        <w:spacing w:line="240" w:lineRule="auto"/>
        <w:ind w:firstLine="0"/>
        <w:jc w:val="left"/>
        <w:rPr>
          <w:rFonts w:ascii="Arial" w:hAnsi="Arial" w:cs="Arial"/>
          <w:sz w:val="12"/>
          <w:szCs w:val="12"/>
        </w:rPr>
      </w:pPr>
    </w:p>
    <w:p w14:paraId="5E7B3F1E" w14:textId="77777777" w:rsidR="00FF3C36" w:rsidRDefault="00FF3C36" w:rsidP="00FF3C36">
      <w:pPr>
        <w:spacing w:line="240" w:lineRule="auto"/>
        <w:ind w:firstLine="0"/>
        <w:jc w:val="left"/>
      </w:pPr>
      <w:r w:rsidRPr="001D1989">
        <w:rPr>
          <w:rFonts w:ascii="Arial" w:hAnsi="Arial" w:cs="Arial"/>
          <w:szCs w:val="24"/>
        </w:rPr>
        <w:t xml:space="preserve">YIN, Robert K. </w:t>
      </w:r>
      <w:r w:rsidRPr="001D1989">
        <w:rPr>
          <w:rFonts w:ascii="Arial" w:hAnsi="Arial" w:cs="Arial"/>
          <w:b/>
          <w:bCs/>
          <w:szCs w:val="24"/>
        </w:rPr>
        <w:t>Estudo de caso</w:t>
      </w:r>
      <w:r w:rsidRPr="001D1989">
        <w:rPr>
          <w:rFonts w:ascii="Arial" w:hAnsi="Arial" w:cs="Arial"/>
          <w:szCs w:val="24"/>
        </w:rPr>
        <w:t>: planejamento e métodos. 4. Ed. Porto Alegre: Bookman, 2010. 248 p.</w:t>
      </w:r>
    </w:p>
    <w:p w14:paraId="1BE5EE94" w14:textId="77777777" w:rsidR="006A7C44" w:rsidRDefault="006A7C44" w:rsidP="006A7C44"/>
    <w:p w14:paraId="077E29B7" w14:textId="77777777" w:rsidR="00FB0225" w:rsidRDefault="00FB0225" w:rsidP="006A7C44"/>
    <w:p w14:paraId="096D2B4B" w14:textId="77777777" w:rsidR="00FB0225" w:rsidRDefault="00FB0225" w:rsidP="006A7C44"/>
    <w:p w14:paraId="15AB557A" w14:textId="77777777" w:rsidR="00FB0225" w:rsidRDefault="00FB0225" w:rsidP="006A7C44"/>
    <w:p w14:paraId="7AFDEF64" w14:textId="77777777" w:rsidR="00FB0225" w:rsidRDefault="00FB0225" w:rsidP="006A7C44"/>
    <w:p w14:paraId="759BDC31" w14:textId="77777777" w:rsidR="00FB0225" w:rsidRDefault="00FB0225" w:rsidP="006A7C44"/>
    <w:p w14:paraId="7F9DD686" w14:textId="77777777" w:rsidR="00FB0225" w:rsidRDefault="00FB0225" w:rsidP="006A7C44"/>
    <w:p w14:paraId="456BDEF3" w14:textId="77777777" w:rsidR="00FB0225" w:rsidRDefault="00FB0225" w:rsidP="006A7C44"/>
    <w:p w14:paraId="11A67E15" w14:textId="77777777" w:rsidR="00FB0225" w:rsidRDefault="00FB0225" w:rsidP="006A7C44"/>
    <w:p w14:paraId="15EF5C25" w14:textId="77777777" w:rsidR="00FB0225" w:rsidRDefault="00FB0225" w:rsidP="006A7C44"/>
    <w:p w14:paraId="38BD781B" w14:textId="77777777" w:rsidR="00FB0225" w:rsidRDefault="00FB0225" w:rsidP="006A7C44"/>
    <w:p w14:paraId="67B385B5" w14:textId="77777777" w:rsidR="00FB0225" w:rsidRDefault="00FB0225" w:rsidP="006A7C44"/>
    <w:p w14:paraId="1CF65F04" w14:textId="77777777" w:rsidR="00FB0225" w:rsidRDefault="00FB0225" w:rsidP="006A7C44"/>
    <w:p w14:paraId="6C565E51" w14:textId="77777777" w:rsidR="00FB0225" w:rsidRDefault="00FB0225" w:rsidP="006A7C44"/>
    <w:p w14:paraId="61301E97" w14:textId="77777777" w:rsidR="003D23DB" w:rsidRDefault="003D23DB" w:rsidP="006A7C44"/>
    <w:p w14:paraId="23D0F5AF" w14:textId="77777777" w:rsidR="00FB0225" w:rsidRDefault="00FB0225" w:rsidP="006A7C44"/>
    <w:p w14:paraId="7362A011" w14:textId="77777777" w:rsidR="00FB0225" w:rsidRDefault="00FB0225" w:rsidP="006A7C44"/>
    <w:p w14:paraId="15B82327" w14:textId="7AA7AD9C" w:rsidR="00DF5BED" w:rsidRPr="00C15DA1" w:rsidRDefault="00D92BB6" w:rsidP="00FF5D7F">
      <w:pPr>
        <w:jc w:val="both"/>
        <w:rPr>
          <w:rFonts w:ascii="Arial" w:hAnsi="Arial" w:cs="Arial"/>
          <w:sz w:val="20"/>
          <w:szCs w:val="20"/>
        </w:rPr>
      </w:pPr>
      <w:r w:rsidRPr="00AE6461">
        <w:rPr>
          <w:rFonts w:ascii="Arial" w:hAnsi="Arial" w:cs="Arial"/>
          <w:szCs w:val="24"/>
        </w:rPr>
        <w:lastRenderedPageBreak/>
        <w:t xml:space="preserve">                                 </w:t>
      </w:r>
      <w:r w:rsidRPr="00495E6B">
        <w:rPr>
          <w:rFonts w:ascii="Arial" w:hAnsi="Arial" w:cs="Arial"/>
          <w:b/>
          <w:bCs/>
          <w:szCs w:val="24"/>
        </w:rPr>
        <w:t>APÊNDICE</w:t>
      </w:r>
      <w:r w:rsidR="00495E6B">
        <w:rPr>
          <w:rFonts w:ascii="Arial" w:hAnsi="Arial" w:cs="Arial"/>
          <w:b/>
          <w:bCs/>
          <w:szCs w:val="24"/>
        </w:rPr>
        <w:t xml:space="preserve"> A</w:t>
      </w:r>
      <w:r w:rsidR="00C0196D">
        <w:rPr>
          <w:rFonts w:ascii="Arial" w:hAnsi="Arial" w:cs="Arial"/>
          <w:b/>
          <w:bCs/>
          <w:szCs w:val="24"/>
        </w:rPr>
        <w:t xml:space="preserve"> </w:t>
      </w:r>
      <w:r w:rsidR="00A67B86">
        <w:rPr>
          <w:rFonts w:ascii="Arial" w:hAnsi="Arial" w:cs="Arial"/>
          <w:b/>
          <w:bCs/>
          <w:szCs w:val="24"/>
        </w:rPr>
        <w:t>–</w:t>
      </w:r>
      <w:r w:rsidR="00C0196D">
        <w:rPr>
          <w:rFonts w:ascii="Arial" w:hAnsi="Arial" w:cs="Arial"/>
          <w:b/>
          <w:bCs/>
          <w:szCs w:val="24"/>
        </w:rPr>
        <w:t xml:space="preserve"> </w:t>
      </w:r>
      <w:r w:rsidR="00DF5BED" w:rsidRPr="00C0196D">
        <w:rPr>
          <w:rFonts w:ascii="Arial" w:hAnsi="Arial" w:cs="Arial"/>
          <w:b/>
          <w:bCs/>
          <w:szCs w:val="24"/>
        </w:rPr>
        <w:t>Q</w:t>
      </w:r>
      <w:r w:rsidR="00C96834" w:rsidRPr="00C0196D">
        <w:rPr>
          <w:rFonts w:ascii="Arial" w:hAnsi="Arial" w:cs="Arial"/>
          <w:b/>
          <w:bCs/>
          <w:szCs w:val="24"/>
        </w:rPr>
        <w:t>uestionário</w:t>
      </w:r>
      <w:r w:rsidR="00DF5BED" w:rsidRPr="00C0196D">
        <w:rPr>
          <w:rFonts w:ascii="Arial" w:hAnsi="Arial" w:cs="Arial"/>
          <w:szCs w:val="24"/>
        </w:rPr>
        <w:t xml:space="preserve"> </w:t>
      </w:r>
    </w:p>
    <w:p w14:paraId="5BCD0499" w14:textId="77777777" w:rsidR="00765205" w:rsidRPr="00C15DA1" w:rsidRDefault="00765205" w:rsidP="00765205">
      <w:pPr>
        <w:jc w:val="both"/>
        <w:rPr>
          <w:rFonts w:ascii="Arial" w:hAnsi="Arial" w:cs="Arial"/>
          <w:sz w:val="20"/>
          <w:szCs w:val="20"/>
        </w:rPr>
      </w:pPr>
      <w:r w:rsidRPr="00C15DA1">
        <w:rPr>
          <w:rFonts w:ascii="Arial" w:hAnsi="Arial" w:cs="Arial"/>
          <w:sz w:val="20"/>
          <w:szCs w:val="20"/>
        </w:rPr>
        <w:t>Carta de apresentação do questionário a ser encaminhado para as gestoras (es) dos Sistemas de bibliotecas universitárias das instituições selecionadas nesta pesquisa.</w:t>
      </w:r>
    </w:p>
    <w:p w14:paraId="5A8B323E" w14:textId="77777777" w:rsidR="00765205" w:rsidRDefault="00765205" w:rsidP="00765205">
      <w:pPr>
        <w:jc w:val="both"/>
        <w:rPr>
          <w:rFonts w:ascii="Arial" w:hAnsi="Arial" w:cs="Arial"/>
          <w:sz w:val="20"/>
          <w:szCs w:val="20"/>
        </w:rPr>
      </w:pPr>
    </w:p>
    <w:p w14:paraId="330E288B" w14:textId="34A2FE06" w:rsidR="00765205" w:rsidRPr="00C15DA1" w:rsidRDefault="00765205" w:rsidP="00765205">
      <w:pPr>
        <w:jc w:val="both"/>
        <w:rPr>
          <w:rFonts w:ascii="Arial" w:hAnsi="Arial" w:cs="Arial"/>
          <w:sz w:val="20"/>
          <w:szCs w:val="20"/>
        </w:rPr>
      </w:pPr>
      <w:r w:rsidRPr="00C15DA1">
        <w:rPr>
          <w:rFonts w:ascii="Arial" w:hAnsi="Arial" w:cs="Arial"/>
          <w:sz w:val="20"/>
          <w:szCs w:val="20"/>
        </w:rPr>
        <w:t>Prezadas (os) Gestoras (es)</w:t>
      </w:r>
    </w:p>
    <w:p w14:paraId="4136361C" w14:textId="77777777" w:rsidR="00765205" w:rsidRPr="00C15DA1" w:rsidRDefault="00765205" w:rsidP="00765205">
      <w:pPr>
        <w:jc w:val="both"/>
        <w:rPr>
          <w:rFonts w:ascii="Arial" w:hAnsi="Arial" w:cs="Arial"/>
          <w:sz w:val="20"/>
          <w:szCs w:val="20"/>
        </w:rPr>
      </w:pPr>
      <w:r w:rsidRPr="00C15DA1">
        <w:rPr>
          <w:rFonts w:ascii="Arial" w:hAnsi="Arial" w:cs="Arial"/>
          <w:sz w:val="20"/>
          <w:szCs w:val="20"/>
        </w:rPr>
        <w:t>Solicitamos sua colaboração no preenchimento deste questionário, que está sendo desenvolvido no âmbito do curso de Mestrado do Programa de Pós-Graduação em Ciência da Informação da Universidade Federal da Bahia (PPGCIUFBA), cujo objetivo é a coleta de dados para a pesquisa de título “</w:t>
      </w:r>
      <w:r w:rsidRPr="00C15DA1">
        <w:rPr>
          <w:rFonts w:ascii="Arial" w:hAnsi="Arial" w:cs="Arial"/>
          <w:b/>
          <w:bCs/>
          <w:sz w:val="20"/>
          <w:szCs w:val="20"/>
        </w:rPr>
        <w:t>Produção e disseminação de materiais digitais acessíveis para discentes com deficiência visual nas IES da Região Nordeste</w:t>
      </w:r>
      <w:r w:rsidRPr="00C15DA1">
        <w:rPr>
          <w:rFonts w:ascii="Arial" w:hAnsi="Arial" w:cs="Arial"/>
          <w:sz w:val="20"/>
          <w:szCs w:val="20"/>
        </w:rPr>
        <w:t xml:space="preserve">”. Nesta pesquisa, estes materiais são os artigos, monografias, capítulo de livros, slides e todo material bibliográfico utilizado para o desenvolvimento acadêmico dos discentes com deficiência visual, com o objetivo de contribuir com a autonomia informacional do discente cego e baixa visão. </w:t>
      </w:r>
    </w:p>
    <w:p w14:paraId="57C6B34D" w14:textId="77777777" w:rsidR="00765205" w:rsidRPr="00C15DA1" w:rsidRDefault="00765205" w:rsidP="00765205">
      <w:pPr>
        <w:autoSpaceDE w:val="0"/>
        <w:autoSpaceDN w:val="0"/>
        <w:adjustRightInd w:val="0"/>
        <w:spacing w:after="0"/>
        <w:jc w:val="both"/>
        <w:rPr>
          <w:rFonts w:ascii="Arial" w:hAnsi="Arial" w:cs="Arial"/>
          <w:sz w:val="20"/>
          <w:szCs w:val="20"/>
        </w:rPr>
      </w:pPr>
      <w:r w:rsidRPr="00C15DA1">
        <w:rPr>
          <w:rFonts w:ascii="Arial" w:hAnsi="Arial" w:cs="Arial"/>
          <w:sz w:val="20"/>
          <w:szCs w:val="20"/>
        </w:rPr>
        <w:t xml:space="preserve">A pesquisa tem como objetivo averiguar se as bibliotecas universitárias realizam a produção de materiais digitais acessíveis para a formação de discentes com deficiência visual nas IES do Nordeste, em especial àquelas que compõem a estrutura organizacional das universidades públicas federais que obtiveram o conceito máximo do Instituto Nacional de Estudos e Pesquisas Educacionais Anísio Teixeira (INEP) no ano de 2024. </w:t>
      </w:r>
    </w:p>
    <w:p w14:paraId="7CD976B9" w14:textId="77777777" w:rsidR="00765205" w:rsidRDefault="00765205" w:rsidP="00765205">
      <w:pPr>
        <w:jc w:val="both"/>
        <w:rPr>
          <w:rFonts w:ascii="Arial" w:hAnsi="Arial" w:cs="Arial"/>
          <w:sz w:val="20"/>
          <w:szCs w:val="20"/>
        </w:rPr>
      </w:pPr>
      <w:r w:rsidRPr="00C15DA1">
        <w:rPr>
          <w:rFonts w:ascii="Arial" w:hAnsi="Arial" w:cs="Arial"/>
          <w:sz w:val="20"/>
          <w:szCs w:val="20"/>
        </w:rPr>
        <w:t>O questionário é composto por 35 perguntas, em sua maioria de múltipla escolha. O tempo médio para a conclusão do preenchimento do questionário é de aproximadamente 20 minutos. O respondente não será identificado. Sua resposta irá proporcionar significativa análise sobre o tema abordado.</w:t>
      </w:r>
    </w:p>
    <w:p w14:paraId="1F50BEE1" w14:textId="77777777" w:rsidR="00765205" w:rsidRPr="00C15DA1" w:rsidRDefault="00765205" w:rsidP="00765205">
      <w:pPr>
        <w:pStyle w:val="PargrafodaLista"/>
        <w:numPr>
          <w:ilvl w:val="0"/>
          <w:numId w:val="29"/>
        </w:numPr>
        <w:suppressAutoHyphens/>
        <w:spacing w:line="259" w:lineRule="auto"/>
        <w:jc w:val="both"/>
        <w:rPr>
          <w:rFonts w:ascii="Arial" w:hAnsi="Arial" w:cs="Arial"/>
          <w:sz w:val="20"/>
          <w:szCs w:val="20"/>
        </w:rPr>
      </w:pPr>
      <w:r w:rsidRPr="00C15DA1">
        <w:rPr>
          <w:rFonts w:ascii="Arial" w:hAnsi="Arial" w:cs="Arial"/>
          <w:b/>
          <w:bCs/>
          <w:sz w:val="20"/>
          <w:szCs w:val="20"/>
        </w:rPr>
        <w:t>Qual seu gênero?</w:t>
      </w:r>
    </w:p>
    <w:p w14:paraId="77B781C5" w14:textId="77777777" w:rsidR="00765205" w:rsidRPr="00C15DA1" w:rsidRDefault="00765205" w:rsidP="00765205">
      <w:pPr>
        <w:pStyle w:val="PargrafodaLista"/>
        <w:suppressAutoHyphens/>
        <w:spacing w:line="259" w:lineRule="auto"/>
        <w:ind w:firstLine="0"/>
        <w:jc w:val="both"/>
        <w:rPr>
          <w:rFonts w:ascii="Arial" w:hAnsi="Arial" w:cs="Arial"/>
          <w:sz w:val="20"/>
          <w:szCs w:val="20"/>
        </w:rPr>
      </w:pPr>
    </w:p>
    <w:p w14:paraId="55FA6012" w14:textId="77777777" w:rsidR="00765205" w:rsidRDefault="00765205" w:rsidP="00765205">
      <w:pPr>
        <w:pStyle w:val="PargrafodaLista"/>
        <w:ind w:left="0"/>
        <w:jc w:val="both"/>
        <w:rPr>
          <w:rFonts w:ascii="Arial" w:hAnsi="Arial" w:cs="Arial"/>
          <w:sz w:val="20"/>
          <w:szCs w:val="20"/>
        </w:rPr>
      </w:pPr>
      <w:r w:rsidRPr="00C15DA1">
        <w:rPr>
          <w:rFonts w:ascii="Arial" w:hAnsi="Arial" w:cs="Arial"/>
          <w:sz w:val="20"/>
          <w:szCs w:val="20"/>
        </w:rPr>
        <w:t>Masculino</w:t>
      </w:r>
      <w:r>
        <w:rPr>
          <w:rFonts w:ascii="Arial" w:hAnsi="Arial" w:cs="Arial"/>
          <w:sz w:val="20"/>
          <w:szCs w:val="20"/>
        </w:rPr>
        <w:t xml:space="preserve"> </w:t>
      </w:r>
    </w:p>
    <w:p w14:paraId="014475F9" w14:textId="77777777" w:rsidR="00765205" w:rsidRPr="00C15DA1" w:rsidRDefault="00765205" w:rsidP="00765205">
      <w:pPr>
        <w:pStyle w:val="PargrafodaLista"/>
        <w:ind w:left="0"/>
        <w:jc w:val="both"/>
        <w:rPr>
          <w:rFonts w:ascii="Arial" w:hAnsi="Arial" w:cs="Arial"/>
          <w:sz w:val="20"/>
          <w:szCs w:val="20"/>
        </w:rPr>
      </w:pPr>
      <w:r w:rsidRPr="00C15DA1">
        <w:rPr>
          <w:rFonts w:ascii="Arial" w:hAnsi="Arial" w:cs="Arial"/>
          <w:sz w:val="20"/>
          <w:szCs w:val="20"/>
        </w:rPr>
        <w:t>Feminino</w:t>
      </w:r>
    </w:p>
    <w:p w14:paraId="3A6E865B" w14:textId="77777777" w:rsidR="00765205" w:rsidRPr="00C15DA1" w:rsidRDefault="00765205" w:rsidP="00765205">
      <w:pPr>
        <w:pStyle w:val="PargrafodaLista"/>
        <w:ind w:hanging="11"/>
        <w:jc w:val="both"/>
        <w:rPr>
          <w:rFonts w:ascii="Arial" w:hAnsi="Arial" w:cs="Arial"/>
          <w:sz w:val="20"/>
          <w:szCs w:val="20"/>
        </w:rPr>
      </w:pPr>
      <w:proofErr w:type="spellStart"/>
      <w:r w:rsidRPr="00C15DA1">
        <w:rPr>
          <w:rFonts w:ascii="Arial" w:hAnsi="Arial" w:cs="Arial"/>
          <w:sz w:val="20"/>
          <w:szCs w:val="20"/>
        </w:rPr>
        <w:t>Trangênero</w:t>
      </w:r>
      <w:proofErr w:type="spellEnd"/>
    </w:p>
    <w:p w14:paraId="3D25340A" w14:textId="77777777" w:rsidR="00765205" w:rsidRPr="00C15DA1" w:rsidRDefault="00765205" w:rsidP="00765205">
      <w:pPr>
        <w:pStyle w:val="PargrafodaLista"/>
        <w:ind w:hanging="11"/>
        <w:jc w:val="both"/>
        <w:rPr>
          <w:rFonts w:ascii="Arial" w:hAnsi="Arial" w:cs="Arial"/>
          <w:sz w:val="20"/>
          <w:szCs w:val="20"/>
        </w:rPr>
      </w:pPr>
      <w:r w:rsidRPr="00C15DA1">
        <w:rPr>
          <w:rFonts w:ascii="Arial" w:hAnsi="Arial" w:cs="Arial"/>
          <w:sz w:val="20"/>
          <w:szCs w:val="20"/>
        </w:rPr>
        <w:t>Intersexo</w:t>
      </w:r>
    </w:p>
    <w:p w14:paraId="574A46E9" w14:textId="77777777" w:rsidR="00765205" w:rsidRPr="00C15DA1" w:rsidRDefault="00765205" w:rsidP="00765205">
      <w:pPr>
        <w:pStyle w:val="PargrafodaLista"/>
        <w:ind w:hanging="11"/>
        <w:jc w:val="both"/>
        <w:rPr>
          <w:rFonts w:ascii="Arial" w:hAnsi="Arial" w:cs="Arial"/>
          <w:sz w:val="20"/>
          <w:szCs w:val="20"/>
        </w:rPr>
      </w:pPr>
      <w:r w:rsidRPr="00C15DA1">
        <w:rPr>
          <w:rFonts w:ascii="Arial" w:hAnsi="Arial" w:cs="Arial"/>
          <w:sz w:val="20"/>
          <w:szCs w:val="20"/>
        </w:rPr>
        <w:t>Assexual</w:t>
      </w:r>
    </w:p>
    <w:p w14:paraId="578F4C55" w14:textId="77777777" w:rsidR="00765205" w:rsidRPr="00C15DA1" w:rsidRDefault="00765205" w:rsidP="00765205">
      <w:pPr>
        <w:pStyle w:val="PargrafodaLista"/>
        <w:ind w:hanging="11"/>
        <w:jc w:val="both"/>
        <w:rPr>
          <w:rFonts w:ascii="Arial" w:hAnsi="Arial" w:cs="Arial"/>
          <w:sz w:val="20"/>
          <w:szCs w:val="20"/>
        </w:rPr>
      </w:pPr>
      <w:r w:rsidRPr="00C15DA1">
        <w:rPr>
          <w:rFonts w:ascii="Arial" w:hAnsi="Arial" w:cs="Arial"/>
          <w:sz w:val="20"/>
          <w:szCs w:val="20"/>
        </w:rPr>
        <w:t xml:space="preserve">Outro </w:t>
      </w:r>
    </w:p>
    <w:p w14:paraId="2F70441A" w14:textId="77777777" w:rsidR="00765205" w:rsidRPr="00C15DA1" w:rsidRDefault="00765205" w:rsidP="00765205">
      <w:pPr>
        <w:pStyle w:val="PargrafodaLista"/>
        <w:numPr>
          <w:ilvl w:val="0"/>
          <w:numId w:val="29"/>
        </w:numPr>
        <w:suppressAutoHyphens/>
        <w:spacing w:line="259" w:lineRule="auto"/>
        <w:ind w:left="426"/>
        <w:jc w:val="both"/>
        <w:rPr>
          <w:rFonts w:ascii="Arial" w:hAnsi="Arial" w:cs="Arial"/>
          <w:b/>
          <w:bCs/>
          <w:sz w:val="20"/>
          <w:szCs w:val="20"/>
        </w:rPr>
      </w:pPr>
      <w:r w:rsidRPr="00C15DA1">
        <w:rPr>
          <w:rFonts w:ascii="Arial" w:hAnsi="Arial" w:cs="Arial"/>
          <w:b/>
          <w:bCs/>
          <w:sz w:val="20"/>
          <w:szCs w:val="20"/>
        </w:rPr>
        <w:t>Qual sua idade?</w:t>
      </w:r>
    </w:p>
    <w:p w14:paraId="00F17084" w14:textId="77777777" w:rsidR="00765205" w:rsidRPr="00C15DA1" w:rsidRDefault="00765205" w:rsidP="00765205">
      <w:pPr>
        <w:pStyle w:val="PargrafodaLista"/>
        <w:jc w:val="both"/>
        <w:rPr>
          <w:rFonts w:ascii="Arial" w:hAnsi="Arial" w:cs="Arial"/>
          <w:sz w:val="20"/>
          <w:szCs w:val="20"/>
        </w:rPr>
      </w:pPr>
    </w:p>
    <w:p w14:paraId="49762DFA" w14:textId="77777777" w:rsidR="00765205" w:rsidRPr="00C15DA1" w:rsidRDefault="00765205" w:rsidP="00765205">
      <w:pPr>
        <w:pStyle w:val="PargrafodaLista"/>
        <w:ind w:hanging="11"/>
        <w:jc w:val="both"/>
        <w:rPr>
          <w:rFonts w:ascii="Arial" w:hAnsi="Arial" w:cs="Arial"/>
          <w:sz w:val="20"/>
          <w:szCs w:val="20"/>
        </w:rPr>
      </w:pPr>
      <w:r w:rsidRPr="00C15DA1">
        <w:rPr>
          <w:rFonts w:ascii="Arial" w:hAnsi="Arial" w:cs="Arial"/>
          <w:sz w:val="20"/>
          <w:szCs w:val="20"/>
        </w:rPr>
        <w:t>Até 30</w:t>
      </w:r>
    </w:p>
    <w:p w14:paraId="55CEA83C" w14:textId="77777777" w:rsidR="00765205" w:rsidRPr="00C15DA1" w:rsidRDefault="00765205" w:rsidP="00765205">
      <w:pPr>
        <w:pStyle w:val="PargrafodaLista"/>
        <w:ind w:hanging="11"/>
        <w:jc w:val="both"/>
        <w:rPr>
          <w:rFonts w:ascii="Arial" w:hAnsi="Arial" w:cs="Arial"/>
          <w:sz w:val="20"/>
          <w:szCs w:val="20"/>
        </w:rPr>
      </w:pPr>
      <w:r w:rsidRPr="00C15DA1">
        <w:rPr>
          <w:rFonts w:ascii="Arial" w:hAnsi="Arial" w:cs="Arial"/>
          <w:sz w:val="20"/>
          <w:szCs w:val="20"/>
        </w:rPr>
        <w:t>Entre 30 e 40</w:t>
      </w:r>
    </w:p>
    <w:p w14:paraId="7418F7FC" w14:textId="77777777" w:rsidR="00765205" w:rsidRPr="00C15DA1" w:rsidRDefault="00765205" w:rsidP="00765205">
      <w:pPr>
        <w:pStyle w:val="PargrafodaLista"/>
        <w:ind w:hanging="11"/>
        <w:jc w:val="both"/>
        <w:rPr>
          <w:rFonts w:ascii="Arial" w:hAnsi="Arial" w:cs="Arial"/>
          <w:sz w:val="20"/>
          <w:szCs w:val="20"/>
        </w:rPr>
      </w:pPr>
      <w:r w:rsidRPr="00C15DA1">
        <w:rPr>
          <w:rFonts w:ascii="Arial" w:hAnsi="Arial" w:cs="Arial"/>
          <w:sz w:val="20"/>
          <w:szCs w:val="20"/>
        </w:rPr>
        <w:t>Entre 40 e 50</w:t>
      </w:r>
    </w:p>
    <w:p w14:paraId="7CEE77DA" w14:textId="77777777" w:rsidR="00765205" w:rsidRDefault="00765205" w:rsidP="00765205">
      <w:pPr>
        <w:pStyle w:val="PargrafodaLista"/>
        <w:ind w:hanging="11"/>
        <w:jc w:val="both"/>
        <w:rPr>
          <w:rFonts w:ascii="Arial" w:hAnsi="Arial" w:cs="Arial"/>
          <w:sz w:val="20"/>
          <w:szCs w:val="20"/>
        </w:rPr>
      </w:pPr>
      <w:r w:rsidRPr="00C15DA1">
        <w:rPr>
          <w:rFonts w:ascii="Arial" w:hAnsi="Arial" w:cs="Arial"/>
          <w:sz w:val="20"/>
          <w:szCs w:val="20"/>
        </w:rPr>
        <w:t>Mais que 50</w:t>
      </w:r>
    </w:p>
    <w:p w14:paraId="25311DCF" w14:textId="77777777" w:rsidR="00765205" w:rsidRPr="00C15DA1" w:rsidRDefault="00765205" w:rsidP="00765205">
      <w:pPr>
        <w:pStyle w:val="PargrafodaLista"/>
        <w:ind w:hanging="11"/>
        <w:jc w:val="both"/>
        <w:rPr>
          <w:rFonts w:ascii="Arial" w:hAnsi="Arial" w:cs="Arial"/>
          <w:sz w:val="20"/>
          <w:szCs w:val="20"/>
        </w:rPr>
      </w:pPr>
    </w:p>
    <w:p w14:paraId="6378E965" w14:textId="77777777" w:rsidR="00765205" w:rsidRPr="00532E5F" w:rsidRDefault="00765205" w:rsidP="00765205">
      <w:pPr>
        <w:pStyle w:val="PargrafodaLista"/>
        <w:numPr>
          <w:ilvl w:val="0"/>
          <w:numId w:val="29"/>
        </w:numPr>
        <w:suppressAutoHyphens/>
        <w:spacing w:line="259" w:lineRule="auto"/>
        <w:ind w:left="426"/>
        <w:jc w:val="both"/>
        <w:rPr>
          <w:rFonts w:ascii="Arial" w:hAnsi="Arial" w:cs="Arial"/>
          <w:b/>
          <w:bCs/>
          <w:sz w:val="20"/>
          <w:szCs w:val="20"/>
        </w:rPr>
      </w:pPr>
      <w:r w:rsidRPr="00532E5F">
        <w:rPr>
          <w:rFonts w:ascii="Arial" w:hAnsi="Arial" w:cs="Arial"/>
          <w:b/>
          <w:bCs/>
          <w:sz w:val="20"/>
          <w:szCs w:val="20"/>
        </w:rPr>
        <w:t xml:space="preserve">Qual sua raça? </w:t>
      </w:r>
    </w:p>
    <w:p w14:paraId="309EA3A1" w14:textId="77777777" w:rsidR="00765205" w:rsidRPr="00C15DA1" w:rsidRDefault="00765205" w:rsidP="00765205">
      <w:pPr>
        <w:pStyle w:val="PargrafodaLista"/>
        <w:ind w:hanging="11"/>
        <w:jc w:val="both"/>
        <w:rPr>
          <w:rFonts w:ascii="Arial" w:hAnsi="Arial" w:cs="Arial"/>
          <w:sz w:val="20"/>
          <w:szCs w:val="20"/>
        </w:rPr>
      </w:pPr>
      <w:r w:rsidRPr="00C15DA1">
        <w:rPr>
          <w:rFonts w:ascii="Arial" w:hAnsi="Arial" w:cs="Arial"/>
          <w:sz w:val="20"/>
          <w:szCs w:val="20"/>
        </w:rPr>
        <w:t>Preta</w:t>
      </w:r>
    </w:p>
    <w:p w14:paraId="50F82C75" w14:textId="77777777" w:rsidR="00765205" w:rsidRPr="00C15DA1" w:rsidRDefault="00765205" w:rsidP="00765205">
      <w:pPr>
        <w:pStyle w:val="PargrafodaLista"/>
        <w:ind w:hanging="11"/>
        <w:jc w:val="both"/>
        <w:rPr>
          <w:rFonts w:ascii="Arial" w:hAnsi="Arial" w:cs="Arial"/>
          <w:sz w:val="20"/>
          <w:szCs w:val="20"/>
        </w:rPr>
      </w:pPr>
      <w:r w:rsidRPr="00C15DA1">
        <w:rPr>
          <w:rFonts w:ascii="Arial" w:hAnsi="Arial" w:cs="Arial"/>
          <w:sz w:val="20"/>
          <w:szCs w:val="20"/>
        </w:rPr>
        <w:lastRenderedPageBreak/>
        <w:t>Amarela</w:t>
      </w:r>
    </w:p>
    <w:p w14:paraId="5BCE5D98" w14:textId="77777777" w:rsidR="00765205" w:rsidRPr="00C15DA1" w:rsidRDefault="00765205" w:rsidP="00765205">
      <w:pPr>
        <w:pStyle w:val="PargrafodaLista"/>
        <w:ind w:hanging="11"/>
        <w:jc w:val="both"/>
        <w:rPr>
          <w:rFonts w:ascii="Arial" w:hAnsi="Arial" w:cs="Arial"/>
          <w:sz w:val="20"/>
          <w:szCs w:val="20"/>
        </w:rPr>
      </w:pPr>
      <w:r w:rsidRPr="00C15DA1">
        <w:rPr>
          <w:rFonts w:ascii="Arial" w:hAnsi="Arial" w:cs="Arial"/>
          <w:sz w:val="20"/>
          <w:szCs w:val="20"/>
        </w:rPr>
        <w:t>Branca</w:t>
      </w:r>
    </w:p>
    <w:p w14:paraId="16E968F0" w14:textId="77777777" w:rsidR="00765205" w:rsidRPr="00C15DA1" w:rsidRDefault="00765205" w:rsidP="00765205">
      <w:pPr>
        <w:pStyle w:val="PargrafodaLista"/>
        <w:ind w:hanging="11"/>
        <w:jc w:val="both"/>
        <w:rPr>
          <w:rFonts w:ascii="Arial" w:hAnsi="Arial" w:cs="Arial"/>
          <w:sz w:val="20"/>
          <w:szCs w:val="20"/>
        </w:rPr>
      </w:pPr>
      <w:r w:rsidRPr="00C15DA1">
        <w:rPr>
          <w:rFonts w:ascii="Arial" w:hAnsi="Arial" w:cs="Arial"/>
          <w:sz w:val="20"/>
          <w:szCs w:val="20"/>
        </w:rPr>
        <w:t>Indígena</w:t>
      </w:r>
    </w:p>
    <w:p w14:paraId="136B7510" w14:textId="77777777" w:rsidR="00765205" w:rsidRPr="00C15DA1" w:rsidRDefault="00765205" w:rsidP="00765205">
      <w:pPr>
        <w:pStyle w:val="PargrafodaLista"/>
        <w:ind w:hanging="11"/>
        <w:jc w:val="both"/>
        <w:rPr>
          <w:rFonts w:ascii="Arial" w:hAnsi="Arial" w:cs="Arial"/>
          <w:sz w:val="20"/>
          <w:szCs w:val="20"/>
        </w:rPr>
      </w:pPr>
      <w:r w:rsidRPr="00C15DA1">
        <w:rPr>
          <w:rFonts w:ascii="Arial" w:hAnsi="Arial" w:cs="Arial"/>
          <w:sz w:val="20"/>
          <w:szCs w:val="20"/>
        </w:rPr>
        <w:t>Parda</w:t>
      </w:r>
    </w:p>
    <w:p w14:paraId="1C76B14B" w14:textId="77777777" w:rsidR="00765205" w:rsidRPr="00C15DA1" w:rsidRDefault="00765205" w:rsidP="00765205">
      <w:pPr>
        <w:pStyle w:val="PargrafodaLista"/>
        <w:numPr>
          <w:ilvl w:val="0"/>
          <w:numId w:val="29"/>
        </w:numPr>
        <w:suppressAutoHyphens/>
        <w:spacing w:line="259" w:lineRule="auto"/>
        <w:ind w:left="426"/>
        <w:jc w:val="both"/>
        <w:rPr>
          <w:rFonts w:ascii="Arial" w:hAnsi="Arial" w:cs="Arial"/>
          <w:sz w:val="20"/>
          <w:szCs w:val="20"/>
        </w:rPr>
      </w:pPr>
      <w:r w:rsidRPr="00C15DA1">
        <w:rPr>
          <w:rFonts w:ascii="Arial" w:hAnsi="Arial" w:cs="Arial"/>
          <w:b/>
          <w:bCs/>
          <w:sz w:val="20"/>
          <w:szCs w:val="20"/>
        </w:rPr>
        <w:t>Qual seu grau de instrução?</w:t>
      </w:r>
    </w:p>
    <w:p w14:paraId="107C52DB" w14:textId="77777777" w:rsidR="00765205" w:rsidRPr="00C15DA1" w:rsidRDefault="00765205" w:rsidP="00765205">
      <w:pPr>
        <w:pStyle w:val="PargrafodaLista"/>
        <w:ind w:hanging="11"/>
        <w:jc w:val="both"/>
        <w:rPr>
          <w:rFonts w:ascii="Arial" w:hAnsi="Arial" w:cs="Arial"/>
          <w:sz w:val="20"/>
          <w:szCs w:val="20"/>
        </w:rPr>
      </w:pPr>
      <w:r w:rsidRPr="00C15DA1">
        <w:rPr>
          <w:rFonts w:ascii="Arial" w:hAnsi="Arial" w:cs="Arial"/>
          <w:sz w:val="20"/>
          <w:szCs w:val="20"/>
        </w:rPr>
        <w:t>Superior completo</w:t>
      </w:r>
    </w:p>
    <w:p w14:paraId="0C834F6A" w14:textId="77777777" w:rsidR="00765205" w:rsidRPr="00C15DA1" w:rsidRDefault="00765205" w:rsidP="00765205">
      <w:pPr>
        <w:pStyle w:val="PargrafodaLista"/>
        <w:ind w:hanging="11"/>
        <w:jc w:val="both"/>
        <w:rPr>
          <w:rFonts w:ascii="Arial" w:hAnsi="Arial" w:cs="Arial"/>
          <w:sz w:val="20"/>
          <w:szCs w:val="20"/>
        </w:rPr>
      </w:pPr>
      <w:r w:rsidRPr="00C15DA1">
        <w:rPr>
          <w:rFonts w:ascii="Arial" w:hAnsi="Arial" w:cs="Arial"/>
          <w:sz w:val="20"/>
          <w:szCs w:val="20"/>
        </w:rPr>
        <w:t>Superior incompleto</w:t>
      </w:r>
    </w:p>
    <w:p w14:paraId="248A3D4C" w14:textId="77777777" w:rsidR="00765205" w:rsidRPr="00C15DA1" w:rsidRDefault="00765205" w:rsidP="00765205">
      <w:pPr>
        <w:pStyle w:val="PargrafodaLista"/>
        <w:ind w:hanging="11"/>
        <w:jc w:val="both"/>
        <w:rPr>
          <w:rFonts w:ascii="Arial" w:hAnsi="Arial" w:cs="Arial"/>
          <w:sz w:val="20"/>
          <w:szCs w:val="20"/>
        </w:rPr>
      </w:pPr>
      <w:r w:rsidRPr="00C15DA1">
        <w:rPr>
          <w:rFonts w:ascii="Arial" w:hAnsi="Arial" w:cs="Arial"/>
          <w:sz w:val="20"/>
          <w:szCs w:val="20"/>
        </w:rPr>
        <w:t>Especialização</w:t>
      </w:r>
    </w:p>
    <w:p w14:paraId="665E5164" w14:textId="77777777" w:rsidR="00765205" w:rsidRPr="00C15DA1" w:rsidRDefault="00765205" w:rsidP="00765205">
      <w:pPr>
        <w:pStyle w:val="PargrafodaLista"/>
        <w:ind w:hanging="11"/>
        <w:jc w:val="both"/>
        <w:rPr>
          <w:rFonts w:ascii="Arial" w:hAnsi="Arial" w:cs="Arial"/>
          <w:sz w:val="20"/>
          <w:szCs w:val="20"/>
        </w:rPr>
      </w:pPr>
      <w:r w:rsidRPr="00C15DA1">
        <w:rPr>
          <w:rFonts w:ascii="Arial" w:hAnsi="Arial" w:cs="Arial"/>
          <w:sz w:val="20"/>
          <w:szCs w:val="20"/>
        </w:rPr>
        <w:t>Mestrado</w:t>
      </w:r>
    </w:p>
    <w:p w14:paraId="4B655FCA" w14:textId="77777777" w:rsidR="00765205" w:rsidRPr="00C15DA1" w:rsidRDefault="00765205" w:rsidP="00765205">
      <w:pPr>
        <w:pStyle w:val="PargrafodaLista"/>
        <w:ind w:hanging="11"/>
        <w:jc w:val="both"/>
        <w:rPr>
          <w:rFonts w:ascii="Arial" w:hAnsi="Arial" w:cs="Arial"/>
          <w:sz w:val="20"/>
          <w:szCs w:val="20"/>
        </w:rPr>
      </w:pPr>
      <w:r w:rsidRPr="00C15DA1">
        <w:rPr>
          <w:rFonts w:ascii="Arial" w:hAnsi="Arial" w:cs="Arial"/>
          <w:sz w:val="20"/>
          <w:szCs w:val="20"/>
        </w:rPr>
        <w:t>Doutorado</w:t>
      </w:r>
    </w:p>
    <w:p w14:paraId="0B18A8E5" w14:textId="77777777" w:rsidR="00765205" w:rsidRPr="0051013E" w:rsidRDefault="00765205" w:rsidP="00765205">
      <w:pPr>
        <w:pStyle w:val="PargrafodaLista"/>
        <w:ind w:hanging="11"/>
        <w:jc w:val="both"/>
        <w:rPr>
          <w:rFonts w:ascii="Arial" w:hAnsi="Arial" w:cs="Arial"/>
          <w:sz w:val="20"/>
          <w:szCs w:val="20"/>
        </w:rPr>
      </w:pPr>
      <w:r w:rsidRPr="00C15DA1">
        <w:rPr>
          <w:rFonts w:ascii="Arial" w:hAnsi="Arial" w:cs="Arial"/>
          <w:sz w:val="20"/>
          <w:szCs w:val="20"/>
        </w:rPr>
        <w:t>Pós-Doutorado</w:t>
      </w:r>
    </w:p>
    <w:p w14:paraId="4C140ADE" w14:textId="77777777" w:rsidR="00765205" w:rsidRPr="0051013E" w:rsidRDefault="00765205" w:rsidP="00765205">
      <w:pPr>
        <w:pStyle w:val="PargrafodaLista"/>
        <w:numPr>
          <w:ilvl w:val="0"/>
          <w:numId w:val="29"/>
        </w:numPr>
        <w:suppressAutoHyphens/>
        <w:spacing w:line="259" w:lineRule="auto"/>
        <w:ind w:left="426"/>
        <w:jc w:val="both"/>
        <w:rPr>
          <w:rFonts w:ascii="Arial" w:hAnsi="Arial" w:cs="Arial"/>
          <w:b/>
          <w:bCs/>
          <w:sz w:val="20"/>
          <w:szCs w:val="20"/>
        </w:rPr>
      </w:pPr>
      <w:r w:rsidRPr="0051013E">
        <w:rPr>
          <w:rFonts w:ascii="Arial" w:hAnsi="Arial" w:cs="Arial"/>
          <w:b/>
          <w:bCs/>
          <w:sz w:val="20"/>
          <w:szCs w:val="20"/>
        </w:rPr>
        <w:t>Há quantos anos trabalha nesta universidade?</w:t>
      </w:r>
    </w:p>
    <w:p w14:paraId="37F1D0E6" w14:textId="77777777" w:rsidR="00765205" w:rsidRPr="0051013E" w:rsidRDefault="00765205" w:rsidP="00765205">
      <w:pPr>
        <w:suppressAutoHyphens/>
        <w:spacing w:line="259" w:lineRule="auto"/>
        <w:ind w:firstLine="0"/>
        <w:jc w:val="both"/>
        <w:rPr>
          <w:rFonts w:ascii="Arial" w:hAnsi="Arial" w:cs="Arial"/>
          <w:b/>
          <w:bCs/>
          <w:sz w:val="20"/>
          <w:szCs w:val="20"/>
        </w:rPr>
      </w:pPr>
    </w:p>
    <w:p w14:paraId="52E7D0C2" w14:textId="77777777" w:rsidR="00765205" w:rsidRDefault="00765205" w:rsidP="00765205">
      <w:pPr>
        <w:pStyle w:val="PargrafodaLista"/>
        <w:numPr>
          <w:ilvl w:val="0"/>
          <w:numId w:val="29"/>
        </w:numPr>
        <w:suppressAutoHyphens/>
        <w:spacing w:line="259" w:lineRule="auto"/>
        <w:ind w:left="426"/>
        <w:jc w:val="both"/>
        <w:rPr>
          <w:rFonts w:ascii="Arial" w:hAnsi="Arial" w:cs="Arial"/>
          <w:b/>
          <w:bCs/>
          <w:sz w:val="20"/>
          <w:szCs w:val="20"/>
        </w:rPr>
      </w:pPr>
      <w:r w:rsidRPr="0051013E">
        <w:rPr>
          <w:rFonts w:ascii="Arial" w:hAnsi="Arial" w:cs="Arial"/>
          <w:b/>
          <w:bCs/>
          <w:sz w:val="20"/>
          <w:szCs w:val="20"/>
        </w:rPr>
        <w:t>Há quanto tempo coordena a biblioteca em que trabalha?</w:t>
      </w:r>
    </w:p>
    <w:p w14:paraId="2A6FB1B0" w14:textId="77777777" w:rsidR="00A67B86" w:rsidRDefault="00A67B86" w:rsidP="00A67B86">
      <w:pPr>
        <w:pStyle w:val="PargrafodaLista"/>
        <w:rPr>
          <w:rFonts w:ascii="Arial" w:hAnsi="Arial" w:cs="Arial"/>
          <w:b/>
          <w:bCs/>
          <w:sz w:val="20"/>
          <w:szCs w:val="20"/>
        </w:rPr>
      </w:pPr>
    </w:p>
    <w:p w14:paraId="22408E13" w14:textId="77777777" w:rsidR="00765205" w:rsidRPr="00E3500A" w:rsidRDefault="00765205" w:rsidP="00765205">
      <w:pPr>
        <w:pStyle w:val="PargrafodaLista"/>
        <w:rPr>
          <w:rFonts w:ascii="Arial" w:hAnsi="Arial" w:cs="Arial"/>
          <w:b/>
          <w:bCs/>
          <w:sz w:val="20"/>
          <w:szCs w:val="20"/>
        </w:rPr>
      </w:pPr>
    </w:p>
    <w:p w14:paraId="21974273" w14:textId="77777777" w:rsidR="00765205" w:rsidRPr="0089287B" w:rsidRDefault="00765205" w:rsidP="00765205">
      <w:pPr>
        <w:pStyle w:val="PargrafodaLista"/>
        <w:numPr>
          <w:ilvl w:val="0"/>
          <w:numId w:val="29"/>
        </w:numPr>
        <w:suppressAutoHyphens/>
        <w:spacing w:line="259" w:lineRule="auto"/>
        <w:ind w:left="426"/>
        <w:jc w:val="both"/>
        <w:rPr>
          <w:rFonts w:ascii="Arial" w:hAnsi="Arial" w:cs="Arial"/>
          <w:b/>
          <w:bCs/>
          <w:sz w:val="20"/>
          <w:szCs w:val="20"/>
        </w:rPr>
      </w:pPr>
      <w:r w:rsidRPr="0089287B">
        <w:rPr>
          <w:rFonts w:ascii="Arial" w:hAnsi="Arial" w:cs="Arial"/>
          <w:b/>
          <w:bCs/>
          <w:sz w:val="20"/>
          <w:szCs w:val="20"/>
        </w:rPr>
        <w:t>Quantas bibliotecas estão interligadas ao Sistema de Bibliotecas desta universidade?</w:t>
      </w:r>
    </w:p>
    <w:p w14:paraId="1A0080BF" w14:textId="77777777" w:rsidR="00A67B86" w:rsidRDefault="00A67B86" w:rsidP="00A67B86">
      <w:pPr>
        <w:pStyle w:val="PargrafodaLista"/>
        <w:rPr>
          <w:rFonts w:ascii="Arial" w:hAnsi="Arial" w:cs="Arial"/>
          <w:b/>
          <w:bCs/>
          <w:sz w:val="20"/>
          <w:szCs w:val="20"/>
        </w:rPr>
      </w:pPr>
    </w:p>
    <w:p w14:paraId="42DCFD8F" w14:textId="77777777" w:rsidR="00765205" w:rsidRPr="0089287B" w:rsidRDefault="00765205" w:rsidP="00765205">
      <w:pPr>
        <w:pStyle w:val="PargrafodaLista"/>
        <w:rPr>
          <w:rFonts w:ascii="Arial" w:hAnsi="Arial" w:cs="Arial"/>
          <w:b/>
          <w:bCs/>
          <w:sz w:val="20"/>
          <w:szCs w:val="20"/>
        </w:rPr>
      </w:pPr>
    </w:p>
    <w:p w14:paraId="32F8313D" w14:textId="77777777" w:rsidR="00765205" w:rsidRPr="0089287B" w:rsidRDefault="00765205" w:rsidP="00765205">
      <w:pPr>
        <w:pStyle w:val="PargrafodaLista"/>
        <w:numPr>
          <w:ilvl w:val="0"/>
          <w:numId w:val="29"/>
        </w:numPr>
        <w:suppressAutoHyphens/>
        <w:spacing w:line="259" w:lineRule="auto"/>
        <w:ind w:left="426"/>
        <w:jc w:val="both"/>
        <w:rPr>
          <w:rFonts w:ascii="Arial" w:hAnsi="Arial" w:cs="Arial"/>
          <w:b/>
          <w:bCs/>
          <w:sz w:val="20"/>
          <w:szCs w:val="20"/>
        </w:rPr>
      </w:pPr>
      <w:r w:rsidRPr="0089287B">
        <w:rPr>
          <w:rFonts w:ascii="Arial" w:hAnsi="Arial" w:cs="Arial"/>
          <w:b/>
          <w:bCs/>
          <w:sz w:val="20"/>
          <w:szCs w:val="20"/>
        </w:rPr>
        <w:t xml:space="preserve">Entre as bibliotecas interligadas existe alguma que oferece acessibilidade para os discentes com deficiência visual? </w:t>
      </w:r>
    </w:p>
    <w:p w14:paraId="2057EC61" w14:textId="77777777" w:rsidR="00A67B86" w:rsidRDefault="00A67B86" w:rsidP="00457C49">
      <w:pPr>
        <w:pStyle w:val="PargrafodaLista"/>
        <w:ind w:hanging="11"/>
        <w:rPr>
          <w:rFonts w:ascii="Arial" w:hAnsi="Arial" w:cs="Arial"/>
          <w:b/>
          <w:bCs/>
          <w:sz w:val="20"/>
          <w:szCs w:val="20"/>
        </w:rPr>
      </w:pPr>
    </w:p>
    <w:p w14:paraId="051478D3" w14:textId="77777777" w:rsidR="00765205" w:rsidRPr="00C15DA1" w:rsidRDefault="00765205" w:rsidP="00457C49">
      <w:pPr>
        <w:ind w:hanging="11"/>
        <w:jc w:val="both"/>
        <w:rPr>
          <w:rFonts w:ascii="Arial" w:hAnsi="Arial" w:cs="Arial"/>
          <w:sz w:val="20"/>
          <w:szCs w:val="20"/>
        </w:rPr>
      </w:pPr>
      <w:r w:rsidRPr="00C15DA1">
        <w:rPr>
          <w:rFonts w:ascii="Arial" w:hAnsi="Arial" w:cs="Arial"/>
          <w:sz w:val="20"/>
          <w:szCs w:val="20"/>
        </w:rPr>
        <w:t>01 biblioteca apenas</w:t>
      </w:r>
    </w:p>
    <w:p w14:paraId="7D6BE0D5" w14:textId="77777777" w:rsidR="00765205" w:rsidRPr="00C15DA1" w:rsidRDefault="00765205" w:rsidP="00457C49">
      <w:pPr>
        <w:ind w:hanging="11"/>
        <w:jc w:val="both"/>
        <w:rPr>
          <w:rFonts w:ascii="Arial" w:hAnsi="Arial" w:cs="Arial"/>
          <w:sz w:val="20"/>
          <w:szCs w:val="20"/>
        </w:rPr>
      </w:pPr>
      <w:r w:rsidRPr="00C15DA1">
        <w:rPr>
          <w:rFonts w:ascii="Arial" w:hAnsi="Arial" w:cs="Arial"/>
          <w:sz w:val="20"/>
          <w:szCs w:val="20"/>
        </w:rPr>
        <w:t>Até 03 bibliotecas</w:t>
      </w:r>
    </w:p>
    <w:p w14:paraId="2E9D55B3" w14:textId="77777777" w:rsidR="00765205" w:rsidRPr="00C15DA1" w:rsidRDefault="00765205" w:rsidP="00457C49">
      <w:pPr>
        <w:ind w:hanging="11"/>
        <w:jc w:val="both"/>
        <w:rPr>
          <w:rFonts w:ascii="Arial" w:hAnsi="Arial" w:cs="Arial"/>
          <w:sz w:val="20"/>
          <w:szCs w:val="20"/>
        </w:rPr>
      </w:pPr>
      <w:r w:rsidRPr="00C15DA1">
        <w:rPr>
          <w:rFonts w:ascii="Arial" w:hAnsi="Arial" w:cs="Arial"/>
          <w:sz w:val="20"/>
          <w:szCs w:val="20"/>
        </w:rPr>
        <w:t>Mais que 03 bibliotecas</w:t>
      </w:r>
    </w:p>
    <w:p w14:paraId="64ED737D" w14:textId="77777777" w:rsidR="00765205" w:rsidRPr="00C15DA1" w:rsidRDefault="00765205" w:rsidP="00457C49">
      <w:pPr>
        <w:ind w:hanging="11"/>
        <w:jc w:val="both"/>
        <w:rPr>
          <w:rFonts w:ascii="Arial" w:hAnsi="Arial" w:cs="Arial"/>
          <w:b/>
          <w:bCs/>
          <w:sz w:val="20"/>
          <w:szCs w:val="20"/>
        </w:rPr>
      </w:pPr>
      <w:r w:rsidRPr="00C15DA1">
        <w:rPr>
          <w:rFonts w:ascii="Arial" w:hAnsi="Arial" w:cs="Arial"/>
          <w:sz w:val="20"/>
          <w:szCs w:val="20"/>
        </w:rPr>
        <w:t>Outros</w:t>
      </w:r>
    </w:p>
    <w:p w14:paraId="126E251F" w14:textId="5856E35E" w:rsidR="00C67C12" w:rsidRDefault="00427800" w:rsidP="00BD6740">
      <w:pPr>
        <w:pStyle w:val="PargrafodaLista"/>
        <w:numPr>
          <w:ilvl w:val="0"/>
          <w:numId w:val="29"/>
        </w:numPr>
        <w:ind w:left="426" w:hanging="284"/>
        <w:jc w:val="both"/>
        <w:rPr>
          <w:rFonts w:ascii="Arial" w:hAnsi="Arial" w:cs="Arial"/>
          <w:b/>
          <w:bCs/>
          <w:sz w:val="20"/>
          <w:szCs w:val="20"/>
        </w:rPr>
      </w:pPr>
      <w:r>
        <w:rPr>
          <w:rFonts w:ascii="Arial" w:hAnsi="Arial" w:cs="Arial"/>
          <w:b/>
          <w:bCs/>
          <w:sz w:val="20"/>
          <w:szCs w:val="20"/>
        </w:rPr>
        <w:t xml:space="preserve">Quantas </w:t>
      </w:r>
      <w:r w:rsidR="00457C49" w:rsidRPr="00457C49">
        <w:rPr>
          <w:rFonts w:ascii="Arial" w:hAnsi="Arial" w:cs="Arial"/>
          <w:b/>
          <w:bCs/>
          <w:sz w:val="20"/>
          <w:szCs w:val="20"/>
        </w:rPr>
        <w:t>bibliotecas interligadas ao Sistema de Bibliotecas desta universidade disponibilizam serviços e produtos de acesso à informação para pessoa cega e baixa visão?</w:t>
      </w:r>
    </w:p>
    <w:p w14:paraId="78E12688" w14:textId="7D789B46" w:rsidR="00457C49" w:rsidRPr="00457C49" w:rsidRDefault="00457C49" w:rsidP="00457C49">
      <w:pPr>
        <w:ind w:firstLine="0"/>
        <w:jc w:val="both"/>
        <w:rPr>
          <w:rFonts w:ascii="Arial" w:hAnsi="Arial" w:cs="Arial"/>
          <w:sz w:val="20"/>
          <w:szCs w:val="20"/>
        </w:rPr>
      </w:pPr>
      <w:r>
        <w:rPr>
          <w:rFonts w:ascii="Arial" w:hAnsi="Arial" w:cs="Arial"/>
          <w:sz w:val="20"/>
          <w:szCs w:val="20"/>
        </w:rPr>
        <w:t xml:space="preserve">       </w:t>
      </w:r>
      <w:r w:rsidRPr="00457C49">
        <w:rPr>
          <w:rFonts w:ascii="Arial" w:hAnsi="Arial" w:cs="Arial"/>
          <w:sz w:val="20"/>
          <w:szCs w:val="20"/>
        </w:rPr>
        <w:t>01 biblioteca apenas</w:t>
      </w:r>
    </w:p>
    <w:p w14:paraId="7090160E" w14:textId="6F23EDA0" w:rsidR="00457C49" w:rsidRPr="00457C49" w:rsidRDefault="00457C49" w:rsidP="00457C49">
      <w:pPr>
        <w:ind w:firstLine="0"/>
        <w:jc w:val="both"/>
        <w:rPr>
          <w:rFonts w:ascii="Arial" w:hAnsi="Arial" w:cs="Arial"/>
          <w:sz w:val="20"/>
          <w:szCs w:val="20"/>
        </w:rPr>
      </w:pPr>
      <w:r>
        <w:rPr>
          <w:rFonts w:ascii="Arial" w:hAnsi="Arial" w:cs="Arial"/>
          <w:sz w:val="20"/>
          <w:szCs w:val="20"/>
        </w:rPr>
        <w:t xml:space="preserve">       </w:t>
      </w:r>
      <w:r w:rsidRPr="00457C49">
        <w:rPr>
          <w:rFonts w:ascii="Arial" w:hAnsi="Arial" w:cs="Arial"/>
          <w:sz w:val="20"/>
          <w:szCs w:val="20"/>
        </w:rPr>
        <w:t>Até 03 bibliotecas</w:t>
      </w:r>
    </w:p>
    <w:p w14:paraId="62AB1198" w14:textId="0D4D3529" w:rsidR="00457C49" w:rsidRPr="00457C49" w:rsidRDefault="00457C49" w:rsidP="00457C49">
      <w:pPr>
        <w:ind w:firstLine="0"/>
        <w:jc w:val="both"/>
        <w:rPr>
          <w:rFonts w:ascii="Arial" w:hAnsi="Arial" w:cs="Arial"/>
          <w:sz w:val="20"/>
          <w:szCs w:val="20"/>
        </w:rPr>
      </w:pPr>
      <w:r>
        <w:rPr>
          <w:rFonts w:ascii="Arial" w:hAnsi="Arial" w:cs="Arial"/>
          <w:sz w:val="20"/>
          <w:szCs w:val="20"/>
        </w:rPr>
        <w:t xml:space="preserve">       </w:t>
      </w:r>
      <w:r w:rsidRPr="00457C49">
        <w:rPr>
          <w:rFonts w:ascii="Arial" w:hAnsi="Arial" w:cs="Arial"/>
          <w:sz w:val="20"/>
          <w:szCs w:val="20"/>
        </w:rPr>
        <w:t>Mais que 03 bibliotecas</w:t>
      </w:r>
    </w:p>
    <w:p w14:paraId="57CECD75" w14:textId="1A78BFBA" w:rsidR="00457C49" w:rsidRPr="00457C49" w:rsidRDefault="00457C49" w:rsidP="00457C49">
      <w:pPr>
        <w:ind w:firstLine="0"/>
        <w:jc w:val="both"/>
        <w:rPr>
          <w:rFonts w:ascii="Arial" w:hAnsi="Arial" w:cs="Arial"/>
          <w:b/>
          <w:bCs/>
          <w:sz w:val="20"/>
          <w:szCs w:val="20"/>
        </w:rPr>
      </w:pPr>
      <w:r>
        <w:rPr>
          <w:rFonts w:ascii="Arial" w:hAnsi="Arial" w:cs="Arial"/>
          <w:sz w:val="20"/>
          <w:szCs w:val="20"/>
        </w:rPr>
        <w:t xml:space="preserve">       </w:t>
      </w:r>
      <w:r w:rsidRPr="00457C49">
        <w:rPr>
          <w:rFonts w:ascii="Arial" w:hAnsi="Arial" w:cs="Arial"/>
          <w:sz w:val="20"/>
          <w:szCs w:val="20"/>
        </w:rPr>
        <w:t>Outros</w:t>
      </w:r>
    </w:p>
    <w:p w14:paraId="52D2B7C7" w14:textId="77777777" w:rsidR="00457C49" w:rsidRDefault="00457C49" w:rsidP="00457C49">
      <w:pPr>
        <w:pStyle w:val="PargrafodaLista"/>
        <w:ind w:left="426" w:firstLine="0"/>
        <w:jc w:val="both"/>
        <w:rPr>
          <w:rFonts w:ascii="Arial" w:hAnsi="Arial" w:cs="Arial"/>
          <w:b/>
          <w:bCs/>
          <w:sz w:val="20"/>
          <w:szCs w:val="20"/>
        </w:rPr>
      </w:pPr>
    </w:p>
    <w:p w14:paraId="04747CD9" w14:textId="7FD7BCAD" w:rsidR="00765205" w:rsidRPr="00BD6740" w:rsidRDefault="00765205" w:rsidP="00BD6740">
      <w:pPr>
        <w:pStyle w:val="PargrafodaLista"/>
        <w:numPr>
          <w:ilvl w:val="0"/>
          <w:numId w:val="29"/>
        </w:numPr>
        <w:ind w:left="426" w:hanging="284"/>
        <w:jc w:val="both"/>
        <w:rPr>
          <w:rFonts w:ascii="Arial" w:hAnsi="Arial" w:cs="Arial"/>
          <w:b/>
          <w:bCs/>
          <w:sz w:val="20"/>
          <w:szCs w:val="20"/>
        </w:rPr>
      </w:pPr>
      <w:r w:rsidRPr="00BD6740">
        <w:rPr>
          <w:rFonts w:ascii="Arial" w:hAnsi="Arial" w:cs="Arial"/>
          <w:b/>
          <w:bCs/>
          <w:sz w:val="20"/>
          <w:szCs w:val="20"/>
        </w:rPr>
        <w:t>A implantação deste tipo de serviço foi iniciativa do (a):</w:t>
      </w:r>
    </w:p>
    <w:p w14:paraId="03E63CAB"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Reitoria</w:t>
      </w:r>
    </w:p>
    <w:p w14:paraId="32B22990"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Gestor do Sistema de Bibliotecas (SIBI)</w:t>
      </w:r>
      <w:r w:rsidRPr="00C15DA1">
        <w:rPr>
          <w:rFonts w:ascii="Arial" w:hAnsi="Arial" w:cs="Arial"/>
          <w:sz w:val="20"/>
          <w:szCs w:val="20"/>
          <w:shd w:val="clear" w:color="auto" w:fill="FFFF00"/>
        </w:rPr>
        <w:t xml:space="preserve"> </w:t>
      </w:r>
    </w:p>
    <w:p w14:paraId="77F1510D"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lastRenderedPageBreak/>
        <w:t xml:space="preserve">Bibliotecário para atender a demanda apresentada pela comunidade acadêmica (Discentes, docentes, técnicos administrativos) </w:t>
      </w:r>
    </w:p>
    <w:p w14:paraId="7FBF5475" w14:textId="77777777" w:rsidR="00765205" w:rsidRPr="00C15DA1" w:rsidRDefault="00765205" w:rsidP="00765205">
      <w:pPr>
        <w:ind w:firstLine="0"/>
        <w:jc w:val="both"/>
        <w:rPr>
          <w:rFonts w:ascii="Arial" w:hAnsi="Arial" w:cs="Arial"/>
          <w:sz w:val="20"/>
          <w:szCs w:val="20"/>
        </w:rPr>
      </w:pPr>
      <w:proofErr w:type="spellStart"/>
      <w:r w:rsidRPr="00C15DA1">
        <w:rPr>
          <w:rFonts w:ascii="Arial" w:hAnsi="Arial" w:cs="Arial"/>
          <w:sz w:val="20"/>
          <w:szCs w:val="20"/>
        </w:rPr>
        <w:t>Pró-Reitoria</w:t>
      </w:r>
      <w:proofErr w:type="spellEnd"/>
      <w:r w:rsidRPr="00C15DA1">
        <w:rPr>
          <w:rFonts w:ascii="Arial" w:hAnsi="Arial" w:cs="Arial"/>
          <w:sz w:val="20"/>
          <w:szCs w:val="20"/>
        </w:rPr>
        <w:t xml:space="preserve"> de Graduação</w:t>
      </w:r>
    </w:p>
    <w:p w14:paraId="6A180CB4"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Programa de Pós-Graduação</w:t>
      </w:r>
    </w:p>
    <w:p w14:paraId="37AC4D80"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Outros </w:t>
      </w:r>
    </w:p>
    <w:p w14:paraId="682607DB" w14:textId="77777777" w:rsidR="00765205" w:rsidRPr="00C15DA1" w:rsidRDefault="00765205" w:rsidP="00765205">
      <w:pPr>
        <w:ind w:firstLine="0"/>
        <w:jc w:val="both"/>
        <w:rPr>
          <w:rFonts w:ascii="Arial" w:hAnsi="Arial" w:cs="Arial"/>
          <w:b/>
          <w:bCs/>
          <w:sz w:val="20"/>
          <w:szCs w:val="20"/>
        </w:rPr>
      </w:pPr>
      <w:r w:rsidRPr="00C15DA1">
        <w:rPr>
          <w:rFonts w:ascii="Arial" w:hAnsi="Arial" w:cs="Arial"/>
          <w:b/>
          <w:bCs/>
          <w:sz w:val="20"/>
          <w:szCs w:val="20"/>
        </w:rPr>
        <w:t>1</w:t>
      </w:r>
      <w:r>
        <w:rPr>
          <w:rFonts w:ascii="Arial" w:hAnsi="Arial" w:cs="Arial"/>
          <w:b/>
          <w:bCs/>
          <w:sz w:val="20"/>
          <w:szCs w:val="20"/>
        </w:rPr>
        <w:t>1</w:t>
      </w:r>
      <w:r w:rsidRPr="00C15DA1">
        <w:rPr>
          <w:rFonts w:ascii="Arial" w:hAnsi="Arial" w:cs="Arial"/>
          <w:b/>
          <w:bCs/>
          <w:sz w:val="20"/>
          <w:szCs w:val="20"/>
        </w:rPr>
        <w:t xml:space="preserve">. Existiram dificuldades para a implantação do serviço de acessibilidade na biblioteca? </w:t>
      </w:r>
    </w:p>
    <w:p w14:paraId="16084D07"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Financeira</w:t>
      </w:r>
    </w:p>
    <w:p w14:paraId="577FD1AB"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Domínio de tecnologia</w:t>
      </w:r>
    </w:p>
    <w:p w14:paraId="5D9B7BF0"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Apoio institucional</w:t>
      </w:r>
    </w:p>
    <w:p w14:paraId="30EE98D4"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Barreiras de Acessibilidade (arquitetônica, atitudinal etc.)</w:t>
      </w:r>
    </w:p>
    <w:p w14:paraId="4C69D368"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Não houve</w:t>
      </w:r>
    </w:p>
    <w:p w14:paraId="12E0272F"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Outros</w:t>
      </w:r>
    </w:p>
    <w:p w14:paraId="3C4BE6DA" w14:textId="77777777" w:rsidR="00765205" w:rsidRPr="00C15DA1" w:rsidRDefault="00765205" w:rsidP="00765205">
      <w:pPr>
        <w:ind w:firstLine="0"/>
        <w:jc w:val="both"/>
        <w:rPr>
          <w:rFonts w:ascii="Arial" w:hAnsi="Arial" w:cs="Arial"/>
          <w:b/>
          <w:bCs/>
          <w:sz w:val="20"/>
          <w:szCs w:val="20"/>
        </w:rPr>
      </w:pPr>
      <w:r w:rsidRPr="00C15DA1">
        <w:rPr>
          <w:rFonts w:ascii="Arial" w:hAnsi="Arial" w:cs="Arial"/>
          <w:b/>
          <w:bCs/>
          <w:sz w:val="20"/>
          <w:szCs w:val="20"/>
        </w:rPr>
        <w:t>1</w:t>
      </w:r>
      <w:r>
        <w:rPr>
          <w:rFonts w:ascii="Arial" w:hAnsi="Arial" w:cs="Arial"/>
          <w:b/>
          <w:bCs/>
          <w:sz w:val="20"/>
          <w:szCs w:val="20"/>
        </w:rPr>
        <w:t>2</w:t>
      </w:r>
      <w:r w:rsidRPr="00C15DA1">
        <w:rPr>
          <w:rFonts w:ascii="Arial" w:hAnsi="Arial" w:cs="Arial"/>
          <w:b/>
          <w:bCs/>
          <w:sz w:val="20"/>
          <w:szCs w:val="20"/>
        </w:rPr>
        <w:t>.  Qual a denominação dada a biblioteca ou ao espaço de informação que disponibiliza produtos e serviços de acessibilidade?</w:t>
      </w:r>
    </w:p>
    <w:p w14:paraId="46E41C8D"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Núcleo de acessibilidade</w:t>
      </w:r>
    </w:p>
    <w:p w14:paraId="38282185"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Núcleo de acessibilidade informacional</w:t>
      </w:r>
    </w:p>
    <w:p w14:paraId="769AAC0D"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Núcleo de apoio ao estudante com deficiência</w:t>
      </w:r>
    </w:p>
    <w:p w14:paraId="26C76C87"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Núcleo de apoio ao estudante com necessidades especiais</w:t>
      </w:r>
    </w:p>
    <w:p w14:paraId="4B9B4FFC"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Núcleo de apoio e inclusão</w:t>
      </w:r>
    </w:p>
    <w:p w14:paraId="20584154"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Outros</w:t>
      </w:r>
    </w:p>
    <w:p w14:paraId="74CEF1A1" w14:textId="77777777" w:rsidR="00765205" w:rsidRPr="00C15DA1" w:rsidRDefault="00765205" w:rsidP="00765205">
      <w:pPr>
        <w:ind w:firstLine="0"/>
        <w:jc w:val="both"/>
        <w:rPr>
          <w:rFonts w:ascii="Arial" w:hAnsi="Arial" w:cs="Arial"/>
          <w:b/>
          <w:bCs/>
          <w:sz w:val="20"/>
          <w:szCs w:val="20"/>
        </w:rPr>
      </w:pPr>
      <w:r w:rsidRPr="00C15DA1">
        <w:rPr>
          <w:rFonts w:ascii="Arial" w:hAnsi="Arial" w:cs="Arial"/>
          <w:b/>
          <w:bCs/>
          <w:sz w:val="20"/>
          <w:szCs w:val="20"/>
        </w:rPr>
        <w:t>1</w:t>
      </w:r>
      <w:r>
        <w:rPr>
          <w:rFonts w:ascii="Arial" w:hAnsi="Arial" w:cs="Arial"/>
          <w:b/>
          <w:bCs/>
          <w:sz w:val="20"/>
          <w:szCs w:val="20"/>
        </w:rPr>
        <w:t>3</w:t>
      </w:r>
      <w:r w:rsidRPr="00C15DA1">
        <w:rPr>
          <w:rFonts w:ascii="Arial" w:hAnsi="Arial" w:cs="Arial"/>
          <w:b/>
          <w:bCs/>
          <w:sz w:val="20"/>
          <w:szCs w:val="20"/>
        </w:rPr>
        <w:t xml:space="preserve">.  Quantos discentes com deficiência visual (cegueira e baixa visão) estão cadastrados na biblioteca? </w:t>
      </w:r>
    </w:p>
    <w:p w14:paraId="42189D95"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Não </w:t>
      </w:r>
      <w:proofErr w:type="gramStart"/>
      <w:r w:rsidRPr="00C15DA1">
        <w:rPr>
          <w:rFonts w:ascii="Arial" w:hAnsi="Arial" w:cs="Arial"/>
          <w:sz w:val="20"/>
          <w:szCs w:val="20"/>
        </w:rPr>
        <w:t>existe !</w:t>
      </w:r>
      <w:proofErr w:type="gramEnd"/>
      <w:r w:rsidRPr="00C15DA1">
        <w:rPr>
          <w:rFonts w:ascii="Arial" w:hAnsi="Arial" w:cs="Arial"/>
          <w:sz w:val="20"/>
          <w:szCs w:val="20"/>
        </w:rPr>
        <w:t xml:space="preserve"> </w:t>
      </w:r>
    </w:p>
    <w:p w14:paraId="45622CC7"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Até 10  </w:t>
      </w:r>
    </w:p>
    <w:p w14:paraId="625CAB5A"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Entre 10 e 20</w:t>
      </w:r>
    </w:p>
    <w:p w14:paraId="18268C77"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Entre 20 e 30</w:t>
      </w:r>
    </w:p>
    <w:p w14:paraId="19E772DF"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Mais que 30 </w:t>
      </w:r>
    </w:p>
    <w:p w14:paraId="5F2E8CFB" w14:textId="77777777" w:rsidR="00765205" w:rsidRPr="00C15DA1" w:rsidRDefault="00765205" w:rsidP="00765205">
      <w:pPr>
        <w:ind w:firstLine="0"/>
        <w:jc w:val="both"/>
        <w:rPr>
          <w:rFonts w:ascii="Arial" w:hAnsi="Arial" w:cs="Arial"/>
          <w:b/>
          <w:bCs/>
          <w:sz w:val="20"/>
          <w:szCs w:val="20"/>
        </w:rPr>
      </w:pPr>
      <w:r w:rsidRPr="00C15DA1">
        <w:rPr>
          <w:rFonts w:ascii="Arial" w:hAnsi="Arial" w:cs="Arial"/>
          <w:b/>
          <w:bCs/>
          <w:sz w:val="20"/>
          <w:szCs w:val="20"/>
        </w:rPr>
        <w:t>1</w:t>
      </w:r>
      <w:r>
        <w:rPr>
          <w:rFonts w:ascii="Arial" w:hAnsi="Arial" w:cs="Arial"/>
          <w:b/>
          <w:bCs/>
          <w:sz w:val="20"/>
          <w:szCs w:val="20"/>
        </w:rPr>
        <w:t>4</w:t>
      </w:r>
      <w:r w:rsidRPr="00C15DA1">
        <w:rPr>
          <w:rFonts w:ascii="Arial" w:hAnsi="Arial" w:cs="Arial"/>
          <w:b/>
          <w:bCs/>
          <w:sz w:val="20"/>
          <w:szCs w:val="20"/>
        </w:rPr>
        <w:t xml:space="preserve">. Quantos discentes com deficiência visual (cegueira e baixa visão) são atendidos mensalmente? </w:t>
      </w:r>
    </w:p>
    <w:p w14:paraId="17E36D53"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lastRenderedPageBreak/>
        <w:t xml:space="preserve">Não </w:t>
      </w:r>
      <w:proofErr w:type="gramStart"/>
      <w:r w:rsidRPr="00C15DA1">
        <w:rPr>
          <w:rFonts w:ascii="Arial" w:hAnsi="Arial" w:cs="Arial"/>
          <w:sz w:val="20"/>
          <w:szCs w:val="20"/>
        </w:rPr>
        <w:t>existe !</w:t>
      </w:r>
      <w:proofErr w:type="gramEnd"/>
      <w:r w:rsidRPr="00C15DA1">
        <w:rPr>
          <w:rFonts w:ascii="Arial" w:hAnsi="Arial" w:cs="Arial"/>
          <w:sz w:val="20"/>
          <w:szCs w:val="20"/>
        </w:rPr>
        <w:t xml:space="preserve"> </w:t>
      </w:r>
    </w:p>
    <w:p w14:paraId="0AE5D176"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Até 10  </w:t>
      </w:r>
    </w:p>
    <w:p w14:paraId="2DA15A35"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Entre 10 e 20</w:t>
      </w:r>
    </w:p>
    <w:p w14:paraId="220E81E4"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Entre 20 e 30</w:t>
      </w:r>
    </w:p>
    <w:p w14:paraId="2199CB1E"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Mais que 30 </w:t>
      </w:r>
    </w:p>
    <w:p w14:paraId="2411F5B9" w14:textId="77777777" w:rsidR="00765205" w:rsidRPr="00C15DA1" w:rsidRDefault="00765205" w:rsidP="00765205">
      <w:pPr>
        <w:ind w:firstLine="0"/>
        <w:jc w:val="both"/>
        <w:rPr>
          <w:rFonts w:ascii="Arial" w:hAnsi="Arial" w:cs="Arial"/>
          <w:b/>
          <w:bCs/>
          <w:sz w:val="20"/>
          <w:szCs w:val="20"/>
        </w:rPr>
      </w:pPr>
      <w:r w:rsidRPr="00C15DA1">
        <w:rPr>
          <w:rFonts w:ascii="Arial" w:hAnsi="Arial" w:cs="Arial"/>
          <w:b/>
          <w:bCs/>
          <w:sz w:val="20"/>
          <w:szCs w:val="20"/>
        </w:rPr>
        <w:t>1</w:t>
      </w:r>
      <w:r>
        <w:rPr>
          <w:rFonts w:ascii="Arial" w:hAnsi="Arial" w:cs="Arial"/>
          <w:b/>
          <w:bCs/>
          <w:sz w:val="20"/>
          <w:szCs w:val="20"/>
        </w:rPr>
        <w:t>5</w:t>
      </w:r>
      <w:r w:rsidRPr="00C15DA1">
        <w:rPr>
          <w:rFonts w:ascii="Arial" w:hAnsi="Arial" w:cs="Arial"/>
          <w:b/>
          <w:bCs/>
          <w:sz w:val="20"/>
          <w:szCs w:val="20"/>
        </w:rPr>
        <w:t xml:space="preserve">. A biblioteca realiza atendimento a docentes com deficiência visual? </w:t>
      </w:r>
    </w:p>
    <w:p w14:paraId="600C7A0B"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Até 10  </w:t>
      </w:r>
    </w:p>
    <w:p w14:paraId="59B2EEE8"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Entre 10 e 20</w:t>
      </w:r>
    </w:p>
    <w:p w14:paraId="40841E3C"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Mais que 20</w:t>
      </w:r>
    </w:p>
    <w:p w14:paraId="2788C97A"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Não existe demanda!</w:t>
      </w:r>
    </w:p>
    <w:p w14:paraId="45A61374" w14:textId="77777777" w:rsidR="00765205" w:rsidRPr="00C15DA1" w:rsidRDefault="00765205" w:rsidP="00765205">
      <w:pPr>
        <w:ind w:firstLine="0"/>
        <w:jc w:val="both"/>
        <w:rPr>
          <w:rFonts w:ascii="Arial" w:hAnsi="Arial" w:cs="Arial"/>
          <w:b/>
          <w:bCs/>
          <w:sz w:val="20"/>
          <w:szCs w:val="20"/>
        </w:rPr>
      </w:pPr>
      <w:r w:rsidRPr="00C15DA1">
        <w:rPr>
          <w:rFonts w:ascii="Arial" w:hAnsi="Arial" w:cs="Arial"/>
          <w:b/>
          <w:bCs/>
          <w:sz w:val="20"/>
          <w:szCs w:val="20"/>
        </w:rPr>
        <w:t>1</w:t>
      </w:r>
      <w:r>
        <w:rPr>
          <w:rFonts w:ascii="Arial" w:hAnsi="Arial" w:cs="Arial"/>
          <w:b/>
          <w:bCs/>
          <w:sz w:val="20"/>
          <w:szCs w:val="20"/>
        </w:rPr>
        <w:t>6</w:t>
      </w:r>
      <w:r w:rsidRPr="00C15DA1">
        <w:rPr>
          <w:rFonts w:ascii="Arial" w:hAnsi="Arial" w:cs="Arial"/>
          <w:b/>
          <w:bCs/>
          <w:sz w:val="20"/>
          <w:szCs w:val="20"/>
        </w:rPr>
        <w:t xml:space="preserve">. A biblioteca realiza atendimento a técnicos administrativos com deficiência visual? </w:t>
      </w:r>
    </w:p>
    <w:p w14:paraId="0F452395"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Até 10  </w:t>
      </w:r>
    </w:p>
    <w:p w14:paraId="6A72C7D2"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Entre 10 e 20</w:t>
      </w:r>
    </w:p>
    <w:p w14:paraId="5068A213"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Mais que 20</w:t>
      </w:r>
    </w:p>
    <w:p w14:paraId="591E8420"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Não existe demanda!</w:t>
      </w:r>
    </w:p>
    <w:p w14:paraId="02BF9592" w14:textId="77777777" w:rsidR="00765205" w:rsidRPr="00C15DA1" w:rsidRDefault="00765205" w:rsidP="00765205">
      <w:pPr>
        <w:ind w:firstLine="0"/>
        <w:jc w:val="both"/>
        <w:rPr>
          <w:rFonts w:ascii="Arial" w:hAnsi="Arial" w:cs="Arial"/>
          <w:b/>
          <w:bCs/>
          <w:sz w:val="20"/>
          <w:szCs w:val="20"/>
        </w:rPr>
      </w:pPr>
      <w:r w:rsidRPr="00C15DA1">
        <w:rPr>
          <w:rFonts w:ascii="Arial" w:hAnsi="Arial" w:cs="Arial"/>
          <w:b/>
          <w:bCs/>
          <w:sz w:val="20"/>
          <w:szCs w:val="20"/>
        </w:rPr>
        <w:t>1</w:t>
      </w:r>
      <w:r>
        <w:rPr>
          <w:rFonts w:ascii="Arial" w:hAnsi="Arial" w:cs="Arial"/>
          <w:b/>
          <w:bCs/>
          <w:sz w:val="20"/>
          <w:szCs w:val="20"/>
        </w:rPr>
        <w:t>7</w:t>
      </w:r>
      <w:r w:rsidRPr="00C15DA1">
        <w:rPr>
          <w:rFonts w:ascii="Arial" w:hAnsi="Arial" w:cs="Arial"/>
          <w:b/>
          <w:bCs/>
          <w:sz w:val="20"/>
          <w:szCs w:val="20"/>
        </w:rPr>
        <w:t>. A biblioteca realiza atendimento às pessoas da comunidade externa com deficiência visual?</w:t>
      </w:r>
    </w:p>
    <w:p w14:paraId="0AD9C2A1"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Até 10  </w:t>
      </w:r>
    </w:p>
    <w:p w14:paraId="5F0C63FE"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Entre 10 e 20</w:t>
      </w:r>
    </w:p>
    <w:p w14:paraId="7964FF5F"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Mais que 20</w:t>
      </w:r>
    </w:p>
    <w:p w14:paraId="32A5D6F3" w14:textId="77777777" w:rsidR="00765205" w:rsidRPr="00C15DA1" w:rsidRDefault="00765205" w:rsidP="00765205">
      <w:pPr>
        <w:ind w:firstLine="0"/>
        <w:jc w:val="both"/>
        <w:rPr>
          <w:rFonts w:ascii="Arial" w:hAnsi="Arial" w:cs="Arial"/>
          <w:sz w:val="20"/>
          <w:szCs w:val="20"/>
        </w:rPr>
      </w:pPr>
      <w:r w:rsidRPr="772E6965">
        <w:rPr>
          <w:rFonts w:ascii="Arial" w:hAnsi="Arial" w:cs="Arial"/>
          <w:sz w:val="20"/>
          <w:szCs w:val="20"/>
        </w:rPr>
        <w:t xml:space="preserve">Não! </w:t>
      </w:r>
    </w:p>
    <w:p w14:paraId="1F33F070" w14:textId="77777777" w:rsidR="00765205" w:rsidRPr="00C15DA1" w:rsidRDefault="00765205" w:rsidP="00765205">
      <w:pPr>
        <w:ind w:firstLine="0"/>
        <w:jc w:val="both"/>
        <w:rPr>
          <w:rFonts w:ascii="Arial" w:hAnsi="Arial" w:cs="Arial"/>
          <w:b/>
          <w:bCs/>
          <w:sz w:val="20"/>
          <w:szCs w:val="20"/>
        </w:rPr>
      </w:pPr>
      <w:r w:rsidRPr="772E6965">
        <w:rPr>
          <w:rFonts w:ascii="Arial" w:hAnsi="Arial" w:cs="Arial"/>
          <w:b/>
          <w:bCs/>
          <w:sz w:val="20"/>
          <w:szCs w:val="20"/>
        </w:rPr>
        <w:t xml:space="preserve">18. Quais </w:t>
      </w:r>
      <w:proofErr w:type="gramStart"/>
      <w:r w:rsidRPr="772E6965">
        <w:rPr>
          <w:rFonts w:ascii="Arial" w:hAnsi="Arial" w:cs="Arial"/>
          <w:b/>
          <w:bCs/>
          <w:sz w:val="20"/>
          <w:szCs w:val="20"/>
        </w:rPr>
        <w:t>os serviços de acessibilidade a biblioteca disponibiliza</w:t>
      </w:r>
      <w:proofErr w:type="gramEnd"/>
      <w:r w:rsidRPr="772E6965">
        <w:rPr>
          <w:rFonts w:ascii="Arial" w:hAnsi="Arial" w:cs="Arial"/>
          <w:b/>
          <w:bCs/>
          <w:sz w:val="20"/>
          <w:szCs w:val="20"/>
        </w:rPr>
        <w:t xml:space="preserve"> para pessoas com deficiência visual?</w:t>
      </w:r>
    </w:p>
    <w:p w14:paraId="269BA918"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Serviço de ledor</w:t>
      </w:r>
    </w:p>
    <w:p w14:paraId="3CB2BE3C"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Empréstimo de livros em Braille, </w:t>
      </w:r>
    </w:p>
    <w:p w14:paraId="3038C656"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Tinta Braille</w:t>
      </w:r>
    </w:p>
    <w:p w14:paraId="0D1D901C"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Livro falado</w:t>
      </w:r>
    </w:p>
    <w:p w14:paraId="422E44DC" w14:textId="77777777" w:rsidR="00765205" w:rsidRPr="00C15DA1" w:rsidRDefault="00765205" w:rsidP="00765205">
      <w:pPr>
        <w:ind w:firstLine="0"/>
        <w:jc w:val="both"/>
        <w:rPr>
          <w:rFonts w:ascii="Arial" w:hAnsi="Arial" w:cs="Arial"/>
          <w:sz w:val="20"/>
          <w:szCs w:val="20"/>
          <w:shd w:val="clear" w:color="auto" w:fill="FFFF00"/>
        </w:rPr>
      </w:pPr>
      <w:r w:rsidRPr="00C15DA1">
        <w:rPr>
          <w:rFonts w:ascii="Arial" w:hAnsi="Arial" w:cs="Arial"/>
          <w:sz w:val="20"/>
          <w:szCs w:val="20"/>
        </w:rPr>
        <w:t>Audiolivro</w:t>
      </w:r>
    </w:p>
    <w:p w14:paraId="041478BA"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Empréstimo de equipamentos (Lupas, ampliadores, </w:t>
      </w:r>
      <w:proofErr w:type="spellStart"/>
      <w:r w:rsidRPr="00C15DA1">
        <w:rPr>
          <w:rFonts w:ascii="Arial" w:hAnsi="Arial" w:cs="Arial"/>
          <w:sz w:val="20"/>
          <w:szCs w:val="20"/>
        </w:rPr>
        <w:t>sorobã</w:t>
      </w:r>
      <w:proofErr w:type="spellEnd"/>
      <w:r w:rsidRPr="00C15DA1">
        <w:rPr>
          <w:rFonts w:ascii="Arial" w:hAnsi="Arial" w:cs="Arial"/>
          <w:sz w:val="20"/>
          <w:szCs w:val="20"/>
        </w:rPr>
        <w:t xml:space="preserve">, etc.) </w:t>
      </w:r>
    </w:p>
    <w:p w14:paraId="20683204"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lastRenderedPageBreak/>
        <w:t xml:space="preserve"> Produção de materiais digitais acessíveis</w:t>
      </w:r>
    </w:p>
    <w:p w14:paraId="58539101"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Treinamento em base de dados </w:t>
      </w:r>
    </w:p>
    <w:p w14:paraId="18EEAD21"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Treinamento para acesso a serviços acadêmicos disponíveis em sites institucionais</w:t>
      </w:r>
    </w:p>
    <w:p w14:paraId="177495B2"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Nenhum</w:t>
      </w:r>
    </w:p>
    <w:p w14:paraId="6E9F84CF"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Outros</w:t>
      </w:r>
    </w:p>
    <w:p w14:paraId="78B6ED69" w14:textId="77777777" w:rsidR="00765205" w:rsidRPr="00C15DA1" w:rsidRDefault="00765205" w:rsidP="00765205">
      <w:pPr>
        <w:ind w:firstLine="0"/>
        <w:jc w:val="both"/>
        <w:rPr>
          <w:rFonts w:ascii="Arial" w:hAnsi="Arial" w:cs="Arial"/>
          <w:b/>
          <w:bCs/>
          <w:sz w:val="20"/>
          <w:szCs w:val="20"/>
        </w:rPr>
      </w:pPr>
      <w:r w:rsidRPr="772E6965">
        <w:rPr>
          <w:rFonts w:ascii="Arial" w:hAnsi="Arial" w:cs="Arial"/>
          <w:b/>
          <w:bCs/>
          <w:sz w:val="20"/>
          <w:szCs w:val="20"/>
        </w:rPr>
        <w:t xml:space="preserve">19. Quais as ações que a biblioteca realiza para disseminar no ambiente acadêmico os serviços e produtos disponibilizados para os discentes cegos e baixa visão? </w:t>
      </w:r>
    </w:p>
    <w:p w14:paraId="1CBECADC"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Seminário</w:t>
      </w:r>
    </w:p>
    <w:p w14:paraId="5E791B2F"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Evento presencial na biblioteca</w:t>
      </w:r>
    </w:p>
    <w:p w14:paraId="6714BBEE"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Comunicação institucional</w:t>
      </w:r>
    </w:p>
    <w:p w14:paraId="217A7BD8"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Atividades nas redes sociais</w:t>
      </w:r>
    </w:p>
    <w:p w14:paraId="72EDD3E6"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Serviços de alertas</w:t>
      </w:r>
    </w:p>
    <w:p w14:paraId="28E714DE"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Não realiza!</w:t>
      </w:r>
    </w:p>
    <w:p w14:paraId="44185B4B"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Outros</w:t>
      </w:r>
    </w:p>
    <w:p w14:paraId="7573337F" w14:textId="77777777" w:rsidR="00765205" w:rsidRPr="00C15DA1" w:rsidRDefault="00765205" w:rsidP="00765205">
      <w:pPr>
        <w:ind w:firstLine="0"/>
        <w:jc w:val="both"/>
        <w:rPr>
          <w:rFonts w:ascii="Arial" w:hAnsi="Arial" w:cs="Arial"/>
          <w:b/>
          <w:bCs/>
          <w:sz w:val="20"/>
          <w:szCs w:val="20"/>
        </w:rPr>
      </w:pPr>
      <w:r w:rsidRPr="772E6965">
        <w:rPr>
          <w:rFonts w:ascii="Arial" w:hAnsi="Arial" w:cs="Arial"/>
          <w:b/>
          <w:bCs/>
          <w:sz w:val="20"/>
          <w:szCs w:val="20"/>
        </w:rPr>
        <w:t>20. Quais as ferramentas de acessibilidade informacional a biblioteca disponibiliza?</w:t>
      </w:r>
    </w:p>
    <w:p w14:paraId="5F8B7483"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Lupa eletrônica ou manual</w:t>
      </w:r>
    </w:p>
    <w:p w14:paraId="0401BCA8"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Computador com leitor de tela</w:t>
      </w:r>
    </w:p>
    <w:p w14:paraId="51AF1E32"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Ampliadores de tela</w:t>
      </w:r>
    </w:p>
    <w:p w14:paraId="46264199"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Teclado e mouse adaptado</w:t>
      </w:r>
    </w:p>
    <w:p w14:paraId="44AF77D4"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Impressoras Braille</w:t>
      </w:r>
    </w:p>
    <w:p w14:paraId="1A94D36A"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Linha Braille</w:t>
      </w:r>
    </w:p>
    <w:p w14:paraId="5A7F435A"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Não disponibiliza!</w:t>
      </w:r>
    </w:p>
    <w:p w14:paraId="5F47B639"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Outros</w:t>
      </w:r>
    </w:p>
    <w:p w14:paraId="5D26A370" w14:textId="77777777" w:rsidR="00765205" w:rsidRPr="00C15DA1" w:rsidRDefault="00765205" w:rsidP="00765205">
      <w:pPr>
        <w:ind w:firstLine="0"/>
        <w:jc w:val="left"/>
        <w:rPr>
          <w:rFonts w:ascii="Arial" w:hAnsi="Arial" w:cs="Arial"/>
          <w:b/>
          <w:bCs/>
          <w:sz w:val="20"/>
          <w:szCs w:val="20"/>
        </w:rPr>
      </w:pPr>
      <w:r w:rsidRPr="772E6965">
        <w:rPr>
          <w:rFonts w:ascii="Arial" w:hAnsi="Arial" w:cs="Arial"/>
          <w:b/>
          <w:bCs/>
          <w:sz w:val="20"/>
          <w:szCs w:val="20"/>
        </w:rPr>
        <w:t>21. A biblioteca realiza adaptações de publicações acadêmicas?</w:t>
      </w:r>
    </w:p>
    <w:p w14:paraId="2E58EDC2"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Sim</w:t>
      </w:r>
    </w:p>
    <w:p w14:paraId="24A5FECC"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Não</w:t>
      </w:r>
    </w:p>
    <w:p w14:paraId="0F2CB15A" w14:textId="77777777" w:rsidR="00765205" w:rsidRPr="00C15DA1" w:rsidRDefault="00765205" w:rsidP="00765205">
      <w:pPr>
        <w:ind w:firstLine="0"/>
        <w:jc w:val="left"/>
        <w:rPr>
          <w:rFonts w:ascii="Arial" w:hAnsi="Arial" w:cs="Arial"/>
          <w:b/>
          <w:bCs/>
          <w:sz w:val="20"/>
          <w:szCs w:val="20"/>
        </w:rPr>
      </w:pPr>
      <w:r w:rsidRPr="772E6965">
        <w:rPr>
          <w:rFonts w:ascii="Arial" w:hAnsi="Arial" w:cs="Arial"/>
          <w:b/>
          <w:bCs/>
          <w:sz w:val="20"/>
          <w:szCs w:val="20"/>
        </w:rPr>
        <w:t xml:space="preserve">22. Caso a resposta anterior seja sim, quantos textos são adaptados mensalmente? </w:t>
      </w:r>
    </w:p>
    <w:p w14:paraId="409C89FC"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Até 10  </w:t>
      </w:r>
    </w:p>
    <w:p w14:paraId="50665C8A"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lastRenderedPageBreak/>
        <w:t xml:space="preserve"> Entre 10 e 20</w:t>
      </w:r>
    </w:p>
    <w:p w14:paraId="01F90BBA"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Entre 20 e 30</w:t>
      </w:r>
    </w:p>
    <w:p w14:paraId="4A43A022"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Mais que 30</w:t>
      </w:r>
    </w:p>
    <w:p w14:paraId="1F630FB9" w14:textId="77777777" w:rsidR="00765205" w:rsidRPr="00C15DA1" w:rsidRDefault="00765205" w:rsidP="00765205">
      <w:pPr>
        <w:ind w:firstLine="0"/>
        <w:jc w:val="left"/>
        <w:rPr>
          <w:rFonts w:ascii="Arial" w:hAnsi="Arial" w:cs="Arial"/>
          <w:b/>
          <w:bCs/>
          <w:sz w:val="20"/>
          <w:szCs w:val="20"/>
        </w:rPr>
      </w:pPr>
      <w:r w:rsidRPr="772E6965">
        <w:rPr>
          <w:rFonts w:ascii="Arial" w:hAnsi="Arial" w:cs="Arial"/>
          <w:b/>
          <w:bCs/>
          <w:sz w:val="20"/>
          <w:szCs w:val="20"/>
        </w:rPr>
        <w:t>23. Quais as publicações acadêmicas que são adaptadas com maior frequência?</w:t>
      </w:r>
    </w:p>
    <w:p w14:paraId="365EEEBF"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Até 10  </w:t>
      </w:r>
    </w:p>
    <w:p w14:paraId="72F9D440"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Entre 10 e 20</w:t>
      </w:r>
    </w:p>
    <w:p w14:paraId="7550844C" w14:textId="77777777" w:rsidR="00765205" w:rsidRPr="00C15DA1" w:rsidRDefault="00765205" w:rsidP="00765205">
      <w:pPr>
        <w:ind w:firstLine="0"/>
        <w:jc w:val="both"/>
        <w:rPr>
          <w:rFonts w:ascii="Arial" w:hAnsi="Arial" w:cs="Arial"/>
          <w:sz w:val="20"/>
          <w:szCs w:val="20"/>
        </w:rPr>
      </w:pPr>
      <w:r w:rsidRPr="00C15DA1">
        <w:rPr>
          <w:rFonts w:ascii="Arial" w:hAnsi="Arial" w:cs="Arial"/>
          <w:sz w:val="20"/>
          <w:szCs w:val="20"/>
        </w:rPr>
        <w:t xml:space="preserve"> Entre 20 e 30</w:t>
      </w:r>
    </w:p>
    <w:p w14:paraId="2CF04AED" w14:textId="77777777" w:rsidR="00765205" w:rsidRPr="00C15DA1" w:rsidRDefault="00765205" w:rsidP="00765205">
      <w:pPr>
        <w:ind w:firstLine="0"/>
        <w:jc w:val="both"/>
        <w:rPr>
          <w:rFonts w:ascii="Arial" w:hAnsi="Arial" w:cs="Arial"/>
          <w:b/>
          <w:bCs/>
          <w:sz w:val="20"/>
          <w:szCs w:val="20"/>
        </w:rPr>
      </w:pPr>
      <w:r w:rsidRPr="00C15DA1">
        <w:rPr>
          <w:rFonts w:ascii="Arial" w:hAnsi="Arial" w:cs="Arial"/>
          <w:sz w:val="20"/>
          <w:szCs w:val="20"/>
        </w:rPr>
        <w:t xml:space="preserve"> Mais que 30</w:t>
      </w:r>
    </w:p>
    <w:p w14:paraId="19772E8E" w14:textId="77777777" w:rsidR="00765205" w:rsidRPr="00C15DA1" w:rsidRDefault="00765205" w:rsidP="00765205">
      <w:pPr>
        <w:ind w:firstLine="0"/>
        <w:jc w:val="left"/>
        <w:rPr>
          <w:rFonts w:ascii="Arial" w:hAnsi="Arial" w:cs="Arial"/>
          <w:b/>
          <w:bCs/>
          <w:sz w:val="20"/>
          <w:szCs w:val="20"/>
        </w:rPr>
      </w:pPr>
      <w:r w:rsidRPr="772E6965">
        <w:rPr>
          <w:rFonts w:ascii="Arial" w:hAnsi="Arial" w:cs="Arial"/>
          <w:b/>
          <w:bCs/>
          <w:sz w:val="20"/>
          <w:szCs w:val="20"/>
        </w:rPr>
        <w:t>24. Qual a terminologia utilizada pela biblioteca para este tipo de texto adaptado?</w:t>
      </w:r>
    </w:p>
    <w:p w14:paraId="0C41C9DE"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Materiais digitais acessíveis</w:t>
      </w:r>
    </w:p>
    <w:p w14:paraId="52E9F9AD"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Texto acessível</w:t>
      </w:r>
    </w:p>
    <w:p w14:paraId="751C4C3E"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Publicação acadêmica acessível</w:t>
      </w:r>
    </w:p>
    <w:p w14:paraId="59A5E407"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Conteúdo adaptado</w:t>
      </w:r>
    </w:p>
    <w:p w14:paraId="4C29C3F9"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Literatura adaptada</w:t>
      </w:r>
    </w:p>
    <w:p w14:paraId="795002B7"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Texto acadêmico adaptado</w:t>
      </w:r>
    </w:p>
    <w:p w14:paraId="0D852FD4"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Outros</w:t>
      </w:r>
    </w:p>
    <w:p w14:paraId="4988898B" w14:textId="77777777" w:rsidR="00765205" w:rsidRPr="00C15DA1" w:rsidRDefault="00765205" w:rsidP="00765205">
      <w:pPr>
        <w:ind w:firstLine="0"/>
        <w:jc w:val="left"/>
        <w:rPr>
          <w:rFonts w:ascii="Arial" w:hAnsi="Arial" w:cs="Arial"/>
          <w:b/>
          <w:bCs/>
          <w:sz w:val="20"/>
          <w:szCs w:val="20"/>
        </w:rPr>
      </w:pPr>
      <w:r w:rsidRPr="772E6965">
        <w:rPr>
          <w:rFonts w:ascii="Arial" w:hAnsi="Arial" w:cs="Arial"/>
          <w:b/>
          <w:bCs/>
          <w:sz w:val="20"/>
          <w:szCs w:val="20"/>
        </w:rPr>
        <w:t>25. A biblioteca utiliza algum texto para orientar como deve ser realizada a adaptação das publicações acadêmicas?</w:t>
      </w:r>
    </w:p>
    <w:p w14:paraId="161175D0"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Guia elaborado de acordo com a solicitação do discente</w:t>
      </w:r>
    </w:p>
    <w:p w14:paraId="36E157A6"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Manual próprio</w:t>
      </w:r>
    </w:p>
    <w:p w14:paraId="7DEC3FC9"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Manual disponível na internet</w:t>
      </w:r>
    </w:p>
    <w:p w14:paraId="6B5802F8"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Não utiliza</w:t>
      </w:r>
    </w:p>
    <w:p w14:paraId="2A76D52A"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Outros</w:t>
      </w:r>
    </w:p>
    <w:p w14:paraId="2BDC637B" w14:textId="77777777" w:rsidR="00765205" w:rsidRPr="00C15DA1" w:rsidRDefault="00765205" w:rsidP="00765205">
      <w:pPr>
        <w:ind w:firstLine="0"/>
        <w:jc w:val="left"/>
        <w:rPr>
          <w:rFonts w:ascii="Arial" w:hAnsi="Arial" w:cs="Arial"/>
          <w:b/>
          <w:bCs/>
          <w:sz w:val="20"/>
          <w:szCs w:val="20"/>
        </w:rPr>
      </w:pPr>
      <w:r w:rsidRPr="772E6965">
        <w:rPr>
          <w:rFonts w:ascii="Arial" w:hAnsi="Arial" w:cs="Arial"/>
          <w:b/>
          <w:bCs/>
          <w:sz w:val="20"/>
          <w:szCs w:val="20"/>
        </w:rPr>
        <w:t>26. A publicação acadêmica adaptada é disponibilizada em qual formato?</w:t>
      </w:r>
    </w:p>
    <w:p w14:paraId="40E13A81"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Braille, tinta/braille</w:t>
      </w:r>
    </w:p>
    <w:p w14:paraId="1B8E3205"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PDF acessível </w:t>
      </w:r>
    </w:p>
    <w:p w14:paraId="3921A469"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Word</w:t>
      </w:r>
    </w:p>
    <w:p w14:paraId="5AAD2BA1"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TXT</w:t>
      </w:r>
    </w:p>
    <w:p w14:paraId="406FB760"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lastRenderedPageBreak/>
        <w:t xml:space="preserve"> Áudio </w:t>
      </w:r>
    </w:p>
    <w:p w14:paraId="18DAA955"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Ampliado</w:t>
      </w:r>
    </w:p>
    <w:p w14:paraId="179ED1FC"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Outros</w:t>
      </w:r>
    </w:p>
    <w:p w14:paraId="42EA7B8D" w14:textId="77777777" w:rsidR="00765205" w:rsidRPr="006B3F7A" w:rsidRDefault="00765205" w:rsidP="00765205">
      <w:pPr>
        <w:ind w:firstLine="0"/>
        <w:jc w:val="left"/>
        <w:rPr>
          <w:rFonts w:ascii="Arial" w:hAnsi="Arial" w:cs="Arial"/>
          <w:b/>
          <w:bCs/>
          <w:sz w:val="20"/>
          <w:szCs w:val="20"/>
        </w:rPr>
      </w:pPr>
      <w:r w:rsidRPr="772E6965">
        <w:rPr>
          <w:rFonts w:ascii="Arial" w:hAnsi="Arial" w:cs="Arial"/>
          <w:b/>
          <w:bCs/>
          <w:sz w:val="20"/>
          <w:szCs w:val="20"/>
        </w:rPr>
        <w:t>27. Qual o formato mais utilizado pelas pessoas com deficiência visual que frequentam a biblioteca?</w:t>
      </w:r>
    </w:p>
    <w:p w14:paraId="3892A33E"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Braille, tinta/ Braille</w:t>
      </w:r>
    </w:p>
    <w:p w14:paraId="6C8D6540"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PDF acessível </w:t>
      </w:r>
    </w:p>
    <w:p w14:paraId="07723F64"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Word</w:t>
      </w:r>
    </w:p>
    <w:p w14:paraId="44F68B9C"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TXT</w:t>
      </w:r>
    </w:p>
    <w:p w14:paraId="4156C6EC"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Áudio </w:t>
      </w:r>
    </w:p>
    <w:p w14:paraId="391A311D"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Ampliado</w:t>
      </w:r>
    </w:p>
    <w:p w14:paraId="3CDAF629"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Outros</w:t>
      </w:r>
    </w:p>
    <w:p w14:paraId="37224774" w14:textId="77777777" w:rsidR="00765205" w:rsidRPr="00C15DA1" w:rsidRDefault="00765205" w:rsidP="00765205">
      <w:pPr>
        <w:ind w:firstLine="0"/>
        <w:jc w:val="left"/>
        <w:rPr>
          <w:rFonts w:ascii="Arial" w:hAnsi="Arial" w:cs="Arial"/>
          <w:b/>
          <w:bCs/>
          <w:sz w:val="20"/>
          <w:szCs w:val="20"/>
        </w:rPr>
      </w:pPr>
      <w:r w:rsidRPr="772E6965">
        <w:rPr>
          <w:rFonts w:ascii="Arial" w:hAnsi="Arial" w:cs="Arial"/>
          <w:b/>
          <w:bCs/>
          <w:sz w:val="20"/>
          <w:szCs w:val="20"/>
        </w:rPr>
        <w:t>28. Como o texto é encaminhado para o discente solicitante?</w:t>
      </w:r>
    </w:p>
    <w:p w14:paraId="391C0EB3"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E-mail</w:t>
      </w:r>
    </w:p>
    <w:p w14:paraId="046CAF8A"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WhatsApp</w:t>
      </w:r>
    </w:p>
    <w:p w14:paraId="5896F1AF"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Impresso</w:t>
      </w:r>
    </w:p>
    <w:p w14:paraId="31C2BB63"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Áudio  </w:t>
      </w:r>
    </w:p>
    <w:p w14:paraId="169BA5A0" w14:textId="77777777" w:rsidR="00765205" w:rsidRDefault="00765205" w:rsidP="00765205">
      <w:pPr>
        <w:ind w:firstLine="0"/>
        <w:jc w:val="left"/>
        <w:rPr>
          <w:rFonts w:ascii="Arial" w:hAnsi="Arial" w:cs="Arial"/>
          <w:sz w:val="20"/>
          <w:szCs w:val="20"/>
        </w:rPr>
      </w:pPr>
      <w:r w:rsidRPr="00C15DA1">
        <w:rPr>
          <w:rFonts w:ascii="Arial" w:hAnsi="Arial" w:cs="Arial"/>
          <w:sz w:val="20"/>
          <w:szCs w:val="20"/>
        </w:rPr>
        <w:t xml:space="preserve"> Outros</w:t>
      </w:r>
    </w:p>
    <w:p w14:paraId="6C2DAABD" w14:textId="77777777" w:rsidR="00765205" w:rsidRPr="00C15DA1" w:rsidRDefault="00765205" w:rsidP="00765205">
      <w:pPr>
        <w:ind w:firstLine="0"/>
        <w:jc w:val="left"/>
        <w:rPr>
          <w:rFonts w:ascii="Arial" w:hAnsi="Arial" w:cs="Arial"/>
          <w:sz w:val="20"/>
          <w:szCs w:val="20"/>
        </w:rPr>
      </w:pPr>
    </w:p>
    <w:p w14:paraId="2EFBF6AB" w14:textId="77777777" w:rsidR="00765205" w:rsidRPr="00C15DA1" w:rsidRDefault="00765205" w:rsidP="00765205">
      <w:pPr>
        <w:ind w:firstLine="0"/>
        <w:jc w:val="left"/>
        <w:rPr>
          <w:rFonts w:ascii="Arial" w:hAnsi="Arial" w:cs="Arial"/>
          <w:b/>
          <w:bCs/>
          <w:sz w:val="20"/>
          <w:szCs w:val="20"/>
        </w:rPr>
      </w:pPr>
      <w:r w:rsidRPr="772E6965">
        <w:rPr>
          <w:rFonts w:ascii="Arial" w:hAnsi="Arial" w:cs="Arial"/>
          <w:b/>
          <w:bCs/>
          <w:sz w:val="20"/>
          <w:szCs w:val="20"/>
        </w:rPr>
        <w:t>29. A publicação acadêmica adaptada pela biblioteca, apresenta imagens e suas respectivas descrições?</w:t>
      </w:r>
    </w:p>
    <w:p w14:paraId="1332C814"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Sim</w:t>
      </w:r>
    </w:p>
    <w:p w14:paraId="1E326575"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Não</w:t>
      </w:r>
    </w:p>
    <w:p w14:paraId="0E6B0A34" w14:textId="77777777" w:rsidR="00765205" w:rsidRPr="00C15DA1" w:rsidRDefault="00765205" w:rsidP="00765205">
      <w:pPr>
        <w:ind w:firstLine="0"/>
        <w:jc w:val="left"/>
        <w:rPr>
          <w:rFonts w:ascii="Arial" w:hAnsi="Arial" w:cs="Arial"/>
          <w:b/>
          <w:bCs/>
          <w:sz w:val="20"/>
          <w:szCs w:val="20"/>
        </w:rPr>
      </w:pPr>
      <w:r w:rsidRPr="772E6965">
        <w:rPr>
          <w:rFonts w:ascii="Arial" w:hAnsi="Arial" w:cs="Arial"/>
          <w:b/>
          <w:bCs/>
          <w:sz w:val="20"/>
          <w:szCs w:val="20"/>
        </w:rPr>
        <w:t>30.  Caso a resposta anterior seja sim, a descrição das imagens é realizada pelo:</w:t>
      </w:r>
    </w:p>
    <w:p w14:paraId="3B73386B"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Bibliotecário (a)</w:t>
      </w:r>
    </w:p>
    <w:p w14:paraId="4E483E4E"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Auxiliar de biblioteca </w:t>
      </w:r>
    </w:p>
    <w:p w14:paraId="448B2395"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Audiodescritor</w:t>
      </w:r>
    </w:p>
    <w:p w14:paraId="28E0DE87"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Consultor em descrição de imagens</w:t>
      </w:r>
    </w:p>
    <w:p w14:paraId="55C59AE3"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lastRenderedPageBreak/>
        <w:t xml:space="preserve"> Estagiários</w:t>
      </w:r>
    </w:p>
    <w:p w14:paraId="18D3D900"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Outros</w:t>
      </w:r>
    </w:p>
    <w:p w14:paraId="12388302" w14:textId="77777777" w:rsidR="00765205" w:rsidRPr="00C15DA1" w:rsidRDefault="00765205" w:rsidP="00765205">
      <w:pPr>
        <w:ind w:firstLine="0"/>
        <w:jc w:val="left"/>
        <w:rPr>
          <w:rFonts w:ascii="Arial" w:hAnsi="Arial" w:cs="Arial"/>
          <w:b/>
          <w:bCs/>
          <w:sz w:val="20"/>
          <w:szCs w:val="20"/>
        </w:rPr>
      </w:pPr>
      <w:r w:rsidRPr="772E6965">
        <w:rPr>
          <w:rFonts w:ascii="Arial" w:hAnsi="Arial" w:cs="Arial"/>
          <w:b/>
          <w:bCs/>
          <w:sz w:val="20"/>
          <w:szCs w:val="20"/>
        </w:rPr>
        <w:t>31. Como é realizada a guarda e preservação do texto acadêmico adaptado?</w:t>
      </w:r>
    </w:p>
    <w:p w14:paraId="1D06AB6F"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O documento não é arquivado após disponibilizar ao solicitante</w:t>
      </w:r>
    </w:p>
    <w:p w14:paraId="23EB94A6"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Arquivo de computador </w:t>
      </w:r>
    </w:p>
    <w:p w14:paraId="1FB2572F"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Pen Drive, HD externo</w:t>
      </w:r>
    </w:p>
    <w:p w14:paraId="17C7665E"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Repositório Informacional</w:t>
      </w:r>
    </w:p>
    <w:p w14:paraId="57AED1C7"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Base de dados própria da biblioteca</w:t>
      </w:r>
    </w:p>
    <w:p w14:paraId="68B2B0E2"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Outros</w:t>
      </w:r>
    </w:p>
    <w:p w14:paraId="2A38B607" w14:textId="77777777" w:rsidR="00765205" w:rsidRPr="00C15DA1" w:rsidRDefault="00765205" w:rsidP="00765205">
      <w:pPr>
        <w:ind w:firstLine="0"/>
        <w:jc w:val="left"/>
        <w:rPr>
          <w:rFonts w:ascii="Arial" w:hAnsi="Arial" w:cs="Arial"/>
          <w:b/>
          <w:bCs/>
          <w:sz w:val="20"/>
          <w:szCs w:val="20"/>
        </w:rPr>
      </w:pPr>
      <w:r w:rsidRPr="772E6965">
        <w:rPr>
          <w:rFonts w:ascii="Arial" w:hAnsi="Arial" w:cs="Arial"/>
          <w:b/>
          <w:bCs/>
          <w:sz w:val="20"/>
          <w:szCs w:val="20"/>
        </w:rPr>
        <w:t>32.  Profissionais de outras instituições buscam orientações, informações sobre os serviços e produtos de acessibilidade realizado na biblioteca?</w:t>
      </w:r>
    </w:p>
    <w:p w14:paraId="5CAC01E8"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Sim</w:t>
      </w:r>
    </w:p>
    <w:p w14:paraId="4DD2198A" w14:textId="77777777" w:rsidR="00765205" w:rsidRPr="00C15DA1" w:rsidRDefault="00765205" w:rsidP="00765205">
      <w:pPr>
        <w:ind w:firstLine="0"/>
        <w:jc w:val="left"/>
        <w:rPr>
          <w:rFonts w:ascii="Arial" w:hAnsi="Arial" w:cs="Arial"/>
          <w:sz w:val="20"/>
          <w:szCs w:val="20"/>
        </w:rPr>
      </w:pPr>
      <w:r w:rsidRPr="00C15DA1">
        <w:rPr>
          <w:rFonts w:ascii="Arial" w:hAnsi="Arial" w:cs="Arial"/>
          <w:sz w:val="20"/>
          <w:szCs w:val="20"/>
        </w:rPr>
        <w:t xml:space="preserve"> Não</w:t>
      </w:r>
    </w:p>
    <w:p w14:paraId="102AB16E" w14:textId="77777777" w:rsidR="00765205" w:rsidRPr="0089287B" w:rsidRDefault="00765205" w:rsidP="00765205">
      <w:pPr>
        <w:ind w:firstLine="0"/>
        <w:jc w:val="left"/>
        <w:rPr>
          <w:rFonts w:ascii="Arial" w:hAnsi="Arial" w:cs="Arial"/>
          <w:sz w:val="20"/>
          <w:szCs w:val="20"/>
        </w:rPr>
      </w:pPr>
      <w:r w:rsidRPr="0089287B">
        <w:rPr>
          <w:rFonts w:ascii="Arial" w:hAnsi="Arial" w:cs="Arial"/>
          <w:b/>
          <w:bCs/>
          <w:sz w:val="20"/>
          <w:szCs w:val="20"/>
        </w:rPr>
        <w:t>33. Alguma biblioteca interligada ao SIBI desta universidade realiza a cooperação de produção e disseminação de textos acessíveis? Explique por gentileza!</w:t>
      </w:r>
      <w:r w:rsidRPr="0089287B">
        <w:rPr>
          <w:rFonts w:ascii="Arial" w:hAnsi="Arial" w:cs="Arial"/>
          <w:sz w:val="20"/>
          <w:szCs w:val="20"/>
        </w:rPr>
        <w:t xml:space="preserve"> </w:t>
      </w:r>
    </w:p>
    <w:p w14:paraId="50E58AD2" w14:textId="77777777" w:rsidR="00765205" w:rsidRDefault="00765205" w:rsidP="00765205">
      <w:pPr>
        <w:ind w:firstLine="0"/>
        <w:jc w:val="left"/>
        <w:rPr>
          <w:rFonts w:ascii="Arial" w:hAnsi="Arial" w:cs="Arial"/>
          <w:b/>
          <w:bCs/>
          <w:sz w:val="20"/>
          <w:szCs w:val="20"/>
        </w:rPr>
      </w:pPr>
      <w:r w:rsidRPr="0089287B">
        <w:rPr>
          <w:rFonts w:ascii="Arial" w:hAnsi="Arial" w:cs="Arial"/>
          <w:b/>
          <w:bCs/>
          <w:sz w:val="20"/>
          <w:szCs w:val="20"/>
        </w:rPr>
        <w:t>34. Qual sua percepção sobre o movimento e ações voltadas à produção de publicações acadêmicas digitais acessíveis para discentes com deficiência visual?</w:t>
      </w:r>
    </w:p>
    <w:p w14:paraId="1B7C8CF8" w14:textId="77777777" w:rsidR="00906EC9" w:rsidRPr="0089287B" w:rsidRDefault="00906EC9" w:rsidP="00765205">
      <w:pPr>
        <w:ind w:firstLine="0"/>
        <w:jc w:val="left"/>
        <w:rPr>
          <w:rFonts w:ascii="Arial" w:hAnsi="Arial" w:cs="Arial"/>
          <w:b/>
          <w:bCs/>
          <w:sz w:val="20"/>
          <w:szCs w:val="20"/>
        </w:rPr>
      </w:pPr>
    </w:p>
    <w:p w14:paraId="5B2F83D4" w14:textId="77777777" w:rsidR="00906EC9" w:rsidRDefault="00906EC9" w:rsidP="00906EC9">
      <w:pPr>
        <w:ind w:firstLine="0"/>
        <w:rPr>
          <w:rFonts w:ascii="Arial" w:hAnsi="Arial" w:cs="Arial"/>
          <w:sz w:val="20"/>
          <w:szCs w:val="20"/>
        </w:rPr>
      </w:pPr>
      <w:r w:rsidRPr="00C15DA1">
        <w:rPr>
          <w:rFonts w:ascii="Arial" w:hAnsi="Arial" w:cs="Arial"/>
          <w:sz w:val="20"/>
          <w:szCs w:val="20"/>
        </w:rPr>
        <w:t>Sua resposta foi registrada. Muito obrigada!</w:t>
      </w:r>
    </w:p>
    <w:p w14:paraId="0A4E6C2E" w14:textId="77777777" w:rsidR="001C5D1F" w:rsidRDefault="001C5D1F" w:rsidP="00A67B86">
      <w:pPr>
        <w:autoSpaceDE w:val="0"/>
        <w:autoSpaceDN w:val="0"/>
        <w:adjustRightInd w:val="0"/>
        <w:spacing w:after="0"/>
        <w:ind w:firstLine="0"/>
        <w:rPr>
          <w:rFonts w:ascii="Arial" w:hAnsi="Arial" w:cs="Arial"/>
          <w:b/>
          <w:bCs/>
          <w:sz w:val="20"/>
          <w:szCs w:val="20"/>
        </w:rPr>
      </w:pPr>
    </w:p>
    <w:p w14:paraId="0475554E" w14:textId="77777777" w:rsidR="00FB0225" w:rsidRDefault="00FB0225" w:rsidP="00A67B86">
      <w:pPr>
        <w:autoSpaceDE w:val="0"/>
        <w:autoSpaceDN w:val="0"/>
        <w:adjustRightInd w:val="0"/>
        <w:spacing w:after="0"/>
        <w:ind w:firstLine="0"/>
        <w:rPr>
          <w:rFonts w:ascii="Arial" w:hAnsi="Arial" w:cs="Arial"/>
          <w:b/>
          <w:bCs/>
          <w:sz w:val="20"/>
          <w:szCs w:val="20"/>
        </w:rPr>
      </w:pPr>
    </w:p>
    <w:p w14:paraId="1DF0C1D9" w14:textId="77777777" w:rsidR="00FB0225" w:rsidRDefault="00FB0225" w:rsidP="00A67B86">
      <w:pPr>
        <w:autoSpaceDE w:val="0"/>
        <w:autoSpaceDN w:val="0"/>
        <w:adjustRightInd w:val="0"/>
        <w:spacing w:after="0"/>
        <w:ind w:firstLine="0"/>
        <w:rPr>
          <w:rFonts w:ascii="Arial" w:hAnsi="Arial" w:cs="Arial"/>
          <w:b/>
          <w:bCs/>
          <w:sz w:val="20"/>
          <w:szCs w:val="20"/>
        </w:rPr>
      </w:pPr>
    </w:p>
    <w:p w14:paraId="71885BCA" w14:textId="77777777" w:rsidR="00FB0225" w:rsidRDefault="00FB0225" w:rsidP="00A67B86">
      <w:pPr>
        <w:autoSpaceDE w:val="0"/>
        <w:autoSpaceDN w:val="0"/>
        <w:adjustRightInd w:val="0"/>
        <w:spacing w:after="0"/>
        <w:ind w:firstLine="0"/>
        <w:rPr>
          <w:rFonts w:ascii="Arial" w:hAnsi="Arial" w:cs="Arial"/>
          <w:b/>
          <w:bCs/>
          <w:sz w:val="20"/>
          <w:szCs w:val="20"/>
        </w:rPr>
      </w:pPr>
    </w:p>
    <w:p w14:paraId="18AB8396" w14:textId="77777777" w:rsidR="00FB0225" w:rsidRDefault="00FB0225" w:rsidP="00A67B86">
      <w:pPr>
        <w:autoSpaceDE w:val="0"/>
        <w:autoSpaceDN w:val="0"/>
        <w:adjustRightInd w:val="0"/>
        <w:spacing w:after="0"/>
        <w:ind w:firstLine="0"/>
        <w:rPr>
          <w:rFonts w:ascii="Arial" w:hAnsi="Arial" w:cs="Arial"/>
          <w:b/>
          <w:bCs/>
          <w:sz w:val="20"/>
          <w:szCs w:val="20"/>
        </w:rPr>
      </w:pPr>
    </w:p>
    <w:p w14:paraId="6D163819" w14:textId="77777777" w:rsidR="00FB0225" w:rsidRDefault="00FB0225" w:rsidP="00A67B86">
      <w:pPr>
        <w:autoSpaceDE w:val="0"/>
        <w:autoSpaceDN w:val="0"/>
        <w:adjustRightInd w:val="0"/>
        <w:spacing w:after="0"/>
        <w:ind w:firstLine="0"/>
        <w:rPr>
          <w:rFonts w:ascii="Arial" w:hAnsi="Arial" w:cs="Arial"/>
          <w:b/>
          <w:bCs/>
          <w:sz w:val="20"/>
          <w:szCs w:val="20"/>
        </w:rPr>
      </w:pPr>
    </w:p>
    <w:p w14:paraId="3E77298D" w14:textId="77777777" w:rsidR="00FB0225" w:rsidRDefault="00FB0225" w:rsidP="00A67B86">
      <w:pPr>
        <w:autoSpaceDE w:val="0"/>
        <w:autoSpaceDN w:val="0"/>
        <w:adjustRightInd w:val="0"/>
        <w:spacing w:after="0"/>
        <w:ind w:firstLine="0"/>
        <w:rPr>
          <w:rFonts w:ascii="Arial" w:hAnsi="Arial" w:cs="Arial"/>
          <w:b/>
          <w:bCs/>
          <w:sz w:val="20"/>
          <w:szCs w:val="20"/>
        </w:rPr>
      </w:pPr>
    </w:p>
    <w:p w14:paraId="1C89427B" w14:textId="77777777" w:rsidR="00FB0225" w:rsidRDefault="00FB0225" w:rsidP="00A67B86">
      <w:pPr>
        <w:autoSpaceDE w:val="0"/>
        <w:autoSpaceDN w:val="0"/>
        <w:adjustRightInd w:val="0"/>
        <w:spacing w:after="0"/>
        <w:ind w:firstLine="0"/>
        <w:rPr>
          <w:rFonts w:ascii="Arial" w:hAnsi="Arial" w:cs="Arial"/>
          <w:b/>
          <w:bCs/>
          <w:sz w:val="20"/>
          <w:szCs w:val="20"/>
        </w:rPr>
      </w:pPr>
    </w:p>
    <w:p w14:paraId="109F5A8D" w14:textId="77777777" w:rsidR="00FB0225" w:rsidRDefault="00FB0225" w:rsidP="00A67B86">
      <w:pPr>
        <w:autoSpaceDE w:val="0"/>
        <w:autoSpaceDN w:val="0"/>
        <w:adjustRightInd w:val="0"/>
        <w:spacing w:after="0"/>
        <w:ind w:firstLine="0"/>
        <w:rPr>
          <w:rFonts w:ascii="Arial" w:hAnsi="Arial" w:cs="Arial"/>
          <w:b/>
          <w:bCs/>
          <w:sz w:val="20"/>
          <w:szCs w:val="20"/>
        </w:rPr>
      </w:pPr>
    </w:p>
    <w:p w14:paraId="565C3CF9" w14:textId="77777777" w:rsidR="00FB0225" w:rsidRDefault="00FB0225" w:rsidP="00A67B86">
      <w:pPr>
        <w:autoSpaceDE w:val="0"/>
        <w:autoSpaceDN w:val="0"/>
        <w:adjustRightInd w:val="0"/>
        <w:spacing w:after="0"/>
        <w:ind w:firstLine="0"/>
        <w:rPr>
          <w:rFonts w:ascii="Arial" w:hAnsi="Arial" w:cs="Arial"/>
          <w:b/>
          <w:bCs/>
          <w:sz w:val="20"/>
          <w:szCs w:val="20"/>
        </w:rPr>
      </w:pPr>
    </w:p>
    <w:p w14:paraId="18EE572A" w14:textId="77777777" w:rsidR="00FB0225" w:rsidRDefault="00FB0225" w:rsidP="00A67B86">
      <w:pPr>
        <w:autoSpaceDE w:val="0"/>
        <w:autoSpaceDN w:val="0"/>
        <w:adjustRightInd w:val="0"/>
        <w:spacing w:after="0"/>
        <w:ind w:firstLine="0"/>
        <w:rPr>
          <w:rFonts w:ascii="Arial" w:hAnsi="Arial" w:cs="Arial"/>
          <w:b/>
          <w:bCs/>
          <w:sz w:val="20"/>
          <w:szCs w:val="20"/>
        </w:rPr>
      </w:pPr>
    </w:p>
    <w:p w14:paraId="36570501" w14:textId="77777777" w:rsidR="00FB0225" w:rsidRDefault="00FB0225" w:rsidP="00A67B86">
      <w:pPr>
        <w:autoSpaceDE w:val="0"/>
        <w:autoSpaceDN w:val="0"/>
        <w:adjustRightInd w:val="0"/>
        <w:spacing w:after="0"/>
        <w:ind w:firstLine="0"/>
        <w:rPr>
          <w:rFonts w:ascii="Arial" w:hAnsi="Arial" w:cs="Arial"/>
          <w:b/>
          <w:bCs/>
          <w:sz w:val="20"/>
          <w:szCs w:val="20"/>
        </w:rPr>
      </w:pPr>
    </w:p>
    <w:p w14:paraId="7D4AF22B" w14:textId="77777777" w:rsidR="00FB0225" w:rsidRDefault="00FB0225" w:rsidP="00A67B86">
      <w:pPr>
        <w:autoSpaceDE w:val="0"/>
        <w:autoSpaceDN w:val="0"/>
        <w:adjustRightInd w:val="0"/>
        <w:spacing w:after="0"/>
        <w:ind w:firstLine="0"/>
        <w:rPr>
          <w:rFonts w:ascii="Arial" w:hAnsi="Arial" w:cs="Arial"/>
          <w:b/>
          <w:bCs/>
          <w:sz w:val="20"/>
          <w:szCs w:val="20"/>
        </w:rPr>
      </w:pPr>
    </w:p>
    <w:p w14:paraId="14E69206" w14:textId="77777777" w:rsidR="00FB0225" w:rsidRDefault="00FB0225" w:rsidP="00A67B86">
      <w:pPr>
        <w:autoSpaceDE w:val="0"/>
        <w:autoSpaceDN w:val="0"/>
        <w:adjustRightInd w:val="0"/>
        <w:spacing w:after="0"/>
        <w:ind w:firstLine="0"/>
        <w:rPr>
          <w:rFonts w:ascii="Arial" w:hAnsi="Arial" w:cs="Arial"/>
          <w:b/>
          <w:bCs/>
          <w:sz w:val="20"/>
          <w:szCs w:val="20"/>
        </w:rPr>
      </w:pPr>
    </w:p>
    <w:p w14:paraId="084B2B6B" w14:textId="77777777" w:rsidR="00FB0225" w:rsidRDefault="00FB0225" w:rsidP="00A67B86">
      <w:pPr>
        <w:autoSpaceDE w:val="0"/>
        <w:autoSpaceDN w:val="0"/>
        <w:adjustRightInd w:val="0"/>
        <w:spacing w:after="0"/>
        <w:ind w:firstLine="0"/>
        <w:rPr>
          <w:rFonts w:ascii="Arial" w:hAnsi="Arial" w:cs="Arial"/>
          <w:b/>
          <w:bCs/>
          <w:sz w:val="20"/>
          <w:szCs w:val="20"/>
        </w:rPr>
      </w:pPr>
    </w:p>
    <w:p w14:paraId="4E6D000E" w14:textId="77777777" w:rsidR="00FB0225" w:rsidRDefault="00FB0225" w:rsidP="00A67B86">
      <w:pPr>
        <w:autoSpaceDE w:val="0"/>
        <w:autoSpaceDN w:val="0"/>
        <w:adjustRightInd w:val="0"/>
        <w:spacing w:after="0"/>
        <w:ind w:firstLine="0"/>
        <w:rPr>
          <w:rFonts w:ascii="Arial" w:hAnsi="Arial" w:cs="Arial"/>
          <w:b/>
          <w:bCs/>
          <w:sz w:val="20"/>
          <w:szCs w:val="20"/>
        </w:rPr>
      </w:pPr>
    </w:p>
    <w:p w14:paraId="370A9E25" w14:textId="77777777" w:rsidR="00FB0225" w:rsidRDefault="00FB0225" w:rsidP="00A67B86">
      <w:pPr>
        <w:autoSpaceDE w:val="0"/>
        <w:autoSpaceDN w:val="0"/>
        <w:adjustRightInd w:val="0"/>
        <w:spacing w:after="0"/>
        <w:ind w:firstLine="0"/>
        <w:rPr>
          <w:rFonts w:ascii="Arial" w:hAnsi="Arial" w:cs="Arial"/>
          <w:b/>
          <w:bCs/>
          <w:sz w:val="20"/>
          <w:szCs w:val="20"/>
        </w:rPr>
      </w:pPr>
    </w:p>
    <w:p w14:paraId="0104E44C" w14:textId="19CE798D" w:rsidR="00A67B86" w:rsidRDefault="00A67B86" w:rsidP="00A67B86">
      <w:pPr>
        <w:autoSpaceDE w:val="0"/>
        <w:autoSpaceDN w:val="0"/>
        <w:adjustRightInd w:val="0"/>
        <w:spacing w:after="0"/>
        <w:ind w:firstLine="0"/>
        <w:rPr>
          <w:rFonts w:ascii="Arial" w:hAnsi="Arial" w:cs="Arial"/>
          <w:b/>
          <w:bCs/>
          <w:sz w:val="20"/>
          <w:szCs w:val="20"/>
        </w:rPr>
      </w:pPr>
      <w:r>
        <w:rPr>
          <w:rFonts w:ascii="Arial" w:hAnsi="Arial" w:cs="Arial"/>
          <w:b/>
          <w:bCs/>
          <w:sz w:val="20"/>
          <w:szCs w:val="20"/>
        </w:rPr>
        <w:t>APÊNDICE B</w:t>
      </w:r>
    </w:p>
    <w:p w14:paraId="69451BCD" w14:textId="77777777" w:rsidR="001C5D1F" w:rsidRPr="0089287B" w:rsidRDefault="001C5D1F" w:rsidP="0049542F">
      <w:pPr>
        <w:autoSpaceDE w:val="0"/>
        <w:autoSpaceDN w:val="0"/>
        <w:adjustRightInd w:val="0"/>
        <w:spacing w:after="0"/>
        <w:ind w:firstLine="0"/>
        <w:jc w:val="both"/>
        <w:rPr>
          <w:rFonts w:ascii="Arial" w:hAnsi="Arial" w:cs="Arial"/>
          <w:b/>
          <w:bCs/>
          <w:sz w:val="20"/>
          <w:szCs w:val="20"/>
        </w:rPr>
      </w:pPr>
    </w:p>
    <w:p w14:paraId="7DF809C6" w14:textId="5D8E6551" w:rsidR="00DD73E7" w:rsidRPr="0089287B" w:rsidRDefault="00A26898" w:rsidP="00AA0C24">
      <w:pPr>
        <w:autoSpaceDE w:val="0"/>
        <w:autoSpaceDN w:val="0"/>
        <w:adjustRightInd w:val="0"/>
        <w:spacing w:after="0"/>
        <w:ind w:firstLine="0"/>
        <w:rPr>
          <w:rFonts w:ascii="Arial" w:hAnsi="Arial" w:cs="Arial"/>
          <w:sz w:val="20"/>
          <w:szCs w:val="20"/>
        </w:rPr>
      </w:pPr>
      <w:r w:rsidRPr="0089287B">
        <w:rPr>
          <w:rFonts w:ascii="Arial" w:hAnsi="Arial" w:cs="Arial"/>
          <w:b/>
          <w:bCs/>
          <w:sz w:val="20"/>
          <w:szCs w:val="20"/>
        </w:rPr>
        <w:t xml:space="preserve">Perguntas elaboradas </w:t>
      </w:r>
      <w:r w:rsidR="007865AB" w:rsidRPr="0089287B">
        <w:rPr>
          <w:rFonts w:ascii="Arial" w:hAnsi="Arial" w:cs="Arial"/>
          <w:b/>
          <w:bCs/>
          <w:sz w:val="20"/>
          <w:szCs w:val="20"/>
        </w:rPr>
        <w:t>com base na observação direta não participante</w:t>
      </w:r>
    </w:p>
    <w:tbl>
      <w:tblPr>
        <w:tblStyle w:val="Tabelacomgrade"/>
        <w:tblW w:w="0" w:type="auto"/>
        <w:tblLook w:val="04A0" w:firstRow="1" w:lastRow="0" w:firstColumn="1" w:lastColumn="0" w:noHBand="0" w:noVBand="1"/>
      </w:tblPr>
      <w:tblGrid>
        <w:gridCol w:w="632"/>
        <w:gridCol w:w="8429"/>
      </w:tblGrid>
      <w:tr w:rsidR="003E2945" w14:paraId="41E87257" w14:textId="77777777" w:rsidTr="00AA0C24">
        <w:tc>
          <w:tcPr>
            <w:tcW w:w="632" w:type="dxa"/>
          </w:tcPr>
          <w:p w14:paraId="4EDC4A1D" w14:textId="6E40F412" w:rsidR="003E2945" w:rsidRPr="00BC3ED8" w:rsidRDefault="003E2945" w:rsidP="00BC3ED8">
            <w:pPr>
              <w:ind w:firstLine="0"/>
              <w:rPr>
                <w:rFonts w:ascii="Arial" w:hAnsi="Arial" w:cs="Arial"/>
                <w:b/>
                <w:bCs/>
                <w:sz w:val="20"/>
                <w:szCs w:val="20"/>
              </w:rPr>
            </w:pPr>
            <w:r w:rsidRPr="00BC3ED8">
              <w:rPr>
                <w:rFonts w:ascii="Arial" w:hAnsi="Arial" w:cs="Arial"/>
                <w:b/>
                <w:bCs/>
                <w:sz w:val="20"/>
                <w:szCs w:val="20"/>
              </w:rPr>
              <w:t>Nº</w:t>
            </w:r>
          </w:p>
        </w:tc>
        <w:tc>
          <w:tcPr>
            <w:tcW w:w="8429" w:type="dxa"/>
          </w:tcPr>
          <w:p w14:paraId="741417F8" w14:textId="68FB375B" w:rsidR="003E2945" w:rsidRPr="00BC3ED8" w:rsidRDefault="00BC3ED8" w:rsidP="00BC3ED8">
            <w:pPr>
              <w:ind w:firstLine="0"/>
              <w:rPr>
                <w:rFonts w:ascii="Arial" w:hAnsi="Arial" w:cs="Arial"/>
                <w:b/>
                <w:bCs/>
                <w:sz w:val="20"/>
                <w:szCs w:val="20"/>
              </w:rPr>
            </w:pPr>
            <w:r w:rsidRPr="00BC3ED8">
              <w:rPr>
                <w:rFonts w:ascii="Arial" w:hAnsi="Arial" w:cs="Arial"/>
                <w:b/>
                <w:bCs/>
                <w:sz w:val="20"/>
                <w:szCs w:val="20"/>
              </w:rPr>
              <w:t>Questões</w:t>
            </w:r>
          </w:p>
        </w:tc>
      </w:tr>
      <w:tr w:rsidR="003E2945" w14:paraId="4FA0C691" w14:textId="77777777" w:rsidTr="00AA0C24">
        <w:tc>
          <w:tcPr>
            <w:tcW w:w="632" w:type="dxa"/>
          </w:tcPr>
          <w:p w14:paraId="0D774727" w14:textId="3CD9C82A" w:rsidR="003E2945" w:rsidRDefault="00BC3ED8" w:rsidP="00BC3ED8">
            <w:pPr>
              <w:ind w:firstLine="0"/>
              <w:jc w:val="left"/>
              <w:rPr>
                <w:rFonts w:ascii="Arial" w:hAnsi="Arial" w:cs="Arial"/>
                <w:sz w:val="20"/>
                <w:szCs w:val="20"/>
              </w:rPr>
            </w:pPr>
            <w:r w:rsidRPr="0089287B">
              <w:rPr>
                <w:rFonts w:ascii="Arial" w:hAnsi="Arial" w:cs="Arial"/>
                <w:b/>
                <w:bCs/>
                <w:sz w:val="20"/>
                <w:szCs w:val="20"/>
              </w:rPr>
              <w:t>35</w:t>
            </w:r>
          </w:p>
        </w:tc>
        <w:tc>
          <w:tcPr>
            <w:tcW w:w="8429" w:type="dxa"/>
          </w:tcPr>
          <w:p w14:paraId="33F16AF3" w14:textId="2B6E326B" w:rsidR="003E2945" w:rsidRDefault="00BC3ED8" w:rsidP="00BC3ED8">
            <w:pPr>
              <w:ind w:firstLine="0"/>
              <w:jc w:val="left"/>
              <w:rPr>
                <w:rFonts w:ascii="Arial" w:hAnsi="Arial" w:cs="Arial"/>
                <w:sz w:val="20"/>
                <w:szCs w:val="20"/>
              </w:rPr>
            </w:pPr>
            <w:r w:rsidRPr="0089287B">
              <w:rPr>
                <w:rFonts w:ascii="Arial" w:hAnsi="Arial" w:cs="Arial"/>
                <w:b/>
                <w:bCs/>
                <w:sz w:val="20"/>
                <w:szCs w:val="20"/>
              </w:rPr>
              <w:t>Como são disponibilizadas as informações sobre acessibilidade nos sites das universidades pesquisadas?</w:t>
            </w:r>
          </w:p>
        </w:tc>
      </w:tr>
      <w:tr w:rsidR="003E2945" w14:paraId="459C6B67" w14:textId="77777777" w:rsidTr="00AA0C24">
        <w:tc>
          <w:tcPr>
            <w:tcW w:w="632" w:type="dxa"/>
          </w:tcPr>
          <w:p w14:paraId="65EE7DCB" w14:textId="46A657D7" w:rsidR="003E2945" w:rsidRDefault="00AA0C24" w:rsidP="00BC3ED8">
            <w:pPr>
              <w:ind w:firstLine="0"/>
              <w:jc w:val="left"/>
              <w:rPr>
                <w:rFonts w:ascii="Arial" w:hAnsi="Arial" w:cs="Arial"/>
                <w:sz w:val="20"/>
                <w:szCs w:val="20"/>
              </w:rPr>
            </w:pPr>
            <w:r w:rsidRPr="0089287B">
              <w:rPr>
                <w:rFonts w:ascii="Arial" w:hAnsi="Arial" w:cs="Arial"/>
                <w:b/>
                <w:bCs/>
                <w:sz w:val="20"/>
                <w:szCs w:val="20"/>
              </w:rPr>
              <w:t>36</w:t>
            </w:r>
          </w:p>
        </w:tc>
        <w:tc>
          <w:tcPr>
            <w:tcW w:w="8429" w:type="dxa"/>
          </w:tcPr>
          <w:p w14:paraId="095CBBC7" w14:textId="636794C7" w:rsidR="003E2945" w:rsidRDefault="00AA0C24" w:rsidP="00AA0C24">
            <w:pPr>
              <w:autoSpaceDE w:val="0"/>
              <w:autoSpaceDN w:val="0"/>
              <w:adjustRightInd w:val="0"/>
              <w:ind w:firstLine="0"/>
              <w:jc w:val="both"/>
              <w:rPr>
                <w:rFonts w:ascii="Arial" w:hAnsi="Arial" w:cs="Arial"/>
                <w:sz w:val="20"/>
                <w:szCs w:val="20"/>
              </w:rPr>
            </w:pPr>
            <w:r w:rsidRPr="0089287B">
              <w:rPr>
                <w:rFonts w:ascii="Arial" w:hAnsi="Arial" w:cs="Arial"/>
                <w:b/>
                <w:bCs/>
                <w:sz w:val="20"/>
                <w:szCs w:val="20"/>
              </w:rPr>
              <w:t>Os sites dos Sistemas de bibliotecas permitem a navegação adequada para que pessoas com deficiência visual localizem as informações desejadas?</w:t>
            </w:r>
          </w:p>
        </w:tc>
      </w:tr>
      <w:tr w:rsidR="00AA0C24" w14:paraId="77A71444" w14:textId="77777777" w:rsidTr="00AA0C24">
        <w:tc>
          <w:tcPr>
            <w:tcW w:w="632" w:type="dxa"/>
          </w:tcPr>
          <w:p w14:paraId="5AF88CD3" w14:textId="150792A2" w:rsidR="00AA0C24" w:rsidRPr="0089287B" w:rsidRDefault="00AA0C24" w:rsidP="00BC3ED8">
            <w:pPr>
              <w:ind w:firstLine="0"/>
              <w:jc w:val="left"/>
              <w:rPr>
                <w:rFonts w:ascii="Arial" w:hAnsi="Arial" w:cs="Arial"/>
                <w:b/>
                <w:bCs/>
                <w:sz w:val="20"/>
                <w:szCs w:val="20"/>
              </w:rPr>
            </w:pPr>
            <w:r w:rsidRPr="0089287B">
              <w:rPr>
                <w:rFonts w:ascii="Arial" w:hAnsi="Arial" w:cs="Arial"/>
                <w:b/>
                <w:bCs/>
                <w:sz w:val="20"/>
                <w:szCs w:val="20"/>
              </w:rPr>
              <w:t>37</w:t>
            </w:r>
          </w:p>
        </w:tc>
        <w:tc>
          <w:tcPr>
            <w:tcW w:w="8429" w:type="dxa"/>
          </w:tcPr>
          <w:p w14:paraId="0C3F68E0" w14:textId="39CB47BF" w:rsidR="00AA0C24" w:rsidRPr="0089287B" w:rsidRDefault="00AA0C24" w:rsidP="00AA0C24">
            <w:pPr>
              <w:autoSpaceDE w:val="0"/>
              <w:autoSpaceDN w:val="0"/>
              <w:adjustRightInd w:val="0"/>
              <w:ind w:firstLine="0"/>
              <w:jc w:val="both"/>
              <w:rPr>
                <w:rFonts w:ascii="Arial" w:hAnsi="Arial" w:cs="Arial"/>
                <w:b/>
                <w:bCs/>
                <w:sz w:val="20"/>
                <w:szCs w:val="20"/>
              </w:rPr>
            </w:pPr>
            <w:r w:rsidRPr="0089287B">
              <w:rPr>
                <w:rFonts w:ascii="Arial" w:hAnsi="Arial" w:cs="Arial"/>
                <w:b/>
                <w:bCs/>
                <w:sz w:val="20"/>
                <w:szCs w:val="20"/>
              </w:rPr>
              <w:t>Os sites (instituição e biblioteca) apresentam informações que contemplem o interesse informacional de pessoas DV e que dê respaldo para seu ingresso na instituição?</w:t>
            </w:r>
          </w:p>
        </w:tc>
      </w:tr>
    </w:tbl>
    <w:p w14:paraId="283FF364" w14:textId="77777777" w:rsidR="001A1EEF" w:rsidRDefault="001A1EEF" w:rsidP="00C15DA1">
      <w:pPr>
        <w:ind w:firstLine="0"/>
        <w:rPr>
          <w:rFonts w:ascii="Arial" w:hAnsi="Arial" w:cs="Arial"/>
          <w:sz w:val="20"/>
          <w:szCs w:val="20"/>
        </w:rPr>
      </w:pPr>
    </w:p>
    <w:p w14:paraId="2F74BBA1" w14:textId="77777777" w:rsidR="001A1EEF" w:rsidRDefault="001A1EEF" w:rsidP="00C15DA1">
      <w:pPr>
        <w:ind w:firstLine="0"/>
        <w:rPr>
          <w:rFonts w:ascii="Arial" w:hAnsi="Arial" w:cs="Arial"/>
          <w:sz w:val="20"/>
          <w:szCs w:val="20"/>
        </w:rPr>
      </w:pPr>
    </w:p>
    <w:p w14:paraId="404F8198" w14:textId="77777777" w:rsidR="00FB0225" w:rsidRDefault="00FB0225" w:rsidP="00397897">
      <w:pPr>
        <w:ind w:firstLine="0"/>
        <w:jc w:val="both"/>
        <w:rPr>
          <w:rFonts w:ascii="Arial" w:eastAsia="Times New Roman" w:hAnsi="Arial" w:cs="Arial"/>
          <w:b/>
          <w:bCs/>
          <w:sz w:val="20"/>
          <w:szCs w:val="20"/>
        </w:rPr>
      </w:pPr>
    </w:p>
    <w:p w14:paraId="30143CAF" w14:textId="77777777" w:rsidR="00FB0225" w:rsidRDefault="00FB0225" w:rsidP="00397897">
      <w:pPr>
        <w:ind w:firstLine="0"/>
        <w:jc w:val="both"/>
        <w:rPr>
          <w:rFonts w:ascii="Arial" w:eastAsia="Times New Roman" w:hAnsi="Arial" w:cs="Arial"/>
          <w:b/>
          <w:bCs/>
          <w:sz w:val="20"/>
          <w:szCs w:val="20"/>
        </w:rPr>
      </w:pPr>
    </w:p>
    <w:p w14:paraId="370DF12D" w14:textId="77777777" w:rsidR="00FB0225" w:rsidRDefault="00FB0225" w:rsidP="00397897">
      <w:pPr>
        <w:ind w:firstLine="0"/>
        <w:jc w:val="both"/>
        <w:rPr>
          <w:rFonts w:ascii="Arial" w:eastAsia="Times New Roman" w:hAnsi="Arial" w:cs="Arial"/>
          <w:b/>
          <w:bCs/>
          <w:sz w:val="20"/>
          <w:szCs w:val="20"/>
        </w:rPr>
      </w:pPr>
    </w:p>
    <w:p w14:paraId="76C99298" w14:textId="1368D05B" w:rsidR="00C15DA1" w:rsidRDefault="00397897" w:rsidP="00397897">
      <w:pPr>
        <w:ind w:firstLine="0"/>
        <w:jc w:val="both"/>
        <w:rPr>
          <w:rFonts w:ascii="Arial" w:eastAsia="Times New Roman" w:hAnsi="Arial" w:cs="Arial"/>
          <w:b/>
          <w:bCs/>
          <w:sz w:val="20"/>
          <w:szCs w:val="20"/>
        </w:rPr>
      </w:pPr>
      <w:r>
        <w:rPr>
          <w:rFonts w:ascii="Arial" w:eastAsia="Times New Roman" w:hAnsi="Arial" w:cs="Arial"/>
          <w:b/>
          <w:bCs/>
          <w:sz w:val="20"/>
          <w:szCs w:val="20"/>
        </w:rPr>
        <w:t xml:space="preserve">    </w:t>
      </w:r>
      <w:r w:rsidR="1A074192" w:rsidRPr="00C15DA1">
        <w:rPr>
          <w:rFonts w:ascii="Arial" w:eastAsia="Times New Roman" w:hAnsi="Arial" w:cs="Arial"/>
          <w:b/>
          <w:bCs/>
          <w:sz w:val="20"/>
          <w:szCs w:val="20"/>
        </w:rPr>
        <w:t xml:space="preserve">APÊNDICE </w:t>
      </w:r>
      <w:r w:rsidR="00A67B86">
        <w:rPr>
          <w:rFonts w:ascii="Arial" w:eastAsia="Times New Roman" w:hAnsi="Arial" w:cs="Arial"/>
          <w:b/>
          <w:bCs/>
          <w:sz w:val="20"/>
          <w:szCs w:val="20"/>
        </w:rPr>
        <w:t>C</w:t>
      </w:r>
      <w:r w:rsidR="000A66C2">
        <w:rPr>
          <w:rFonts w:ascii="Arial" w:eastAsia="Times New Roman" w:hAnsi="Arial" w:cs="Arial"/>
          <w:b/>
          <w:bCs/>
          <w:sz w:val="20"/>
          <w:szCs w:val="20"/>
        </w:rPr>
        <w:t xml:space="preserve"> – </w:t>
      </w:r>
      <w:r w:rsidR="007468C8" w:rsidRPr="007468C8">
        <w:rPr>
          <w:rFonts w:ascii="Arial" w:eastAsia="Times New Roman" w:hAnsi="Arial" w:cs="Arial"/>
          <w:b/>
          <w:bCs/>
          <w:sz w:val="20"/>
          <w:szCs w:val="20"/>
        </w:rPr>
        <w:t>Lista dos sites das instituições e páginas web dos SIBI pesquisados</w:t>
      </w:r>
    </w:p>
    <w:p w14:paraId="02A09E67" w14:textId="77777777" w:rsidR="00C02C71" w:rsidRPr="00C15DA1" w:rsidRDefault="00C02C71" w:rsidP="00397897">
      <w:pPr>
        <w:ind w:firstLine="0"/>
        <w:jc w:val="both"/>
        <w:rPr>
          <w:rFonts w:ascii="Arial" w:eastAsia="Times New Roman" w:hAnsi="Arial" w:cs="Arial"/>
          <w:b/>
          <w:bCs/>
          <w:sz w:val="20"/>
          <w:szCs w:val="20"/>
        </w:rPr>
      </w:pPr>
    </w:p>
    <w:tbl>
      <w:tblPr>
        <w:tblStyle w:val="Tabelacomgrade"/>
        <w:tblW w:w="8222" w:type="dxa"/>
        <w:tblInd w:w="137" w:type="dxa"/>
        <w:tblLayout w:type="fixed"/>
        <w:tblLook w:val="04A0" w:firstRow="1" w:lastRow="0" w:firstColumn="1" w:lastColumn="0" w:noHBand="0" w:noVBand="1"/>
      </w:tblPr>
      <w:tblGrid>
        <w:gridCol w:w="1559"/>
        <w:gridCol w:w="2694"/>
        <w:gridCol w:w="3969"/>
      </w:tblGrid>
      <w:tr w:rsidR="00AE6461" w:rsidRPr="00C15DA1" w14:paraId="7D85E568" w14:textId="77777777" w:rsidTr="00C15DA1">
        <w:trPr>
          <w:trHeight w:val="791"/>
        </w:trPr>
        <w:tc>
          <w:tcPr>
            <w:tcW w:w="1559" w:type="dxa"/>
          </w:tcPr>
          <w:p w14:paraId="42169DBE" w14:textId="77777777" w:rsidR="001F494D" w:rsidRPr="00C15DA1" w:rsidRDefault="001F494D" w:rsidP="00BD3892">
            <w:pPr>
              <w:ind w:firstLine="0"/>
              <w:rPr>
                <w:rFonts w:ascii="Arial" w:hAnsi="Arial" w:cs="Arial"/>
                <w:b/>
                <w:bCs/>
                <w:sz w:val="20"/>
                <w:szCs w:val="20"/>
              </w:rPr>
            </w:pPr>
          </w:p>
          <w:p w14:paraId="78AE5F62" w14:textId="77777777" w:rsidR="001F494D" w:rsidRPr="00C15DA1" w:rsidRDefault="001F494D" w:rsidP="00BD3892">
            <w:pPr>
              <w:ind w:firstLine="0"/>
              <w:rPr>
                <w:rFonts w:ascii="Arial" w:hAnsi="Arial" w:cs="Arial"/>
                <w:b/>
                <w:bCs/>
                <w:sz w:val="20"/>
                <w:szCs w:val="20"/>
              </w:rPr>
            </w:pPr>
            <w:r w:rsidRPr="00C15DA1">
              <w:rPr>
                <w:rFonts w:ascii="Arial" w:hAnsi="Arial" w:cs="Arial"/>
                <w:b/>
                <w:bCs/>
                <w:sz w:val="20"/>
                <w:szCs w:val="20"/>
              </w:rPr>
              <w:t>Instituição</w:t>
            </w:r>
          </w:p>
        </w:tc>
        <w:tc>
          <w:tcPr>
            <w:tcW w:w="2694" w:type="dxa"/>
          </w:tcPr>
          <w:p w14:paraId="548E18E1" w14:textId="77777777" w:rsidR="001F494D" w:rsidRPr="00C15DA1" w:rsidRDefault="001F494D" w:rsidP="00BD3892">
            <w:pPr>
              <w:ind w:firstLine="0"/>
              <w:jc w:val="both"/>
              <w:rPr>
                <w:rFonts w:ascii="Arial" w:hAnsi="Arial" w:cs="Arial"/>
                <w:b/>
                <w:bCs/>
                <w:sz w:val="20"/>
                <w:szCs w:val="20"/>
              </w:rPr>
            </w:pPr>
          </w:p>
          <w:p w14:paraId="6A5D4754" w14:textId="3C97AF18" w:rsidR="001F494D" w:rsidRPr="00C15DA1" w:rsidRDefault="001F494D" w:rsidP="00BD3892">
            <w:pPr>
              <w:ind w:firstLine="0"/>
              <w:rPr>
                <w:rFonts w:ascii="Arial" w:hAnsi="Arial" w:cs="Arial"/>
                <w:b/>
                <w:bCs/>
                <w:sz w:val="20"/>
                <w:szCs w:val="20"/>
              </w:rPr>
            </w:pPr>
            <w:r w:rsidRPr="00C15DA1">
              <w:rPr>
                <w:rFonts w:ascii="Arial" w:hAnsi="Arial" w:cs="Arial"/>
                <w:b/>
                <w:bCs/>
                <w:sz w:val="20"/>
                <w:szCs w:val="20"/>
              </w:rPr>
              <w:t>Sites in</w:t>
            </w:r>
            <w:r w:rsidR="00A45683">
              <w:rPr>
                <w:rFonts w:ascii="Arial" w:hAnsi="Arial" w:cs="Arial"/>
                <w:b/>
                <w:bCs/>
                <w:sz w:val="20"/>
                <w:szCs w:val="20"/>
              </w:rPr>
              <w:t xml:space="preserve"> </w:t>
            </w:r>
            <w:proofErr w:type="spellStart"/>
            <w:r w:rsidRPr="00C15DA1">
              <w:rPr>
                <w:rFonts w:ascii="Arial" w:hAnsi="Arial" w:cs="Arial"/>
                <w:b/>
                <w:bCs/>
                <w:sz w:val="20"/>
                <w:szCs w:val="20"/>
              </w:rPr>
              <w:t>stitucionais</w:t>
            </w:r>
            <w:proofErr w:type="spellEnd"/>
            <w:r w:rsidRPr="00C15DA1">
              <w:rPr>
                <w:rFonts w:ascii="Arial" w:hAnsi="Arial" w:cs="Arial"/>
                <w:b/>
                <w:bCs/>
                <w:sz w:val="20"/>
                <w:szCs w:val="20"/>
              </w:rPr>
              <w:t xml:space="preserve"> </w:t>
            </w:r>
          </w:p>
        </w:tc>
        <w:tc>
          <w:tcPr>
            <w:tcW w:w="3969" w:type="dxa"/>
          </w:tcPr>
          <w:p w14:paraId="17864852" w14:textId="77777777" w:rsidR="001F494D" w:rsidRPr="00C15DA1" w:rsidRDefault="001F494D" w:rsidP="00BD3892">
            <w:pPr>
              <w:ind w:firstLine="0"/>
              <w:jc w:val="both"/>
              <w:rPr>
                <w:rFonts w:ascii="Arial" w:hAnsi="Arial" w:cs="Arial"/>
                <w:b/>
                <w:bCs/>
                <w:sz w:val="20"/>
                <w:szCs w:val="20"/>
              </w:rPr>
            </w:pPr>
          </w:p>
          <w:p w14:paraId="15912D5C" w14:textId="77777777" w:rsidR="001F494D" w:rsidRPr="00C15DA1" w:rsidRDefault="001F494D" w:rsidP="00BD3892">
            <w:pPr>
              <w:ind w:firstLine="0"/>
              <w:jc w:val="both"/>
              <w:rPr>
                <w:rFonts w:ascii="Arial" w:hAnsi="Arial" w:cs="Arial"/>
                <w:b/>
                <w:bCs/>
                <w:sz w:val="20"/>
                <w:szCs w:val="20"/>
              </w:rPr>
            </w:pPr>
            <w:r w:rsidRPr="00C15DA1">
              <w:rPr>
                <w:rFonts w:ascii="Arial" w:hAnsi="Arial" w:cs="Arial"/>
                <w:b/>
                <w:bCs/>
                <w:sz w:val="20"/>
                <w:szCs w:val="20"/>
              </w:rPr>
              <w:t>Site dos Sistemas de Bibliotecas Universitárias</w:t>
            </w:r>
          </w:p>
        </w:tc>
      </w:tr>
      <w:tr w:rsidR="00AE6461" w:rsidRPr="00C15DA1" w14:paraId="7DBC08BE" w14:textId="77777777" w:rsidTr="00C15DA1">
        <w:trPr>
          <w:trHeight w:val="382"/>
        </w:trPr>
        <w:tc>
          <w:tcPr>
            <w:tcW w:w="1559" w:type="dxa"/>
            <w:vAlign w:val="bottom"/>
          </w:tcPr>
          <w:p w14:paraId="14BEAF76" w14:textId="77777777" w:rsidR="001F494D" w:rsidRPr="00C15DA1" w:rsidRDefault="001F494D" w:rsidP="00BD3892">
            <w:pPr>
              <w:ind w:firstLine="0"/>
              <w:rPr>
                <w:rFonts w:ascii="Arial" w:hAnsi="Arial" w:cs="Arial"/>
                <w:sz w:val="20"/>
                <w:szCs w:val="20"/>
              </w:rPr>
            </w:pPr>
            <w:r w:rsidRPr="00C15DA1">
              <w:rPr>
                <w:rFonts w:ascii="Arial" w:hAnsi="Arial" w:cs="Arial"/>
                <w:sz w:val="20"/>
                <w:szCs w:val="20"/>
              </w:rPr>
              <w:t>UFPE</w:t>
            </w:r>
          </w:p>
        </w:tc>
        <w:tc>
          <w:tcPr>
            <w:tcW w:w="2694" w:type="dxa"/>
            <w:vAlign w:val="bottom"/>
          </w:tcPr>
          <w:p w14:paraId="725DEBE6" w14:textId="77777777" w:rsidR="001F494D" w:rsidRPr="00C15DA1" w:rsidRDefault="001F494D" w:rsidP="00BD3892">
            <w:pPr>
              <w:ind w:firstLine="0"/>
              <w:jc w:val="both"/>
              <w:rPr>
                <w:rFonts w:ascii="Arial" w:hAnsi="Arial" w:cs="Arial"/>
                <w:sz w:val="20"/>
                <w:szCs w:val="20"/>
              </w:rPr>
            </w:pPr>
            <w:r w:rsidRPr="00C15DA1">
              <w:rPr>
                <w:rFonts w:ascii="Arial" w:hAnsi="Arial" w:cs="Arial"/>
                <w:sz w:val="20"/>
                <w:szCs w:val="20"/>
              </w:rPr>
              <w:t>https://</w:t>
            </w:r>
            <w:proofErr w:type="spellStart"/>
            <w:r w:rsidRPr="00C15DA1">
              <w:rPr>
                <w:rFonts w:ascii="Arial" w:hAnsi="Arial" w:cs="Arial"/>
                <w:sz w:val="20"/>
                <w:szCs w:val="20"/>
              </w:rPr>
              <w:t>www.ufpe.br</w:t>
            </w:r>
            <w:proofErr w:type="spellEnd"/>
            <w:r w:rsidRPr="00C15DA1">
              <w:rPr>
                <w:rFonts w:ascii="Arial" w:hAnsi="Arial" w:cs="Arial"/>
                <w:sz w:val="20"/>
                <w:szCs w:val="20"/>
              </w:rPr>
              <w:t>/</w:t>
            </w:r>
          </w:p>
        </w:tc>
        <w:tc>
          <w:tcPr>
            <w:tcW w:w="3969" w:type="dxa"/>
          </w:tcPr>
          <w:p w14:paraId="182FD2F0" w14:textId="77777777" w:rsidR="001F494D" w:rsidRPr="00C15DA1" w:rsidRDefault="001F494D" w:rsidP="00BD3892">
            <w:pPr>
              <w:ind w:firstLine="0"/>
              <w:jc w:val="both"/>
              <w:rPr>
                <w:rFonts w:ascii="Arial" w:hAnsi="Arial" w:cs="Arial"/>
                <w:sz w:val="20"/>
                <w:szCs w:val="20"/>
              </w:rPr>
            </w:pPr>
            <w:r w:rsidRPr="00C15DA1">
              <w:rPr>
                <w:rFonts w:ascii="Arial" w:hAnsi="Arial" w:cs="Arial"/>
                <w:sz w:val="20"/>
                <w:szCs w:val="20"/>
              </w:rPr>
              <w:t>https://</w:t>
            </w:r>
            <w:proofErr w:type="spellStart"/>
            <w:r w:rsidRPr="00C15DA1">
              <w:rPr>
                <w:rFonts w:ascii="Arial" w:hAnsi="Arial" w:cs="Arial"/>
                <w:sz w:val="20"/>
                <w:szCs w:val="20"/>
              </w:rPr>
              <w:t>www.ufpe.br</w:t>
            </w:r>
            <w:proofErr w:type="spellEnd"/>
            <w:r w:rsidRPr="00C15DA1">
              <w:rPr>
                <w:rFonts w:ascii="Arial" w:hAnsi="Arial" w:cs="Arial"/>
                <w:sz w:val="20"/>
                <w:szCs w:val="20"/>
              </w:rPr>
              <w:t>/</w:t>
            </w:r>
            <w:proofErr w:type="spellStart"/>
            <w:r w:rsidRPr="00C15DA1">
              <w:rPr>
                <w:rFonts w:ascii="Arial" w:hAnsi="Arial" w:cs="Arial"/>
                <w:sz w:val="20"/>
                <w:szCs w:val="20"/>
              </w:rPr>
              <w:t>sib</w:t>
            </w:r>
            <w:proofErr w:type="spellEnd"/>
          </w:p>
        </w:tc>
      </w:tr>
      <w:tr w:rsidR="00AE6461" w:rsidRPr="00C15DA1" w14:paraId="0D65BE2A" w14:textId="77777777" w:rsidTr="00C15DA1">
        <w:trPr>
          <w:trHeight w:val="395"/>
        </w:trPr>
        <w:tc>
          <w:tcPr>
            <w:tcW w:w="1559" w:type="dxa"/>
            <w:vAlign w:val="bottom"/>
          </w:tcPr>
          <w:p w14:paraId="31A84CC6" w14:textId="77777777" w:rsidR="001F494D" w:rsidRPr="00C15DA1" w:rsidRDefault="001F494D" w:rsidP="00BD3892">
            <w:pPr>
              <w:ind w:firstLine="0"/>
              <w:rPr>
                <w:rFonts w:ascii="Arial" w:hAnsi="Arial" w:cs="Arial"/>
                <w:sz w:val="20"/>
                <w:szCs w:val="20"/>
              </w:rPr>
            </w:pPr>
            <w:r w:rsidRPr="00C15DA1">
              <w:rPr>
                <w:rFonts w:ascii="Arial" w:hAnsi="Arial" w:cs="Arial"/>
                <w:sz w:val="20"/>
                <w:szCs w:val="20"/>
              </w:rPr>
              <w:t>UFC</w:t>
            </w:r>
          </w:p>
        </w:tc>
        <w:tc>
          <w:tcPr>
            <w:tcW w:w="2694" w:type="dxa"/>
            <w:vAlign w:val="bottom"/>
          </w:tcPr>
          <w:p w14:paraId="20960333" w14:textId="77777777" w:rsidR="001F494D" w:rsidRPr="00C15DA1" w:rsidRDefault="001F494D" w:rsidP="00BD3892">
            <w:pPr>
              <w:ind w:firstLine="0"/>
              <w:jc w:val="both"/>
              <w:rPr>
                <w:rFonts w:ascii="Arial" w:hAnsi="Arial" w:cs="Arial"/>
                <w:sz w:val="20"/>
                <w:szCs w:val="20"/>
              </w:rPr>
            </w:pPr>
            <w:r w:rsidRPr="00C15DA1">
              <w:rPr>
                <w:rFonts w:ascii="Arial" w:hAnsi="Arial" w:cs="Arial"/>
                <w:sz w:val="20"/>
                <w:szCs w:val="20"/>
              </w:rPr>
              <w:t>https://</w:t>
            </w:r>
            <w:proofErr w:type="spellStart"/>
            <w:r w:rsidRPr="00C15DA1">
              <w:rPr>
                <w:rFonts w:ascii="Arial" w:hAnsi="Arial" w:cs="Arial"/>
                <w:sz w:val="20"/>
                <w:szCs w:val="20"/>
              </w:rPr>
              <w:t>www.ufc.br</w:t>
            </w:r>
            <w:proofErr w:type="spellEnd"/>
            <w:r w:rsidRPr="00C15DA1">
              <w:rPr>
                <w:rFonts w:ascii="Arial" w:hAnsi="Arial" w:cs="Arial"/>
                <w:sz w:val="20"/>
                <w:szCs w:val="20"/>
              </w:rPr>
              <w:t>/</w:t>
            </w:r>
          </w:p>
        </w:tc>
        <w:tc>
          <w:tcPr>
            <w:tcW w:w="3969" w:type="dxa"/>
          </w:tcPr>
          <w:p w14:paraId="36058901" w14:textId="77777777" w:rsidR="001F494D" w:rsidRPr="00C15DA1" w:rsidRDefault="001F494D" w:rsidP="00BD3892">
            <w:pPr>
              <w:ind w:firstLine="0"/>
              <w:jc w:val="both"/>
              <w:rPr>
                <w:rFonts w:ascii="Arial" w:hAnsi="Arial" w:cs="Arial"/>
                <w:sz w:val="20"/>
                <w:szCs w:val="20"/>
              </w:rPr>
            </w:pPr>
            <w:r w:rsidRPr="00C15DA1">
              <w:rPr>
                <w:rFonts w:ascii="Arial" w:hAnsi="Arial" w:cs="Arial"/>
                <w:sz w:val="20"/>
                <w:szCs w:val="20"/>
              </w:rPr>
              <w:t>https://</w:t>
            </w:r>
            <w:proofErr w:type="spellStart"/>
            <w:r w:rsidRPr="00C15DA1">
              <w:rPr>
                <w:rFonts w:ascii="Arial" w:hAnsi="Arial" w:cs="Arial"/>
                <w:sz w:val="20"/>
                <w:szCs w:val="20"/>
              </w:rPr>
              <w:t>biblioteca.ufc.br</w:t>
            </w:r>
            <w:proofErr w:type="spellEnd"/>
            <w:r w:rsidRPr="00C15DA1">
              <w:rPr>
                <w:rFonts w:ascii="Arial" w:hAnsi="Arial" w:cs="Arial"/>
                <w:sz w:val="20"/>
                <w:szCs w:val="20"/>
              </w:rPr>
              <w:t>/</w:t>
            </w:r>
            <w:proofErr w:type="spellStart"/>
            <w:r w:rsidRPr="00C15DA1">
              <w:rPr>
                <w:rFonts w:ascii="Arial" w:hAnsi="Arial" w:cs="Arial"/>
                <w:sz w:val="20"/>
                <w:szCs w:val="20"/>
              </w:rPr>
              <w:t>pt</w:t>
            </w:r>
            <w:proofErr w:type="spellEnd"/>
            <w:r w:rsidRPr="00C15DA1">
              <w:rPr>
                <w:rFonts w:ascii="Arial" w:hAnsi="Arial" w:cs="Arial"/>
                <w:sz w:val="20"/>
                <w:szCs w:val="20"/>
              </w:rPr>
              <w:t>/</w:t>
            </w:r>
          </w:p>
        </w:tc>
      </w:tr>
      <w:tr w:rsidR="00AE6461" w:rsidRPr="00C15DA1" w14:paraId="34332577" w14:textId="77777777" w:rsidTr="00C15DA1">
        <w:trPr>
          <w:trHeight w:val="395"/>
        </w:trPr>
        <w:tc>
          <w:tcPr>
            <w:tcW w:w="1559" w:type="dxa"/>
            <w:vAlign w:val="bottom"/>
          </w:tcPr>
          <w:p w14:paraId="133CF9B9" w14:textId="77777777" w:rsidR="001F494D" w:rsidRPr="00C15DA1" w:rsidRDefault="001F494D" w:rsidP="00BD3892">
            <w:pPr>
              <w:ind w:firstLine="0"/>
              <w:rPr>
                <w:rFonts w:ascii="Arial" w:hAnsi="Arial" w:cs="Arial"/>
                <w:sz w:val="20"/>
                <w:szCs w:val="20"/>
              </w:rPr>
            </w:pPr>
            <w:r w:rsidRPr="00C15DA1">
              <w:rPr>
                <w:rFonts w:ascii="Arial" w:hAnsi="Arial" w:cs="Arial"/>
                <w:sz w:val="20"/>
                <w:szCs w:val="20"/>
              </w:rPr>
              <w:t>UFMA</w:t>
            </w:r>
          </w:p>
        </w:tc>
        <w:tc>
          <w:tcPr>
            <w:tcW w:w="2694" w:type="dxa"/>
            <w:vAlign w:val="bottom"/>
          </w:tcPr>
          <w:p w14:paraId="2544E4FB" w14:textId="77777777" w:rsidR="001F494D" w:rsidRPr="00C15DA1" w:rsidRDefault="001F494D" w:rsidP="00BD3892">
            <w:pPr>
              <w:ind w:firstLine="0"/>
              <w:jc w:val="both"/>
              <w:rPr>
                <w:rFonts w:ascii="Arial" w:hAnsi="Arial" w:cs="Arial"/>
                <w:sz w:val="20"/>
                <w:szCs w:val="20"/>
              </w:rPr>
            </w:pPr>
            <w:r w:rsidRPr="00C15DA1">
              <w:rPr>
                <w:rFonts w:ascii="Arial" w:hAnsi="Arial" w:cs="Arial"/>
                <w:sz w:val="20"/>
                <w:szCs w:val="20"/>
              </w:rPr>
              <w:t>https://</w:t>
            </w:r>
            <w:proofErr w:type="spellStart"/>
            <w:r w:rsidRPr="00C15DA1">
              <w:rPr>
                <w:rFonts w:ascii="Arial" w:hAnsi="Arial" w:cs="Arial"/>
                <w:sz w:val="20"/>
                <w:szCs w:val="20"/>
              </w:rPr>
              <w:t>portalpadrao.ufma.br</w:t>
            </w:r>
            <w:proofErr w:type="spellEnd"/>
            <w:r w:rsidRPr="00C15DA1">
              <w:rPr>
                <w:rFonts w:ascii="Arial" w:hAnsi="Arial" w:cs="Arial"/>
                <w:sz w:val="20"/>
                <w:szCs w:val="20"/>
              </w:rPr>
              <w:t>/site</w:t>
            </w:r>
          </w:p>
        </w:tc>
        <w:tc>
          <w:tcPr>
            <w:tcW w:w="3969" w:type="dxa"/>
          </w:tcPr>
          <w:p w14:paraId="5F11428E" w14:textId="77777777" w:rsidR="001F494D" w:rsidRPr="00C15DA1" w:rsidRDefault="001F494D" w:rsidP="00BD3892">
            <w:pPr>
              <w:ind w:firstLine="0"/>
              <w:jc w:val="both"/>
              <w:rPr>
                <w:rFonts w:ascii="Arial" w:hAnsi="Arial" w:cs="Arial"/>
                <w:sz w:val="20"/>
                <w:szCs w:val="20"/>
              </w:rPr>
            </w:pPr>
            <w:r w:rsidRPr="00C15DA1">
              <w:rPr>
                <w:rFonts w:ascii="Arial" w:hAnsi="Arial" w:cs="Arial"/>
                <w:sz w:val="20"/>
                <w:szCs w:val="20"/>
              </w:rPr>
              <w:t>https://</w:t>
            </w:r>
            <w:proofErr w:type="spellStart"/>
            <w:r w:rsidRPr="00C15DA1">
              <w:rPr>
                <w:rFonts w:ascii="Arial" w:hAnsi="Arial" w:cs="Arial"/>
                <w:sz w:val="20"/>
                <w:szCs w:val="20"/>
              </w:rPr>
              <w:t>portais.ufma.br</w:t>
            </w:r>
            <w:proofErr w:type="spellEnd"/>
            <w:r w:rsidRPr="00C15DA1">
              <w:rPr>
                <w:rFonts w:ascii="Arial" w:hAnsi="Arial" w:cs="Arial"/>
                <w:sz w:val="20"/>
                <w:szCs w:val="20"/>
              </w:rPr>
              <w:t>/</w:t>
            </w:r>
            <w:proofErr w:type="spellStart"/>
            <w:r w:rsidRPr="00C15DA1">
              <w:rPr>
                <w:rFonts w:ascii="Arial" w:hAnsi="Arial" w:cs="Arial"/>
                <w:sz w:val="20"/>
                <w:szCs w:val="20"/>
              </w:rPr>
              <w:t>PortalUnidade</w:t>
            </w:r>
            <w:proofErr w:type="spellEnd"/>
            <w:r w:rsidRPr="00C15DA1">
              <w:rPr>
                <w:rFonts w:ascii="Arial" w:hAnsi="Arial" w:cs="Arial"/>
                <w:sz w:val="20"/>
                <w:szCs w:val="20"/>
              </w:rPr>
              <w:t>/</w:t>
            </w:r>
            <w:proofErr w:type="spellStart"/>
            <w:r w:rsidRPr="00C15DA1">
              <w:rPr>
                <w:rFonts w:ascii="Arial" w:hAnsi="Arial" w:cs="Arial"/>
                <w:sz w:val="20"/>
                <w:szCs w:val="20"/>
              </w:rPr>
              <w:t>dib</w:t>
            </w:r>
            <w:proofErr w:type="spellEnd"/>
            <w:r w:rsidRPr="00C15DA1">
              <w:rPr>
                <w:rFonts w:ascii="Arial" w:hAnsi="Arial" w:cs="Arial"/>
                <w:sz w:val="20"/>
                <w:szCs w:val="20"/>
              </w:rPr>
              <w:t>/</w:t>
            </w:r>
          </w:p>
        </w:tc>
      </w:tr>
      <w:tr w:rsidR="00AE6461" w:rsidRPr="00C15DA1" w14:paraId="22674922" w14:textId="77777777" w:rsidTr="00C15DA1">
        <w:trPr>
          <w:trHeight w:val="382"/>
        </w:trPr>
        <w:tc>
          <w:tcPr>
            <w:tcW w:w="1559" w:type="dxa"/>
            <w:vAlign w:val="bottom"/>
          </w:tcPr>
          <w:p w14:paraId="293124F1" w14:textId="77777777" w:rsidR="001F494D" w:rsidRPr="00C15DA1" w:rsidRDefault="001F494D" w:rsidP="00BD3892">
            <w:pPr>
              <w:ind w:firstLine="0"/>
              <w:rPr>
                <w:rFonts w:ascii="Arial" w:hAnsi="Arial" w:cs="Arial"/>
                <w:sz w:val="20"/>
                <w:szCs w:val="20"/>
              </w:rPr>
            </w:pPr>
            <w:r w:rsidRPr="00C15DA1">
              <w:rPr>
                <w:rFonts w:ascii="Arial" w:hAnsi="Arial" w:cs="Arial"/>
                <w:sz w:val="20"/>
                <w:szCs w:val="20"/>
              </w:rPr>
              <w:t>UFPB</w:t>
            </w:r>
          </w:p>
        </w:tc>
        <w:tc>
          <w:tcPr>
            <w:tcW w:w="2694" w:type="dxa"/>
            <w:vAlign w:val="bottom"/>
          </w:tcPr>
          <w:p w14:paraId="5D62FBCE" w14:textId="77777777" w:rsidR="001F494D" w:rsidRPr="00C15DA1" w:rsidRDefault="001F494D" w:rsidP="00BD3892">
            <w:pPr>
              <w:ind w:firstLine="0"/>
              <w:jc w:val="both"/>
              <w:rPr>
                <w:rFonts w:ascii="Arial" w:hAnsi="Arial" w:cs="Arial"/>
                <w:sz w:val="20"/>
                <w:szCs w:val="20"/>
              </w:rPr>
            </w:pPr>
            <w:r w:rsidRPr="00C15DA1">
              <w:rPr>
                <w:rFonts w:ascii="Arial" w:hAnsi="Arial" w:cs="Arial"/>
                <w:sz w:val="20"/>
                <w:szCs w:val="20"/>
              </w:rPr>
              <w:t>https://</w:t>
            </w:r>
            <w:proofErr w:type="spellStart"/>
            <w:r w:rsidRPr="00C15DA1">
              <w:rPr>
                <w:rFonts w:ascii="Arial" w:hAnsi="Arial" w:cs="Arial"/>
                <w:sz w:val="20"/>
                <w:szCs w:val="20"/>
              </w:rPr>
              <w:t>www.ufpb.br</w:t>
            </w:r>
            <w:proofErr w:type="spellEnd"/>
            <w:r w:rsidRPr="00C15DA1">
              <w:rPr>
                <w:rFonts w:ascii="Arial" w:hAnsi="Arial" w:cs="Arial"/>
                <w:sz w:val="20"/>
                <w:szCs w:val="20"/>
              </w:rPr>
              <w:t>/</w:t>
            </w:r>
          </w:p>
        </w:tc>
        <w:tc>
          <w:tcPr>
            <w:tcW w:w="3969" w:type="dxa"/>
          </w:tcPr>
          <w:p w14:paraId="3962E7E7" w14:textId="77777777" w:rsidR="001F494D" w:rsidRPr="00C15DA1" w:rsidRDefault="001F494D" w:rsidP="00BD3892">
            <w:pPr>
              <w:ind w:firstLine="0"/>
              <w:jc w:val="both"/>
              <w:rPr>
                <w:rFonts w:ascii="Arial" w:hAnsi="Arial" w:cs="Arial"/>
                <w:sz w:val="20"/>
                <w:szCs w:val="20"/>
              </w:rPr>
            </w:pPr>
            <w:r w:rsidRPr="00C15DA1">
              <w:rPr>
                <w:rFonts w:ascii="Arial" w:hAnsi="Arial" w:cs="Arial"/>
                <w:sz w:val="20"/>
                <w:szCs w:val="20"/>
              </w:rPr>
              <w:t>https://</w:t>
            </w:r>
            <w:proofErr w:type="spellStart"/>
            <w:r w:rsidRPr="00C15DA1">
              <w:rPr>
                <w:rFonts w:ascii="Arial" w:hAnsi="Arial" w:cs="Arial"/>
                <w:sz w:val="20"/>
                <w:szCs w:val="20"/>
              </w:rPr>
              <w:t>www.biblioteca.ufpb.br</w:t>
            </w:r>
            <w:proofErr w:type="spellEnd"/>
            <w:r w:rsidRPr="00C15DA1">
              <w:rPr>
                <w:rFonts w:ascii="Arial" w:hAnsi="Arial" w:cs="Arial"/>
                <w:sz w:val="20"/>
                <w:szCs w:val="20"/>
              </w:rPr>
              <w:t>/</w:t>
            </w:r>
          </w:p>
        </w:tc>
      </w:tr>
      <w:tr w:rsidR="00AE6461" w:rsidRPr="00C15DA1" w14:paraId="5DDB24C1" w14:textId="77777777" w:rsidTr="00C15DA1">
        <w:trPr>
          <w:trHeight w:val="395"/>
        </w:trPr>
        <w:tc>
          <w:tcPr>
            <w:tcW w:w="1559" w:type="dxa"/>
            <w:vAlign w:val="bottom"/>
          </w:tcPr>
          <w:p w14:paraId="6F6D6A60" w14:textId="77777777" w:rsidR="001F494D" w:rsidRPr="00C15DA1" w:rsidRDefault="001F494D" w:rsidP="00BD3892">
            <w:pPr>
              <w:ind w:firstLine="0"/>
              <w:rPr>
                <w:rFonts w:ascii="Arial" w:hAnsi="Arial" w:cs="Arial"/>
                <w:sz w:val="20"/>
                <w:szCs w:val="20"/>
              </w:rPr>
            </w:pPr>
            <w:r w:rsidRPr="00C15DA1">
              <w:rPr>
                <w:rFonts w:ascii="Arial" w:hAnsi="Arial" w:cs="Arial"/>
                <w:sz w:val="20"/>
                <w:szCs w:val="20"/>
              </w:rPr>
              <w:t>UFAL</w:t>
            </w:r>
          </w:p>
        </w:tc>
        <w:tc>
          <w:tcPr>
            <w:tcW w:w="2694" w:type="dxa"/>
            <w:vAlign w:val="bottom"/>
          </w:tcPr>
          <w:p w14:paraId="5396DA96" w14:textId="77777777" w:rsidR="001F494D" w:rsidRPr="00C15DA1" w:rsidRDefault="001F494D" w:rsidP="00BD3892">
            <w:pPr>
              <w:ind w:firstLine="0"/>
              <w:jc w:val="both"/>
              <w:rPr>
                <w:rFonts w:ascii="Arial" w:hAnsi="Arial" w:cs="Arial"/>
                <w:sz w:val="20"/>
                <w:szCs w:val="20"/>
              </w:rPr>
            </w:pPr>
            <w:r w:rsidRPr="00C15DA1">
              <w:rPr>
                <w:rFonts w:ascii="Arial" w:hAnsi="Arial" w:cs="Arial"/>
                <w:sz w:val="20"/>
                <w:szCs w:val="20"/>
              </w:rPr>
              <w:t>https://</w:t>
            </w:r>
            <w:proofErr w:type="spellStart"/>
            <w:r w:rsidRPr="00C15DA1">
              <w:rPr>
                <w:rFonts w:ascii="Arial" w:hAnsi="Arial" w:cs="Arial"/>
                <w:sz w:val="20"/>
                <w:szCs w:val="20"/>
              </w:rPr>
              <w:t>ufal.br</w:t>
            </w:r>
            <w:proofErr w:type="spellEnd"/>
            <w:r w:rsidRPr="00C15DA1">
              <w:rPr>
                <w:rFonts w:ascii="Arial" w:hAnsi="Arial" w:cs="Arial"/>
                <w:sz w:val="20"/>
                <w:szCs w:val="20"/>
              </w:rPr>
              <w:t>/</w:t>
            </w:r>
          </w:p>
        </w:tc>
        <w:tc>
          <w:tcPr>
            <w:tcW w:w="3969" w:type="dxa"/>
          </w:tcPr>
          <w:p w14:paraId="5D4C941E" w14:textId="77777777" w:rsidR="001F494D" w:rsidRPr="00C15DA1" w:rsidRDefault="001F494D" w:rsidP="00BD3892">
            <w:pPr>
              <w:ind w:firstLine="0"/>
              <w:jc w:val="both"/>
              <w:rPr>
                <w:rFonts w:ascii="Arial" w:hAnsi="Arial" w:cs="Arial"/>
                <w:sz w:val="20"/>
                <w:szCs w:val="20"/>
              </w:rPr>
            </w:pPr>
            <w:r w:rsidRPr="00C15DA1">
              <w:rPr>
                <w:rFonts w:ascii="Arial" w:hAnsi="Arial" w:cs="Arial"/>
                <w:sz w:val="20"/>
                <w:szCs w:val="20"/>
              </w:rPr>
              <w:t>https://</w:t>
            </w:r>
            <w:proofErr w:type="spellStart"/>
            <w:r w:rsidRPr="00C15DA1">
              <w:rPr>
                <w:rFonts w:ascii="Arial" w:hAnsi="Arial" w:cs="Arial"/>
                <w:sz w:val="20"/>
                <w:szCs w:val="20"/>
              </w:rPr>
              <w:t>sibi.ufal.br</w:t>
            </w:r>
            <w:proofErr w:type="spellEnd"/>
            <w:r w:rsidRPr="00C15DA1">
              <w:rPr>
                <w:rFonts w:ascii="Arial" w:hAnsi="Arial" w:cs="Arial"/>
                <w:sz w:val="20"/>
                <w:szCs w:val="20"/>
              </w:rPr>
              <w:t>/portal/</w:t>
            </w:r>
          </w:p>
        </w:tc>
      </w:tr>
      <w:tr w:rsidR="00AE6461" w:rsidRPr="00C15DA1" w14:paraId="5C20D47B" w14:textId="77777777" w:rsidTr="00C15DA1">
        <w:trPr>
          <w:trHeight w:val="395"/>
        </w:trPr>
        <w:tc>
          <w:tcPr>
            <w:tcW w:w="1559" w:type="dxa"/>
            <w:vAlign w:val="bottom"/>
          </w:tcPr>
          <w:p w14:paraId="3B1DE27F" w14:textId="77777777" w:rsidR="001F494D" w:rsidRPr="00C15DA1" w:rsidRDefault="001F494D" w:rsidP="00BD3892">
            <w:pPr>
              <w:ind w:firstLine="0"/>
              <w:rPr>
                <w:rFonts w:ascii="Arial" w:hAnsi="Arial" w:cs="Arial"/>
                <w:sz w:val="20"/>
                <w:szCs w:val="20"/>
              </w:rPr>
            </w:pPr>
            <w:r w:rsidRPr="00C15DA1">
              <w:rPr>
                <w:rFonts w:ascii="Arial" w:hAnsi="Arial" w:cs="Arial"/>
                <w:sz w:val="20"/>
                <w:szCs w:val="20"/>
              </w:rPr>
              <w:t>UFRN</w:t>
            </w:r>
          </w:p>
        </w:tc>
        <w:tc>
          <w:tcPr>
            <w:tcW w:w="2694" w:type="dxa"/>
            <w:vAlign w:val="bottom"/>
          </w:tcPr>
          <w:p w14:paraId="0486E893" w14:textId="77777777" w:rsidR="001F494D" w:rsidRPr="00C15DA1" w:rsidRDefault="001F494D" w:rsidP="00BD3892">
            <w:pPr>
              <w:ind w:firstLine="0"/>
              <w:jc w:val="both"/>
              <w:rPr>
                <w:rFonts w:ascii="Arial" w:hAnsi="Arial" w:cs="Arial"/>
                <w:sz w:val="20"/>
                <w:szCs w:val="20"/>
              </w:rPr>
            </w:pPr>
            <w:r w:rsidRPr="00C15DA1">
              <w:rPr>
                <w:rFonts w:ascii="Arial" w:hAnsi="Arial" w:cs="Arial"/>
                <w:sz w:val="20"/>
                <w:szCs w:val="20"/>
              </w:rPr>
              <w:t>https://</w:t>
            </w:r>
            <w:proofErr w:type="spellStart"/>
            <w:r w:rsidRPr="00C15DA1">
              <w:rPr>
                <w:rFonts w:ascii="Arial" w:hAnsi="Arial" w:cs="Arial"/>
                <w:sz w:val="20"/>
                <w:szCs w:val="20"/>
              </w:rPr>
              <w:t>www.ufrn.br</w:t>
            </w:r>
            <w:proofErr w:type="spellEnd"/>
            <w:r w:rsidRPr="00C15DA1">
              <w:rPr>
                <w:rFonts w:ascii="Arial" w:hAnsi="Arial" w:cs="Arial"/>
                <w:sz w:val="20"/>
                <w:szCs w:val="20"/>
              </w:rPr>
              <w:t>/</w:t>
            </w:r>
          </w:p>
        </w:tc>
        <w:tc>
          <w:tcPr>
            <w:tcW w:w="3969" w:type="dxa"/>
          </w:tcPr>
          <w:p w14:paraId="4694F8FD" w14:textId="77777777" w:rsidR="001F494D" w:rsidRPr="00C15DA1" w:rsidRDefault="001F494D" w:rsidP="00BD3892">
            <w:pPr>
              <w:ind w:firstLine="0"/>
              <w:jc w:val="both"/>
              <w:rPr>
                <w:rFonts w:ascii="Arial" w:hAnsi="Arial" w:cs="Arial"/>
                <w:sz w:val="20"/>
                <w:szCs w:val="20"/>
              </w:rPr>
            </w:pPr>
            <w:r w:rsidRPr="00C15DA1">
              <w:rPr>
                <w:rFonts w:ascii="Arial" w:hAnsi="Arial" w:cs="Arial"/>
                <w:sz w:val="20"/>
                <w:szCs w:val="20"/>
              </w:rPr>
              <w:t>https://</w:t>
            </w:r>
            <w:proofErr w:type="spellStart"/>
            <w:r w:rsidRPr="00C15DA1">
              <w:rPr>
                <w:rFonts w:ascii="Arial" w:hAnsi="Arial" w:cs="Arial"/>
                <w:sz w:val="20"/>
                <w:szCs w:val="20"/>
              </w:rPr>
              <w:t>sisbi.ufrn.br</w:t>
            </w:r>
            <w:proofErr w:type="spellEnd"/>
            <w:r w:rsidRPr="00C15DA1">
              <w:rPr>
                <w:rFonts w:ascii="Arial" w:hAnsi="Arial" w:cs="Arial"/>
                <w:sz w:val="20"/>
                <w:szCs w:val="20"/>
              </w:rPr>
              <w:t>/</w:t>
            </w:r>
          </w:p>
        </w:tc>
      </w:tr>
      <w:tr w:rsidR="001F494D" w:rsidRPr="00C15DA1" w14:paraId="64A05BA7" w14:textId="77777777" w:rsidTr="00C15DA1">
        <w:trPr>
          <w:trHeight w:val="382"/>
        </w:trPr>
        <w:tc>
          <w:tcPr>
            <w:tcW w:w="1559" w:type="dxa"/>
            <w:vAlign w:val="bottom"/>
          </w:tcPr>
          <w:p w14:paraId="728452F7" w14:textId="77777777" w:rsidR="001F494D" w:rsidRPr="00C15DA1" w:rsidRDefault="001F494D" w:rsidP="00BD3892">
            <w:pPr>
              <w:ind w:firstLine="0"/>
              <w:rPr>
                <w:rFonts w:ascii="Arial" w:hAnsi="Arial" w:cs="Arial"/>
                <w:sz w:val="20"/>
                <w:szCs w:val="20"/>
              </w:rPr>
            </w:pPr>
            <w:r w:rsidRPr="00C15DA1">
              <w:rPr>
                <w:rFonts w:ascii="Arial" w:hAnsi="Arial" w:cs="Arial"/>
                <w:sz w:val="20"/>
                <w:szCs w:val="20"/>
              </w:rPr>
              <w:t>UFBA</w:t>
            </w:r>
          </w:p>
        </w:tc>
        <w:tc>
          <w:tcPr>
            <w:tcW w:w="2694" w:type="dxa"/>
            <w:vAlign w:val="bottom"/>
          </w:tcPr>
          <w:p w14:paraId="596FB73A" w14:textId="77777777" w:rsidR="001F494D" w:rsidRPr="00C15DA1" w:rsidRDefault="001F494D" w:rsidP="00BD3892">
            <w:pPr>
              <w:ind w:firstLine="0"/>
              <w:jc w:val="both"/>
              <w:rPr>
                <w:rFonts w:ascii="Arial" w:hAnsi="Arial" w:cs="Arial"/>
                <w:sz w:val="20"/>
                <w:szCs w:val="20"/>
              </w:rPr>
            </w:pPr>
            <w:r w:rsidRPr="00C15DA1">
              <w:rPr>
                <w:rFonts w:ascii="Arial" w:hAnsi="Arial" w:cs="Arial"/>
                <w:sz w:val="20"/>
                <w:szCs w:val="20"/>
              </w:rPr>
              <w:t>https://</w:t>
            </w:r>
            <w:proofErr w:type="spellStart"/>
            <w:r w:rsidRPr="00C15DA1">
              <w:rPr>
                <w:rFonts w:ascii="Arial" w:hAnsi="Arial" w:cs="Arial"/>
                <w:sz w:val="20"/>
                <w:szCs w:val="20"/>
              </w:rPr>
              <w:t>www.ufba.br</w:t>
            </w:r>
            <w:proofErr w:type="spellEnd"/>
            <w:r w:rsidRPr="00C15DA1">
              <w:rPr>
                <w:rFonts w:ascii="Arial" w:hAnsi="Arial" w:cs="Arial"/>
                <w:sz w:val="20"/>
                <w:szCs w:val="20"/>
              </w:rPr>
              <w:t>/</w:t>
            </w:r>
          </w:p>
        </w:tc>
        <w:tc>
          <w:tcPr>
            <w:tcW w:w="3969" w:type="dxa"/>
          </w:tcPr>
          <w:p w14:paraId="2DD522AF" w14:textId="77777777" w:rsidR="001F494D" w:rsidRPr="00C15DA1" w:rsidRDefault="001F494D" w:rsidP="00BD3892">
            <w:pPr>
              <w:ind w:firstLine="0"/>
              <w:jc w:val="both"/>
              <w:rPr>
                <w:rFonts w:ascii="Arial" w:hAnsi="Arial" w:cs="Arial"/>
                <w:sz w:val="20"/>
                <w:szCs w:val="20"/>
              </w:rPr>
            </w:pPr>
            <w:r w:rsidRPr="00C15DA1">
              <w:rPr>
                <w:rFonts w:ascii="Arial" w:hAnsi="Arial" w:cs="Arial"/>
                <w:sz w:val="20"/>
                <w:szCs w:val="20"/>
              </w:rPr>
              <w:t>https://</w:t>
            </w:r>
            <w:proofErr w:type="spellStart"/>
            <w:r w:rsidRPr="00C15DA1">
              <w:rPr>
                <w:rFonts w:ascii="Arial" w:hAnsi="Arial" w:cs="Arial"/>
                <w:sz w:val="20"/>
                <w:szCs w:val="20"/>
              </w:rPr>
              <w:t>www.sibi.ufba.br</w:t>
            </w:r>
            <w:proofErr w:type="spellEnd"/>
            <w:r w:rsidRPr="00C15DA1">
              <w:rPr>
                <w:rFonts w:ascii="Arial" w:hAnsi="Arial" w:cs="Arial"/>
                <w:sz w:val="20"/>
                <w:szCs w:val="20"/>
              </w:rPr>
              <w:t>/</w:t>
            </w:r>
          </w:p>
        </w:tc>
      </w:tr>
    </w:tbl>
    <w:p w14:paraId="1BAE6462" w14:textId="45022C37" w:rsidR="00D53B79" w:rsidRPr="00C15DA1" w:rsidRDefault="001836E4" w:rsidP="001836E4">
      <w:pPr>
        <w:ind w:firstLine="0"/>
        <w:jc w:val="left"/>
        <w:rPr>
          <w:rFonts w:ascii="Arial" w:hAnsi="Arial" w:cs="Arial"/>
          <w:sz w:val="20"/>
          <w:szCs w:val="20"/>
        </w:rPr>
      </w:pPr>
      <w:r>
        <w:rPr>
          <w:rFonts w:ascii="Arial" w:hAnsi="Arial" w:cs="Arial"/>
          <w:sz w:val="20"/>
          <w:szCs w:val="20"/>
        </w:rPr>
        <w:t xml:space="preserve">   </w:t>
      </w:r>
      <w:r w:rsidR="00DD1744">
        <w:rPr>
          <w:rFonts w:ascii="Arial" w:hAnsi="Arial" w:cs="Arial"/>
          <w:sz w:val="20"/>
          <w:szCs w:val="20"/>
        </w:rPr>
        <w:t xml:space="preserve">Fonte: </w:t>
      </w:r>
      <w:r w:rsidR="00DD1744" w:rsidRPr="00AE6461">
        <w:rPr>
          <w:rFonts w:ascii="Arial" w:hAnsi="Arial" w:cs="Arial"/>
          <w:sz w:val="20"/>
          <w:szCs w:val="20"/>
        </w:rPr>
        <w:t>Elaborado pela autora</w:t>
      </w:r>
      <w:r w:rsidR="00DD1744">
        <w:rPr>
          <w:rFonts w:ascii="Arial" w:hAnsi="Arial" w:cs="Arial"/>
          <w:sz w:val="20"/>
          <w:szCs w:val="20"/>
        </w:rPr>
        <w:t xml:space="preserve"> </w:t>
      </w:r>
      <w:r w:rsidR="00DD1744">
        <w:rPr>
          <w:rFonts w:ascii="Arial" w:hAnsi="Arial" w:cs="Arial"/>
          <w:sz w:val="20"/>
          <w:szCs w:val="20"/>
          <w:shd w:val="clear" w:color="auto" w:fill="FFFFFF"/>
        </w:rPr>
        <w:t>(2024)</w:t>
      </w:r>
    </w:p>
    <w:p w14:paraId="5AFF52AD" w14:textId="77777777" w:rsidR="007C6A6F" w:rsidRDefault="007C6A6F" w:rsidP="1A074192">
      <w:pPr>
        <w:rPr>
          <w:rFonts w:ascii="Arial" w:hAnsi="Arial" w:cs="Arial"/>
        </w:rPr>
      </w:pPr>
    </w:p>
    <w:p w14:paraId="58DF0A67" w14:textId="77777777" w:rsidR="007C6A6F" w:rsidRDefault="007C6A6F" w:rsidP="1A074192">
      <w:pPr>
        <w:rPr>
          <w:rFonts w:ascii="Arial" w:hAnsi="Arial" w:cs="Arial"/>
        </w:rPr>
      </w:pPr>
    </w:p>
    <w:p w14:paraId="12118C43" w14:textId="77777777" w:rsidR="00C02C71" w:rsidRDefault="00C02C71" w:rsidP="1A074192">
      <w:pPr>
        <w:rPr>
          <w:rFonts w:ascii="Arial" w:hAnsi="Arial" w:cs="Arial"/>
        </w:rPr>
      </w:pPr>
    </w:p>
    <w:p w14:paraId="10634141" w14:textId="24B5487C" w:rsidR="007C6A6F" w:rsidRPr="007C6A6F" w:rsidRDefault="00C512DA" w:rsidP="00C512DA">
      <w:pPr>
        <w:jc w:val="both"/>
        <w:rPr>
          <w:rFonts w:ascii="Arial" w:hAnsi="Arial" w:cs="Arial"/>
          <w:b/>
          <w:bCs/>
        </w:rPr>
      </w:pPr>
      <w:r>
        <w:rPr>
          <w:rFonts w:ascii="Arial" w:hAnsi="Arial" w:cs="Arial"/>
          <w:b/>
          <w:bCs/>
        </w:rPr>
        <w:t xml:space="preserve">                                      </w:t>
      </w:r>
      <w:r w:rsidR="007C6A6F" w:rsidRPr="007C6A6F">
        <w:rPr>
          <w:rFonts w:ascii="Arial" w:hAnsi="Arial" w:cs="Arial"/>
          <w:b/>
          <w:bCs/>
        </w:rPr>
        <w:t>APÊNDICE D</w:t>
      </w:r>
    </w:p>
    <w:p w14:paraId="3E51DF3A" w14:textId="2F204CA0" w:rsidR="00C512DA" w:rsidRDefault="00852C80" w:rsidP="00C512DA">
      <w:pPr>
        <w:jc w:val="left"/>
        <w:rPr>
          <w:rFonts w:ascii="Arial" w:hAnsi="Arial" w:cs="Arial"/>
          <w:b/>
          <w:bCs/>
        </w:rPr>
      </w:pPr>
      <w:r>
        <w:rPr>
          <w:rFonts w:ascii="Arial" w:hAnsi="Arial" w:cs="Arial"/>
          <w:b/>
          <w:bCs/>
        </w:rPr>
        <w:t>Mapa de i</w:t>
      </w:r>
      <w:r w:rsidR="00C512DA" w:rsidRPr="00C512DA">
        <w:rPr>
          <w:rFonts w:ascii="Arial" w:hAnsi="Arial" w:cs="Arial"/>
          <w:b/>
          <w:bCs/>
        </w:rPr>
        <w:t xml:space="preserve">dentificação das </w:t>
      </w:r>
      <w:r w:rsidR="00CD1BB0">
        <w:rPr>
          <w:rFonts w:ascii="Arial" w:hAnsi="Arial" w:cs="Arial"/>
          <w:b/>
          <w:bCs/>
        </w:rPr>
        <w:t>i</w:t>
      </w:r>
      <w:r w:rsidR="00C512DA" w:rsidRPr="00C512DA">
        <w:rPr>
          <w:rFonts w:ascii="Arial" w:hAnsi="Arial" w:cs="Arial"/>
          <w:b/>
          <w:bCs/>
        </w:rPr>
        <w:t xml:space="preserve">nstituições de </w:t>
      </w:r>
      <w:r w:rsidR="00CD1BB0">
        <w:rPr>
          <w:rFonts w:ascii="Arial" w:hAnsi="Arial" w:cs="Arial"/>
          <w:b/>
          <w:bCs/>
        </w:rPr>
        <w:t>e</w:t>
      </w:r>
      <w:r w:rsidR="00C512DA" w:rsidRPr="00C512DA">
        <w:rPr>
          <w:rFonts w:ascii="Arial" w:hAnsi="Arial" w:cs="Arial"/>
          <w:b/>
          <w:bCs/>
        </w:rPr>
        <w:t xml:space="preserve">nsino </w:t>
      </w:r>
      <w:r w:rsidR="00CD1BB0">
        <w:rPr>
          <w:rFonts w:ascii="Arial" w:hAnsi="Arial" w:cs="Arial"/>
          <w:b/>
          <w:bCs/>
        </w:rPr>
        <w:t>s</w:t>
      </w:r>
      <w:r w:rsidR="00C512DA" w:rsidRPr="00C512DA">
        <w:rPr>
          <w:rFonts w:ascii="Arial" w:hAnsi="Arial" w:cs="Arial"/>
          <w:b/>
          <w:bCs/>
        </w:rPr>
        <w:t xml:space="preserve">uperior por </w:t>
      </w:r>
      <w:r w:rsidR="00CD1BB0">
        <w:rPr>
          <w:rFonts w:ascii="Arial" w:hAnsi="Arial" w:cs="Arial"/>
          <w:b/>
          <w:bCs/>
        </w:rPr>
        <w:t>r</w:t>
      </w:r>
      <w:r w:rsidR="00C512DA" w:rsidRPr="00C512DA">
        <w:rPr>
          <w:rFonts w:ascii="Arial" w:hAnsi="Arial" w:cs="Arial"/>
          <w:b/>
          <w:bCs/>
        </w:rPr>
        <w:t xml:space="preserve">egião </w:t>
      </w:r>
    </w:p>
    <w:p w14:paraId="4B91260E" w14:textId="77777777" w:rsidR="003E486D" w:rsidRPr="00C512DA" w:rsidRDefault="003E486D" w:rsidP="00C512DA">
      <w:pPr>
        <w:jc w:val="left"/>
        <w:rPr>
          <w:rFonts w:ascii="Arial" w:hAnsi="Arial" w:cs="Arial"/>
          <w:b/>
          <w:bCs/>
        </w:rPr>
      </w:pPr>
    </w:p>
    <w:p w14:paraId="61C305B0" w14:textId="0B33D063" w:rsidR="00F10C15" w:rsidRDefault="00C512DA" w:rsidP="00C512DA">
      <w:pPr>
        <w:jc w:val="both"/>
        <w:rPr>
          <w:rFonts w:ascii="Arial" w:hAnsi="Arial" w:cs="Arial"/>
        </w:rPr>
      </w:pPr>
      <w:r w:rsidRPr="00C512DA">
        <w:rPr>
          <w:rFonts w:ascii="Arial" w:hAnsi="Arial" w:cs="Arial"/>
        </w:rPr>
        <w:t>A Região Nordeste contém 23 universidades públicas federais. Dentre elas apenas 9 receberam a nota máxima do INEP</w:t>
      </w:r>
      <w:r w:rsidR="004D6EA3">
        <w:rPr>
          <w:rFonts w:ascii="Arial" w:hAnsi="Arial" w:cs="Arial"/>
        </w:rPr>
        <w:t>.</w:t>
      </w:r>
    </w:p>
    <w:p w14:paraId="42CD04AC" w14:textId="22E5DF68" w:rsidR="00F10C15" w:rsidRDefault="00C02C71" w:rsidP="1A074192">
      <w:pPr>
        <w:rPr>
          <w:rFonts w:ascii="Arial" w:hAnsi="Arial" w:cs="Arial"/>
        </w:rPr>
      </w:pPr>
      <w:r w:rsidRPr="00C02C71">
        <w:rPr>
          <w:rFonts w:ascii="Arial" w:hAnsi="Arial" w:cs="Arial"/>
          <w:noProof/>
        </w:rPr>
        <w:drawing>
          <wp:inline distT="0" distB="0" distL="0" distR="0" wp14:anchorId="67B84B95" wp14:editId="24996DAE">
            <wp:extent cx="5096586" cy="3610479"/>
            <wp:effectExtent l="0" t="0" r="8890" b="9525"/>
            <wp:docPr id="1358924056" name="Imagem 1"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924056" name="Imagem 1" descr="Mapa&#10;&#10;Descrição gerada automaticamente"/>
                    <pic:cNvPicPr/>
                  </pic:nvPicPr>
                  <pic:blipFill>
                    <a:blip r:embed="rId12"/>
                    <a:stretch>
                      <a:fillRect/>
                    </a:stretch>
                  </pic:blipFill>
                  <pic:spPr>
                    <a:xfrm>
                      <a:off x="0" y="0"/>
                      <a:ext cx="5096586" cy="3610479"/>
                    </a:xfrm>
                    <a:prstGeom prst="rect">
                      <a:avLst/>
                    </a:prstGeom>
                  </pic:spPr>
                </pic:pic>
              </a:graphicData>
            </a:graphic>
          </wp:inline>
        </w:drawing>
      </w:r>
    </w:p>
    <w:p w14:paraId="320C8D2A" w14:textId="53E3D5EF" w:rsidR="004D6EA3" w:rsidRDefault="007F2096" w:rsidP="008E437D">
      <w:pPr>
        <w:jc w:val="left"/>
        <w:rPr>
          <w:rFonts w:ascii="Arial" w:hAnsi="Arial" w:cs="Arial"/>
        </w:rPr>
      </w:pPr>
      <w:r>
        <w:rPr>
          <w:rFonts w:ascii="Arial" w:hAnsi="Arial" w:cs="Arial"/>
        </w:rPr>
        <w:t>Início da descrição da imagem: Mapa político da Região Nordeste do Brasil</w:t>
      </w:r>
      <w:r w:rsidR="0049644E">
        <w:rPr>
          <w:rFonts w:ascii="Arial" w:hAnsi="Arial" w:cs="Arial"/>
        </w:rPr>
        <w:t xml:space="preserve"> colorido. Nele estão identificadas as </w:t>
      </w:r>
      <w:r w:rsidR="005D50CC">
        <w:rPr>
          <w:rFonts w:ascii="Arial" w:hAnsi="Arial" w:cs="Arial"/>
        </w:rPr>
        <w:t xml:space="preserve">23 </w:t>
      </w:r>
      <w:r w:rsidR="0049644E">
        <w:rPr>
          <w:rFonts w:ascii="Arial" w:hAnsi="Arial" w:cs="Arial"/>
        </w:rPr>
        <w:t>Instituições de Ensino Superior</w:t>
      </w:r>
      <w:r>
        <w:rPr>
          <w:rFonts w:ascii="Arial" w:hAnsi="Arial" w:cs="Arial"/>
        </w:rPr>
        <w:t xml:space="preserve"> </w:t>
      </w:r>
      <w:r w:rsidR="004D6EA3">
        <w:rPr>
          <w:rFonts w:ascii="Arial" w:hAnsi="Arial" w:cs="Arial"/>
        </w:rPr>
        <w:t>de acordo com seus Estados</w:t>
      </w:r>
      <w:r w:rsidR="008E437D">
        <w:rPr>
          <w:rFonts w:ascii="Arial" w:hAnsi="Arial" w:cs="Arial"/>
        </w:rPr>
        <w:t xml:space="preserve">. As IES que receberam a </w:t>
      </w:r>
      <w:r w:rsidR="005D50CC">
        <w:rPr>
          <w:rFonts w:ascii="Arial" w:hAnsi="Arial" w:cs="Arial"/>
        </w:rPr>
        <w:t>nota 5 do INEP</w:t>
      </w:r>
      <w:r w:rsidR="008E437D">
        <w:rPr>
          <w:rFonts w:ascii="Arial" w:hAnsi="Arial" w:cs="Arial"/>
        </w:rPr>
        <w:t xml:space="preserve">, estão </w:t>
      </w:r>
      <w:r w:rsidR="004D6EA3" w:rsidRPr="00C512DA">
        <w:rPr>
          <w:rFonts w:ascii="Arial" w:hAnsi="Arial" w:cs="Arial"/>
        </w:rPr>
        <w:t>desta</w:t>
      </w:r>
      <w:r w:rsidR="008E437D">
        <w:rPr>
          <w:rFonts w:ascii="Arial" w:hAnsi="Arial" w:cs="Arial"/>
        </w:rPr>
        <w:t xml:space="preserve">cadas </w:t>
      </w:r>
      <w:r w:rsidR="004D6EA3" w:rsidRPr="00C512DA">
        <w:rPr>
          <w:rFonts w:ascii="Arial" w:hAnsi="Arial" w:cs="Arial"/>
        </w:rPr>
        <w:t>em negrito.</w:t>
      </w:r>
      <w:r w:rsidR="00AA007B">
        <w:rPr>
          <w:rFonts w:ascii="Arial" w:hAnsi="Arial" w:cs="Arial"/>
        </w:rPr>
        <w:t xml:space="preserve"> Ao lado direito do mapa, contém a legenda que identifica</w:t>
      </w:r>
      <w:r w:rsidR="0089050A">
        <w:rPr>
          <w:rFonts w:ascii="Arial" w:hAnsi="Arial" w:cs="Arial"/>
        </w:rPr>
        <w:t xml:space="preserve"> as informações já descritas</w:t>
      </w:r>
      <w:r w:rsidR="00AA007B">
        <w:rPr>
          <w:rFonts w:ascii="Arial" w:hAnsi="Arial" w:cs="Arial"/>
        </w:rPr>
        <w:t>.</w:t>
      </w:r>
      <w:r w:rsidR="0089050A">
        <w:rPr>
          <w:rFonts w:ascii="Arial" w:hAnsi="Arial" w:cs="Arial"/>
        </w:rPr>
        <w:t xml:space="preserve"> Fi</w:t>
      </w:r>
      <w:r w:rsidR="002478C2">
        <w:rPr>
          <w:rFonts w:ascii="Arial" w:hAnsi="Arial" w:cs="Arial"/>
        </w:rPr>
        <w:t>m</w:t>
      </w:r>
      <w:r w:rsidR="0089050A">
        <w:rPr>
          <w:rFonts w:ascii="Arial" w:hAnsi="Arial" w:cs="Arial"/>
        </w:rPr>
        <w:t xml:space="preserve"> da descrição.</w:t>
      </w:r>
    </w:p>
    <w:p w14:paraId="482E44A7" w14:textId="77777777" w:rsidR="004D6EA3" w:rsidRPr="00AE6461" w:rsidRDefault="004D6EA3" w:rsidP="007F2096">
      <w:pPr>
        <w:jc w:val="left"/>
        <w:rPr>
          <w:rFonts w:ascii="Arial" w:hAnsi="Arial" w:cs="Arial"/>
        </w:rPr>
      </w:pPr>
    </w:p>
    <w:sectPr w:rsidR="004D6EA3" w:rsidRPr="00AE6461" w:rsidSect="00801356">
      <w:headerReference w:type="default" r:id="rId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9BE18" w14:textId="77777777" w:rsidR="00057D83" w:rsidRDefault="00057D83" w:rsidP="002A4F8F">
      <w:pPr>
        <w:spacing w:after="0" w:line="240" w:lineRule="auto"/>
      </w:pPr>
      <w:r>
        <w:separator/>
      </w:r>
    </w:p>
  </w:endnote>
  <w:endnote w:type="continuationSeparator" w:id="0">
    <w:p w14:paraId="587314C6" w14:textId="77777777" w:rsidR="00057D83" w:rsidRDefault="00057D83" w:rsidP="002A4F8F">
      <w:pPr>
        <w:spacing w:after="0" w:line="240" w:lineRule="auto"/>
      </w:pPr>
      <w:r>
        <w:continuationSeparator/>
      </w:r>
    </w:p>
  </w:endnote>
  <w:endnote w:type="continuationNotice" w:id="1">
    <w:p w14:paraId="211132DB" w14:textId="77777777" w:rsidR="00057D83" w:rsidRDefault="00057D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Arial Nova Light">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D8F36" w14:textId="77777777" w:rsidR="00057D83" w:rsidRDefault="00057D83" w:rsidP="002A4F8F">
      <w:pPr>
        <w:spacing w:after="0" w:line="240" w:lineRule="auto"/>
      </w:pPr>
      <w:r>
        <w:separator/>
      </w:r>
    </w:p>
  </w:footnote>
  <w:footnote w:type="continuationSeparator" w:id="0">
    <w:p w14:paraId="0F511EA9" w14:textId="77777777" w:rsidR="00057D83" w:rsidRDefault="00057D83" w:rsidP="002A4F8F">
      <w:pPr>
        <w:spacing w:after="0" w:line="240" w:lineRule="auto"/>
      </w:pPr>
      <w:r>
        <w:continuationSeparator/>
      </w:r>
    </w:p>
  </w:footnote>
  <w:footnote w:type="continuationNotice" w:id="1">
    <w:p w14:paraId="6948B237" w14:textId="77777777" w:rsidR="00057D83" w:rsidRDefault="00057D83">
      <w:pPr>
        <w:spacing w:after="0" w:line="240" w:lineRule="auto"/>
      </w:pPr>
    </w:p>
  </w:footnote>
  <w:footnote w:id="2">
    <w:p w14:paraId="65A7073C" w14:textId="77777777" w:rsidR="00E74E98" w:rsidRDefault="00E74E98" w:rsidP="00E74E98">
      <w:pPr>
        <w:spacing w:after="0" w:line="240" w:lineRule="auto"/>
        <w:ind w:firstLine="0"/>
        <w:jc w:val="left"/>
        <w:rPr>
          <w:rFonts w:ascii="Times New Roman" w:eastAsia="Times New Roman" w:hAnsi="Times New Roman" w:cs="Times New Roman"/>
        </w:rPr>
      </w:pPr>
      <w:r w:rsidRPr="2C34AEC5">
        <w:rPr>
          <w:rStyle w:val="Refdenotaderodap"/>
        </w:rPr>
        <w:footnoteRef/>
      </w:r>
      <w:r>
        <w:t xml:space="preserve"> </w:t>
      </w:r>
      <w:r w:rsidRPr="2C34AEC5">
        <w:rPr>
          <w:rFonts w:ascii="Times New Roman" w:eastAsia="Times New Roman" w:hAnsi="Times New Roman" w:cs="Times New Roman"/>
          <w:sz w:val="20"/>
          <w:szCs w:val="20"/>
        </w:rPr>
        <w:t>De acordo com o Instituto Rodrigo Mendes (IRM), organização sem fins lucrativos com que vem colaborando a quase 30 anos com a prática da educação com perspectiva inclusiva junto ao ensino básico e fundamental.</w:t>
      </w:r>
      <w:r w:rsidRPr="2C34AEC5">
        <w:rPr>
          <w:rFonts w:ascii="Times New Roman" w:eastAsia="Times New Roman" w:hAnsi="Times New Roman" w:cs="Times New Roman"/>
        </w:rPr>
        <w:t xml:space="preserve"> </w:t>
      </w:r>
    </w:p>
    <w:p w14:paraId="53CD8687" w14:textId="77777777" w:rsidR="00E74E98" w:rsidRDefault="00E74E98" w:rsidP="00E74E98">
      <w:pPr>
        <w:pStyle w:val="Textodenotaderodap"/>
      </w:pPr>
    </w:p>
  </w:footnote>
  <w:footnote w:id="3">
    <w:p w14:paraId="28189FBC" w14:textId="77777777" w:rsidR="00762016" w:rsidRDefault="00762016" w:rsidP="00762016">
      <w:pPr>
        <w:pStyle w:val="Textodenotaderodap"/>
        <w:ind w:firstLine="0"/>
        <w:jc w:val="left"/>
      </w:pPr>
      <w:r>
        <w:rPr>
          <w:rStyle w:val="Refdenotaderodap"/>
        </w:rPr>
        <w:footnoteRef/>
      </w:r>
      <w:r>
        <w:t xml:space="preserve"> </w:t>
      </w:r>
      <w:r w:rsidRPr="00F50E45">
        <w:rPr>
          <w:rFonts w:ascii="Times New Roman" w:hAnsi="Times New Roman" w:cs="Times New Roman"/>
        </w:rPr>
        <w:t>Dados coletados do gráfico nº 10 do Censo da Educação Superior 2022, Elaborado por Deed/Inep</w:t>
      </w:r>
      <w:r>
        <w:rPr>
          <w:rFonts w:ascii="Times New Roman" w:hAnsi="Times New Roman" w:cs="Times New Roman"/>
        </w:rPr>
        <w:t>. Até a data dos dados coletas, os dados estatísticos do ano de 2023 não tinham sido divulgados.</w:t>
      </w:r>
    </w:p>
  </w:footnote>
  <w:footnote w:id="4">
    <w:p w14:paraId="10318D14" w14:textId="1AA00965" w:rsidR="002E2D6E" w:rsidRPr="00E3384E" w:rsidRDefault="002E2D6E" w:rsidP="00343C8C">
      <w:pPr>
        <w:pStyle w:val="Textodenotaderodap"/>
        <w:ind w:firstLine="0"/>
        <w:jc w:val="both"/>
        <w:rPr>
          <w:rFonts w:ascii="Arial" w:hAnsi="Arial" w:cs="Arial"/>
        </w:rPr>
      </w:pPr>
      <w:r w:rsidRPr="00E3384E">
        <w:rPr>
          <w:rStyle w:val="Refdenotaderodap"/>
        </w:rPr>
        <w:footnoteRef/>
      </w:r>
      <w:r w:rsidRPr="00E3384E">
        <w:t xml:space="preserve"> </w:t>
      </w:r>
      <w:r w:rsidR="00665C2A" w:rsidRPr="00E3384E">
        <w:rPr>
          <w:rFonts w:ascii="Arial" w:hAnsi="Arial" w:cs="Arial"/>
          <w:i/>
          <w:iCs/>
        </w:rPr>
        <w:t>Optical Character Recognition</w:t>
      </w:r>
      <w:r w:rsidR="00665C2A" w:rsidRPr="00E3384E">
        <w:rPr>
          <w:rFonts w:ascii="Arial" w:hAnsi="Arial" w:cs="Arial"/>
        </w:rPr>
        <w:t xml:space="preserve"> (OCR) ou Reconhecimento Óptico de Caracteres: tecnologia </w:t>
      </w:r>
      <w:r w:rsidR="00387024" w:rsidRPr="00E3384E">
        <w:rPr>
          <w:rFonts w:ascii="Arial" w:hAnsi="Arial" w:cs="Arial"/>
        </w:rPr>
        <w:t xml:space="preserve">que </w:t>
      </w:r>
      <w:r w:rsidR="00665C2A" w:rsidRPr="00E3384E">
        <w:rPr>
          <w:rFonts w:ascii="Arial" w:hAnsi="Arial" w:cs="Arial"/>
        </w:rPr>
        <w:t xml:space="preserve">permite </w:t>
      </w:r>
      <w:r w:rsidR="00B4211F" w:rsidRPr="00E3384E">
        <w:rPr>
          <w:rFonts w:ascii="Arial" w:hAnsi="Arial" w:cs="Arial"/>
        </w:rPr>
        <w:t xml:space="preserve">a conversão de </w:t>
      </w:r>
      <w:r w:rsidR="00665C2A" w:rsidRPr="00E3384E">
        <w:rPr>
          <w:rFonts w:ascii="Arial" w:hAnsi="Arial" w:cs="Arial"/>
        </w:rPr>
        <w:t xml:space="preserve">um texto digitalizado em </w:t>
      </w:r>
      <w:r w:rsidR="00B4211F" w:rsidRPr="00E3384E">
        <w:rPr>
          <w:rFonts w:ascii="Arial" w:hAnsi="Arial" w:cs="Arial"/>
        </w:rPr>
        <w:t>um texto</w:t>
      </w:r>
      <w:r w:rsidR="00665C2A" w:rsidRPr="00E3384E">
        <w:rPr>
          <w:rFonts w:ascii="Arial" w:hAnsi="Arial" w:cs="Arial"/>
        </w:rPr>
        <w:t xml:space="preserve"> editáve</w:t>
      </w:r>
      <w:r w:rsidR="00B4211F" w:rsidRPr="00E3384E">
        <w:rPr>
          <w:rFonts w:ascii="Arial" w:hAnsi="Arial" w:cs="Arial"/>
        </w:rPr>
        <w:t>l</w:t>
      </w:r>
      <w:r w:rsidR="00665C2A" w:rsidRPr="00E3384E">
        <w:rPr>
          <w:rFonts w:ascii="Arial" w:hAnsi="Arial" w:cs="Arial"/>
        </w:rPr>
        <w:t>.</w:t>
      </w:r>
    </w:p>
  </w:footnote>
  <w:footnote w:id="5">
    <w:p w14:paraId="0CE2A875" w14:textId="77777777" w:rsidR="00840B66" w:rsidRPr="00343C8C" w:rsidRDefault="00B979CA" w:rsidP="00343C8C">
      <w:pPr>
        <w:spacing w:line="240" w:lineRule="auto"/>
        <w:ind w:firstLine="0"/>
        <w:jc w:val="both"/>
        <w:rPr>
          <w:rFonts w:ascii="Arial" w:hAnsi="Arial" w:cs="Arial"/>
          <w:sz w:val="20"/>
          <w:szCs w:val="20"/>
        </w:rPr>
      </w:pPr>
      <w:r w:rsidRPr="00E3384E">
        <w:rPr>
          <w:rStyle w:val="Refdenotaderodap"/>
          <w:rFonts w:ascii="Arial" w:hAnsi="Arial" w:cs="Arial"/>
        </w:rPr>
        <w:footnoteRef/>
      </w:r>
      <w:r w:rsidRPr="00E3384E">
        <w:rPr>
          <w:rFonts w:ascii="Arial" w:hAnsi="Arial" w:cs="Arial"/>
        </w:rPr>
        <w:t xml:space="preserve"> </w:t>
      </w:r>
      <w:r w:rsidR="00840B66" w:rsidRPr="00E3384E">
        <w:rPr>
          <w:rFonts w:ascii="Arial" w:hAnsi="Arial" w:cs="Arial"/>
          <w:sz w:val="20"/>
          <w:szCs w:val="20"/>
        </w:rPr>
        <w:t xml:space="preserve">Tecnologia assistiva que foi desenvolvida pela UFRJ para criar livros digitais falados e reproduzi-los </w:t>
      </w:r>
      <w:r w:rsidR="00840B66" w:rsidRPr="00343C8C">
        <w:rPr>
          <w:rFonts w:ascii="Arial" w:hAnsi="Arial" w:cs="Arial"/>
          <w:sz w:val="20"/>
          <w:szCs w:val="20"/>
        </w:rPr>
        <w:t>em áudio, gravado ou sintetizado.</w:t>
      </w:r>
    </w:p>
    <w:p w14:paraId="142C3BFD" w14:textId="6E654733" w:rsidR="00B979CA" w:rsidRDefault="00B979CA" w:rsidP="00AE771E">
      <w:pPr>
        <w:pStyle w:val="Rodap"/>
        <w:ind w:firstLine="0"/>
        <w:jc w:val="left"/>
        <w:rPr>
          <w:color w:val="70AD47" w:themeColor="accent6"/>
          <w:sz w:val="20"/>
          <w:szCs w:val="20"/>
        </w:rPr>
      </w:pPr>
    </w:p>
    <w:p w14:paraId="7FB75031" w14:textId="00060E0A" w:rsidR="00B979CA" w:rsidRDefault="00B979CA" w:rsidP="00B979CA">
      <w:pPr>
        <w:pStyle w:val="Textodenotaderodap"/>
        <w:jc w:val="left"/>
      </w:pPr>
    </w:p>
  </w:footnote>
  <w:footnote w:id="6">
    <w:p w14:paraId="30B3FB39" w14:textId="77777777" w:rsidR="00565628" w:rsidRPr="009A7AB0" w:rsidRDefault="00565628" w:rsidP="00565628">
      <w:pPr>
        <w:pStyle w:val="Rodap"/>
        <w:ind w:firstLine="0"/>
        <w:jc w:val="left"/>
        <w:rPr>
          <w:color w:val="70AD47" w:themeColor="accent6"/>
          <w:sz w:val="20"/>
          <w:szCs w:val="20"/>
        </w:rPr>
      </w:pPr>
      <w:r>
        <w:rPr>
          <w:rStyle w:val="Refdenotaderodap"/>
        </w:rPr>
        <w:footnoteRef/>
      </w:r>
      <w:r>
        <w:t xml:space="preserve"> </w:t>
      </w:r>
      <w:r w:rsidRPr="00151DAC">
        <w:rPr>
          <w:sz w:val="20"/>
          <w:szCs w:val="20"/>
        </w:rPr>
        <w:t>Leitor de Tela é a tecnologia utilizada para leitura de textos em equipamentos eletrônicos.</w:t>
      </w:r>
    </w:p>
    <w:p w14:paraId="2B0179B3" w14:textId="03B99533" w:rsidR="00565628" w:rsidRDefault="00565628">
      <w:pPr>
        <w:pStyle w:val="Textodenotaderodap"/>
      </w:pPr>
    </w:p>
  </w:footnote>
  <w:footnote w:id="7">
    <w:p w14:paraId="4F6C8069" w14:textId="56AF9047" w:rsidR="003B58F6" w:rsidRPr="0087511C" w:rsidRDefault="003B58F6" w:rsidP="003B58F6">
      <w:pPr>
        <w:pStyle w:val="Textodenotaderodap"/>
        <w:ind w:firstLine="0"/>
        <w:jc w:val="both"/>
        <w:rPr>
          <w:rFonts w:ascii="Times New Roman" w:hAnsi="Times New Roman" w:cs="Times New Roman"/>
        </w:rPr>
      </w:pPr>
      <w:r w:rsidRPr="0087511C">
        <w:rPr>
          <w:rStyle w:val="Refdenotaderodap"/>
          <w:rFonts w:ascii="Times New Roman" w:hAnsi="Times New Roman" w:cs="Times New Roman"/>
        </w:rPr>
        <w:footnoteRef/>
      </w:r>
      <w:r w:rsidRPr="0087511C">
        <w:rPr>
          <w:rFonts w:ascii="Times New Roman" w:hAnsi="Times New Roman" w:cs="Times New Roman"/>
        </w:rPr>
        <w:t xml:space="preserve"> Serifa são traços ou barras que rematam as hastes de alguns tipos de fonte. Estes traços podem aparecer em um lado os ambos os lados da fonte e dão impressão de prolongamento na escrita. </w:t>
      </w:r>
      <w:r>
        <w:rPr>
          <w:rFonts w:ascii="Times New Roman" w:hAnsi="Times New Roman" w:cs="Times New Roman"/>
        </w:rPr>
        <w:t xml:space="preserve">Ex.: </w:t>
      </w:r>
      <w:r w:rsidRPr="0087511C">
        <w:rPr>
          <w:rFonts w:ascii="Times New Roman" w:hAnsi="Times New Roman" w:cs="Times New Roman"/>
        </w:rPr>
        <w:t>Times New Roman</w:t>
      </w:r>
      <w:r>
        <w:rPr>
          <w:rFonts w:ascii="Times New Roman" w:hAnsi="Times New Roman" w:cs="Times New Roman"/>
        </w:rPr>
        <w:t>, Cambria, Georgia etc.</w:t>
      </w:r>
    </w:p>
  </w:footnote>
  <w:footnote w:id="8">
    <w:p w14:paraId="10872978" w14:textId="77777777" w:rsidR="003B58F6" w:rsidRDefault="003B58F6" w:rsidP="003B58F6">
      <w:pPr>
        <w:pStyle w:val="Textodenotaderodap"/>
        <w:ind w:firstLine="0"/>
        <w:jc w:val="left"/>
      </w:pPr>
      <w:r>
        <w:rPr>
          <w:rStyle w:val="Refdenotaderodap"/>
        </w:rPr>
        <w:footnoteRef/>
      </w:r>
      <w:r>
        <w:t xml:space="preserve"> </w:t>
      </w:r>
      <w:r w:rsidRPr="00A25BC3">
        <w:rPr>
          <w:rFonts w:ascii="Times New Roman" w:hAnsi="Times New Roman" w:cs="Times New Roman"/>
        </w:rPr>
        <w:t>Pessoa com d</w:t>
      </w:r>
      <w:r w:rsidRPr="00A25BC3">
        <w:rPr>
          <w:rFonts w:ascii="Times New Roman" w:hAnsi="Times New Roman" w:cs="Times New Roman"/>
          <w:color w:val="202122"/>
        </w:rPr>
        <w:t>islexia</w:t>
      </w:r>
      <w:r>
        <w:rPr>
          <w:rFonts w:ascii="Times New Roman" w:hAnsi="Times New Roman" w:cs="Times New Roman"/>
          <w:color w:val="202122"/>
        </w:rPr>
        <w:t>, d</w:t>
      </w:r>
      <w:r w:rsidRPr="00F94FDD">
        <w:rPr>
          <w:rFonts w:ascii="Times New Roman" w:hAnsi="Times New Roman" w:cs="Times New Roman"/>
          <w:color w:val="202122"/>
        </w:rPr>
        <w:t xml:space="preserve">istúrbio </w:t>
      </w:r>
      <w:r>
        <w:rPr>
          <w:rFonts w:ascii="Times New Roman" w:hAnsi="Times New Roman" w:cs="Times New Roman"/>
          <w:color w:val="202122"/>
        </w:rPr>
        <w:t xml:space="preserve">de </w:t>
      </w:r>
      <w:r w:rsidRPr="00A25BC3">
        <w:rPr>
          <w:rFonts w:ascii="Times New Roman" w:hAnsi="Times New Roman" w:cs="Times New Roman"/>
          <w:color w:val="202122"/>
        </w:rPr>
        <w:t>aprendizagem que uma pessoa tem para desenvolver a leitura, para</w:t>
      </w:r>
      <w:r>
        <w:rPr>
          <w:rFonts w:ascii="Times New Roman" w:hAnsi="Times New Roman" w:cs="Times New Roman"/>
          <w:color w:val="202122"/>
        </w:rPr>
        <w:t xml:space="preserve"> reconhecer símbolos gráficos, signos e significados.</w:t>
      </w:r>
    </w:p>
  </w:footnote>
  <w:footnote w:id="9">
    <w:p w14:paraId="5BC3C6E0" w14:textId="77777777" w:rsidR="00876A63" w:rsidRDefault="00876A63" w:rsidP="00876A63">
      <w:pPr>
        <w:pStyle w:val="Textodenotaderodap"/>
        <w:ind w:firstLine="0"/>
        <w:jc w:val="left"/>
      </w:pPr>
      <w:r>
        <w:rPr>
          <w:rStyle w:val="Refdenotaderodap"/>
        </w:rPr>
        <w:footnoteRef/>
      </w:r>
      <w:r>
        <w:t xml:space="preserve"> “Tag” (Tradução: etiqueta) - códigos HTML utilizados </w:t>
      </w:r>
      <w:r>
        <w:rPr>
          <w:rFonts w:ascii="Arial" w:hAnsi="Arial" w:cs="Arial"/>
        </w:rPr>
        <w:t xml:space="preserve">para organizar os títulos e subtítulos de um </w:t>
      </w:r>
      <w:r w:rsidRPr="00C90FCC">
        <w:rPr>
          <w:rFonts w:ascii="Arial" w:hAnsi="Arial" w:cs="Arial"/>
          <w:i/>
          <w:iCs/>
        </w:rPr>
        <w:t>site</w:t>
      </w:r>
      <w:r>
        <w:rPr>
          <w:rFonts w:ascii="Arial" w:hAnsi="Arial" w:cs="Arial"/>
        </w:rPr>
        <w:t>.</w:t>
      </w:r>
    </w:p>
  </w:footnote>
  <w:footnote w:id="10">
    <w:p w14:paraId="38948285" w14:textId="1751B72C" w:rsidR="00B059AD" w:rsidRPr="00B059AD" w:rsidRDefault="00B059AD" w:rsidP="00B059AD">
      <w:pPr>
        <w:pStyle w:val="Textodenotaderodap"/>
        <w:ind w:firstLine="0"/>
        <w:jc w:val="left"/>
        <w:rPr>
          <w:rFonts w:ascii="Arial" w:hAnsi="Arial" w:cs="Arial"/>
        </w:rPr>
      </w:pPr>
      <w:r w:rsidRPr="00B059AD">
        <w:rPr>
          <w:rStyle w:val="Refdenotaderodap"/>
          <w:rFonts w:ascii="Arial" w:hAnsi="Arial" w:cs="Arial"/>
        </w:rPr>
        <w:footnoteRef/>
      </w:r>
      <w:r w:rsidRPr="00B059AD">
        <w:rPr>
          <w:rFonts w:ascii="Arial" w:hAnsi="Arial" w:cs="Arial"/>
        </w:rPr>
        <w:t xml:space="preserve"> conjunto de ferramentas gratuitas e de código aberto que traduz conteúdos digitais (texto, áudio e vídeo) em Português para Língua Brasileira de Sinais (Libras)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326E" w14:textId="7BD160F8" w:rsidR="00EF55DB" w:rsidRDefault="00EF55DB">
    <w:pPr>
      <w:pStyle w:val="Cabealho"/>
      <w:jc w:val="right"/>
    </w:pPr>
  </w:p>
  <w:p w14:paraId="28A7CA29" w14:textId="77777777" w:rsidR="00DF12DB" w:rsidRDefault="00DF12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510113"/>
      <w:docPartObj>
        <w:docPartGallery w:val="Page Numbers (Top of Page)"/>
        <w:docPartUnique/>
      </w:docPartObj>
    </w:sdtPr>
    <w:sdtContent>
      <w:p w14:paraId="0119BEEA" w14:textId="6838A376" w:rsidR="008743CB" w:rsidRDefault="008743CB">
        <w:pPr>
          <w:pStyle w:val="Cabealho"/>
          <w:jc w:val="right"/>
        </w:pPr>
        <w:r>
          <w:fldChar w:fldCharType="begin"/>
        </w:r>
        <w:r>
          <w:instrText>PAGE   \* MERGEFORMAT</w:instrText>
        </w:r>
        <w:r>
          <w:fldChar w:fldCharType="separate"/>
        </w:r>
        <w:r>
          <w:t>2</w:t>
        </w:r>
        <w:r>
          <w:fldChar w:fldCharType="end"/>
        </w:r>
      </w:p>
    </w:sdtContent>
  </w:sdt>
  <w:p w14:paraId="1F2F63C7" w14:textId="77777777" w:rsidR="008743CB" w:rsidRDefault="008743C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6DC1"/>
    <w:multiLevelType w:val="multilevel"/>
    <w:tmpl w:val="2028FB32"/>
    <w:lvl w:ilvl="0">
      <w:start w:val="1"/>
      <w:numFmt w:val="decimal"/>
      <w:lvlText w:val="%1"/>
      <w:lvlJc w:val="left"/>
      <w:pPr>
        <w:ind w:left="1069" w:hanging="360"/>
      </w:pPr>
      <w:rPr>
        <w:rFonts w:ascii="Times New Roman" w:eastAsiaTheme="minorHAnsi"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13F0480"/>
    <w:multiLevelType w:val="hybridMultilevel"/>
    <w:tmpl w:val="441C5C00"/>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925575"/>
    <w:multiLevelType w:val="hybridMultilevel"/>
    <w:tmpl w:val="1D7EF49A"/>
    <w:lvl w:ilvl="0" w:tplc="32EAA7B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6FB769D"/>
    <w:multiLevelType w:val="multilevel"/>
    <w:tmpl w:val="490C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023C8"/>
    <w:multiLevelType w:val="hybridMultilevel"/>
    <w:tmpl w:val="963AAB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5E2A76"/>
    <w:multiLevelType w:val="hybridMultilevel"/>
    <w:tmpl w:val="596257B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209771DD"/>
    <w:multiLevelType w:val="hybridMultilevel"/>
    <w:tmpl w:val="37E228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6369FF"/>
    <w:multiLevelType w:val="hybridMultilevel"/>
    <w:tmpl w:val="5D6A191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286388F"/>
    <w:multiLevelType w:val="hybridMultilevel"/>
    <w:tmpl w:val="F10851E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249A706B"/>
    <w:multiLevelType w:val="hybridMultilevel"/>
    <w:tmpl w:val="A676AE60"/>
    <w:lvl w:ilvl="0" w:tplc="1610AC9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4F85D8E"/>
    <w:multiLevelType w:val="hybridMultilevel"/>
    <w:tmpl w:val="3F90CFD0"/>
    <w:lvl w:ilvl="0" w:tplc="FFBC7A24">
      <w:start w:val="1"/>
      <w:numFmt w:val="bullet"/>
      <w:lvlText w:val="-"/>
      <w:lvlJc w:val="left"/>
      <w:pPr>
        <w:ind w:left="1778" w:hanging="360"/>
      </w:pPr>
      <w:rPr>
        <w:rFonts w:ascii="Aptos" w:hAnsi="Aptos" w:hint="default"/>
      </w:rPr>
    </w:lvl>
    <w:lvl w:ilvl="1" w:tplc="4AD6569C">
      <w:start w:val="1"/>
      <w:numFmt w:val="bullet"/>
      <w:lvlText w:val="o"/>
      <w:lvlJc w:val="left"/>
      <w:pPr>
        <w:ind w:left="2498" w:hanging="360"/>
      </w:pPr>
      <w:rPr>
        <w:rFonts w:ascii="Courier New" w:hAnsi="Courier New" w:hint="default"/>
      </w:rPr>
    </w:lvl>
    <w:lvl w:ilvl="2" w:tplc="17D21E98">
      <w:start w:val="1"/>
      <w:numFmt w:val="bullet"/>
      <w:lvlText w:val=""/>
      <w:lvlJc w:val="left"/>
      <w:pPr>
        <w:ind w:left="3218" w:hanging="360"/>
      </w:pPr>
      <w:rPr>
        <w:rFonts w:ascii="Wingdings" w:hAnsi="Wingdings" w:hint="default"/>
      </w:rPr>
    </w:lvl>
    <w:lvl w:ilvl="3" w:tplc="27E852EC">
      <w:start w:val="1"/>
      <w:numFmt w:val="bullet"/>
      <w:lvlText w:val=""/>
      <w:lvlJc w:val="left"/>
      <w:pPr>
        <w:ind w:left="3938" w:hanging="360"/>
      </w:pPr>
      <w:rPr>
        <w:rFonts w:ascii="Symbol" w:hAnsi="Symbol" w:hint="default"/>
      </w:rPr>
    </w:lvl>
    <w:lvl w:ilvl="4" w:tplc="B05680A6">
      <w:start w:val="1"/>
      <w:numFmt w:val="bullet"/>
      <w:lvlText w:val="o"/>
      <w:lvlJc w:val="left"/>
      <w:pPr>
        <w:ind w:left="4658" w:hanging="360"/>
      </w:pPr>
      <w:rPr>
        <w:rFonts w:ascii="Courier New" w:hAnsi="Courier New" w:hint="default"/>
      </w:rPr>
    </w:lvl>
    <w:lvl w:ilvl="5" w:tplc="F00A493C">
      <w:start w:val="1"/>
      <w:numFmt w:val="bullet"/>
      <w:lvlText w:val=""/>
      <w:lvlJc w:val="left"/>
      <w:pPr>
        <w:ind w:left="5378" w:hanging="360"/>
      </w:pPr>
      <w:rPr>
        <w:rFonts w:ascii="Wingdings" w:hAnsi="Wingdings" w:hint="default"/>
      </w:rPr>
    </w:lvl>
    <w:lvl w:ilvl="6" w:tplc="E1924AD4">
      <w:start w:val="1"/>
      <w:numFmt w:val="bullet"/>
      <w:lvlText w:val=""/>
      <w:lvlJc w:val="left"/>
      <w:pPr>
        <w:ind w:left="6098" w:hanging="360"/>
      </w:pPr>
      <w:rPr>
        <w:rFonts w:ascii="Symbol" w:hAnsi="Symbol" w:hint="default"/>
      </w:rPr>
    </w:lvl>
    <w:lvl w:ilvl="7" w:tplc="FCAA9884">
      <w:start w:val="1"/>
      <w:numFmt w:val="bullet"/>
      <w:lvlText w:val="o"/>
      <w:lvlJc w:val="left"/>
      <w:pPr>
        <w:ind w:left="6818" w:hanging="360"/>
      </w:pPr>
      <w:rPr>
        <w:rFonts w:ascii="Courier New" w:hAnsi="Courier New" w:hint="default"/>
      </w:rPr>
    </w:lvl>
    <w:lvl w:ilvl="8" w:tplc="A6021710">
      <w:start w:val="1"/>
      <w:numFmt w:val="bullet"/>
      <w:lvlText w:val=""/>
      <w:lvlJc w:val="left"/>
      <w:pPr>
        <w:ind w:left="7538" w:hanging="360"/>
      </w:pPr>
      <w:rPr>
        <w:rFonts w:ascii="Wingdings" w:hAnsi="Wingdings" w:hint="default"/>
      </w:rPr>
    </w:lvl>
  </w:abstractNum>
  <w:abstractNum w:abstractNumId="11" w15:restartNumberingAfterBreak="0">
    <w:nsid w:val="25752BFF"/>
    <w:multiLevelType w:val="hybridMultilevel"/>
    <w:tmpl w:val="4A7618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B36F7F"/>
    <w:multiLevelType w:val="hybridMultilevel"/>
    <w:tmpl w:val="DC9AC0B0"/>
    <w:lvl w:ilvl="0" w:tplc="DF8EF4CC">
      <w:start w:val="1"/>
      <w:numFmt w:val="decimal"/>
      <w:lvlText w:val="%1."/>
      <w:lvlJc w:val="left"/>
      <w:pPr>
        <w:ind w:left="720" w:hanging="360"/>
      </w:pPr>
      <w:rPr>
        <w:rFonts w:ascii="Arial" w:hAnsi="Arial" w:cs="Arial"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666702"/>
    <w:multiLevelType w:val="hybridMultilevel"/>
    <w:tmpl w:val="8E44354A"/>
    <w:lvl w:ilvl="0" w:tplc="F626A2C2">
      <w:start w:val="3"/>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9E74866"/>
    <w:multiLevelType w:val="hybridMultilevel"/>
    <w:tmpl w:val="967CBD26"/>
    <w:lvl w:ilvl="0" w:tplc="B1188DA6">
      <w:start w:val="2"/>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5" w15:restartNumberingAfterBreak="0">
    <w:nsid w:val="2B8A3BAB"/>
    <w:multiLevelType w:val="hybridMultilevel"/>
    <w:tmpl w:val="6CD4A078"/>
    <w:lvl w:ilvl="0" w:tplc="B2C4A958">
      <w:start w:val="1"/>
      <w:numFmt w:val="upperLetter"/>
      <w:lvlText w:val="%1)"/>
      <w:lvlJc w:val="left"/>
      <w:pPr>
        <w:ind w:left="720" w:hanging="360"/>
      </w:pPr>
    </w:lvl>
    <w:lvl w:ilvl="1" w:tplc="33722566">
      <w:start w:val="1"/>
      <w:numFmt w:val="lowerLetter"/>
      <w:lvlText w:val="%2."/>
      <w:lvlJc w:val="left"/>
      <w:pPr>
        <w:ind w:left="1440" w:hanging="360"/>
      </w:pPr>
    </w:lvl>
    <w:lvl w:ilvl="2" w:tplc="2F843F54">
      <w:start w:val="1"/>
      <w:numFmt w:val="lowerRoman"/>
      <w:lvlText w:val="%3."/>
      <w:lvlJc w:val="right"/>
      <w:pPr>
        <w:ind w:left="2160" w:hanging="180"/>
      </w:pPr>
    </w:lvl>
    <w:lvl w:ilvl="3" w:tplc="F2BA6216">
      <w:start w:val="1"/>
      <w:numFmt w:val="decimal"/>
      <w:lvlText w:val="%4."/>
      <w:lvlJc w:val="left"/>
      <w:pPr>
        <w:ind w:left="2880" w:hanging="360"/>
      </w:pPr>
    </w:lvl>
    <w:lvl w:ilvl="4" w:tplc="66D434C4">
      <w:start w:val="1"/>
      <w:numFmt w:val="lowerLetter"/>
      <w:lvlText w:val="%5."/>
      <w:lvlJc w:val="left"/>
      <w:pPr>
        <w:ind w:left="3600" w:hanging="360"/>
      </w:pPr>
    </w:lvl>
    <w:lvl w:ilvl="5" w:tplc="8D3A78B0">
      <w:start w:val="1"/>
      <w:numFmt w:val="lowerRoman"/>
      <w:lvlText w:val="%6."/>
      <w:lvlJc w:val="right"/>
      <w:pPr>
        <w:ind w:left="4320" w:hanging="180"/>
      </w:pPr>
    </w:lvl>
    <w:lvl w:ilvl="6" w:tplc="5ACE101C">
      <w:start w:val="1"/>
      <w:numFmt w:val="decimal"/>
      <w:lvlText w:val="%7."/>
      <w:lvlJc w:val="left"/>
      <w:pPr>
        <w:ind w:left="5040" w:hanging="360"/>
      </w:pPr>
    </w:lvl>
    <w:lvl w:ilvl="7" w:tplc="860855A4">
      <w:start w:val="1"/>
      <w:numFmt w:val="lowerLetter"/>
      <w:lvlText w:val="%8."/>
      <w:lvlJc w:val="left"/>
      <w:pPr>
        <w:ind w:left="5760" w:hanging="360"/>
      </w:pPr>
    </w:lvl>
    <w:lvl w:ilvl="8" w:tplc="00CAB4BC">
      <w:start w:val="1"/>
      <w:numFmt w:val="lowerRoman"/>
      <w:lvlText w:val="%9."/>
      <w:lvlJc w:val="right"/>
      <w:pPr>
        <w:ind w:left="6480" w:hanging="180"/>
      </w:pPr>
    </w:lvl>
  </w:abstractNum>
  <w:abstractNum w:abstractNumId="16" w15:restartNumberingAfterBreak="0">
    <w:nsid w:val="2EC56613"/>
    <w:multiLevelType w:val="hybridMultilevel"/>
    <w:tmpl w:val="6540D7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395F77"/>
    <w:multiLevelType w:val="hybridMultilevel"/>
    <w:tmpl w:val="AE8E00E8"/>
    <w:lvl w:ilvl="0" w:tplc="35F0BA8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74B753E"/>
    <w:multiLevelType w:val="hybridMultilevel"/>
    <w:tmpl w:val="35BCFB36"/>
    <w:lvl w:ilvl="0" w:tplc="EF74FA3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EFC0D28"/>
    <w:multiLevelType w:val="hybridMultilevel"/>
    <w:tmpl w:val="A64AF460"/>
    <w:lvl w:ilvl="0" w:tplc="7DF6B5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236EA8"/>
    <w:multiLevelType w:val="multilevel"/>
    <w:tmpl w:val="DEEA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D50D7A"/>
    <w:multiLevelType w:val="hybridMultilevel"/>
    <w:tmpl w:val="E14A6B04"/>
    <w:lvl w:ilvl="0" w:tplc="0416000F">
      <w:start w:val="3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470347"/>
    <w:multiLevelType w:val="hybridMultilevel"/>
    <w:tmpl w:val="F4C281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CB9C074"/>
    <w:multiLevelType w:val="hybridMultilevel"/>
    <w:tmpl w:val="A5E2394A"/>
    <w:lvl w:ilvl="0" w:tplc="2D3007E6">
      <w:start w:val="1"/>
      <w:numFmt w:val="decimal"/>
      <w:lvlText w:val="%1."/>
      <w:lvlJc w:val="left"/>
      <w:pPr>
        <w:ind w:left="720" w:hanging="360"/>
      </w:pPr>
    </w:lvl>
    <w:lvl w:ilvl="1" w:tplc="55B0C156">
      <w:start w:val="1"/>
      <w:numFmt w:val="lowerLetter"/>
      <w:lvlText w:val="%2."/>
      <w:lvlJc w:val="left"/>
      <w:pPr>
        <w:ind w:left="1440" w:hanging="360"/>
      </w:pPr>
    </w:lvl>
    <w:lvl w:ilvl="2" w:tplc="846ED736">
      <w:start w:val="1"/>
      <w:numFmt w:val="lowerRoman"/>
      <w:lvlText w:val="%3."/>
      <w:lvlJc w:val="right"/>
      <w:pPr>
        <w:ind w:left="2160" w:hanging="180"/>
      </w:pPr>
    </w:lvl>
    <w:lvl w:ilvl="3" w:tplc="F37EABEE">
      <w:start w:val="1"/>
      <w:numFmt w:val="decimal"/>
      <w:lvlText w:val="%4."/>
      <w:lvlJc w:val="left"/>
      <w:pPr>
        <w:ind w:left="2880" w:hanging="360"/>
      </w:pPr>
    </w:lvl>
    <w:lvl w:ilvl="4" w:tplc="6AEEBF14">
      <w:start w:val="1"/>
      <w:numFmt w:val="lowerLetter"/>
      <w:lvlText w:val="%5."/>
      <w:lvlJc w:val="left"/>
      <w:pPr>
        <w:ind w:left="3600" w:hanging="360"/>
      </w:pPr>
    </w:lvl>
    <w:lvl w:ilvl="5" w:tplc="F2BC96B0">
      <w:start w:val="1"/>
      <w:numFmt w:val="lowerRoman"/>
      <w:lvlText w:val="%6."/>
      <w:lvlJc w:val="right"/>
      <w:pPr>
        <w:ind w:left="4320" w:hanging="180"/>
      </w:pPr>
    </w:lvl>
    <w:lvl w:ilvl="6" w:tplc="68B8BE78">
      <w:start w:val="1"/>
      <w:numFmt w:val="decimal"/>
      <w:lvlText w:val="%7."/>
      <w:lvlJc w:val="left"/>
      <w:pPr>
        <w:ind w:left="5040" w:hanging="360"/>
      </w:pPr>
    </w:lvl>
    <w:lvl w:ilvl="7" w:tplc="865E27C4">
      <w:start w:val="1"/>
      <w:numFmt w:val="lowerLetter"/>
      <w:lvlText w:val="%8."/>
      <w:lvlJc w:val="left"/>
      <w:pPr>
        <w:ind w:left="5760" w:hanging="360"/>
      </w:pPr>
    </w:lvl>
    <w:lvl w:ilvl="8" w:tplc="121658C2">
      <w:start w:val="1"/>
      <w:numFmt w:val="lowerRoman"/>
      <w:lvlText w:val="%9."/>
      <w:lvlJc w:val="right"/>
      <w:pPr>
        <w:ind w:left="6480" w:hanging="180"/>
      </w:pPr>
    </w:lvl>
  </w:abstractNum>
  <w:abstractNum w:abstractNumId="24" w15:restartNumberingAfterBreak="0">
    <w:nsid w:val="4EB54263"/>
    <w:multiLevelType w:val="hybridMultilevel"/>
    <w:tmpl w:val="B17EE61C"/>
    <w:lvl w:ilvl="0" w:tplc="0416000F">
      <w:start w:val="10"/>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500ED961"/>
    <w:multiLevelType w:val="hybridMultilevel"/>
    <w:tmpl w:val="2A94CCCE"/>
    <w:lvl w:ilvl="0" w:tplc="828CD79C">
      <w:start w:val="1"/>
      <w:numFmt w:val="decimal"/>
      <w:lvlText w:val="%1."/>
      <w:lvlJc w:val="left"/>
      <w:pPr>
        <w:ind w:left="720" w:hanging="360"/>
      </w:pPr>
    </w:lvl>
    <w:lvl w:ilvl="1" w:tplc="0212AD5A">
      <w:start w:val="1"/>
      <w:numFmt w:val="lowerLetter"/>
      <w:lvlText w:val="%2."/>
      <w:lvlJc w:val="left"/>
      <w:pPr>
        <w:ind w:left="1440" w:hanging="360"/>
      </w:pPr>
    </w:lvl>
    <w:lvl w:ilvl="2" w:tplc="D5FA62A8">
      <w:start w:val="1"/>
      <w:numFmt w:val="lowerRoman"/>
      <w:lvlText w:val="%3."/>
      <w:lvlJc w:val="right"/>
      <w:pPr>
        <w:ind w:left="2160" w:hanging="180"/>
      </w:pPr>
    </w:lvl>
    <w:lvl w:ilvl="3" w:tplc="2766DB70">
      <w:start w:val="1"/>
      <w:numFmt w:val="decimal"/>
      <w:lvlText w:val="%4."/>
      <w:lvlJc w:val="left"/>
      <w:pPr>
        <w:ind w:left="2880" w:hanging="360"/>
      </w:pPr>
    </w:lvl>
    <w:lvl w:ilvl="4" w:tplc="D07E00C6">
      <w:start w:val="1"/>
      <w:numFmt w:val="lowerLetter"/>
      <w:lvlText w:val="%5."/>
      <w:lvlJc w:val="left"/>
      <w:pPr>
        <w:ind w:left="3600" w:hanging="360"/>
      </w:pPr>
    </w:lvl>
    <w:lvl w:ilvl="5" w:tplc="20941F1C">
      <w:start w:val="1"/>
      <w:numFmt w:val="lowerRoman"/>
      <w:lvlText w:val="%6."/>
      <w:lvlJc w:val="right"/>
      <w:pPr>
        <w:ind w:left="4320" w:hanging="180"/>
      </w:pPr>
    </w:lvl>
    <w:lvl w:ilvl="6" w:tplc="D5F6CDAE">
      <w:start w:val="1"/>
      <w:numFmt w:val="decimal"/>
      <w:lvlText w:val="%7."/>
      <w:lvlJc w:val="left"/>
      <w:pPr>
        <w:ind w:left="5040" w:hanging="360"/>
      </w:pPr>
    </w:lvl>
    <w:lvl w:ilvl="7" w:tplc="42B8E88E">
      <w:start w:val="1"/>
      <w:numFmt w:val="lowerLetter"/>
      <w:lvlText w:val="%8."/>
      <w:lvlJc w:val="left"/>
      <w:pPr>
        <w:ind w:left="5760" w:hanging="360"/>
      </w:pPr>
    </w:lvl>
    <w:lvl w:ilvl="8" w:tplc="505E9028">
      <w:start w:val="1"/>
      <w:numFmt w:val="lowerRoman"/>
      <w:lvlText w:val="%9."/>
      <w:lvlJc w:val="right"/>
      <w:pPr>
        <w:ind w:left="6480" w:hanging="180"/>
      </w:pPr>
    </w:lvl>
  </w:abstractNum>
  <w:abstractNum w:abstractNumId="26" w15:restartNumberingAfterBreak="0">
    <w:nsid w:val="5056470C"/>
    <w:multiLevelType w:val="hybridMultilevel"/>
    <w:tmpl w:val="FBD242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0CD0159"/>
    <w:multiLevelType w:val="multilevel"/>
    <w:tmpl w:val="D866776E"/>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5D4B5E67"/>
    <w:multiLevelType w:val="multilevel"/>
    <w:tmpl w:val="A71EAFBA"/>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5E233A9B"/>
    <w:multiLevelType w:val="hybridMultilevel"/>
    <w:tmpl w:val="F2DA5B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04315C"/>
    <w:multiLevelType w:val="hybridMultilevel"/>
    <w:tmpl w:val="653C2076"/>
    <w:lvl w:ilvl="0" w:tplc="3D009D7E">
      <w:start w:val="3"/>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63EC0E41"/>
    <w:multiLevelType w:val="hybridMultilevel"/>
    <w:tmpl w:val="CADA94F2"/>
    <w:lvl w:ilvl="0" w:tplc="01FEB240">
      <w:start w:val="3"/>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4A563D0"/>
    <w:multiLevelType w:val="hybridMultilevel"/>
    <w:tmpl w:val="596257B2"/>
    <w:lvl w:ilvl="0" w:tplc="A550834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65BE6846"/>
    <w:multiLevelType w:val="hybridMultilevel"/>
    <w:tmpl w:val="FF948DEA"/>
    <w:lvl w:ilvl="0" w:tplc="C11E12E0">
      <w:start w:val="1"/>
      <w:numFmt w:val="bullet"/>
      <w:lvlText w:val="•"/>
      <w:lvlJc w:val="left"/>
      <w:pPr>
        <w:tabs>
          <w:tab w:val="num" w:pos="720"/>
        </w:tabs>
        <w:ind w:left="720" w:hanging="360"/>
      </w:pPr>
      <w:rPr>
        <w:rFonts w:ascii="Arial" w:hAnsi="Arial" w:hint="default"/>
      </w:rPr>
    </w:lvl>
    <w:lvl w:ilvl="1" w:tplc="963E3A24" w:tentative="1">
      <w:start w:val="1"/>
      <w:numFmt w:val="bullet"/>
      <w:lvlText w:val="•"/>
      <w:lvlJc w:val="left"/>
      <w:pPr>
        <w:tabs>
          <w:tab w:val="num" w:pos="1440"/>
        </w:tabs>
        <w:ind w:left="1440" w:hanging="360"/>
      </w:pPr>
      <w:rPr>
        <w:rFonts w:ascii="Arial" w:hAnsi="Arial" w:hint="default"/>
      </w:rPr>
    </w:lvl>
    <w:lvl w:ilvl="2" w:tplc="D862B4AA" w:tentative="1">
      <w:start w:val="1"/>
      <w:numFmt w:val="bullet"/>
      <w:lvlText w:val="•"/>
      <w:lvlJc w:val="left"/>
      <w:pPr>
        <w:tabs>
          <w:tab w:val="num" w:pos="2160"/>
        </w:tabs>
        <w:ind w:left="2160" w:hanging="360"/>
      </w:pPr>
      <w:rPr>
        <w:rFonts w:ascii="Arial" w:hAnsi="Arial" w:hint="default"/>
      </w:rPr>
    </w:lvl>
    <w:lvl w:ilvl="3" w:tplc="6C4611AC" w:tentative="1">
      <w:start w:val="1"/>
      <w:numFmt w:val="bullet"/>
      <w:lvlText w:val="•"/>
      <w:lvlJc w:val="left"/>
      <w:pPr>
        <w:tabs>
          <w:tab w:val="num" w:pos="2880"/>
        </w:tabs>
        <w:ind w:left="2880" w:hanging="360"/>
      </w:pPr>
      <w:rPr>
        <w:rFonts w:ascii="Arial" w:hAnsi="Arial" w:hint="default"/>
      </w:rPr>
    </w:lvl>
    <w:lvl w:ilvl="4" w:tplc="639027C2" w:tentative="1">
      <w:start w:val="1"/>
      <w:numFmt w:val="bullet"/>
      <w:lvlText w:val="•"/>
      <w:lvlJc w:val="left"/>
      <w:pPr>
        <w:tabs>
          <w:tab w:val="num" w:pos="3600"/>
        </w:tabs>
        <w:ind w:left="3600" w:hanging="360"/>
      </w:pPr>
      <w:rPr>
        <w:rFonts w:ascii="Arial" w:hAnsi="Arial" w:hint="default"/>
      </w:rPr>
    </w:lvl>
    <w:lvl w:ilvl="5" w:tplc="960CB426" w:tentative="1">
      <w:start w:val="1"/>
      <w:numFmt w:val="bullet"/>
      <w:lvlText w:val="•"/>
      <w:lvlJc w:val="left"/>
      <w:pPr>
        <w:tabs>
          <w:tab w:val="num" w:pos="4320"/>
        </w:tabs>
        <w:ind w:left="4320" w:hanging="360"/>
      </w:pPr>
      <w:rPr>
        <w:rFonts w:ascii="Arial" w:hAnsi="Arial" w:hint="default"/>
      </w:rPr>
    </w:lvl>
    <w:lvl w:ilvl="6" w:tplc="8DC8B9E8" w:tentative="1">
      <w:start w:val="1"/>
      <w:numFmt w:val="bullet"/>
      <w:lvlText w:val="•"/>
      <w:lvlJc w:val="left"/>
      <w:pPr>
        <w:tabs>
          <w:tab w:val="num" w:pos="5040"/>
        </w:tabs>
        <w:ind w:left="5040" w:hanging="360"/>
      </w:pPr>
      <w:rPr>
        <w:rFonts w:ascii="Arial" w:hAnsi="Arial" w:hint="default"/>
      </w:rPr>
    </w:lvl>
    <w:lvl w:ilvl="7" w:tplc="9C7E1F5E" w:tentative="1">
      <w:start w:val="1"/>
      <w:numFmt w:val="bullet"/>
      <w:lvlText w:val="•"/>
      <w:lvlJc w:val="left"/>
      <w:pPr>
        <w:tabs>
          <w:tab w:val="num" w:pos="5760"/>
        </w:tabs>
        <w:ind w:left="5760" w:hanging="360"/>
      </w:pPr>
      <w:rPr>
        <w:rFonts w:ascii="Arial" w:hAnsi="Arial" w:hint="default"/>
      </w:rPr>
    </w:lvl>
    <w:lvl w:ilvl="8" w:tplc="A692DE8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91232A"/>
    <w:multiLevelType w:val="hybridMultilevel"/>
    <w:tmpl w:val="65BC750E"/>
    <w:lvl w:ilvl="0" w:tplc="0416000F">
      <w:start w:val="3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117DB4"/>
    <w:multiLevelType w:val="hybridMultilevel"/>
    <w:tmpl w:val="CCB8290C"/>
    <w:lvl w:ilvl="0" w:tplc="A6D4BE52">
      <w:start w:val="1"/>
      <w:numFmt w:val="lowerLetter"/>
      <w:lvlText w:val="%1)"/>
      <w:lvlJc w:val="left"/>
      <w:pPr>
        <w:ind w:left="1080" w:hanging="360"/>
      </w:pPr>
      <w:rPr>
        <w:rFonts w:hint="default"/>
        <w:color w:val="4472C4" w:themeColor="accent1"/>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6A58086B"/>
    <w:multiLevelType w:val="hybridMultilevel"/>
    <w:tmpl w:val="C652AC96"/>
    <w:lvl w:ilvl="0" w:tplc="000E59B4">
      <w:start w:val="1"/>
      <w:numFmt w:val="decimal"/>
      <w:lvlText w:val="%1."/>
      <w:lvlJc w:val="left"/>
      <w:pPr>
        <w:ind w:left="720" w:hanging="360"/>
      </w:pPr>
      <w:rPr>
        <w:rFonts w:hint="default"/>
        <w:color w:val="C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011726"/>
    <w:multiLevelType w:val="hybridMultilevel"/>
    <w:tmpl w:val="1BA86430"/>
    <w:lvl w:ilvl="0" w:tplc="DD1C0056">
      <w:start w:val="1"/>
      <w:numFmt w:val="lowerLetter"/>
      <w:lvlText w:val="%1)"/>
      <w:lvlJc w:val="left"/>
      <w:pPr>
        <w:ind w:left="720" w:hanging="360"/>
      </w:pPr>
      <w:rPr>
        <w:rFonts w:ascii="Arial" w:eastAsiaTheme="minorHAnsi" w:hAnsi="Arial"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E7A1723"/>
    <w:multiLevelType w:val="hybridMultilevel"/>
    <w:tmpl w:val="5B94B8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993367"/>
    <w:multiLevelType w:val="hybridMultilevel"/>
    <w:tmpl w:val="ED1A8A5C"/>
    <w:lvl w:ilvl="0" w:tplc="58DC782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7021495D"/>
    <w:multiLevelType w:val="multilevel"/>
    <w:tmpl w:val="44A4959A"/>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CB2D60"/>
    <w:multiLevelType w:val="hybridMultilevel"/>
    <w:tmpl w:val="5D7A6594"/>
    <w:lvl w:ilvl="0" w:tplc="8640BB0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79186258"/>
    <w:multiLevelType w:val="multilevel"/>
    <w:tmpl w:val="0AF0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0F42EF"/>
    <w:multiLevelType w:val="hybridMultilevel"/>
    <w:tmpl w:val="596257B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 w15:restartNumberingAfterBreak="0">
    <w:nsid w:val="7B1704A8"/>
    <w:multiLevelType w:val="hybridMultilevel"/>
    <w:tmpl w:val="9F9803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D161A33"/>
    <w:multiLevelType w:val="hybridMultilevel"/>
    <w:tmpl w:val="5B94B8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3068703">
    <w:abstractNumId w:val="10"/>
  </w:num>
  <w:num w:numId="2" w16cid:durableId="1319844644">
    <w:abstractNumId w:val="25"/>
  </w:num>
  <w:num w:numId="3" w16cid:durableId="158037203">
    <w:abstractNumId w:val="23"/>
  </w:num>
  <w:num w:numId="4" w16cid:durableId="1671567839">
    <w:abstractNumId w:val="40"/>
  </w:num>
  <w:num w:numId="5" w16cid:durableId="1893227736">
    <w:abstractNumId w:val="15"/>
  </w:num>
  <w:num w:numId="6" w16cid:durableId="2124153304">
    <w:abstractNumId w:val="12"/>
  </w:num>
  <w:num w:numId="7" w16cid:durableId="1938563887">
    <w:abstractNumId w:val="36"/>
  </w:num>
  <w:num w:numId="8" w16cid:durableId="109710784">
    <w:abstractNumId w:val="19"/>
  </w:num>
  <w:num w:numId="9" w16cid:durableId="1607074049">
    <w:abstractNumId w:val="22"/>
  </w:num>
  <w:num w:numId="10" w16cid:durableId="2118256822">
    <w:abstractNumId w:val="32"/>
  </w:num>
  <w:num w:numId="11" w16cid:durableId="42215884">
    <w:abstractNumId w:val="0"/>
  </w:num>
  <w:num w:numId="12" w16cid:durableId="294871214">
    <w:abstractNumId w:val="27"/>
  </w:num>
  <w:num w:numId="13" w16cid:durableId="283195920">
    <w:abstractNumId w:val="28"/>
  </w:num>
  <w:num w:numId="14" w16cid:durableId="1528135332">
    <w:abstractNumId w:val="30"/>
  </w:num>
  <w:num w:numId="15" w16cid:durableId="1366061774">
    <w:abstractNumId w:val="2"/>
  </w:num>
  <w:num w:numId="16" w16cid:durableId="905727998">
    <w:abstractNumId w:val="18"/>
  </w:num>
  <w:num w:numId="17" w16cid:durableId="1575896598">
    <w:abstractNumId w:val="16"/>
  </w:num>
  <w:num w:numId="18" w16cid:durableId="950434430">
    <w:abstractNumId w:val="20"/>
  </w:num>
  <w:num w:numId="19" w16cid:durableId="904606358">
    <w:abstractNumId w:val="5"/>
  </w:num>
  <w:num w:numId="20" w16cid:durableId="631793149">
    <w:abstractNumId w:val="33"/>
  </w:num>
  <w:num w:numId="21" w16cid:durableId="267857892">
    <w:abstractNumId w:val="43"/>
  </w:num>
  <w:num w:numId="22" w16cid:durableId="1527669868">
    <w:abstractNumId w:val="29"/>
  </w:num>
  <w:num w:numId="23" w16cid:durableId="1598754023">
    <w:abstractNumId w:val="9"/>
  </w:num>
  <w:num w:numId="24" w16cid:durableId="825705680">
    <w:abstractNumId w:val="17"/>
  </w:num>
  <w:num w:numId="25" w16cid:durableId="574701351">
    <w:abstractNumId w:val="26"/>
  </w:num>
  <w:num w:numId="26" w16cid:durableId="1083645298">
    <w:abstractNumId w:val="4"/>
  </w:num>
  <w:num w:numId="27" w16cid:durableId="1861817411">
    <w:abstractNumId w:val="31"/>
  </w:num>
  <w:num w:numId="28" w16cid:durableId="587035361">
    <w:abstractNumId w:val="13"/>
  </w:num>
  <w:num w:numId="29" w16cid:durableId="853154114">
    <w:abstractNumId w:val="38"/>
  </w:num>
  <w:num w:numId="30" w16cid:durableId="40830240">
    <w:abstractNumId w:val="42"/>
  </w:num>
  <w:num w:numId="31" w16cid:durableId="2023776706">
    <w:abstractNumId w:val="8"/>
  </w:num>
  <w:num w:numId="32" w16cid:durableId="1624119082">
    <w:abstractNumId w:val="37"/>
  </w:num>
  <w:num w:numId="33" w16cid:durableId="525946022">
    <w:abstractNumId w:val="35"/>
  </w:num>
  <w:num w:numId="34" w16cid:durableId="1213931665">
    <w:abstractNumId w:val="3"/>
  </w:num>
  <w:num w:numId="35" w16cid:durableId="353965522">
    <w:abstractNumId w:val="14"/>
  </w:num>
  <w:num w:numId="36" w16cid:durableId="1549298830">
    <w:abstractNumId w:val="41"/>
  </w:num>
  <w:num w:numId="37" w16cid:durableId="964698453">
    <w:abstractNumId w:val="44"/>
  </w:num>
  <w:num w:numId="38" w16cid:durableId="1274560813">
    <w:abstractNumId w:val="1"/>
  </w:num>
  <w:num w:numId="39" w16cid:durableId="252280173">
    <w:abstractNumId w:val="7"/>
  </w:num>
  <w:num w:numId="40" w16cid:durableId="385645236">
    <w:abstractNumId w:val="6"/>
  </w:num>
  <w:num w:numId="41" w16cid:durableId="513033584">
    <w:abstractNumId w:val="11"/>
  </w:num>
  <w:num w:numId="42" w16cid:durableId="2006199641">
    <w:abstractNumId w:val="24"/>
  </w:num>
  <w:num w:numId="43" w16cid:durableId="1429230217">
    <w:abstractNumId w:val="45"/>
  </w:num>
  <w:num w:numId="44" w16cid:durableId="1624262788">
    <w:abstractNumId w:val="39"/>
  </w:num>
  <w:num w:numId="45" w16cid:durableId="1057434294">
    <w:abstractNumId w:val="34"/>
  </w:num>
  <w:num w:numId="46" w16cid:durableId="3381961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63"/>
    <w:rsid w:val="0000022B"/>
    <w:rsid w:val="000002E7"/>
    <w:rsid w:val="00000559"/>
    <w:rsid w:val="00000610"/>
    <w:rsid w:val="00000729"/>
    <w:rsid w:val="00000844"/>
    <w:rsid w:val="00000AF1"/>
    <w:rsid w:val="00000CAE"/>
    <w:rsid w:val="00000E65"/>
    <w:rsid w:val="00000E83"/>
    <w:rsid w:val="00000F61"/>
    <w:rsid w:val="0000133D"/>
    <w:rsid w:val="00001449"/>
    <w:rsid w:val="000015B8"/>
    <w:rsid w:val="00001628"/>
    <w:rsid w:val="00001AF2"/>
    <w:rsid w:val="00001B13"/>
    <w:rsid w:val="00001BCD"/>
    <w:rsid w:val="00001C36"/>
    <w:rsid w:val="00001CBA"/>
    <w:rsid w:val="00001CF4"/>
    <w:rsid w:val="00001DD1"/>
    <w:rsid w:val="00001E18"/>
    <w:rsid w:val="00002277"/>
    <w:rsid w:val="000026EA"/>
    <w:rsid w:val="0000275C"/>
    <w:rsid w:val="00002A10"/>
    <w:rsid w:val="00002B4B"/>
    <w:rsid w:val="00002C0F"/>
    <w:rsid w:val="00002DC3"/>
    <w:rsid w:val="00002FDA"/>
    <w:rsid w:val="0000314C"/>
    <w:rsid w:val="000031CE"/>
    <w:rsid w:val="000031E1"/>
    <w:rsid w:val="0000326B"/>
    <w:rsid w:val="00003301"/>
    <w:rsid w:val="0000334E"/>
    <w:rsid w:val="0000335A"/>
    <w:rsid w:val="00003567"/>
    <w:rsid w:val="00003624"/>
    <w:rsid w:val="00003931"/>
    <w:rsid w:val="00003AC2"/>
    <w:rsid w:val="00003ACB"/>
    <w:rsid w:val="00003E1C"/>
    <w:rsid w:val="00003F80"/>
    <w:rsid w:val="00003FA9"/>
    <w:rsid w:val="0000412E"/>
    <w:rsid w:val="0000427A"/>
    <w:rsid w:val="00004392"/>
    <w:rsid w:val="000044F4"/>
    <w:rsid w:val="0000455E"/>
    <w:rsid w:val="0000459A"/>
    <w:rsid w:val="000045F1"/>
    <w:rsid w:val="0000468B"/>
    <w:rsid w:val="000048A9"/>
    <w:rsid w:val="000048C0"/>
    <w:rsid w:val="000049D9"/>
    <w:rsid w:val="00004A97"/>
    <w:rsid w:val="00004ABA"/>
    <w:rsid w:val="00004B96"/>
    <w:rsid w:val="00004E6F"/>
    <w:rsid w:val="00004E8D"/>
    <w:rsid w:val="00004ED8"/>
    <w:rsid w:val="00004FE3"/>
    <w:rsid w:val="000050A6"/>
    <w:rsid w:val="00005102"/>
    <w:rsid w:val="0000511B"/>
    <w:rsid w:val="00005140"/>
    <w:rsid w:val="0000518B"/>
    <w:rsid w:val="0000580E"/>
    <w:rsid w:val="000058EA"/>
    <w:rsid w:val="00005E74"/>
    <w:rsid w:val="00005F2C"/>
    <w:rsid w:val="00005FEC"/>
    <w:rsid w:val="000060C5"/>
    <w:rsid w:val="0000632A"/>
    <w:rsid w:val="000063B3"/>
    <w:rsid w:val="00006756"/>
    <w:rsid w:val="000067D9"/>
    <w:rsid w:val="000067F4"/>
    <w:rsid w:val="00006A6A"/>
    <w:rsid w:val="00006C5A"/>
    <w:rsid w:val="00006DA5"/>
    <w:rsid w:val="00007075"/>
    <w:rsid w:val="00007189"/>
    <w:rsid w:val="00007230"/>
    <w:rsid w:val="000072D5"/>
    <w:rsid w:val="00007381"/>
    <w:rsid w:val="000073A6"/>
    <w:rsid w:val="0000740A"/>
    <w:rsid w:val="000074CE"/>
    <w:rsid w:val="0000780D"/>
    <w:rsid w:val="00007CEB"/>
    <w:rsid w:val="00007FA6"/>
    <w:rsid w:val="00010283"/>
    <w:rsid w:val="000102F3"/>
    <w:rsid w:val="000103BE"/>
    <w:rsid w:val="000104B7"/>
    <w:rsid w:val="00010596"/>
    <w:rsid w:val="0001072C"/>
    <w:rsid w:val="00010C94"/>
    <w:rsid w:val="00010DCE"/>
    <w:rsid w:val="00010E3C"/>
    <w:rsid w:val="00010F1E"/>
    <w:rsid w:val="00010FFE"/>
    <w:rsid w:val="00011025"/>
    <w:rsid w:val="00011127"/>
    <w:rsid w:val="00011704"/>
    <w:rsid w:val="000118E9"/>
    <w:rsid w:val="00011948"/>
    <w:rsid w:val="000119FA"/>
    <w:rsid w:val="00011B48"/>
    <w:rsid w:val="00011B58"/>
    <w:rsid w:val="00011E13"/>
    <w:rsid w:val="00011E15"/>
    <w:rsid w:val="0001209E"/>
    <w:rsid w:val="00012114"/>
    <w:rsid w:val="00012209"/>
    <w:rsid w:val="000122CD"/>
    <w:rsid w:val="00012504"/>
    <w:rsid w:val="00012635"/>
    <w:rsid w:val="00012872"/>
    <w:rsid w:val="000129D9"/>
    <w:rsid w:val="00012DB5"/>
    <w:rsid w:val="00012E22"/>
    <w:rsid w:val="00012F68"/>
    <w:rsid w:val="00013049"/>
    <w:rsid w:val="000130EC"/>
    <w:rsid w:val="0001334D"/>
    <w:rsid w:val="0001381D"/>
    <w:rsid w:val="000138B7"/>
    <w:rsid w:val="0001396A"/>
    <w:rsid w:val="00013AAA"/>
    <w:rsid w:val="00013CB9"/>
    <w:rsid w:val="00013F64"/>
    <w:rsid w:val="00014141"/>
    <w:rsid w:val="000141B5"/>
    <w:rsid w:val="000144C2"/>
    <w:rsid w:val="000146FA"/>
    <w:rsid w:val="00014871"/>
    <w:rsid w:val="000148DC"/>
    <w:rsid w:val="000149CE"/>
    <w:rsid w:val="00014B4C"/>
    <w:rsid w:val="00014C6A"/>
    <w:rsid w:val="00014CD0"/>
    <w:rsid w:val="00014F0C"/>
    <w:rsid w:val="00015004"/>
    <w:rsid w:val="00015054"/>
    <w:rsid w:val="000151A7"/>
    <w:rsid w:val="000151E4"/>
    <w:rsid w:val="00015275"/>
    <w:rsid w:val="000152A8"/>
    <w:rsid w:val="00015398"/>
    <w:rsid w:val="000155DE"/>
    <w:rsid w:val="000156A2"/>
    <w:rsid w:val="00015794"/>
    <w:rsid w:val="00015841"/>
    <w:rsid w:val="00015947"/>
    <w:rsid w:val="0001596E"/>
    <w:rsid w:val="00015AD7"/>
    <w:rsid w:val="00015BD5"/>
    <w:rsid w:val="00015DCE"/>
    <w:rsid w:val="00015E1A"/>
    <w:rsid w:val="00015F9E"/>
    <w:rsid w:val="0001638E"/>
    <w:rsid w:val="000164F2"/>
    <w:rsid w:val="000166A7"/>
    <w:rsid w:val="00016961"/>
    <w:rsid w:val="00016978"/>
    <w:rsid w:val="000169D8"/>
    <w:rsid w:val="00016A1B"/>
    <w:rsid w:val="00016AB1"/>
    <w:rsid w:val="00016AD1"/>
    <w:rsid w:val="00016C68"/>
    <w:rsid w:val="00016E41"/>
    <w:rsid w:val="00016EB1"/>
    <w:rsid w:val="00016F4F"/>
    <w:rsid w:val="00016F5D"/>
    <w:rsid w:val="0001701E"/>
    <w:rsid w:val="00017071"/>
    <w:rsid w:val="0001707A"/>
    <w:rsid w:val="000174D5"/>
    <w:rsid w:val="0001756F"/>
    <w:rsid w:val="0001787D"/>
    <w:rsid w:val="000178A2"/>
    <w:rsid w:val="00017918"/>
    <w:rsid w:val="00017944"/>
    <w:rsid w:val="00017EE7"/>
    <w:rsid w:val="00020044"/>
    <w:rsid w:val="000202E6"/>
    <w:rsid w:val="000204B2"/>
    <w:rsid w:val="00020609"/>
    <w:rsid w:val="0002064D"/>
    <w:rsid w:val="000209AC"/>
    <w:rsid w:val="00020B3C"/>
    <w:rsid w:val="00020BB6"/>
    <w:rsid w:val="00020BDD"/>
    <w:rsid w:val="00020C3E"/>
    <w:rsid w:val="00020D19"/>
    <w:rsid w:val="00020F74"/>
    <w:rsid w:val="000210C2"/>
    <w:rsid w:val="000213FF"/>
    <w:rsid w:val="00021460"/>
    <w:rsid w:val="00021594"/>
    <w:rsid w:val="0002159C"/>
    <w:rsid w:val="00021813"/>
    <w:rsid w:val="00021854"/>
    <w:rsid w:val="00021875"/>
    <w:rsid w:val="0002189E"/>
    <w:rsid w:val="000219F7"/>
    <w:rsid w:val="00021A8E"/>
    <w:rsid w:val="00021B35"/>
    <w:rsid w:val="00021C97"/>
    <w:rsid w:val="00021DBA"/>
    <w:rsid w:val="00022003"/>
    <w:rsid w:val="00022290"/>
    <w:rsid w:val="000223AC"/>
    <w:rsid w:val="000223F4"/>
    <w:rsid w:val="0002241B"/>
    <w:rsid w:val="00022723"/>
    <w:rsid w:val="000229B0"/>
    <w:rsid w:val="00022B54"/>
    <w:rsid w:val="00022BE9"/>
    <w:rsid w:val="00022C0C"/>
    <w:rsid w:val="00022DFA"/>
    <w:rsid w:val="00022E6D"/>
    <w:rsid w:val="00022FC7"/>
    <w:rsid w:val="00023019"/>
    <w:rsid w:val="0002306B"/>
    <w:rsid w:val="000232E7"/>
    <w:rsid w:val="00023402"/>
    <w:rsid w:val="000236BF"/>
    <w:rsid w:val="00023872"/>
    <w:rsid w:val="00023917"/>
    <w:rsid w:val="00023A9D"/>
    <w:rsid w:val="00023B23"/>
    <w:rsid w:val="00023D03"/>
    <w:rsid w:val="00023D9C"/>
    <w:rsid w:val="00023F37"/>
    <w:rsid w:val="00023FFF"/>
    <w:rsid w:val="00024036"/>
    <w:rsid w:val="00024236"/>
    <w:rsid w:val="000242C0"/>
    <w:rsid w:val="000243AC"/>
    <w:rsid w:val="00024420"/>
    <w:rsid w:val="0002443F"/>
    <w:rsid w:val="000244E9"/>
    <w:rsid w:val="00024521"/>
    <w:rsid w:val="00024551"/>
    <w:rsid w:val="000246A3"/>
    <w:rsid w:val="000247C1"/>
    <w:rsid w:val="00024822"/>
    <w:rsid w:val="00024A9A"/>
    <w:rsid w:val="00024CAE"/>
    <w:rsid w:val="00024E96"/>
    <w:rsid w:val="00024FAB"/>
    <w:rsid w:val="00024FAC"/>
    <w:rsid w:val="000250C5"/>
    <w:rsid w:val="0002527F"/>
    <w:rsid w:val="00025383"/>
    <w:rsid w:val="00025472"/>
    <w:rsid w:val="00025532"/>
    <w:rsid w:val="00025748"/>
    <w:rsid w:val="00025D88"/>
    <w:rsid w:val="00025DBF"/>
    <w:rsid w:val="00025FA2"/>
    <w:rsid w:val="00025FD1"/>
    <w:rsid w:val="0002614B"/>
    <w:rsid w:val="0002617C"/>
    <w:rsid w:val="000262C9"/>
    <w:rsid w:val="000263EF"/>
    <w:rsid w:val="000266EE"/>
    <w:rsid w:val="00026826"/>
    <w:rsid w:val="00026A21"/>
    <w:rsid w:val="00026DB2"/>
    <w:rsid w:val="00026E1B"/>
    <w:rsid w:val="00027237"/>
    <w:rsid w:val="0002726A"/>
    <w:rsid w:val="0002729D"/>
    <w:rsid w:val="00027372"/>
    <w:rsid w:val="0002737B"/>
    <w:rsid w:val="0002743B"/>
    <w:rsid w:val="00027611"/>
    <w:rsid w:val="0002763D"/>
    <w:rsid w:val="00027787"/>
    <w:rsid w:val="000277CC"/>
    <w:rsid w:val="000278D5"/>
    <w:rsid w:val="00027A1F"/>
    <w:rsid w:val="00027AB9"/>
    <w:rsid w:val="00027B5E"/>
    <w:rsid w:val="00027BEA"/>
    <w:rsid w:val="00027E96"/>
    <w:rsid w:val="00027F8C"/>
    <w:rsid w:val="00030000"/>
    <w:rsid w:val="00030197"/>
    <w:rsid w:val="000301B3"/>
    <w:rsid w:val="00030240"/>
    <w:rsid w:val="00030495"/>
    <w:rsid w:val="00030581"/>
    <w:rsid w:val="000305DA"/>
    <w:rsid w:val="000305DC"/>
    <w:rsid w:val="00030663"/>
    <w:rsid w:val="000306F1"/>
    <w:rsid w:val="00030750"/>
    <w:rsid w:val="00030BAC"/>
    <w:rsid w:val="00030EFF"/>
    <w:rsid w:val="00030FE5"/>
    <w:rsid w:val="00031178"/>
    <w:rsid w:val="0003119B"/>
    <w:rsid w:val="00031285"/>
    <w:rsid w:val="000312E5"/>
    <w:rsid w:val="00031309"/>
    <w:rsid w:val="0003130A"/>
    <w:rsid w:val="00031479"/>
    <w:rsid w:val="00031488"/>
    <w:rsid w:val="00031583"/>
    <w:rsid w:val="00031586"/>
    <w:rsid w:val="00031673"/>
    <w:rsid w:val="00031826"/>
    <w:rsid w:val="00031835"/>
    <w:rsid w:val="000318B9"/>
    <w:rsid w:val="00031901"/>
    <w:rsid w:val="00031D1F"/>
    <w:rsid w:val="00031DB5"/>
    <w:rsid w:val="00032017"/>
    <w:rsid w:val="0003217E"/>
    <w:rsid w:val="000323D9"/>
    <w:rsid w:val="0003242B"/>
    <w:rsid w:val="00032471"/>
    <w:rsid w:val="00032480"/>
    <w:rsid w:val="00032570"/>
    <w:rsid w:val="000325DF"/>
    <w:rsid w:val="0003298C"/>
    <w:rsid w:val="00032BBB"/>
    <w:rsid w:val="00032E69"/>
    <w:rsid w:val="00032FBC"/>
    <w:rsid w:val="00032FFB"/>
    <w:rsid w:val="00033078"/>
    <w:rsid w:val="00033136"/>
    <w:rsid w:val="000331D7"/>
    <w:rsid w:val="000331EE"/>
    <w:rsid w:val="00033249"/>
    <w:rsid w:val="000333C3"/>
    <w:rsid w:val="00033402"/>
    <w:rsid w:val="000335F7"/>
    <w:rsid w:val="00033654"/>
    <w:rsid w:val="00033655"/>
    <w:rsid w:val="000337DB"/>
    <w:rsid w:val="0003394B"/>
    <w:rsid w:val="00033A37"/>
    <w:rsid w:val="00033C90"/>
    <w:rsid w:val="00033E6F"/>
    <w:rsid w:val="00033F1A"/>
    <w:rsid w:val="00033F7B"/>
    <w:rsid w:val="00033FF8"/>
    <w:rsid w:val="00034071"/>
    <w:rsid w:val="00034246"/>
    <w:rsid w:val="0003435C"/>
    <w:rsid w:val="000343C3"/>
    <w:rsid w:val="00034544"/>
    <w:rsid w:val="0003457B"/>
    <w:rsid w:val="000345AE"/>
    <w:rsid w:val="000346AB"/>
    <w:rsid w:val="000346C1"/>
    <w:rsid w:val="00034717"/>
    <w:rsid w:val="00034765"/>
    <w:rsid w:val="000347D0"/>
    <w:rsid w:val="00034B9A"/>
    <w:rsid w:val="00034C5B"/>
    <w:rsid w:val="00034E88"/>
    <w:rsid w:val="00034FB2"/>
    <w:rsid w:val="00035032"/>
    <w:rsid w:val="0003508A"/>
    <w:rsid w:val="000350F0"/>
    <w:rsid w:val="0003521C"/>
    <w:rsid w:val="0003528D"/>
    <w:rsid w:val="00035345"/>
    <w:rsid w:val="000355E2"/>
    <w:rsid w:val="0003565D"/>
    <w:rsid w:val="000356C3"/>
    <w:rsid w:val="000356DC"/>
    <w:rsid w:val="00035907"/>
    <w:rsid w:val="00035910"/>
    <w:rsid w:val="00035A12"/>
    <w:rsid w:val="00035A73"/>
    <w:rsid w:val="00035CEA"/>
    <w:rsid w:val="00035CFD"/>
    <w:rsid w:val="00035D3C"/>
    <w:rsid w:val="00035F85"/>
    <w:rsid w:val="00036160"/>
    <w:rsid w:val="00036204"/>
    <w:rsid w:val="00036240"/>
    <w:rsid w:val="00036298"/>
    <w:rsid w:val="000362A4"/>
    <w:rsid w:val="0003637B"/>
    <w:rsid w:val="000363FE"/>
    <w:rsid w:val="00036466"/>
    <w:rsid w:val="000364CF"/>
    <w:rsid w:val="000368AF"/>
    <w:rsid w:val="00036C79"/>
    <w:rsid w:val="00036DC5"/>
    <w:rsid w:val="00036EC2"/>
    <w:rsid w:val="000370C1"/>
    <w:rsid w:val="000373F0"/>
    <w:rsid w:val="00037509"/>
    <w:rsid w:val="000376D1"/>
    <w:rsid w:val="0003773A"/>
    <w:rsid w:val="0003795F"/>
    <w:rsid w:val="000379D7"/>
    <w:rsid w:val="00037B95"/>
    <w:rsid w:val="00037CE5"/>
    <w:rsid w:val="00037E89"/>
    <w:rsid w:val="00037ED3"/>
    <w:rsid w:val="0004001B"/>
    <w:rsid w:val="000400A5"/>
    <w:rsid w:val="000400DC"/>
    <w:rsid w:val="0004035F"/>
    <w:rsid w:val="000403D9"/>
    <w:rsid w:val="000403E3"/>
    <w:rsid w:val="0004051F"/>
    <w:rsid w:val="0004075E"/>
    <w:rsid w:val="000407B6"/>
    <w:rsid w:val="0004084E"/>
    <w:rsid w:val="000408B5"/>
    <w:rsid w:val="000408B7"/>
    <w:rsid w:val="00040CCD"/>
    <w:rsid w:val="00040DEB"/>
    <w:rsid w:val="00040F5D"/>
    <w:rsid w:val="000411F2"/>
    <w:rsid w:val="000412D1"/>
    <w:rsid w:val="00041436"/>
    <w:rsid w:val="000414C9"/>
    <w:rsid w:val="00041648"/>
    <w:rsid w:val="00041C2F"/>
    <w:rsid w:val="00041CCB"/>
    <w:rsid w:val="00041D06"/>
    <w:rsid w:val="00041D83"/>
    <w:rsid w:val="00041E53"/>
    <w:rsid w:val="00041F17"/>
    <w:rsid w:val="00042032"/>
    <w:rsid w:val="000420B9"/>
    <w:rsid w:val="000420E7"/>
    <w:rsid w:val="0004228F"/>
    <w:rsid w:val="00042297"/>
    <w:rsid w:val="000422DD"/>
    <w:rsid w:val="000422EA"/>
    <w:rsid w:val="000423C6"/>
    <w:rsid w:val="000423C7"/>
    <w:rsid w:val="0004253E"/>
    <w:rsid w:val="00042627"/>
    <w:rsid w:val="000426C3"/>
    <w:rsid w:val="00042A55"/>
    <w:rsid w:val="00042AD4"/>
    <w:rsid w:val="00042B03"/>
    <w:rsid w:val="00042B34"/>
    <w:rsid w:val="00042B55"/>
    <w:rsid w:val="00042B98"/>
    <w:rsid w:val="00042BB9"/>
    <w:rsid w:val="00042C21"/>
    <w:rsid w:val="00042CF0"/>
    <w:rsid w:val="00042D12"/>
    <w:rsid w:val="00042F60"/>
    <w:rsid w:val="00042FC4"/>
    <w:rsid w:val="0004317A"/>
    <w:rsid w:val="00043276"/>
    <w:rsid w:val="0004355D"/>
    <w:rsid w:val="00043678"/>
    <w:rsid w:val="0004368E"/>
    <w:rsid w:val="000437C3"/>
    <w:rsid w:val="0004381F"/>
    <w:rsid w:val="00043897"/>
    <w:rsid w:val="00043960"/>
    <w:rsid w:val="00043A42"/>
    <w:rsid w:val="00043A58"/>
    <w:rsid w:val="00043A67"/>
    <w:rsid w:val="00043B44"/>
    <w:rsid w:val="00043C9A"/>
    <w:rsid w:val="00043CA6"/>
    <w:rsid w:val="00044106"/>
    <w:rsid w:val="000442BD"/>
    <w:rsid w:val="0004450E"/>
    <w:rsid w:val="00044632"/>
    <w:rsid w:val="0004486B"/>
    <w:rsid w:val="00044B19"/>
    <w:rsid w:val="00044B4A"/>
    <w:rsid w:val="00044BCC"/>
    <w:rsid w:val="00044C71"/>
    <w:rsid w:val="00044C80"/>
    <w:rsid w:val="00044CC3"/>
    <w:rsid w:val="00044DC3"/>
    <w:rsid w:val="00044E17"/>
    <w:rsid w:val="00044F79"/>
    <w:rsid w:val="000451CA"/>
    <w:rsid w:val="00045540"/>
    <w:rsid w:val="0004579E"/>
    <w:rsid w:val="000457B3"/>
    <w:rsid w:val="000458CD"/>
    <w:rsid w:val="00045963"/>
    <w:rsid w:val="00045BD2"/>
    <w:rsid w:val="00045C58"/>
    <w:rsid w:val="00045F6F"/>
    <w:rsid w:val="00046007"/>
    <w:rsid w:val="00046113"/>
    <w:rsid w:val="000461A4"/>
    <w:rsid w:val="00046242"/>
    <w:rsid w:val="00046442"/>
    <w:rsid w:val="000465F7"/>
    <w:rsid w:val="00046786"/>
    <w:rsid w:val="00046861"/>
    <w:rsid w:val="00046990"/>
    <w:rsid w:val="00046993"/>
    <w:rsid w:val="000469AB"/>
    <w:rsid w:val="00046A28"/>
    <w:rsid w:val="00046A77"/>
    <w:rsid w:val="00046C8D"/>
    <w:rsid w:val="00046C96"/>
    <w:rsid w:val="00046D33"/>
    <w:rsid w:val="00046F61"/>
    <w:rsid w:val="00047284"/>
    <w:rsid w:val="000472A4"/>
    <w:rsid w:val="0004744C"/>
    <w:rsid w:val="00047C0F"/>
    <w:rsid w:val="00047E15"/>
    <w:rsid w:val="00047FEA"/>
    <w:rsid w:val="000501E5"/>
    <w:rsid w:val="0005043C"/>
    <w:rsid w:val="00050607"/>
    <w:rsid w:val="000507F5"/>
    <w:rsid w:val="00050909"/>
    <w:rsid w:val="00050999"/>
    <w:rsid w:val="00050A61"/>
    <w:rsid w:val="00050A89"/>
    <w:rsid w:val="00050C6A"/>
    <w:rsid w:val="00050D7E"/>
    <w:rsid w:val="000510CB"/>
    <w:rsid w:val="00051435"/>
    <w:rsid w:val="0005158C"/>
    <w:rsid w:val="000515D9"/>
    <w:rsid w:val="000516CC"/>
    <w:rsid w:val="00051862"/>
    <w:rsid w:val="00051881"/>
    <w:rsid w:val="000519CD"/>
    <w:rsid w:val="00051D19"/>
    <w:rsid w:val="00051DFB"/>
    <w:rsid w:val="00051E64"/>
    <w:rsid w:val="00052045"/>
    <w:rsid w:val="0005210E"/>
    <w:rsid w:val="0005219A"/>
    <w:rsid w:val="00052278"/>
    <w:rsid w:val="0005250E"/>
    <w:rsid w:val="00052599"/>
    <w:rsid w:val="000525AF"/>
    <w:rsid w:val="00052ADD"/>
    <w:rsid w:val="00052C01"/>
    <w:rsid w:val="00052CD9"/>
    <w:rsid w:val="00052E9F"/>
    <w:rsid w:val="00052EA4"/>
    <w:rsid w:val="00052F70"/>
    <w:rsid w:val="00053062"/>
    <w:rsid w:val="00053069"/>
    <w:rsid w:val="00053099"/>
    <w:rsid w:val="000530CB"/>
    <w:rsid w:val="000530CD"/>
    <w:rsid w:val="000532DA"/>
    <w:rsid w:val="00053463"/>
    <w:rsid w:val="0005372A"/>
    <w:rsid w:val="00053829"/>
    <w:rsid w:val="00053B58"/>
    <w:rsid w:val="000540CF"/>
    <w:rsid w:val="00054231"/>
    <w:rsid w:val="00054356"/>
    <w:rsid w:val="000543FA"/>
    <w:rsid w:val="000544FA"/>
    <w:rsid w:val="000546CF"/>
    <w:rsid w:val="00054861"/>
    <w:rsid w:val="000548C1"/>
    <w:rsid w:val="0005496A"/>
    <w:rsid w:val="00054AB6"/>
    <w:rsid w:val="00054B61"/>
    <w:rsid w:val="00054D2D"/>
    <w:rsid w:val="00054EB3"/>
    <w:rsid w:val="0005515F"/>
    <w:rsid w:val="000552F5"/>
    <w:rsid w:val="00055627"/>
    <w:rsid w:val="00055A73"/>
    <w:rsid w:val="00055E4C"/>
    <w:rsid w:val="00056133"/>
    <w:rsid w:val="0005624A"/>
    <w:rsid w:val="000566F3"/>
    <w:rsid w:val="0005675C"/>
    <w:rsid w:val="000568A3"/>
    <w:rsid w:val="00056BDB"/>
    <w:rsid w:val="00056C78"/>
    <w:rsid w:val="00056DEE"/>
    <w:rsid w:val="00056F45"/>
    <w:rsid w:val="000570F4"/>
    <w:rsid w:val="00057177"/>
    <w:rsid w:val="0005749B"/>
    <w:rsid w:val="000579E5"/>
    <w:rsid w:val="000579E7"/>
    <w:rsid w:val="00057AF2"/>
    <w:rsid w:val="00057B52"/>
    <w:rsid w:val="00057D83"/>
    <w:rsid w:val="00060038"/>
    <w:rsid w:val="00060115"/>
    <w:rsid w:val="00060145"/>
    <w:rsid w:val="00060217"/>
    <w:rsid w:val="000602CD"/>
    <w:rsid w:val="000602F0"/>
    <w:rsid w:val="00060302"/>
    <w:rsid w:val="0006052A"/>
    <w:rsid w:val="00060699"/>
    <w:rsid w:val="0006075A"/>
    <w:rsid w:val="000608D5"/>
    <w:rsid w:val="0006092B"/>
    <w:rsid w:val="0006094C"/>
    <w:rsid w:val="000609BC"/>
    <w:rsid w:val="000609F2"/>
    <w:rsid w:val="00060B3F"/>
    <w:rsid w:val="00060D57"/>
    <w:rsid w:val="00060DD3"/>
    <w:rsid w:val="00060FE7"/>
    <w:rsid w:val="00061080"/>
    <w:rsid w:val="000610A5"/>
    <w:rsid w:val="000610C4"/>
    <w:rsid w:val="000612B2"/>
    <w:rsid w:val="0006149F"/>
    <w:rsid w:val="000614FE"/>
    <w:rsid w:val="00061532"/>
    <w:rsid w:val="0006166A"/>
    <w:rsid w:val="0006168B"/>
    <w:rsid w:val="000616C9"/>
    <w:rsid w:val="00061930"/>
    <w:rsid w:val="00061ABD"/>
    <w:rsid w:val="00061E31"/>
    <w:rsid w:val="00061F1D"/>
    <w:rsid w:val="00062033"/>
    <w:rsid w:val="000621EB"/>
    <w:rsid w:val="0006244D"/>
    <w:rsid w:val="0006249C"/>
    <w:rsid w:val="000624E9"/>
    <w:rsid w:val="00062CBC"/>
    <w:rsid w:val="00062D33"/>
    <w:rsid w:val="00062D42"/>
    <w:rsid w:val="00062E9C"/>
    <w:rsid w:val="00062FF5"/>
    <w:rsid w:val="0006314F"/>
    <w:rsid w:val="000631C1"/>
    <w:rsid w:val="00063364"/>
    <w:rsid w:val="0006344D"/>
    <w:rsid w:val="0006387E"/>
    <w:rsid w:val="00063D38"/>
    <w:rsid w:val="00063DD9"/>
    <w:rsid w:val="00063E4D"/>
    <w:rsid w:val="00063FA3"/>
    <w:rsid w:val="00064090"/>
    <w:rsid w:val="000640E8"/>
    <w:rsid w:val="00064390"/>
    <w:rsid w:val="00064A1A"/>
    <w:rsid w:val="00064AAC"/>
    <w:rsid w:val="00064B4B"/>
    <w:rsid w:val="00064EAC"/>
    <w:rsid w:val="00064F2B"/>
    <w:rsid w:val="0006501E"/>
    <w:rsid w:val="0006502D"/>
    <w:rsid w:val="00065083"/>
    <w:rsid w:val="00065199"/>
    <w:rsid w:val="000651D3"/>
    <w:rsid w:val="00065278"/>
    <w:rsid w:val="000652C5"/>
    <w:rsid w:val="0006539C"/>
    <w:rsid w:val="000654DC"/>
    <w:rsid w:val="0006578D"/>
    <w:rsid w:val="0006595E"/>
    <w:rsid w:val="000659F6"/>
    <w:rsid w:val="00065B45"/>
    <w:rsid w:val="00065B4A"/>
    <w:rsid w:val="00065BFA"/>
    <w:rsid w:val="00065E78"/>
    <w:rsid w:val="00065EDD"/>
    <w:rsid w:val="00065F7A"/>
    <w:rsid w:val="0006616D"/>
    <w:rsid w:val="0006626F"/>
    <w:rsid w:val="000663D4"/>
    <w:rsid w:val="00066452"/>
    <w:rsid w:val="0006666F"/>
    <w:rsid w:val="00066820"/>
    <w:rsid w:val="00066870"/>
    <w:rsid w:val="00066879"/>
    <w:rsid w:val="00066984"/>
    <w:rsid w:val="000669DC"/>
    <w:rsid w:val="00066B9F"/>
    <w:rsid w:val="00066C52"/>
    <w:rsid w:val="00066CC4"/>
    <w:rsid w:val="00066DEA"/>
    <w:rsid w:val="00066EA3"/>
    <w:rsid w:val="00067037"/>
    <w:rsid w:val="000670B4"/>
    <w:rsid w:val="00067118"/>
    <w:rsid w:val="0006738D"/>
    <w:rsid w:val="000673FC"/>
    <w:rsid w:val="0006745C"/>
    <w:rsid w:val="00067727"/>
    <w:rsid w:val="00067768"/>
    <w:rsid w:val="00067803"/>
    <w:rsid w:val="00067968"/>
    <w:rsid w:val="00067A36"/>
    <w:rsid w:val="00067B56"/>
    <w:rsid w:val="00067C30"/>
    <w:rsid w:val="00067CE9"/>
    <w:rsid w:val="00067D42"/>
    <w:rsid w:val="00067EF8"/>
    <w:rsid w:val="00070014"/>
    <w:rsid w:val="0007018F"/>
    <w:rsid w:val="000701B6"/>
    <w:rsid w:val="000704C4"/>
    <w:rsid w:val="000706F4"/>
    <w:rsid w:val="00070790"/>
    <w:rsid w:val="000708D1"/>
    <w:rsid w:val="000708FD"/>
    <w:rsid w:val="00070A9A"/>
    <w:rsid w:val="00070C14"/>
    <w:rsid w:val="00070CDA"/>
    <w:rsid w:val="00070D7A"/>
    <w:rsid w:val="00070E33"/>
    <w:rsid w:val="00071259"/>
    <w:rsid w:val="000713D0"/>
    <w:rsid w:val="000713EE"/>
    <w:rsid w:val="00071494"/>
    <w:rsid w:val="00071555"/>
    <w:rsid w:val="000716DC"/>
    <w:rsid w:val="000716ED"/>
    <w:rsid w:val="000717D0"/>
    <w:rsid w:val="00071C55"/>
    <w:rsid w:val="00071C82"/>
    <w:rsid w:val="0007215E"/>
    <w:rsid w:val="000722FD"/>
    <w:rsid w:val="0007234A"/>
    <w:rsid w:val="000724BA"/>
    <w:rsid w:val="000725C1"/>
    <w:rsid w:val="0007261B"/>
    <w:rsid w:val="0007266C"/>
    <w:rsid w:val="0007273C"/>
    <w:rsid w:val="00072832"/>
    <w:rsid w:val="00072B4B"/>
    <w:rsid w:val="00072B6B"/>
    <w:rsid w:val="00072D4B"/>
    <w:rsid w:val="00072DD8"/>
    <w:rsid w:val="00072DE5"/>
    <w:rsid w:val="00072F80"/>
    <w:rsid w:val="00073099"/>
    <w:rsid w:val="000730D5"/>
    <w:rsid w:val="00073244"/>
    <w:rsid w:val="0007324C"/>
    <w:rsid w:val="0007352F"/>
    <w:rsid w:val="0007365C"/>
    <w:rsid w:val="00073A4D"/>
    <w:rsid w:val="00073E5F"/>
    <w:rsid w:val="0007408C"/>
    <w:rsid w:val="000743E3"/>
    <w:rsid w:val="000745D0"/>
    <w:rsid w:val="000746C0"/>
    <w:rsid w:val="00074A17"/>
    <w:rsid w:val="00074BB4"/>
    <w:rsid w:val="00074C19"/>
    <w:rsid w:val="00074CD9"/>
    <w:rsid w:val="00074D20"/>
    <w:rsid w:val="00075149"/>
    <w:rsid w:val="0007520F"/>
    <w:rsid w:val="000752CD"/>
    <w:rsid w:val="00075331"/>
    <w:rsid w:val="000754BC"/>
    <w:rsid w:val="0007556D"/>
    <w:rsid w:val="00075600"/>
    <w:rsid w:val="00075854"/>
    <w:rsid w:val="000759BD"/>
    <w:rsid w:val="000759DD"/>
    <w:rsid w:val="00075A4C"/>
    <w:rsid w:val="00075BB0"/>
    <w:rsid w:val="00075C1C"/>
    <w:rsid w:val="00075CD7"/>
    <w:rsid w:val="00075CD9"/>
    <w:rsid w:val="00075CF7"/>
    <w:rsid w:val="00075D71"/>
    <w:rsid w:val="00075F12"/>
    <w:rsid w:val="00076046"/>
    <w:rsid w:val="0007612B"/>
    <w:rsid w:val="00076139"/>
    <w:rsid w:val="00076178"/>
    <w:rsid w:val="000761B0"/>
    <w:rsid w:val="000763CE"/>
    <w:rsid w:val="000766E3"/>
    <w:rsid w:val="000768A5"/>
    <w:rsid w:val="00076A62"/>
    <w:rsid w:val="00076B92"/>
    <w:rsid w:val="00076D6E"/>
    <w:rsid w:val="00076DBA"/>
    <w:rsid w:val="00076FD8"/>
    <w:rsid w:val="00076FFA"/>
    <w:rsid w:val="0007706C"/>
    <w:rsid w:val="000770C7"/>
    <w:rsid w:val="000770F1"/>
    <w:rsid w:val="000771D9"/>
    <w:rsid w:val="00077286"/>
    <w:rsid w:val="00077381"/>
    <w:rsid w:val="00077396"/>
    <w:rsid w:val="000773FE"/>
    <w:rsid w:val="0007772F"/>
    <w:rsid w:val="00077983"/>
    <w:rsid w:val="00077A66"/>
    <w:rsid w:val="00077ADC"/>
    <w:rsid w:val="00077BAB"/>
    <w:rsid w:val="00077C21"/>
    <w:rsid w:val="00077D06"/>
    <w:rsid w:val="00077D1F"/>
    <w:rsid w:val="00077FC7"/>
    <w:rsid w:val="000802FE"/>
    <w:rsid w:val="00080347"/>
    <w:rsid w:val="00080502"/>
    <w:rsid w:val="0008062B"/>
    <w:rsid w:val="000808AD"/>
    <w:rsid w:val="000809BF"/>
    <w:rsid w:val="00080AD2"/>
    <w:rsid w:val="00080CAD"/>
    <w:rsid w:val="00080F71"/>
    <w:rsid w:val="00080F7B"/>
    <w:rsid w:val="00081006"/>
    <w:rsid w:val="00081061"/>
    <w:rsid w:val="0008111A"/>
    <w:rsid w:val="00081261"/>
    <w:rsid w:val="0008133B"/>
    <w:rsid w:val="000813FF"/>
    <w:rsid w:val="000815D5"/>
    <w:rsid w:val="000818CA"/>
    <w:rsid w:val="000819D7"/>
    <w:rsid w:val="00081AD9"/>
    <w:rsid w:val="00081B7B"/>
    <w:rsid w:val="00081C72"/>
    <w:rsid w:val="00081E38"/>
    <w:rsid w:val="00081ED6"/>
    <w:rsid w:val="000821A9"/>
    <w:rsid w:val="00082322"/>
    <w:rsid w:val="00082549"/>
    <w:rsid w:val="0008273F"/>
    <w:rsid w:val="0008279F"/>
    <w:rsid w:val="00082BFD"/>
    <w:rsid w:val="00082C04"/>
    <w:rsid w:val="00082D2F"/>
    <w:rsid w:val="00082D48"/>
    <w:rsid w:val="00082E76"/>
    <w:rsid w:val="00082E78"/>
    <w:rsid w:val="00082F35"/>
    <w:rsid w:val="00083132"/>
    <w:rsid w:val="0008319A"/>
    <w:rsid w:val="00083210"/>
    <w:rsid w:val="000832AA"/>
    <w:rsid w:val="00083309"/>
    <w:rsid w:val="00083394"/>
    <w:rsid w:val="000836F5"/>
    <w:rsid w:val="0008383B"/>
    <w:rsid w:val="0008388E"/>
    <w:rsid w:val="00083D07"/>
    <w:rsid w:val="00083D32"/>
    <w:rsid w:val="00083E2F"/>
    <w:rsid w:val="00083F8B"/>
    <w:rsid w:val="00083FDF"/>
    <w:rsid w:val="000841D1"/>
    <w:rsid w:val="000841E8"/>
    <w:rsid w:val="000843D3"/>
    <w:rsid w:val="00084454"/>
    <w:rsid w:val="00084457"/>
    <w:rsid w:val="00084580"/>
    <w:rsid w:val="000845C3"/>
    <w:rsid w:val="000848D3"/>
    <w:rsid w:val="0008493B"/>
    <w:rsid w:val="00084A57"/>
    <w:rsid w:val="00084B46"/>
    <w:rsid w:val="00084B99"/>
    <w:rsid w:val="00084E6A"/>
    <w:rsid w:val="00085160"/>
    <w:rsid w:val="000853AC"/>
    <w:rsid w:val="000853E5"/>
    <w:rsid w:val="000853EF"/>
    <w:rsid w:val="0008550B"/>
    <w:rsid w:val="0008551B"/>
    <w:rsid w:val="00085775"/>
    <w:rsid w:val="00085804"/>
    <w:rsid w:val="00085977"/>
    <w:rsid w:val="00085A4E"/>
    <w:rsid w:val="00085BD1"/>
    <w:rsid w:val="00085C39"/>
    <w:rsid w:val="00085E7A"/>
    <w:rsid w:val="00085F51"/>
    <w:rsid w:val="00086112"/>
    <w:rsid w:val="000862DC"/>
    <w:rsid w:val="000864CE"/>
    <w:rsid w:val="00086614"/>
    <w:rsid w:val="00086763"/>
    <w:rsid w:val="00086A0F"/>
    <w:rsid w:val="00086A85"/>
    <w:rsid w:val="00086B11"/>
    <w:rsid w:val="00086B55"/>
    <w:rsid w:val="00086B7F"/>
    <w:rsid w:val="00086CD1"/>
    <w:rsid w:val="00087093"/>
    <w:rsid w:val="0008751C"/>
    <w:rsid w:val="00087584"/>
    <w:rsid w:val="00087668"/>
    <w:rsid w:val="0008769E"/>
    <w:rsid w:val="00087747"/>
    <w:rsid w:val="000877BD"/>
    <w:rsid w:val="00087931"/>
    <w:rsid w:val="000879CD"/>
    <w:rsid w:val="00087A8B"/>
    <w:rsid w:val="00087AC1"/>
    <w:rsid w:val="00087B37"/>
    <w:rsid w:val="00090071"/>
    <w:rsid w:val="00090539"/>
    <w:rsid w:val="000905E5"/>
    <w:rsid w:val="000908CB"/>
    <w:rsid w:val="00090BBB"/>
    <w:rsid w:val="00090CFD"/>
    <w:rsid w:val="00090E04"/>
    <w:rsid w:val="00090ECA"/>
    <w:rsid w:val="0009121E"/>
    <w:rsid w:val="0009129A"/>
    <w:rsid w:val="00091378"/>
    <w:rsid w:val="00091524"/>
    <w:rsid w:val="00091535"/>
    <w:rsid w:val="00091626"/>
    <w:rsid w:val="000916BF"/>
    <w:rsid w:val="0009176A"/>
    <w:rsid w:val="000917BF"/>
    <w:rsid w:val="00091BAC"/>
    <w:rsid w:val="000920F3"/>
    <w:rsid w:val="000920F7"/>
    <w:rsid w:val="00092354"/>
    <w:rsid w:val="00092454"/>
    <w:rsid w:val="00092489"/>
    <w:rsid w:val="000924D3"/>
    <w:rsid w:val="000928EB"/>
    <w:rsid w:val="00092CB7"/>
    <w:rsid w:val="00092F05"/>
    <w:rsid w:val="000930C3"/>
    <w:rsid w:val="00093240"/>
    <w:rsid w:val="0009337C"/>
    <w:rsid w:val="00093601"/>
    <w:rsid w:val="000937D2"/>
    <w:rsid w:val="0009382B"/>
    <w:rsid w:val="00093B24"/>
    <w:rsid w:val="00093B61"/>
    <w:rsid w:val="00093B74"/>
    <w:rsid w:val="00093C4C"/>
    <w:rsid w:val="00093CF8"/>
    <w:rsid w:val="00093D3A"/>
    <w:rsid w:val="00093E98"/>
    <w:rsid w:val="0009407D"/>
    <w:rsid w:val="000940E8"/>
    <w:rsid w:val="0009414E"/>
    <w:rsid w:val="00094163"/>
    <w:rsid w:val="000941D4"/>
    <w:rsid w:val="00094254"/>
    <w:rsid w:val="000945DD"/>
    <w:rsid w:val="00094622"/>
    <w:rsid w:val="000946DC"/>
    <w:rsid w:val="00094803"/>
    <w:rsid w:val="0009493F"/>
    <w:rsid w:val="00094A73"/>
    <w:rsid w:val="00094B63"/>
    <w:rsid w:val="00094F72"/>
    <w:rsid w:val="00094FA5"/>
    <w:rsid w:val="00094FED"/>
    <w:rsid w:val="00095042"/>
    <w:rsid w:val="0009504B"/>
    <w:rsid w:val="00095234"/>
    <w:rsid w:val="00095354"/>
    <w:rsid w:val="00095366"/>
    <w:rsid w:val="000956D7"/>
    <w:rsid w:val="0009592A"/>
    <w:rsid w:val="00095B04"/>
    <w:rsid w:val="00095C8D"/>
    <w:rsid w:val="00095E62"/>
    <w:rsid w:val="00095E75"/>
    <w:rsid w:val="0009600C"/>
    <w:rsid w:val="0009602B"/>
    <w:rsid w:val="0009608B"/>
    <w:rsid w:val="000960D2"/>
    <w:rsid w:val="000964AF"/>
    <w:rsid w:val="00096560"/>
    <w:rsid w:val="000965F6"/>
    <w:rsid w:val="00096639"/>
    <w:rsid w:val="0009675F"/>
    <w:rsid w:val="000967AF"/>
    <w:rsid w:val="000967DF"/>
    <w:rsid w:val="00096AA2"/>
    <w:rsid w:val="00096B8A"/>
    <w:rsid w:val="00096BCA"/>
    <w:rsid w:val="00096C7B"/>
    <w:rsid w:val="00096E68"/>
    <w:rsid w:val="0009704F"/>
    <w:rsid w:val="000970AB"/>
    <w:rsid w:val="0009713D"/>
    <w:rsid w:val="000971DC"/>
    <w:rsid w:val="000971FF"/>
    <w:rsid w:val="00097274"/>
    <w:rsid w:val="00097436"/>
    <w:rsid w:val="000976CD"/>
    <w:rsid w:val="00097766"/>
    <w:rsid w:val="00097832"/>
    <w:rsid w:val="00097993"/>
    <w:rsid w:val="000979BF"/>
    <w:rsid w:val="00097B0E"/>
    <w:rsid w:val="00097F9A"/>
    <w:rsid w:val="000A047B"/>
    <w:rsid w:val="000A048D"/>
    <w:rsid w:val="000A0635"/>
    <w:rsid w:val="000A07F3"/>
    <w:rsid w:val="000A0A85"/>
    <w:rsid w:val="000A0C84"/>
    <w:rsid w:val="000A0D1B"/>
    <w:rsid w:val="000A0D72"/>
    <w:rsid w:val="000A0DA0"/>
    <w:rsid w:val="000A0F33"/>
    <w:rsid w:val="000A121D"/>
    <w:rsid w:val="000A124F"/>
    <w:rsid w:val="000A148E"/>
    <w:rsid w:val="000A180A"/>
    <w:rsid w:val="000A1821"/>
    <w:rsid w:val="000A1897"/>
    <w:rsid w:val="000A193B"/>
    <w:rsid w:val="000A1A2C"/>
    <w:rsid w:val="000A1AB4"/>
    <w:rsid w:val="000A1C48"/>
    <w:rsid w:val="000A1E6E"/>
    <w:rsid w:val="000A1E80"/>
    <w:rsid w:val="000A1F7B"/>
    <w:rsid w:val="000A2276"/>
    <w:rsid w:val="000A2306"/>
    <w:rsid w:val="000A257D"/>
    <w:rsid w:val="000A2818"/>
    <w:rsid w:val="000A2AAD"/>
    <w:rsid w:val="000A2B84"/>
    <w:rsid w:val="000A2C44"/>
    <w:rsid w:val="000A2C9F"/>
    <w:rsid w:val="000A2E8B"/>
    <w:rsid w:val="000A2F83"/>
    <w:rsid w:val="000A2FC2"/>
    <w:rsid w:val="000A329E"/>
    <w:rsid w:val="000A331D"/>
    <w:rsid w:val="000A33F4"/>
    <w:rsid w:val="000A33FC"/>
    <w:rsid w:val="000A3413"/>
    <w:rsid w:val="000A34D9"/>
    <w:rsid w:val="000A3710"/>
    <w:rsid w:val="000A398A"/>
    <w:rsid w:val="000A3AA1"/>
    <w:rsid w:val="000A3B55"/>
    <w:rsid w:val="000A3CAF"/>
    <w:rsid w:val="000A3E34"/>
    <w:rsid w:val="000A3E4E"/>
    <w:rsid w:val="000A4625"/>
    <w:rsid w:val="000A46C6"/>
    <w:rsid w:val="000A470B"/>
    <w:rsid w:val="000A474B"/>
    <w:rsid w:val="000A4B00"/>
    <w:rsid w:val="000A4B1B"/>
    <w:rsid w:val="000A4D0F"/>
    <w:rsid w:val="000A4DF3"/>
    <w:rsid w:val="000A4E7C"/>
    <w:rsid w:val="000A4F91"/>
    <w:rsid w:val="000A4FA5"/>
    <w:rsid w:val="000A50F0"/>
    <w:rsid w:val="000A52C1"/>
    <w:rsid w:val="000A53A8"/>
    <w:rsid w:val="000A5442"/>
    <w:rsid w:val="000A545A"/>
    <w:rsid w:val="000A576D"/>
    <w:rsid w:val="000A57B9"/>
    <w:rsid w:val="000A58EE"/>
    <w:rsid w:val="000A5915"/>
    <w:rsid w:val="000A5A76"/>
    <w:rsid w:val="000A5D01"/>
    <w:rsid w:val="000A5E17"/>
    <w:rsid w:val="000A5E38"/>
    <w:rsid w:val="000A5EF4"/>
    <w:rsid w:val="000A5EFC"/>
    <w:rsid w:val="000A6087"/>
    <w:rsid w:val="000A618E"/>
    <w:rsid w:val="000A63A3"/>
    <w:rsid w:val="000A6426"/>
    <w:rsid w:val="000A65FA"/>
    <w:rsid w:val="000A6637"/>
    <w:rsid w:val="000A664F"/>
    <w:rsid w:val="000A6665"/>
    <w:rsid w:val="000A66C2"/>
    <w:rsid w:val="000A691F"/>
    <w:rsid w:val="000A6B23"/>
    <w:rsid w:val="000A6C62"/>
    <w:rsid w:val="000A6C81"/>
    <w:rsid w:val="000A6FAE"/>
    <w:rsid w:val="000A70E2"/>
    <w:rsid w:val="000A72F5"/>
    <w:rsid w:val="000A73AD"/>
    <w:rsid w:val="000A73DC"/>
    <w:rsid w:val="000A757B"/>
    <w:rsid w:val="000A782B"/>
    <w:rsid w:val="000A7955"/>
    <w:rsid w:val="000A795D"/>
    <w:rsid w:val="000A7B29"/>
    <w:rsid w:val="000A7C84"/>
    <w:rsid w:val="000A7DCB"/>
    <w:rsid w:val="000B0013"/>
    <w:rsid w:val="000B00BC"/>
    <w:rsid w:val="000B031B"/>
    <w:rsid w:val="000B042D"/>
    <w:rsid w:val="000B04C4"/>
    <w:rsid w:val="000B05C3"/>
    <w:rsid w:val="000B05E8"/>
    <w:rsid w:val="000B05FF"/>
    <w:rsid w:val="000B06CE"/>
    <w:rsid w:val="000B06D7"/>
    <w:rsid w:val="000B076B"/>
    <w:rsid w:val="000B08B3"/>
    <w:rsid w:val="000B0984"/>
    <w:rsid w:val="000B09ED"/>
    <w:rsid w:val="000B0A3A"/>
    <w:rsid w:val="000B0B75"/>
    <w:rsid w:val="000B0D3F"/>
    <w:rsid w:val="000B0FD3"/>
    <w:rsid w:val="000B1564"/>
    <w:rsid w:val="000B157D"/>
    <w:rsid w:val="000B16E3"/>
    <w:rsid w:val="000B19D1"/>
    <w:rsid w:val="000B1AD0"/>
    <w:rsid w:val="000B1AEE"/>
    <w:rsid w:val="000B1B21"/>
    <w:rsid w:val="000B1B31"/>
    <w:rsid w:val="000B1B53"/>
    <w:rsid w:val="000B1C06"/>
    <w:rsid w:val="000B1DA4"/>
    <w:rsid w:val="000B1F27"/>
    <w:rsid w:val="000B21B4"/>
    <w:rsid w:val="000B2278"/>
    <w:rsid w:val="000B22D3"/>
    <w:rsid w:val="000B22ED"/>
    <w:rsid w:val="000B23A8"/>
    <w:rsid w:val="000B2431"/>
    <w:rsid w:val="000B244F"/>
    <w:rsid w:val="000B253A"/>
    <w:rsid w:val="000B25CA"/>
    <w:rsid w:val="000B264C"/>
    <w:rsid w:val="000B2651"/>
    <w:rsid w:val="000B2815"/>
    <w:rsid w:val="000B28AF"/>
    <w:rsid w:val="000B29D2"/>
    <w:rsid w:val="000B2A88"/>
    <w:rsid w:val="000B2DBC"/>
    <w:rsid w:val="000B2E4C"/>
    <w:rsid w:val="000B2FA7"/>
    <w:rsid w:val="000B2FFD"/>
    <w:rsid w:val="000B3074"/>
    <w:rsid w:val="000B30D1"/>
    <w:rsid w:val="000B3100"/>
    <w:rsid w:val="000B320E"/>
    <w:rsid w:val="000B33FA"/>
    <w:rsid w:val="000B3813"/>
    <w:rsid w:val="000B3967"/>
    <w:rsid w:val="000B398E"/>
    <w:rsid w:val="000B3BBD"/>
    <w:rsid w:val="000B3D43"/>
    <w:rsid w:val="000B3ED8"/>
    <w:rsid w:val="000B3F72"/>
    <w:rsid w:val="000B4189"/>
    <w:rsid w:val="000B4358"/>
    <w:rsid w:val="000B4501"/>
    <w:rsid w:val="000B47D8"/>
    <w:rsid w:val="000B47DA"/>
    <w:rsid w:val="000B4910"/>
    <w:rsid w:val="000B4B77"/>
    <w:rsid w:val="000B4C38"/>
    <w:rsid w:val="000B4E8B"/>
    <w:rsid w:val="000B4EC7"/>
    <w:rsid w:val="000B4FFC"/>
    <w:rsid w:val="000B5059"/>
    <w:rsid w:val="000B5067"/>
    <w:rsid w:val="000B50EA"/>
    <w:rsid w:val="000B5343"/>
    <w:rsid w:val="000B5372"/>
    <w:rsid w:val="000B5408"/>
    <w:rsid w:val="000B54FA"/>
    <w:rsid w:val="000B55E8"/>
    <w:rsid w:val="000B5751"/>
    <w:rsid w:val="000B5A9D"/>
    <w:rsid w:val="000B5D74"/>
    <w:rsid w:val="000B5FBF"/>
    <w:rsid w:val="000B5FF9"/>
    <w:rsid w:val="000B6068"/>
    <w:rsid w:val="000B644E"/>
    <w:rsid w:val="000B6521"/>
    <w:rsid w:val="000B6597"/>
    <w:rsid w:val="000B67C5"/>
    <w:rsid w:val="000B67FC"/>
    <w:rsid w:val="000B69A1"/>
    <w:rsid w:val="000B69EC"/>
    <w:rsid w:val="000B6A12"/>
    <w:rsid w:val="000B6A23"/>
    <w:rsid w:val="000B6AD0"/>
    <w:rsid w:val="000B6DC1"/>
    <w:rsid w:val="000B7420"/>
    <w:rsid w:val="000B748E"/>
    <w:rsid w:val="000B761A"/>
    <w:rsid w:val="000B7648"/>
    <w:rsid w:val="000B7755"/>
    <w:rsid w:val="000B77EA"/>
    <w:rsid w:val="000B793A"/>
    <w:rsid w:val="000B7BD9"/>
    <w:rsid w:val="000B7BDF"/>
    <w:rsid w:val="000B7D86"/>
    <w:rsid w:val="000B7DCD"/>
    <w:rsid w:val="000B7F4F"/>
    <w:rsid w:val="000C00C4"/>
    <w:rsid w:val="000C0144"/>
    <w:rsid w:val="000C0322"/>
    <w:rsid w:val="000C04F4"/>
    <w:rsid w:val="000C060C"/>
    <w:rsid w:val="000C0623"/>
    <w:rsid w:val="000C064D"/>
    <w:rsid w:val="000C0D1C"/>
    <w:rsid w:val="000C0D2B"/>
    <w:rsid w:val="000C0D4E"/>
    <w:rsid w:val="000C0DFE"/>
    <w:rsid w:val="000C0E33"/>
    <w:rsid w:val="000C0E3C"/>
    <w:rsid w:val="000C0E75"/>
    <w:rsid w:val="000C1269"/>
    <w:rsid w:val="000C1282"/>
    <w:rsid w:val="000C140E"/>
    <w:rsid w:val="000C159D"/>
    <w:rsid w:val="000C163C"/>
    <w:rsid w:val="000C1767"/>
    <w:rsid w:val="000C18DF"/>
    <w:rsid w:val="000C19A0"/>
    <w:rsid w:val="000C1B94"/>
    <w:rsid w:val="000C1E7F"/>
    <w:rsid w:val="000C1F1E"/>
    <w:rsid w:val="000C21D3"/>
    <w:rsid w:val="000C2249"/>
    <w:rsid w:val="000C2254"/>
    <w:rsid w:val="000C229B"/>
    <w:rsid w:val="000C2596"/>
    <w:rsid w:val="000C25C4"/>
    <w:rsid w:val="000C2C08"/>
    <w:rsid w:val="000C2D79"/>
    <w:rsid w:val="000C2DA8"/>
    <w:rsid w:val="000C3035"/>
    <w:rsid w:val="000C305F"/>
    <w:rsid w:val="000C3105"/>
    <w:rsid w:val="000C3544"/>
    <w:rsid w:val="000C3606"/>
    <w:rsid w:val="000C36AF"/>
    <w:rsid w:val="000C393B"/>
    <w:rsid w:val="000C3A38"/>
    <w:rsid w:val="000C3AF8"/>
    <w:rsid w:val="000C3AFA"/>
    <w:rsid w:val="000C3C45"/>
    <w:rsid w:val="000C40A8"/>
    <w:rsid w:val="000C40DD"/>
    <w:rsid w:val="000C463F"/>
    <w:rsid w:val="000C4743"/>
    <w:rsid w:val="000C4BD1"/>
    <w:rsid w:val="000C4C52"/>
    <w:rsid w:val="000C4D29"/>
    <w:rsid w:val="000C4E0A"/>
    <w:rsid w:val="000C4EB3"/>
    <w:rsid w:val="000C52CB"/>
    <w:rsid w:val="000C5316"/>
    <w:rsid w:val="000C53DD"/>
    <w:rsid w:val="000C54C6"/>
    <w:rsid w:val="000C55CC"/>
    <w:rsid w:val="000C55EB"/>
    <w:rsid w:val="000C57A1"/>
    <w:rsid w:val="000C57EB"/>
    <w:rsid w:val="000C5811"/>
    <w:rsid w:val="000C5B42"/>
    <w:rsid w:val="000C5BB3"/>
    <w:rsid w:val="000C5BE8"/>
    <w:rsid w:val="000C5CB6"/>
    <w:rsid w:val="000C5E1D"/>
    <w:rsid w:val="000C5F53"/>
    <w:rsid w:val="000C6289"/>
    <w:rsid w:val="000C637C"/>
    <w:rsid w:val="000C64EE"/>
    <w:rsid w:val="000C65AC"/>
    <w:rsid w:val="000C670B"/>
    <w:rsid w:val="000C6845"/>
    <w:rsid w:val="000C69A5"/>
    <w:rsid w:val="000C6D49"/>
    <w:rsid w:val="000C6D89"/>
    <w:rsid w:val="000C6DB6"/>
    <w:rsid w:val="000C714A"/>
    <w:rsid w:val="000C74DD"/>
    <w:rsid w:val="000C752E"/>
    <w:rsid w:val="000C7670"/>
    <w:rsid w:val="000C76A0"/>
    <w:rsid w:val="000C76BD"/>
    <w:rsid w:val="000C7885"/>
    <w:rsid w:val="000C799A"/>
    <w:rsid w:val="000C7A98"/>
    <w:rsid w:val="000C7B00"/>
    <w:rsid w:val="000D000C"/>
    <w:rsid w:val="000D014B"/>
    <w:rsid w:val="000D024C"/>
    <w:rsid w:val="000D0284"/>
    <w:rsid w:val="000D04E3"/>
    <w:rsid w:val="000D056B"/>
    <w:rsid w:val="000D06C8"/>
    <w:rsid w:val="000D07E1"/>
    <w:rsid w:val="000D08A6"/>
    <w:rsid w:val="000D09F2"/>
    <w:rsid w:val="000D0B33"/>
    <w:rsid w:val="000D0B91"/>
    <w:rsid w:val="000D0E15"/>
    <w:rsid w:val="000D0EA2"/>
    <w:rsid w:val="000D0EA5"/>
    <w:rsid w:val="000D107D"/>
    <w:rsid w:val="000D1103"/>
    <w:rsid w:val="000D1166"/>
    <w:rsid w:val="000D13B3"/>
    <w:rsid w:val="000D1423"/>
    <w:rsid w:val="000D14A5"/>
    <w:rsid w:val="000D14F0"/>
    <w:rsid w:val="000D173B"/>
    <w:rsid w:val="000D1793"/>
    <w:rsid w:val="000D18C8"/>
    <w:rsid w:val="000D195E"/>
    <w:rsid w:val="000D195F"/>
    <w:rsid w:val="000D1B38"/>
    <w:rsid w:val="000D1D34"/>
    <w:rsid w:val="000D1DCF"/>
    <w:rsid w:val="000D1E22"/>
    <w:rsid w:val="000D1F12"/>
    <w:rsid w:val="000D20F8"/>
    <w:rsid w:val="000D21ED"/>
    <w:rsid w:val="000D238A"/>
    <w:rsid w:val="000D24F7"/>
    <w:rsid w:val="000D25F7"/>
    <w:rsid w:val="000D2A77"/>
    <w:rsid w:val="000D2AF1"/>
    <w:rsid w:val="000D2B26"/>
    <w:rsid w:val="000D2B50"/>
    <w:rsid w:val="000D2D2F"/>
    <w:rsid w:val="000D2D5A"/>
    <w:rsid w:val="000D2F02"/>
    <w:rsid w:val="000D34E5"/>
    <w:rsid w:val="000D383D"/>
    <w:rsid w:val="000D3A93"/>
    <w:rsid w:val="000D3AD5"/>
    <w:rsid w:val="000D3AD7"/>
    <w:rsid w:val="000D3D39"/>
    <w:rsid w:val="000D3D58"/>
    <w:rsid w:val="000D3D8F"/>
    <w:rsid w:val="000D3EA1"/>
    <w:rsid w:val="000D41B6"/>
    <w:rsid w:val="000D41F4"/>
    <w:rsid w:val="000D433E"/>
    <w:rsid w:val="000D44AB"/>
    <w:rsid w:val="000D44C5"/>
    <w:rsid w:val="000D4539"/>
    <w:rsid w:val="000D4543"/>
    <w:rsid w:val="000D4621"/>
    <w:rsid w:val="000D4725"/>
    <w:rsid w:val="000D472F"/>
    <w:rsid w:val="000D4816"/>
    <w:rsid w:val="000D4822"/>
    <w:rsid w:val="000D4892"/>
    <w:rsid w:val="000D495C"/>
    <w:rsid w:val="000D4A30"/>
    <w:rsid w:val="000D4B54"/>
    <w:rsid w:val="000D4B71"/>
    <w:rsid w:val="000D4CD3"/>
    <w:rsid w:val="000D4D59"/>
    <w:rsid w:val="000D4E07"/>
    <w:rsid w:val="000D4E80"/>
    <w:rsid w:val="000D5123"/>
    <w:rsid w:val="000D5282"/>
    <w:rsid w:val="000D5380"/>
    <w:rsid w:val="000D5474"/>
    <w:rsid w:val="000D5685"/>
    <w:rsid w:val="000D59CA"/>
    <w:rsid w:val="000D5B67"/>
    <w:rsid w:val="000D5C8B"/>
    <w:rsid w:val="000D5D1F"/>
    <w:rsid w:val="000D5EC6"/>
    <w:rsid w:val="000D5F69"/>
    <w:rsid w:val="000D5F92"/>
    <w:rsid w:val="000D5FFF"/>
    <w:rsid w:val="000D60DB"/>
    <w:rsid w:val="000D614A"/>
    <w:rsid w:val="000D6303"/>
    <w:rsid w:val="000D63A6"/>
    <w:rsid w:val="000D642A"/>
    <w:rsid w:val="000D656A"/>
    <w:rsid w:val="000D6580"/>
    <w:rsid w:val="000D65DB"/>
    <w:rsid w:val="000D6736"/>
    <w:rsid w:val="000D688E"/>
    <w:rsid w:val="000D6989"/>
    <w:rsid w:val="000D6A40"/>
    <w:rsid w:val="000D6A8B"/>
    <w:rsid w:val="000D6AD8"/>
    <w:rsid w:val="000D6B76"/>
    <w:rsid w:val="000D6C16"/>
    <w:rsid w:val="000D6C4E"/>
    <w:rsid w:val="000D6EC6"/>
    <w:rsid w:val="000D6F19"/>
    <w:rsid w:val="000D7894"/>
    <w:rsid w:val="000D792D"/>
    <w:rsid w:val="000D79E9"/>
    <w:rsid w:val="000D7AD5"/>
    <w:rsid w:val="000D7AFD"/>
    <w:rsid w:val="000D7BD4"/>
    <w:rsid w:val="000D7CA2"/>
    <w:rsid w:val="000D7DE1"/>
    <w:rsid w:val="000D7EAE"/>
    <w:rsid w:val="000D7F3B"/>
    <w:rsid w:val="000D7FD1"/>
    <w:rsid w:val="000E012D"/>
    <w:rsid w:val="000E01EC"/>
    <w:rsid w:val="000E0219"/>
    <w:rsid w:val="000E07BE"/>
    <w:rsid w:val="000E0859"/>
    <w:rsid w:val="000E08A8"/>
    <w:rsid w:val="000E08BF"/>
    <w:rsid w:val="000E0927"/>
    <w:rsid w:val="000E0AD3"/>
    <w:rsid w:val="000E0ADD"/>
    <w:rsid w:val="000E0AEB"/>
    <w:rsid w:val="000E0BA7"/>
    <w:rsid w:val="000E0BDE"/>
    <w:rsid w:val="000E0D2C"/>
    <w:rsid w:val="000E0FA1"/>
    <w:rsid w:val="000E0FE9"/>
    <w:rsid w:val="000E115F"/>
    <w:rsid w:val="000E128C"/>
    <w:rsid w:val="000E128D"/>
    <w:rsid w:val="000E1358"/>
    <w:rsid w:val="000E147F"/>
    <w:rsid w:val="000E16DD"/>
    <w:rsid w:val="000E170D"/>
    <w:rsid w:val="000E181A"/>
    <w:rsid w:val="000E1A27"/>
    <w:rsid w:val="000E1ABF"/>
    <w:rsid w:val="000E1AFD"/>
    <w:rsid w:val="000E1DB5"/>
    <w:rsid w:val="000E1EBE"/>
    <w:rsid w:val="000E2180"/>
    <w:rsid w:val="000E223A"/>
    <w:rsid w:val="000E22B0"/>
    <w:rsid w:val="000E237C"/>
    <w:rsid w:val="000E249F"/>
    <w:rsid w:val="000E24EB"/>
    <w:rsid w:val="000E2522"/>
    <w:rsid w:val="000E2654"/>
    <w:rsid w:val="000E2991"/>
    <w:rsid w:val="000E29D8"/>
    <w:rsid w:val="000E29E2"/>
    <w:rsid w:val="000E2ACD"/>
    <w:rsid w:val="000E2B55"/>
    <w:rsid w:val="000E2D0F"/>
    <w:rsid w:val="000E2FE2"/>
    <w:rsid w:val="000E32A5"/>
    <w:rsid w:val="000E335A"/>
    <w:rsid w:val="000E3380"/>
    <w:rsid w:val="000E3472"/>
    <w:rsid w:val="000E3546"/>
    <w:rsid w:val="000E3723"/>
    <w:rsid w:val="000E376C"/>
    <w:rsid w:val="000E37B8"/>
    <w:rsid w:val="000E381C"/>
    <w:rsid w:val="000E3878"/>
    <w:rsid w:val="000E3AAF"/>
    <w:rsid w:val="000E3C29"/>
    <w:rsid w:val="000E3C60"/>
    <w:rsid w:val="000E3CFA"/>
    <w:rsid w:val="000E3DCF"/>
    <w:rsid w:val="000E3E8E"/>
    <w:rsid w:val="000E3FD6"/>
    <w:rsid w:val="000E45CA"/>
    <w:rsid w:val="000E4A26"/>
    <w:rsid w:val="000E4AB6"/>
    <w:rsid w:val="000E4AFC"/>
    <w:rsid w:val="000E4B69"/>
    <w:rsid w:val="000E4EC1"/>
    <w:rsid w:val="000E51A0"/>
    <w:rsid w:val="000E53C7"/>
    <w:rsid w:val="000E5444"/>
    <w:rsid w:val="000E56F2"/>
    <w:rsid w:val="000E57BA"/>
    <w:rsid w:val="000E57CC"/>
    <w:rsid w:val="000E5862"/>
    <w:rsid w:val="000E5884"/>
    <w:rsid w:val="000E5A04"/>
    <w:rsid w:val="000E5A9A"/>
    <w:rsid w:val="000E5C54"/>
    <w:rsid w:val="000E5E74"/>
    <w:rsid w:val="000E6030"/>
    <w:rsid w:val="000E6253"/>
    <w:rsid w:val="000E63B4"/>
    <w:rsid w:val="000E6427"/>
    <w:rsid w:val="000E64C8"/>
    <w:rsid w:val="000E64F4"/>
    <w:rsid w:val="000E654A"/>
    <w:rsid w:val="000E6692"/>
    <w:rsid w:val="000E66E7"/>
    <w:rsid w:val="000E6992"/>
    <w:rsid w:val="000E6994"/>
    <w:rsid w:val="000E699B"/>
    <w:rsid w:val="000E6A46"/>
    <w:rsid w:val="000E6AA3"/>
    <w:rsid w:val="000E6BF3"/>
    <w:rsid w:val="000E6C5C"/>
    <w:rsid w:val="000E6CC4"/>
    <w:rsid w:val="000E6D13"/>
    <w:rsid w:val="000E6EA5"/>
    <w:rsid w:val="000E6F20"/>
    <w:rsid w:val="000E705A"/>
    <w:rsid w:val="000E708A"/>
    <w:rsid w:val="000E70B0"/>
    <w:rsid w:val="000E742C"/>
    <w:rsid w:val="000E748A"/>
    <w:rsid w:val="000E78DD"/>
    <w:rsid w:val="000E78EA"/>
    <w:rsid w:val="000E7A7D"/>
    <w:rsid w:val="000E7B1C"/>
    <w:rsid w:val="000E7EA5"/>
    <w:rsid w:val="000E7F25"/>
    <w:rsid w:val="000F00DD"/>
    <w:rsid w:val="000F027D"/>
    <w:rsid w:val="000F029A"/>
    <w:rsid w:val="000F0401"/>
    <w:rsid w:val="000F0414"/>
    <w:rsid w:val="000F0555"/>
    <w:rsid w:val="000F05D9"/>
    <w:rsid w:val="000F0657"/>
    <w:rsid w:val="000F0B3D"/>
    <w:rsid w:val="000F0B49"/>
    <w:rsid w:val="000F0C8B"/>
    <w:rsid w:val="000F0D55"/>
    <w:rsid w:val="000F0D5F"/>
    <w:rsid w:val="000F0D7C"/>
    <w:rsid w:val="000F0E27"/>
    <w:rsid w:val="000F0FAC"/>
    <w:rsid w:val="000F106F"/>
    <w:rsid w:val="000F1215"/>
    <w:rsid w:val="000F15F0"/>
    <w:rsid w:val="000F1639"/>
    <w:rsid w:val="000F1743"/>
    <w:rsid w:val="000F1925"/>
    <w:rsid w:val="000F1E32"/>
    <w:rsid w:val="000F2383"/>
    <w:rsid w:val="000F252B"/>
    <w:rsid w:val="000F25A4"/>
    <w:rsid w:val="000F2B6A"/>
    <w:rsid w:val="000F2C79"/>
    <w:rsid w:val="000F2C96"/>
    <w:rsid w:val="000F2CA0"/>
    <w:rsid w:val="000F2E64"/>
    <w:rsid w:val="000F333B"/>
    <w:rsid w:val="000F33E5"/>
    <w:rsid w:val="000F33FF"/>
    <w:rsid w:val="000F346C"/>
    <w:rsid w:val="000F347E"/>
    <w:rsid w:val="000F35A7"/>
    <w:rsid w:val="000F3835"/>
    <w:rsid w:val="000F39CB"/>
    <w:rsid w:val="000F3A47"/>
    <w:rsid w:val="000F3A89"/>
    <w:rsid w:val="000F3B0C"/>
    <w:rsid w:val="000F3C59"/>
    <w:rsid w:val="000F3D27"/>
    <w:rsid w:val="000F3D71"/>
    <w:rsid w:val="000F4059"/>
    <w:rsid w:val="000F4583"/>
    <w:rsid w:val="000F47F6"/>
    <w:rsid w:val="000F4B32"/>
    <w:rsid w:val="000F4DCD"/>
    <w:rsid w:val="000F4E0D"/>
    <w:rsid w:val="000F51CB"/>
    <w:rsid w:val="000F5387"/>
    <w:rsid w:val="000F53D3"/>
    <w:rsid w:val="000F56A5"/>
    <w:rsid w:val="000F57BD"/>
    <w:rsid w:val="000F5ADB"/>
    <w:rsid w:val="000F5C4E"/>
    <w:rsid w:val="000F5DFD"/>
    <w:rsid w:val="000F5F20"/>
    <w:rsid w:val="000F5FF4"/>
    <w:rsid w:val="000F6047"/>
    <w:rsid w:val="000F61CE"/>
    <w:rsid w:val="000F62A8"/>
    <w:rsid w:val="000F62E9"/>
    <w:rsid w:val="000F64C2"/>
    <w:rsid w:val="000F6847"/>
    <w:rsid w:val="000F69BB"/>
    <w:rsid w:val="000F6A05"/>
    <w:rsid w:val="000F6C2E"/>
    <w:rsid w:val="000F6D02"/>
    <w:rsid w:val="000F6DB8"/>
    <w:rsid w:val="000F6DE0"/>
    <w:rsid w:val="000F6E36"/>
    <w:rsid w:val="000F6EF7"/>
    <w:rsid w:val="000F7031"/>
    <w:rsid w:val="000F747A"/>
    <w:rsid w:val="000F749D"/>
    <w:rsid w:val="000F75BF"/>
    <w:rsid w:val="000F763C"/>
    <w:rsid w:val="000F77A0"/>
    <w:rsid w:val="000F7945"/>
    <w:rsid w:val="000F7AC7"/>
    <w:rsid w:val="000F7AC8"/>
    <w:rsid w:val="000F7AF3"/>
    <w:rsid w:val="000F7E9B"/>
    <w:rsid w:val="001001F4"/>
    <w:rsid w:val="00100230"/>
    <w:rsid w:val="0010025E"/>
    <w:rsid w:val="00100283"/>
    <w:rsid w:val="00100307"/>
    <w:rsid w:val="00100369"/>
    <w:rsid w:val="001003FC"/>
    <w:rsid w:val="0010049E"/>
    <w:rsid w:val="001004BF"/>
    <w:rsid w:val="001007BB"/>
    <w:rsid w:val="001007D2"/>
    <w:rsid w:val="00100B66"/>
    <w:rsid w:val="00100BA2"/>
    <w:rsid w:val="00100E8D"/>
    <w:rsid w:val="00100EC3"/>
    <w:rsid w:val="00101089"/>
    <w:rsid w:val="001011D2"/>
    <w:rsid w:val="00101457"/>
    <w:rsid w:val="0010156A"/>
    <w:rsid w:val="001015D4"/>
    <w:rsid w:val="001015DD"/>
    <w:rsid w:val="00101661"/>
    <w:rsid w:val="00101686"/>
    <w:rsid w:val="00101706"/>
    <w:rsid w:val="00101890"/>
    <w:rsid w:val="00101953"/>
    <w:rsid w:val="00101BCC"/>
    <w:rsid w:val="00101BEB"/>
    <w:rsid w:val="00101D00"/>
    <w:rsid w:val="00101DD6"/>
    <w:rsid w:val="00101FD1"/>
    <w:rsid w:val="001022E9"/>
    <w:rsid w:val="00102408"/>
    <w:rsid w:val="001024E5"/>
    <w:rsid w:val="00102543"/>
    <w:rsid w:val="00102563"/>
    <w:rsid w:val="0010258D"/>
    <w:rsid w:val="00102609"/>
    <w:rsid w:val="001026EC"/>
    <w:rsid w:val="00102792"/>
    <w:rsid w:val="001028DF"/>
    <w:rsid w:val="0010296E"/>
    <w:rsid w:val="00102B43"/>
    <w:rsid w:val="0010306A"/>
    <w:rsid w:val="001030CF"/>
    <w:rsid w:val="0010315B"/>
    <w:rsid w:val="0010315E"/>
    <w:rsid w:val="0010337F"/>
    <w:rsid w:val="00103594"/>
    <w:rsid w:val="00103955"/>
    <w:rsid w:val="00103ACA"/>
    <w:rsid w:val="00103B2C"/>
    <w:rsid w:val="00103BB7"/>
    <w:rsid w:val="00103BE0"/>
    <w:rsid w:val="00103CAB"/>
    <w:rsid w:val="00103D6F"/>
    <w:rsid w:val="00103E41"/>
    <w:rsid w:val="00103E76"/>
    <w:rsid w:val="00103FF1"/>
    <w:rsid w:val="0010401F"/>
    <w:rsid w:val="00104205"/>
    <w:rsid w:val="00104433"/>
    <w:rsid w:val="00104586"/>
    <w:rsid w:val="001047EF"/>
    <w:rsid w:val="00104A28"/>
    <w:rsid w:val="00104A58"/>
    <w:rsid w:val="00104A71"/>
    <w:rsid w:val="00104A98"/>
    <w:rsid w:val="00104EDC"/>
    <w:rsid w:val="00104F1C"/>
    <w:rsid w:val="00104FCE"/>
    <w:rsid w:val="0010523E"/>
    <w:rsid w:val="00105392"/>
    <w:rsid w:val="001055CB"/>
    <w:rsid w:val="001056CF"/>
    <w:rsid w:val="001058F9"/>
    <w:rsid w:val="00105917"/>
    <w:rsid w:val="00105AE0"/>
    <w:rsid w:val="00105BD9"/>
    <w:rsid w:val="00105D49"/>
    <w:rsid w:val="00105F4A"/>
    <w:rsid w:val="00106043"/>
    <w:rsid w:val="00106252"/>
    <w:rsid w:val="001064E6"/>
    <w:rsid w:val="001065EB"/>
    <w:rsid w:val="00106706"/>
    <w:rsid w:val="00106A75"/>
    <w:rsid w:val="00106B3D"/>
    <w:rsid w:val="00106E87"/>
    <w:rsid w:val="00106FE0"/>
    <w:rsid w:val="0010703C"/>
    <w:rsid w:val="00107213"/>
    <w:rsid w:val="001072E3"/>
    <w:rsid w:val="001072E4"/>
    <w:rsid w:val="001075C2"/>
    <w:rsid w:val="001076C5"/>
    <w:rsid w:val="0010773F"/>
    <w:rsid w:val="00107885"/>
    <w:rsid w:val="001078BE"/>
    <w:rsid w:val="0010792A"/>
    <w:rsid w:val="00107A81"/>
    <w:rsid w:val="00107B44"/>
    <w:rsid w:val="00107BF2"/>
    <w:rsid w:val="00107F1A"/>
    <w:rsid w:val="0011012E"/>
    <w:rsid w:val="0011018A"/>
    <w:rsid w:val="001102CE"/>
    <w:rsid w:val="00110334"/>
    <w:rsid w:val="00110360"/>
    <w:rsid w:val="00110394"/>
    <w:rsid w:val="001105F8"/>
    <w:rsid w:val="00110674"/>
    <w:rsid w:val="00110817"/>
    <w:rsid w:val="00110A15"/>
    <w:rsid w:val="00110AE9"/>
    <w:rsid w:val="00110B34"/>
    <w:rsid w:val="00110C36"/>
    <w:rsid w:val="00110DBB"/>
    <w:rsid w:val="00110DDF"/>
    <w:rsid w:val="00110E12"/>
    <w:rsid w:val="00110EDE"/>
    <w:rsid w:val="00110F0B"/>
    <w:rsid w:val="00111012"/>
    <w:rsid w:val="0011120B"/>
    <w:rsid w:val="0011138E"/>
    <w:rsid w:val="0011154B"/>
    <w:rsid w:val="0011162E"/>
    <w:rsid w:val="001117BD"/>
    <w:rsid w:val="00111BE4"/>
    <w:rsid w:val="0011201E"/>
    <w:rsid w:val="001121C4"/>
    <w:rsid w:val="00112240"/>
    <w:rsid w:val="001122E4"/>
    <w:rsid w:val="0011239D"/>
    <w:rsid w:val="001124BA"/>
    <w:rsid w:val="001124D6"/>
    <w:rsid w:val="001124DE"/>
    <w:rsid w:val="001124DF"/>
    <w:rsid w:val="00112533"/>
    <w:rsid w:val="001125EF"/>
    <w:rsid w:val="001125F7"/>
    <w:rsid w:val="001128A2"/>
    <w:rsid w:val="0011292E"/>
    <w:rsid w:val="00112942"/>
    <w:rsid w:val="00112A9C"/>
    <w:rsid w:val="00112AAD"/>
    <w:rsid w:val="00112B45"/>
    <w:rsid w:val="00112D1B"/>
    <w:rsid w:val="00112DA2"/>
    <w:rsid w:val="00112E0B"/>
    <w:rsid w:val="00112F14"/>
    <w:rsid w:val="0011304D"/>
    <w:rsid w:val="001130C3"/>
    <w:rsid w:val="00113231"/>
    <w:rsid w:val="001132CB"/>
    <w:rsid w:val="001133A5"/>
    <w:rsid w:val="00113413"/>
    <w:rsid w:val="001135C4"/>
    <w:rsid w:val="00113696"/>
    <w:rsid w:val="0011373E"/>
    <w:rsid w:val="0011377F"/>
    <w:rsid w:val="001138BE"/>
    <w:rsid w:val="001139BC"/>
    <w:rsid w:val="001139F1"/>
    <w:rsid w:val="00113A06"/>
    <w:rsid w:val="00113B3F"/>
    <w:rsid w:val="00113DEB"/>
    <w:rsid w:val="00113E00"/>
    <w:rsid w:val="00113E45"/>
    <w:rsid w:val="001140D6"/>
    <w:rsid w:val="0011414C"/>
    <w:rsid w:val="001142AB"/>
    <w:rsid w:val="00114320"/>
    <w:rsid w:val="00114562"/>
    <w:rsid w:val="001147D3"/>
    <w:rsid w:val="00114AE9"/>
    <w:rsid w:val="00114B28"/>
    <w:rsid w:val="00114DDD"/>
    <w:rsid w:val="00114E21"/>
    <w:rsid w:val="00114E9E"/>
    <w:rsid w:val="00114F5C"/>
    <w:rsid w:val="00114FA4"/>
    <w:rsid w:val="00114FBF"/>
    <w:rsid w:val="00114FD6"/>
    <w:rsid w:val="001152AD"/>
    <w:rsid w:val="001152B8"/>
    <w:rsid w:val="0011539D"/>
    <w:rsid w:val="00115496"/>
    <w:rsid w:val="00115848"/>
    <w:rsid w:val="001158AA"/>
    <w:rsid w:val="001158DB"/>
    <w:rsid w:val="00115953"/>
    <w:rsid w:val="001159D9"/>
    <w:rsid w:val="00115A0C"/>
    <w:rsid w:val="00115C65"/>
    <w:rsid w:val="00115CF8"/>
    <w:rsid w:val="00115EA1"/>
    <w:rsid w:val="00115FAA"/>
    <w:rsid w:val="00116145"/>
    <w:rsid w:val="001161E3"/>
    <w:rsid w:val="001162F3"/>
    <w:rsid w:val="0011630E"/>
    <w:rsid w:val="00116517"/>
    <w:rsid w:val="00116549"/>
    <w:rsid w:val="00116598"/>
    <w:rsid w:val="00116618"/>
    <w:rsid w:val="00116619"/>
    <w:rsid w:val="0011673B"/>
    <w:rsid w:val="001167F6"/>
    <w:rsid w:val="0011681E"/>
    <w:rsid w:val="00116D58"/>
    <w:rsid w:val="00116E22"/>
    <w:rsid w:val="0011709E"/>
    <w:rsid w:val="0011738F"/>
    <w:rsid w:val="00117447"/>
    <w:rsid w:val="001174B8"/>
    <w:rsid w:val="00117667"/>
    <w:rsid w:val="001176DF"/>
    <w:rsid w:val="00117728"/>
    <w:rsid w:val="0011783D"/>
    <w:rsid w:val="001178DF"/>
    <w:rsid w:val="00117901"/>
    <w:rsid w:val="00117AD1"/>
    <w:rsid w:val="00117B5B"/>
    <w:rsid w:val="00117B8B"/>
    <w:rsid w:val="00117C35"/>
    <w:rsid w:val="00117C65"/>
    <w:rsid w:val="00117EE3"/>
    <w:rsid w:val="00117F10"/>
    <w:rsid w:val="00120021"/>
    <w:rsid w:val="00120130"/>
    <w:rsid w:val="00120415"/>
    <w:rsid w:val="00120502"/>
    <w:rsid w:val="00120544"/>
    <w:rsid w:val="00120DF1"/>
    <w:rsid w:val="00120EA3"/>
    <w:rsid w:val="001211C6"/>
    <w:rsid w:val="001212F8"/>
    <w:rsid w:val="001213BE"/>
    <w:rsid w:val="001213D9"/>
    <w:rsid w:val="001214C1"/>
    <w:rsid w:val="00121754"/>
    <w:rsid w:val="00121919"/>
    <w:rsid w:val="00121963"/>
    <w:rsid w:val="00121D36"/>
    <w:rsid w:val="00121DA3"/>
    <w:rsid w:val="00121FDB"/>
    <w:rsid w:val="00122059"/>
    <w:rsid w:val="00122074"/>
    <w:rsid w:val="001220ED"/>
    <w:rsid w:val="001220F4"/>
    <w:rsid w:val="001221EF"/>
    <w:rsid w:val="0012237A"/>
    <w:rsid w:val="001224AA"/>
    <w:rsid w:val="00122531"/>
    <w:rsid w:val="00122715"/>
    <w:rsid w:val="001227AB"/>
    <w:rsid w:val="0012295F"/>
    <w:rsid w:val="00122A95"/>
    <w:rsid w:val="00122B10"/>
    <w:rsid w:val="00122CE2"/>
    <w:rsid w:val="00122D0D"/>
    <w:rsid w:val="00122EC6"/>
    <w:rsid w:val="00122EC7"/>
    <w:rsid w:val="00122EDC"/>
    <w:rsid w:val="00122F33"/>
    <w:rsid w:val="00123043"/>
    <w:rsid w:val="00123067"/>
    <w:rsid w:val="001235FF"/>
    <w:rsid w:val="0012370D"/>
    <w:rsid w:val="00123E2D"/>
    <w:rsid w:val="00123FC3"/>
    <w:rsid w:val="00124016"/>
    <w:rsid w:val="0012402B"/>
    <w:rsid w:val="00124121"/>
    <w:rsid w:val="00124165"/>
    <w:rsid w:val="00124605"/>
    <w:rsid w:val="001246E1"/>
    <w:rsid w:val="001247D9"/>
    <w:rsid w:val="00124890"/>
    <w:rsid w:val="0012492E"/>
    <w:rsid w:val="00124C93"/>
    <w:rsid w:val="00124DA4"/>
    <w:rsid w:val="00125054"/>
    <w:rsid w:val="00125288"/>
    <w:rsid w:val="001254C1"/>
    <w:rsid w:val="001254DE"/>
    <w:rsid w:val="001256DD"/>
    <w:rsid w:val="001258D2"/>
    <w:rsid w:val="00125D1F"/>
    <w:rsid w:val="00125EE1"/>
    <w:rsid w:val="00125F25"/>
    <w:rsid w:val="00125F84"/>
    <w:rsid w:val="00125FC1"/>
    <w:rsid w:val="00126521"/>
    <w:rsid w:val="00126564"/>
    <w:rsid w:val="001265D1"/>
    <w:rsid w:val="0012667B"/>
    <w:rsid w:val="001269F4"/>
    <w:rsid w:val="00126A4D"/>
    <w:rsid w:val="00126B8E"/>
    <w:rsid w:val="00126B98"/>
    <w:rsid w:val="00126DD1"/>
    <w:rsid w:val="00127217"/>
    <w:rsid w:val="00127624"/>
    <w:rsid w:val="0012764D"/>
    <w:rsid w:val="001277EC"/>
    <w:rsid w:val="001277F5"/>
    <w:rsid w:val="001278FD"/>
    <w:rsid w:val="00127BAF"/>
    <w:rsid w:val="00127BD8"/>
    <w:rsid w:val="00127C3D"/>
    <w:rsid w:val="00127CAC"/>
    <w:rsid w:val="00127ED8"/>
    <w:rsid w:val="00127EF3"/>
    <w:rsid w:val="00127F3B"/>
    <w:rsid w:val="00127F53"/>
    <w:rsid w:val="00127F7F"/>
    <w:rsid w:val="0013007B"/>
    <w:rsid w:val="001301DF"/>
    <w:rsid w:val="00130256"/>
    <w:rsid w:val="001304E8"/>
    <w:rsid w:val="00130593"/>
    <w:rsid w:val="0013079D"/>
    <w:rsid w:val="00130945"/>
    <w:rsid w:val="00130AE0"/>
    <w:rsid w:val="00130AEC"/>
    <w:rsid w:val="00130B57"/>
    <w:rsid w:val="00130C2C"/>
    <w:rsid w:val="00130D6D"/>
    <w:rsid w:val="00130E5F"/>
    <w:rsid w:val="00130E99"/>
    <w:rsid w:val="00130F74"/>
    <w:rsid w:val="00131296"/>
    <w:rsid w:val="001312EB"/>
    <w:rsid w:val="001313FC"/>
    <w:rsid w:val="0013144D"/>
    <w:rsid w:val="001315FF"/>
    <w:rsid w:val="001317E6"/>
    <w:rsid w:val="00131BA9"/>
    <w:rsid w:val="00131D63"/>
    <w:rsid w:val="00131FE2"/>
    <w:rsid w:val="001320FF"/>
    <w:rsid w:val="00132291"/>
    <w:rsid w:val="001325D7"/>
    <w:rsid w:val="001326BD"/>
    <w:rsid w:val="001327C6"/>
    <w:rsid w:val="00132977"/>
    <w:rsid w:val="00132B39"/>
    <w:rsid w:val="00132CF4"/>
    <w:rsid w:val="00132D7E"/>
    <w:rsid w:val="00132DF7"/>
    <w:rsid w:val="00132EAC"/>
    <w:rsid w:val="00133028"/>
    <w:rsid w:val="001331AF"/>
    <w:rsid w:val="00133263"/>
    <w:rsid w:val="00133335"/>
    <w:rsid w:val="001333AF"/>
    <w:rsid w:val="00133454"/>
    <w:rsid w:val="00133562"/>
    <w:rsid w:val="0013378A"/>
    <w:rsid w:val="001337CE"/>
    <w:rsid w:val="0013387B"/>
    <w:rsid w:val="001338B1"/>
    <w:rsid w:val="0013392A"/>
    <w:rsid w:val="0013394F"/>
    <w:rsid w:val="00133A7B"/>
    <w:rsid w:val="00133BDD"/>
    <w:rsid w:val="00133C75"/>
    <w:rsid w:val="00133CB7"/>
    <w:rsid w:val="00133DB5"/>
    <w:rsid w:val="0013407F"/>
    <w:rsid w:val="001340EA"/>
    <w:rsid w:val="00134184"/>
    <w:rsid w:val="0013458D"/>
    <w:rsid w:val="00134601"/>
    <w:rsid w:val="001346A0"/>
    <w:rsid w:val="00134834"/>
    <w:rsid w:val="00134868"/>
    <w:rsid w:val="00134898"/>
    <w:rsid w:val="001349C3"/>
    <w:rsid w:val="00134A9E"/>
    <w:rsid w:val="00134B7C"/>
    <w:rsid w:val="00134C11"/>
    <w:rsid w:val="00134C34"/>
    <w:rsid w:val="00134FAA"/>
    <w:rsid w:val="001350B9"/>
    <w:rsid w:val="0013510D"/>
    <w:rsid w:val="00135162"/>
    <w:rsid w:val="00135214"/>
    <w:rsid w:val="001353BA"/>
    <w:rsid w:val="001355E7"/>
    <w:rsid w:val="00135663"/>
    <w:rsid w:val="001357EE"/>
    <w:rsid w:val="001357F2"/>
    <w:rsid w:val="00135942"/>
    <w:rsid w:val="00135C71"/>
    <w:rsid w:val="00135D06"/>
    <w:rsid w:val="001364AF"/>
    <w:rsid w:val="0013656C"/>
    <w:rsid w:val="001365C2"/>
    <w:rsid w:val="00136624"/>
    <w:rsid w:val="001367A0"/>
    <w:rsid w:val="00136932"/>
    <w:rsid w:val="00136959"/>
    <w:rsid w:val="00136B73"/>
    <w:rsid w:val="00136EB4"/>
    <w:rsid w:val="00136F1D"/>
    <w:rsid w:val="00136F5C"/>
    <w:rsid w:val="00137012"/>
    <w:rsid w:val="00137094"/>
    <w:rsid w:val="00137170"/>
    <w:rsid w:val="001371E1"/>
    <w:rsid w:val="00137357"/>
    <w:rsid w:val="001378FE"/>
    <w:rsid w:val="00137918"/>
    <w:rsid w:val="001379B7"/>
    <w:rsid w:val="00137CC4"/>
    <w:rsid w:val="00137DC2"/>
    <w:rsid w:val="00137EF5"/>
    <w:rsid w:val="00137FB1"/>
    <w:rsid w:val="00140091"/>
    <w:rsid w:val="001401C3"/>
    <w:rsid w:val="00140295"/>
    <w:rsid w:val="0014048F"/>
    <w:rsid w:val="00140794"/>
    <w:rsid w:val="00140890"/>
    <w:rsid w:val="001408B9"/>
    <w:rsid w:val="00140923"/>
    <w:rsid w:val="00140A01"/>
    <w:rsid w:val="00140B42"/>
    <w:rsid w:val="00140CB5"/>
    <w:rsid w:val="00140CD1"/>
    <w:rsid w:val="00140D7F"/>
    <w:rsid w:val="00140E64"/>
    <w:rsid w:val="00140E76"/>
    <w:rsid w:val="00140F49"/>
    <w:rsid w:val="0014100D"/>
    <w:rsid w:val="001410F0"/>
    <w:rsid w:val="0014122C"/>
    <w:rsid w:val="00141362"/>
    <w:rsid w:val="001413A2"/>
    <w:rsid w:val="001413B2"/>
    <w:rsid w:val="001413F0"/>
    <w:rsid w:val="00141475"/>
    <w:rsid w:val="00141544"/>
    <w:rsid w:val="00141687"/>
    <w:rsid w:val="001416C6"/>
    <w:rsid w:val="0014170E"/>
    <w:rsid w:val="0014172D"/>
    <w:rsid w:val="00141766"/>
    <w:rsid w:val="001417B8"/>
    <w:rsid w:val="001419CB"/>
    <w:rsid w:val="001419EB"/>
    <w:rsid w:val="001419F0"/>
    <w:rsid w:val="00141B11"/>
    <w:rsid w:val="00141C08"/>
    <w:rsid w:val="00141F0B"/>
    <w:rsid w:val="00141FA0"/>
    <w:rsid w:val="00141FC4"/>
    <w:rsid w:val="001420B4"/>
    <w:rsid w:val="0014234A"/>
    <w:rsid w:val="0014234E"/>
    <w:rsid w:val="0014234F"/>
    <w:rsid w:val="00142544"/>
    <w:rsid w:val="001425BA"/>
    <w:rsid w:val="001425D2"/>
    <w:rsid w:val="00142645"/>
    <w:rsid w:val="00142821"/>
    <w:rsid w:val="001428A6"/>
    <w:rsid w:val="001428C3"/>
    <w:rsid w:val="001429B4"/>
    <w:rsid w:val="001429BC"/>
    <w:rsid w:val="00142AFB"/>
    <w:rsid w:val="00142C77"/>
    <w:rsid w:val="00142D0D"/>
    <w:rsid w:val="00142D40"/>
    <w:rsid w:val="00142D48"/>
    <w:rsid w:val="00143027"/>
    <w:rsid w:val="00143243"/>
    <w:rsid w:val="00143390"/>
    <w:rsid w:val="001433E7"/>
    <w:rsid w:val="0014349E"/>
    <w:rsid w:val="00143507"/>
    <w:rsid w:val="0014353B"/>
    <w:rsid w:val="00143552"/>
    <w:rsid w:val="00143669"/>
    <w:rsid w:val="00143767"/>
    <w:rsid w:val="00143832"/>
    <w:rsid w:val="00143A41"/>
    <w:rsid w:val="00143A53"/>
    <w:rsid w:val="00143ADB"/>
    <w:rsid w:val="00143B34"/>
    <w:rsid w:val="00143CB1"/>
    <w:rsid w:val="00143E4B"/>
    <w:rsid w:val="0014403D"/>
    <w:rsid w:val="00144117"/>
    <w:rsid w:val="0014432C"/>
    <w:rsid w:val="001449E9"/>
    <w:rsid w:val="00144A3B"/>
    <w:rsid w:val="00144B1D"/>
    <w:rsid w:val="00144C19"/>
    <w:rsid w:val="00144D71"/>
    <w:rsid w:val="00144DC5"/>
    <w:rsid w:val="00144F92"/>
    <w:rsid w:val="001450A6"/>
    <w:rsid w:val="0014522D"/>
    <w:rsid w:val="0014566B"/>
    <w:rsid w:val="001456FC"/>
    <w:rsid w:val="0014581D"/>
    <w:rsid w:val="001458FB"/>
    <w:rsid w:val="00145A88"/>
    <w:rsid w:val="00145B5D"/>
    <w:rsid w:val="00145BE9"/>
    <w:rsid w:val="00145DDF"/>
    <w:rsid w:val="00145E98"/>
    <w:rsid w:val="00145EDB"/>
    <w:rsid w:val="00145F72"/>
    <w:rsid w:val="0014612D"/>
    <w:rsid w:val="001461A4"/>
    <w:rsid w:val="0014646F"/>
    <w:rsid w:val="001464AD"/>
    <w:rsid w:val="001464C2"/>
    <w:rsid w:val="00146C49"/>
    <w:rsid w:val="00146C6B"/>
    <w:rsid w:val="00146C73"/>
    <w:rsid w:val="00146EF3"/>
    <w:rsid w:val="00146F16"/>
    <w:rsid w:val="00146FDF"/>
    <w:rsid w:val="001471DE"/>
    <w:rsid w:val="00147246"/>
    <w:rsid w:val="001473C5"/>
    <w:rsid w:val="001474A8"/>
    <w:rsid w:val="0014757F"/>
    <w:rsid w:val="0014766D"/>
    <w:rsid w:val="00147686"/>
    <w:rsid w:val="001476E5"/>
    <w:rsid w:val="001478AD"/>
    <w:rsid w:val="001479CC"/>
    <w:rsid w:val="00147AD9"/>
    <w:rsid w:val="00147AE0"/>
    <w:rsid w:val="00147CBB"/>
    <w:rsid w:val="00147F3C"/>
    <w:rsid w:val="001500E8"/>
    <w:rsid w:val="00150129"/>
    <w:rsid w:val="001505CC"/>
    <w:rsid w:val="0015080D"/>
    <w:rsid w:val="00150D0D"/>
    <w:rsid w:val="00150D7E"/>
    <w:rsid w:val="00150DEF"/>
    <w:rsid w:val="00151061"/>
    <w:rsid w:val="0015119F"/>
    <w:rsid w:val="0015120C"/>
    <w:rsid w:val="00151270"/>
    <w:rsid w:val="001514DF"/>
    <w:rsid w:val="0015171E"/>
    <w:rsid w:val="001518BD"/>
    <w:rsid w:val="00151A7A"/>
    <w:rsid w:val="00151AC7"/>
    <w:rsid w:val="00151B34"/>
    <w:rsid w:val="00151DA2"/>
    <w:rsid w:val="00151DAC"/>
    <w:rsid w:val="00151E3B"/>
    <w:rsid w:val="00151E42"/>
    <w:rsid w:val="00151F9E"/>
    <w:rsid w:val="00151FB0"/>
    <w:rsid w:val="00151FF4"/>
    <w:rsid w:val="0015203B"/>
    <w:rsid w:val="0015214F"/>
    <w:rsid w:val="0015230B"/>
    <w:rsid w:val="0015244D"/>
    <w:rsid w:val="00152562"/>
    <w:rsid w:val="001525B0"/>
    <w:rsid w:val="00152714"/>
    <w:rsid w:val="0015277E"/>
    <w:rsid w:val="00152807"/>
    <w:rsid w:val="00152C12"/>
    <w:rsid w:val="00152EEB"/>
    <w:rsid w:val="00152F5F"/>
    <w:rsid w:val="001530C3"/>
    <w:rsid w:val="001531C5"/>
    <w:rsid w:val="001531CE"/>
    <w:rsid w:val="0015330E"/>
    <w:rsid w:val="0015335A"/>
    <w:rsid w:val="001533B3"/>
    <w:rsid w:val="00153418"/>
    <w:rsid w:val="0015346F"/>
    <w:rsid w:val="001535F3"/>
    <w:rsid w:val="0015365F"/>
    <w:rsid w:val="00153716"/>
    <w:rsid w:val="00153727"/>
    <w:rsid w:val="00153763"/>
    <w:rsid w:val="001537EA"/>
    <w:rsid w:val="0015387C"/>
    <w:rsid w:val="0015388B"/>
    <w:rsid w:val="00153916"/>
    <w:rsid w:val="0015398D"/>
    <w:rsid w:val="00153B19"/>
    <w:rsid w:val="00153DA2"/>
    <w:rsid w:val="00153ED2"/>
    <w:rsid w:val="001540D3"/>
    <w:rsid w:val="001542FE"/>
    <w:rsid w:val="001544A5"/>
    <w:rsid w:val="0015452C"/>
    <w:rsid w:val="00154916"/>
    <w:rsid w:val="0015499D"/>
    <w:rsid w:val="00154B47"/>
    <w:rsid w:val="00154B58"/>
    <w:rsid w:val="00154D34"/>
    <w:rsid w:val="00154D92"/>
    <w:rsid w:val="00154E88"/>
    <w:rsid w:val="00154EC2"/>
    <w:rsid w:val="00155009"/>
    <w:rsid w:val="0015570A"/>
    <w:rsid w:val="0015575C"/>
    <w:rsid w:val="0015576C"/>
    <w:rsid w:val="00155C9E"/>
    <w:rsid w:val="00155EF5"/>
    <w:rsid w:val="00155EFB"/>
    <w:rsid w:val="0015609B"/>
    <w:rsid w:val="0015616A"/>
    <w:rsid w:val="001561CD"/>
    <w:rsid w:val="00156237"/>
    <w:rsid w:val="00156260"/>
    <w:rsid w:val="00156336"/>
    <w:rsid w:val="001564E7"/>
    <w:rsid w:val="00156523"/>
    <w:rsid w:val="001565E4"/>
    <w:rsid w:val="00156632"/>
    <w:rsid w:val="00156642"/>
    <w:rsid w:val="00156663"/>
    <w:rsid w:val="001566D2"/>
    <w:rsid w:val="001569F5"/>
    <w:rsid w:val="00156A21"/>
    <w:rsid w:val="00156AC5"/>
    <w:rsid w:val="00156ACE"/>
    <w:rsid w:val="00156B40"/>
    <w:rsid w:val="00156D6F"/>
    <w:rsid w:val="00156DE8"/>
    <w:rsid w:val="00156F37"/>
    <w:rsid w:val="00156F3B"/>
    <w:rsid w:val="0015723C"/>
    <w:rsid w:val="00157457"/>
    <w:rsid w:val="0015745B"/>
    <w:rsid w:val="00157591"/>
    <w:rsid w:val="00157684"/>
    <w:rsid w:val="00157A8E"/>
    <w:rsid w:val="00157EA5"/>
    <w:rsid w:val="00157EDE"/>
    <w:rsid w:val="0016007F"/>
    <w:rsid w:val="00160096"/>
    <w:rsid w:val="001600E4"/>
    <w:rsid w:val="00160130"/>
    <w:rsid w:val="0016025B"/>
    <w:rsid w:val="001602D1"/>
    <w:rsid w:val="00160304"/>
    <w:rsid w:val="001604F3"/>
    <w:rsid w:val="0016063D"/>
    <w:rsid w:val="001606CC"/>
    <w:rsid w:val="001607D9"/>
    <w:rsid w:val="00160994"/>
    <w:rsid w:val="001609AA"/>
    <w:rsid w:val="00160A4C"/>
    <w:rsid w:val="00160ABC"/>
    <w:rsid w:val="00160B11"/>
    <w:rsid w:val="00160BD9"/>
    <w:rsid w:val="00160BDD"/>
    <w:rsid w:val="00160C44"/>
    <w:rsid w:val="00160D10"/>
    <w:rsid w:val="00160EC6"/>
    <w:rsid w:val="00160FB8"/>
    <w:rsid w:val="00161129"/>
    <w:rsid w:val="00161490"/>
    <w:rsid w:val="0016169A"/>
    <w:rsid w:val="00161796"/>
    <w:rsid w:val="00161815"/>
    <w:rsid w:val="0016190C"/>
    <w:rsid w:val="00161A92"/>
    <w:rsid w:val="00161AD3"/>
    <w:rsid w:val="00161D3D"/>
    <w:rsid w:val="00161D7C"/>
    <w:rsid w:val="00161F3C"/>
    <w:rsid w:val="00162044"/>
    <w:rsid w:val="001620BB"/>
    <w:rsid w:val="0016215E"/>
    <w:rsid w:val="00162266"/>
    <w:rsid w:val="00162274"/>
    <w:rsid w:val="0016232F"/>
    <w:rsid w:val="00162346"/>
    <w:rsid w:val="00162358"/>
    <w:rsid w:val="001623BE"/>
    <w:rsid w:val="0016253B"/>
    <w:rsid w:val="001625F3"/>
    <w:rsid w:val="00162699"/>
    <w:rsid w:val="0016270C"/>
    <w:rsid w:val="0016280F"/>
    <w:rsid w:val="0016294A"/>
    <w:rsid w:val="00162997"/>
    <w:rsid w:val="00162ADA"/>
    <w:rsid w:val="00162D4D"/>
    <w:rsid w:val="00162D69"/>
    <w:rsid w:val="00162F91"/>
    <w:rsid w:val="00162F97"/>
    <w:rsid w:val="00162FB9"/>
    <w:rsid w:val="0016316A"/>
    <w:rsid w:val="00163182"/>
    <w:rsid w:val="0016321B"/>
    <w:rsid w:val="00163262"/>
    <w:rsid w:val="0016338E"/>
    <w:rsid w:val="001633CD"/>
    <w:rsid w:val="0016346A"/>
    <w:rsid w:val="001635B3"/>
    <w:rsid w:val="00163732"/>
    <w:rsid w:val="001637A9"/>
    <w:rsid w:val="00163919"/>
    <w:rsid w:val="0016397F"/>
    <w:rsid w:val="00163A3B"/>
    <w:rsid w:val="00163B0D"/>
    <w:rsid w:val="00163F34"/>
    <w:rsid w:val="00163F87"/>
    <w:rsid w:val="00163FEB"/>
    <w:rsid w:val="00164277"/>
    <w:rsid w:val="0016443C"/>
    <w:rsid w:val="00164449"/>
    <w:rsid w:val="00164463"/>
    <w:rsid w:val="0016463C"/>
    <w:rsid w:val="00164773"/>
    <w:rsid w:val="00164806"/>
    <w:rsid w:val="001648B3"/>
    <w:rsid w:val="00164BAC"/>
    <w:rsid w:val="00164CA4"/>
    <w:rsid w:val="00164CAC"/>
    <w:rsid w:val="00164CAF"/>
    <w:rsid w:val="00164DDB"/>
    <w:rsid w:val="00165062"/>
    <w:rsid w:val="0016514A"/>
    <w:rsid w:val="00165158"/>
    <w:rsid w:val="001651F8"/>
    <w:rsid w:val="00165375"/>
    <w:rsid w:val="001654FA"/>
    <w:rsid w:val="00165541"/>
    <w:rsid w:val="0016597D"/>
    <w:rsid w:val="001659A9"/>
    <w:rsid w:val="00165A7B"/>
    <w:rsid w:val="00165A90"/>
    <w:rsid w:val="00165B61"/>
    <w:rsid w:val="00165BF0"/>
    <w:rsid w:val="00165D28"/>
    <w:rsid w:val="00165D6D"/>
    <w:rsid w:val="00165DB6"/>
    <w:rsid w:val="001660D8"/>
    <w:rsid w:val="001662B9"/>
    <w:rsid w:val="001663A2"/>
    <w:rsid w:val="001663E1"/>
    <w:rsid w:val="001664EA"/>
    <w:rsid w:val="001665FA"/>
    <w:rsid w:val="00166606"/>
    <w:rsid w:val="00166622"/>
    <w:rsid w:val="00166686"/>
    <w:rsid w:val="001666D4"/>
    <w:rsid w:val="0016684C"/>
    <w:rsid w:val="00166BC8"/>
    <w:rsid w:val="00166DB0"/>
    <w:rsid w:val="00166ED7"/>
    <w:rsid w:val="00166EDE"/>
    <w:rsid w:val="00166F11"/>
    <w:rsid w:val="00166F21"/>
    <w:rsid w:val="001670BF"/>
    <w:rsid w:val="001671A8"/>
    <w:rsid w:val="00167281"/>
    <w:rsid w:val="001672FE"/>
    <w:rsid w:val="00167513"/>
    <w:rsid w:val="00167539"/>
    <w:rsid w:val="00167664"/>
    <w:rsid w:val="001676F4"/>
    <w:rsid w:val="00167C91"/>
    <w:rsid w:val="00167EE2"/>
    <w:rsid w:val="00169529"/>
    <w:rsid w:val="00170041"/>
    <w:rsid w:val="0017029F"/>
    <w:rsid w:val="00170489"/>
    <w:rsid w:val="00170571"/>
    <w:rsid w:val="00170815"/>
    <w:rsid w:val="001709E6"/>
    <w:rsid w:val="00170B49"/>
    <w:rsid w:val="00170BAE"/>
    <w:rsid w:val="00170C02"/>
    <w:rsid w:val="00170C35"/>
    <w:rsid w:val="00170D94"/>
    <w:rsid w:val="00170F94"/>
    <w:rsid w:val="00170FB4"/>
    <w:rsid w:val="001710B5"/>
    <w:rsid w:val="00171398"/>
    <w:rsid w:val="00171406"/>
    <w:rsid w:val="00171657"/>
    <w:rsid w:val="001716AB"/>
    <w:rsid w:val="00171714"/>
    <w:rsid w:val="00171788"/>
    <w:rsid w:val="00171F13"/>
    <w:rsid w:val="00171F2C"/>
    <w:rsid w:val="00172223"/>
    <w:rsid w:val="00172481"/>
    <w:rsid w:val="001725B2"/>
    <w:rsid w:val="00172693"/>
    <w:rsid w:val="001726B0"/>
    <w:rsid w:val="00172B29"/>
    <w:rsid w:val="00172B74"/>
    <w:rsid w:val="00172B78"/>
    <w:rsid w:val="00173248"/>
    <w:rsid w:val="00173494"/>
    <w:rsid w:val="00173576"/>
    <w:rsid w:val="00173928"/>
    <w:rsid w:val="00173BE0"/>
    <w:rsid w:val="00173E49"/>
    <w:rsid w:val="00173E69"/>
    <w:rsid w:val="00173F79"/>
    <w:rsid w:val="00173FC3"/>
    <w:rsid w:val="001742A4"/>
    <w:rsid w:val="0017481A"/>
    <w:rsid w:val="00174888"/>
    <w:rsid w:val="001748C2"/>
    <w:rsid w:val="00174AF6"/>
    <w:rsid w:val="00174D55"/>
    <w:rsid w:val="00175516"/>
    <w:rsid w:val="001756A1"/>
    <w:rsid w:val="001756C2"/>
    <w:rsid w:val="00175785"/>
    <w:rsid w:val="00175A1F"/>
    <w:rsid w:val="00175B81"/>
    <w:rsid w:val="00175C38"/>
    <w:rsid w:val="00175E15"/>
    <w:rsid w:val="00176026"/>
    <w:rsid w:val="00176041"/>
    <w:rsid w:val="0017616E"/>
    <w:rsid w:val="001763CE"/>
    <w:rsid w:val="0017643E"/>
    <w:rsid w:val="00176520"/>
    <w:rsid w:val="001767C7"/>
    <w:rsid w:val="00176A1F"/>
    <w:rsid w:val="00176A87"/>
    <w:rsid w:val="00176C6F"/>
    <w:rsid w:val="00176C97"/>
    <w:rsid w:val="00176CE2"/>
    <w:rsid w:val="00176F5E"/>
    <w:rsid w:val="0017700A"/>
    <w:rsid w:val="00177017"/>
    <w:rsid w:val="00177042"/>
    <w:rsid w:val="001771ED"/>
    <w:rsid w:val="001772E9"/>
    <w:rsid w:val="00177407"/>
    <w:rsid w:val="00177448"/>
    <w:rsid w:val="0017760D"/>
    <w:rsid w:val="001776CB"/>
    <w:rsid w:val="00177BFF"/>
    <w:rsid w:val="00177C10"/>
    <w:rsid w:val="00177D6F"/>
    <w:rsid w:val="00177E66"/>
    <w:rsid w:val="00177ECA"/>
    <w:rsid w:val="00180022"/>
    <w:rsid w:val="00180134"/>
    <w:rsid w:val="0018016C"/>
    <w:rsid w:val="00180190"/>
    <w:rsid w:val="00180297"/>
    <w:rsid w:val="001803F5"/>
    <w:rsid w:val="00180498"/>
    <w:rsid w:val="001804B0"/>
    <w:rsid w:val="0018052F"/>
    <w:rsid w:val="0018058C"/>
    <w:rsid w:val="001805E5"/>
    <w:rsid w:val="00180621"/>
    <w:rsid w:val="001806EB"/>
    <w:rsid w:val="0018095F"/>
    <w:rsid w:val="0018098C"/>
    <w:rsid w:val="001809F4"/>
    <w:rsid w:val="00180A36"/>
    <w:rsid w:val="00180B37"/>
    <w:rsid w:val="00180C77"/>
    <w:rsid w:val="00180E44"/>
    <w:rsid w:val="0018106E"/>
    <w:rsid w:val="0018107A"/>
    <w:rsid w:val="00181189"/>
    <w:rsid w:val="0018125B"/>
    <w:rsid w:val="0018129A"/>
    <w:rsid w:val="00181390"/>
    <w:rsid w:val="001813FF"/>
    <w:rsid w:val="00181434"/>
    <w:rsid w:val="0018156A"/>
    <w:rsid w:val="001815E2"/>
    <w:rsid w:val="0018169E"/>
    <w:rsid w:val="001816FA"/>
    <w:rsid w:val="00181763"/>
    <w:rsid w:val="0018197B"/>
    <w:rsid w:val="00181D35"/>
    <w:rsid w:val="00181F3C"/>
    <w:rsid w:val="00182184"/>
    <w:rsid w:val="00182322"/>
    <w:rsid w:val="00182592"/>
    <w:rsid w:val="001825B3"/>
    <w:rsid w:val="001826D9"/>
    <w:rsid w:val="001828C6"/>
    <w:rsid w:val="00182CDB"/>
    <w:rsid w:val="00182F9C"/>
    <w:rsid w:val="001830AD"/>
    <w:rsid w:val="0018346B"/>
    <w:rsid w:val="0018355A"/>
    <w:rsid w:val="001836E4"/>
    <w:rsid w:val="001837BE"/>
    <w:rsid w:val="00183856"/>
    <w:rsid w:val="00183947"/>
    <w:rsid w:val="00183B15"/>
    <w:rsid w:val="00183B5D"/>
    <w:rsid w:val="00183DE6"/>
    <w:rsid w:val="00183DFF"/>
    <w:rsid w:val="00183F53"/>
    <w:rsid w:val="00183FCB"/>
    <w:rsid w:val="00184067"/>
    <w:rsid w:val="00184159"/>
    <w:rsid w:val="0018419C"/>
    <w:rsid w:val="00184353"/>
    <w:rsid w:val="00184372"/>
    <w:rsid w:val="001844BC"/>
    <w:rsid w:val="001844D2"/>
    <w:rsid w:val="001845CC"/>
    <w:rsid w:val="0018482A"/>
    <w:rsid w:val="00184836"/>
    <w:rsid w:val="0018493F"/>
    <w:rsid w:val="00184AAF"/>
    <w:rsid w:val="00184B06"/>
    <w:rsid w:val="00184C64"/>
    <w:rsid w:val="00184F45"/>
    <w:rsid w:val="00185124"/>
    <w:rsid w:val="00185177"/>
    <w:rsid w:val="001851F5"/>
    <w:rsid w:val="001852B5"/>
    <w:rsid w:val="0018531B"/>
    <w:rsid w:val="0018536F"/>
    <w:rsid w:val="001854B4"/>
    <w:rsid w:val="00185591"/>
    <w:rsid w:val="001856E2"/>
    <w:rsid w:val="0018571A"/>
    <w:rsid w:val="001858CE"/>
    <w:rsid w:val="001858F0"/>
    <w:rsid w:val="00185A14"/>
    <w:rsid w:val="00185B3C"/>
    <w:rsid w:val="00185CE9"/>
    <w:rsid w:val="00186204"/>
    <w:rsid w:val="0018639C"/>
    <w:rsid w:val="00186573"/>
    <w:rsid w:val="00186755"/>
    <w:rsid w:val="00186891"/>
    <w:rsid w:val="001869F7"/>
    <w:rsid w:val="00186AB0"/>
    <w:rsid w:val="00186AD3"/>
    <w:rsid w:val="00186BAC"/>
    <w:rsid w:val="001870A4"/>
    <w:rsid w:val="001872BC"/>
    <w:rsid w:val="00187373"/>
    <w:rsid w:val="001875B2"/>
    <w:rsid w:val="001876F7"/>
    <w:rsid w:val="001878FE"/>
    <w:rsid w:val="00187B4D"/>
    <w:rsid w:val="00187C59"/>
    <w:rsid w:val="00190007"/>
    <w:rsid w:val="00190124"/>
    <w:rsid w:val="00190321"/>
    <w:rsid w:val="00190465"/>
    <w:rsid w:val="0019052B"/>
    <w:rsid w:val="00190683"/>
    <w:rsid w:val="001906D1"/>
    <w:rsid w:val="00190701"/>
    <w:rsid w:val="0019075D"/>
    <w:rsid w:val="0019080C"/>
    <w:rsid w:val="00190930"/>
    <w:rsid w:val="00190971"/>
    <w:rsid w:val="00190B0C"/>
    <w:rsid w:val="00190B8E"/>
    <w:rsid w:val="00190CD7"/>
    <w:rsid w:val="00190E15"/>
    <w:rsid w:val="00190F17"/>
    <w:rsid w:val="00190F32"/>
    <w:rsid w:val="001910EA"/>
    <w:rsid w:val="001911F2"/>
    <w:rsid w:val="00191201"/>
    <w:rsid w:val="00191333"/>
    <w:rsid w:val="0019194B"/>
    <w:rsid w:val="00191B6D"/>
    <w:rsid w:val="00191BFC"/>
    <w:rsid w:val="00191C58"/>
    <w:rsid w:val="00191ED0"/>
    <w:rsid w:val="0019218D"/>
    <w:rsid w:val="001923A8"/>
    <w:rsid w:val="0019248D"/>
    <w:rsid w:val="001925ED"/>
    <w:rsid w:val="00192652"/>
    <w:rsid w:val="00192708"/>
    <w:rsid w:val="00192751"/>
    <w:rsid w:val="0019297F"/>
    <w:rsid w:val="00192AC0"/>
    <w:rsid w:val="00192D2E"/>
    <w:rsid w:val="00192FB1"/>
    <w:rsid w:val="00193119"/>
    <w:rsid w:val="001931BF"/>
    <w:rsid w:val="0019329D"/>
    <w:rsid w:val="00193302"/>
    <w:rsid w:val="00193449"/>
    <w:rsid w:val="00193556"/>
    <w:rsid w:val="001935ED"/>
    <w:rsid w:val="00193662"/>
    <w:rsid w:val="001936B1"/>
    <w:rsid w:val="001938B5"/>
    <w:rsid w:val="0019394C"/>
    <w:rsid w:val="00193A48"/>
    <w:rsid w:val="00193B44"/>
    <w:rsid w:val="00193C79"/>
    <w:rsid w:val="00193C98"/>
    <w:rsid w:val="00193C9F"/>
    <w:rsid w:val="00193D01"/>
    <w:rsid w:val="00193DE6"/>
    <w:rsid w:val="00193DEA"/>
    <w:rsid w:val="00193E5F"/>
    <w:rsid w:val="00193F17"/>
    <w:rsid w:val="00193F77"/>
    <w:rsid w:val="001941C3"/>
    <w:rsid w:val="00194272"/>
    <w:rsid w:val="001942A6"/>
    <w:rsid w:val="0019433F"/>
    <w:rsid w:val="0019437A"/>
    <w:rsid w:val="001944E4"/>
    <w:rsid w:val="001946DE"/>
    <w:rsid w:val="001947CB"/>
    <w:rsid w:val="00194830"/>
    <w:rsid w:val="00194919"/>
    <w:rsid w:val="00194A7F"/>
    <w:rsid w:val="00194A90"/>
    <w:rsid w:val="00194CBA"/>
    <w:rsid w:val="00194CC4"/>
    <w:rsid w:val="00194CF7"/>
    <w:rsid w:val="00194D2B"/>
    <w:rsid w:val="00194F59"/>
    <w:rsid w:val="001950C2"/>
    <w:rsid w:val="001951E0"/>
    <w:rsid w:val="001953EB"/>
    <w:rsid w:val="001953F3"/>
    <w:rsid w:val="00195475"/>
    <w:rsid w:val="00195492"/>
    <w:rsid w:val="00195495"/>
    <w:rsid w:val="00195565"/>
    <w:rsid w:val="0019565E"/>
    <w:rsid w:val="001956DC"/>
    <w:rsid w:val="00195984"/>
    <w:rsid w:val="001959A1"/>
    <w:rsid w:val="001959CF"/>
    <w:rsid w:val="00195C02"/>
    <w:rsid w:val="00195DE3"/>
    <w:rsid w:val="00195ED0"/>
    <w:rsid w:val="00195FBA"/>
    <w:rsid w:val="0019609E"/>
    <w:rsid w:val="00196175"/>
    <w:rsid w:val="00196358"/>
    <w:rsid w:val="00196518"/>
    <w:rsid w:val="00196552"/>
    <w:rsid w:val="001965B8"/>
    <w:rsid w:val="001967E6"/>
    <w:rsid w:val="00196970"/>
    <w:rsid w:val="00196A15"/>
    <w:rsid w:val="00196A42"/>
    <w:rsid w:val="00196B8B"/>
    <w:rsid w:val="00196B94"/>
    <w:rsid w:val="00196D03"/>
    <w:rsid w:val="00196D0F"/>
    <w:rsid w:val="00196D2B"/>
    <w:rsid w:val="00196F7D"/>
    <w:rsid w:val="00196FB6"/>
    <w:rsid w:val="0019718D"/>
    <w:rsid w:val="0019719F"/>
    <w:rsid w:val="001971C2"/>
    <w:rsid w:val="001973E8"/>
    <w:rsid w:val="00197492"/>
    <w:rsid w:val="0019749C"/>
    <w:rsid w:val="001976A6"/>
    <w:rsid w:val="00197763"/>
    <w:rsid w:val="0019792A"/>
    <w:rsid w:val="00197A1D"/>
    <w:rsid w:val="00197F5E"/>
    <w:rsid w:val="001A0073"/>
    <w:rsid w:val="001A00C0"/>
    <w:rsid w:val="001A00EE"/>
    <w:rsid w:val="001A0450"/>
    <w:rsid w:val="001A047F"/>
    <w:rsid w:val="001A049A"/>
    <w:rsid w:val="001A0B33"/>
    <w:rsid w:val="001A0D55"/>
    <w:rsid w:val="001A0D96"/>
    <w:rsid w:val="001A0F7E"/>
    <w:rsid w:val="001A0FA5"/>
    <w:rsid w:val="001A102F"/>
    <w:rsid w:val="001A108A"/>
    <w:rsid w:val="001A1247"/>
    <w:rsid w:val="001A12D8"/>
    <w:rsid w:val="001A12FF"/>
    <w:rsid w:val="001A138D"/>
    <w:rsid w:val="001A148C"/>
    <w:rsid w:val="001A159C"/>
    <w:rsid w:val="001A1B47"/>
    <w:rsid w:val="001A1B92"/>
    <w:rsid w:val="001A1C3A"/>
    <w:rsid w:val="001A1C76"/>
    <w:rsid w:val="001A1D2E"/>
    <w:rsid w:val="001A1DCE"/>
    <w:rsid w:val="001A1DEA"/>
    <w:rsid w:val="001A1E30"/>
    <w:rsid w:val="001A1EEE"/>
    <w:rsid w:val="001A1EEF"/>
    <w:rsid w:val="001A20B7"/>
    <w:rsid w:val="001A20FF"/>
    <w:rsid w:val="001A2216"/>
    <w:rsid w:val="001A248E"/>
    <w:rsid w:val="001A2741"/>
    <w:rsid w:val="001A2793"/>
    <w:rsid w:val="001A28BF"/>
    <w:rsid w:val="001A28D9"/>
    <w:rsid w:val="001A2A77"/>
    <w:rsid w:val="001A2C1B"/>
    <w:rsid w:val="001A2C48"/>
    <w:rsid w:val="001A2E09"/>
    <w:rsid w:val="001A2EBB"/>
    <w:rsid w:val="001A3014"/>
    <w:rsid w:val="001A3301"/>
    <w:rsid w:val="001A35B5"/>
    <w:rsid w:val="001A37BE"/>
    <w:rsid w:val="001A396A"/>
    <w:rsid w:val="001A3CC8"/>
    <w:rsid w:val="001A3DBB"/>
    <w:rsid w:val="001A3E63"/>
    <w:rsid w:val="001A3E82"/>
    <w:rsid w:val="001A3E8B"/>
    <w:rsid w:val="001A3EB5"/>
    <w:rsid w:val="001A3EE0"/>
    <w:rsid w:val="001A408D"/>
    <w:rsid w:val="001A41C2"/>
    <w:rsid w:val="001A4404"/>
    <w:rsid w:val="001A44A6"/>
    <w:rsid w:val="001A466A"/>
    <w:rsid w:val="001A46A9"/>
    <w:rsid w:val="001A46D0"/>
    <w:rsid w:val="001A470C"/>
    <w:rsid w:val="001A492C"/>
    <w:rsid w:val="001A4AE6"/>
    <w:rsid w:val="001A4C76"/>
    <w:rsid w:val="001A4DF4"/>
    <w:rsid w:val="001A4ED0"/>
    <w:rsid w:val="001A4F0A"/>
    <w:rsid w:val="001A4F7F"/>
    <w:rsid w:val="001A4FC4"/>
    <w:rsid w:val="001A4FDA"/>
    <w:rsid w:val="001A5069"/>
    <w:rsid w:val="001A52A3"/>
    <w:rsid w:val="001A546B"/>
    <w:rsid w:val="001A5491"/>
    <w:rsid w:val="001A555F"/>
    <w:rsid w:val="001A570E"/>
    <w:rsid w:val="001A58B1"/>
    <w:rsid w:val="001A595E"/>
    <w:rsid w:val="001A5AF5"/>
    <w:rsid w:val="001A5B91"/>
    <w:rsid w:val="001A5B99"/>
    <w:rsid w:val="001A5BE3"/>
    <w:rsid w:val="001A5D68"/>
    <w:rsid w:val="001A5E1C"/>
    <w:rsid w:val="001A605E"/>
    <w:rsid w:val="001A60B4"/>
    <w:rsid w:val="001A61CE"/>
    <w:rsid w:val="001A61E9"/>
    <w:rsid w:val="001A6237"/>
    <w:rsid w:val="001A6544"/>
    <w:rsid w:val="001A6583"/>
    <w:rsid w:val="001A65FA"/>
    <w:rsid w:val="001A675B"/>
    <w:rsid w:val="001A67F0"/>
    <w:rsid w:val="001A6868"/>
    <w:rsid w:val="001A6CD2"/>
    <w:rsid w:val="001A6DE6"/>
    <w:rsid w:val="001A6F32"/>
    <w:rsid w:val="001A7020"/>
    <w:rsid w:val="001A7184"/>
    <w:rsid w:val="001A724E"/>
    <w:rsid w:val="001A7342"/>
    <w:rsid w:val="001A735D"/>
    <w:rsid w:val="001A73B9"/>
    <w:rsid w:val="001A75AB"/>
    <w:rsid w:val="001A7690"/>
    <w:rsid w:val="001A786A"/>
    <w:rsid w:val="001A7BC5"/>
    <w:rsid w:val="001A7D22"/>
    <w:rsid w:val="001A7DB9"/>
    <w:rsid w:val="001A7E39"/>
    <w:rsid w:val="001A7E58"/>
    <w:rsid w:val="001B029E"/>
    <w:rsid w:val="001B02A9"/>
    <w:rsid w:val="001B033D"/>
    <w:rsid w:val="001B061D"/>
    <w:rsid w:val="001B0714"/>
    <w:rsid w:val="001B07B2"/>
    <w:rsid w:val="001B0816"/>
    <w:rsid w:val="001B08FC"/>
    <w:rsid w:val="001B0A5D"/>
    <w:rsid w:val="001B0B2E"/>
    <w:rsid w:val="001B0E14"/>
    <w:rsid w:val="001B0EE5"/>
    <w:rsid w:val="001B0FDB"/>
    <w:rsid w:val="001B10BC"/>
    <w:rsid w:val="001B12BD"/>
    <w:rsid w:val="001B1634"/>
    <w:rsid w:val="001B1808"/>
    <w:rsid w:val="001B1850"/>
    <w:rsid w:val="001B1A46"/>
    <w:rsid w:val="001B1B7C"/>
    <w:rsid w:val="001B1BE2"/>
    <w:rsid w:val="001B1C15"/>
    <w:rsid w:val="001B1C45"/>
    <w:rsid w:val="001B1C74"/>
    <w:rsid w:val="001B1DE6"/>
    <w:rsid w:val="001B1DF7"/>
    <w:rsid w:val="001B1E99"/>
    <w:rsid w:val="001B1EC2"/>
    <w:rsid w:val="001B1ED1"/>
    <w:rsid w:val="001B1EF1"/>
    <w:rsid w:val="001B1F7E"/>
    <w:rsid w:val="001B1F90"/>
    <w:rsid w:val="001B20CC"/>
    <w:rsid w:val="001B2138"/>
    <w:rsid w:val="001B22FD"/>
    <w:rsid w:val="001B2762"/>
    <w:rsid w:val="001B28FD"/>
    <w:rsid w:val="001B29E0"/>
    <w:rsid w:val="001B2CAC"/>
    <w:rsid w:val="001B2E4C"/>
    <w:rsid w:val="001B2EAE"/>
    <w:rsid w:val="001B2EB7"/>
    <w:rsid w:val="001B30F0"/>
    <w:rsid w:val="001B3124"/>
    <w:rsid w:val="001B3161"/>
    <w:rsid w:val="001B3555"/>
    <w:rsid w:val="001B376C"/>
    <w:rsid w:val="001B3839"/>
    <w:rsid w:val="001B3DFB"/>
    <w:rsid w:val="001B409D"/>
    <w:rsid w:val="001B4116"/>
    <w:rsid w:val="001B41A2"/>
    <w:rsid w:val="001B428A"/>
    <w:rsid w:val="001B455E"/>
    <w:rsid w:val="001B484D"/>
    <w:rsid w:val="001B48D1"/>
    <w:rsid w:val="001B4927"/>
    <w:rsid w:val="001B4B7F"/>
    <w:rsid w:val="001B4CB8"/>
    <w:rsid w:val="001B4D0D"/>
    <w:rsid w:val="001B4DCC"/>
    <w:rsid w:val="001B4E95"/>
    <w:rsid w:val="001B4FA3"/>
    <w:rsid w:val="001B5090"/>
    <w:rsid w:val="001B51D4"/>
    <w:rsid w:val="001B5399"/>
    <w:rsid w:val="001B53F3"/>
    <w:rsid w:val="001B5555"/>
    <w:rsid w:val="001B55A4"/>
    <w:rsid w:val="001B5923"/>
    <w:rsid w:val="001B5ACF"/>
    <w:rsid w:val="001B5DA4"/>
    <w:rsid w:val="001B5E16"/>
    <w:rsid w:val="001B5E49"/>
    <w:rsid w:val="001B5E6D"/>
    <w:rsid w:val="001B5EE5"/>
    <w:rsid w:val="001B5F6B"/>
    <w:rsid w:val="001B602C"/>
    <w:rsid w:val="001B607B"/>
    <w:rsid w:val="001B632F"/>
    <w:rsid w:val="001B6365"/>
    <w:rsid w:val="001B6416"/>
    <w:rsid w:val="001B644E"/>
    <w:rsid w:val="001B64D5"/>
    <w:rsid w:val="001B6678"/>
    <w:rsid w:val="001B68E4"/>
    <w:rsid w:val="001B6BF3"/>
    <w:rsid w:val="001B6E1A"/>
    <w:rsid w:val="001B6EA1"/>
    <w:rsid w:val="001B706B"/>
    <w:rsid w:val="001B712C"/>
    <w:rsid w:val="001B7159"/>
    <w:rsid w:val="001B72AA"/>
    <w:rsid w:val="001B7351"/>
    <w:rsid w:val="001B7461"/>
    <w:rsid w:val="001B75A4"/>
    <w:rsid w:val="001B75EF"/>
    <w:rsid w:val="001B7659"/>
    <w:rsid w:val="001B76A0"/>
    <w:rsid w:val="001B77AC"/>
    <w:rsid w:val="001B784E"/>
    <w:rsid w:val="001B793B"/>
    <w:rsid w:val="001B7BAE"/>
    <w:rsid w:val="001B7C63"/>
    <w:rsid w:val="001B7C99"/>
    <w:rsid w:val="001B7CCA"/>
    <w:rsid w:val="001B7DA2"/>
    <w:rsid w:val="001B7F5A"/>
    <w:rsid w:val="001B7FEE"/>
    <w:rsid w:val="001B7FEF"/>
    <w:rsid w:val="001C0095"/>
    <w:rsid w:val="001C013E"/>
    <w:rsid w:val="001C03A9"/>
    <w:rsid w:val="001C0444"/>
    <w:rsid w:val="001C047C"/>
    <w:rsid w:val="001C04D5"/>
    <w:rsid w:val="001C05D1"/>
    <w:rsid w:val="001C060D"/>
    <w:rsid w:val="001C0771"/>
    <w:rsid w:val="001C0941"/>
    <w:rsid w:val="001C0969"/>
    <w:rsid w:val="001C097C"/>
    <w:rsid w:val="001C0BDC"/>
    <w:rsid w:val="001C0C78"/>
    <w:rsid w:val="001C0CB2"/>
    <w:rsid w:val="001C0CDB"/>
    <w:rsid w:val="001C1493"/>
    <w:rsid w:val="001C1618"/>
    <w:rsid w:val="001C1639"/>
    <w:rsid w:val="001C174E"/>
    <w:rsid w:val="001C1819"/>
    <w:rsid w:val="001C181E"/>
    <w:rsid w:val="001C1A47"/>
    <w:rsid w:val="001C1D23"/>
    <w:rsid w:val="001C1D61"/>
    <w:rsid w:val="001C1DC0"/>
    <w:rsid w:val="001C1F51"/>
    <w:rsid w:val="001C22CC"/>
    <w:rsid w:val="001C24AB"/>
    <w:rsid w:val="001C2583"/>
    <w:rsid w:val="001C2618"/>
    <w:rsid w:val="001C27B7"/>
    <w:rsid w:val="001C2A3B"/>
    <w:rsid w:val="001C2C8C"/>
    <w:rsid w:val="001C2C90"/>
    <w:rsid w:val="001C2D54"/>
    <w:rsid w:val="001C2D9B"/>
    <w:rsid w:val="001C3036"/>
    <w:rsid w:val="001C3198"/>
    <w:rsid w:val="001C342F"/>
    <w:rsid w:val="001C34D2"/>
    <w:rsid w:val="001C35E5"/>
    <w:rsid w:val="001C36AE"/>
    <w:rsid w:val="001C378C"/>
    <w:rsid w:val="001C398B"/>
    <w:rsid w:val="001C3B9C"/>
    <w:rsid w:val="001C3C6F"/>
    <w:rsid w:val="001C3C98"/>
    <w:rsid w:val="001C3CCB"/>
    <w:rsid w:val="001C3D94"/>
    <w:rsid w:val="001C3E90"/>
    <w:rsid w:val="001C4028"/>
    <w:rsid w:val="001C4163"/>
    <w:rsid w:val="001C4211"/>
    <w:rsid w:val="001C449A"/>
    <w:rsid w:val="001C44D7"/>
    <w:rsid w:val="001C467B"/>
    <w:rsid w:val="001C46AA"/>
    <w:rsid w:val="001C4862"/>
    <w:rsid w:val="001C4A4A"/>
    <w:rsid w:val="001C4A89"/>
    <w:rsid w:val="001C4AB9"/>
    <w:rsid w:val="001C4C79"/>
    <w:rsid w:val="001C4D56"/>
    <w:rsid w:val="001C4DBB"/>
    <w:rsid w:val="001C4E14"/>
    <w:rsid w:val="001C4EC8"/>
    <w:rsid w:val="001C4F02"/>
    <w:rsid w:val="001C4F4E"/>
    <w:rsid w:val="001C501D"/>
    <w:rsid w:val="001C5103"/>
    <w:rsid w:val="001C5345"/>
    <w:rsid w:val="001C548B"/>
    <w:rsid w:val="001C5497"/>
    <w:rsid w:val="001C5A64"/>
    <w:rsid w:val="001C5C4E"/>
    <w:rsid w:val="001C5D1F"/>
    <w:rsid w:val="001C5F96"/>
    <w:rsid w:val="001C602E"/>
    <w:rsid w:val="001C604E"/>
    <w:rsid w:val="001C6111"/>
    <w:rsid w:val="001C6147"/>
    <w:rsid w:val="001C63E2"/>
    <w:rsid w:val="001C646A"/>
    <w:rsid w:val="001C6476"/>
    <w:rsid w:val="001C64E0"/>
    <w:rsid w:val="001C651D"/>
    <w:rsid w:val="001C66C2"/>
    <w:rsid w:val="001C683C"/>
    <w:rsid w:val="001C6C18"/>
    <w:rsid w:val="001C6DDC"/>
    <w:rsid w:val="001C6ED7"/>
    <w:rsid w:val="001C6FF1"/>
    <w:rsid w:val="001C71F5"/>
    <w:rsid w:val="001C73F9"/>
    <w:rsid w:val="001C74CB"/>
    <w:rsid w:val="001C7500"/>
    <w:rsid w:val="001C7587"/>
    <w:rsid w:val="001C75A2"/>
    <w:rsid w:val="001C75A9"/>
    <w:rsid w:val="001C7606"/>
    <w:rsid w:val="001C77D8"/>
    <w:rsid w:val="001C7901"/>
    <w:rsid w:val="001C7AEA"/>
    <w:rsid w:val="001C7BC4"/>
    <w:rsid w:val="001C7C85"/>
    <w:rsid w:val="001C7D11"/>
    <w:rsid w:val="001C7E07"/>
    <w:rsid w:val="001C7FE1"/>
    <w:rsid w:val="001D00F3"/>
    <w:rsid w:val="001D01A7"/>
    <w:rsid w:val="001D01B2"/>
    <w:rsid w:val="001D0285"/>
    <w:rsid w:val="001D046E"/>
    <w:rsid w:val="001D04BC"/>
    <w:rsid w:val="001D04E4"/>
    <w:rsid w:val="001D0579"/>
    <w:rsid w:val="001D07D2"/>
    <w:rsid w:val="001D0E04"/>
    <w:rsid w:val="001D0F54"/>
    <w:rsid w:val="001D1111"/>
    <w:rsid w:val="001D128A"/>
    <w:rsid w:val="001D139E"/>
    <w:rsid w:val="001D1405"/>
    <w:rsid w:val="001D14DD"/>
    <w:rsid w:val="001D15E1"/>
    <w:rsid w:val="001D18E4"/>
    <w:rsid w:val="001D1986"/>
    <w:rsid w:val="001D19CD"/>
    <w:rsid w:val="001D19D2"/>
    <w:rsid w:val="001D19ED"/>
    <w:rsid w:val="001D1A3C"/>
    <w:rsid w:val="001D1BC8"/>
    <w:rsid w:val="001D1BEC"/>
    <w:rsid w:val="001D1D05"/>
    <w:rsid w:val="001D1D36"/>
    <w:rsid w:val="001D1E83"/>
    <w:rsid w:val="001D203E"/>
    <w:rsid w:val="001D208B"/>
    <w:rsid w:val="001D216A"/>
    <w:rsid w:val="001D21F9"/>
    <w:rsid w:val="001D234C"/>
    <w:rsid w:val="001D24B4"/>
    <w:rsid w:val="001D24EB"/>
    <w:rsid w:val="001D2A0E"/>
    <w:rsid w:val="001D2ACB"/>
    <w:rsid w:val="001D2B92"/>
    <w:rsid w:val="001D2DA6"/>
    <w:rsid w:val="001D2F19"/>
    <w:rsid w:val="001D2FD3"/>
    <w:rsid w:val="001D31BF"/>
    <w:rsid w:val="001D3216"/>
    <w:rsid w:val="001D3715"/>
    <w:rsid w:val="001D38D5"/>
    <w:rsid w:val="001D38F8"/>
    <w:rsid w:val="001D3AC9"/>
    <w:rsid w:val="001D3C4B"/>
    <w:rsid w:val="001D3EF7"/>
    <w:rsid w:val="001D3FE3"/>
    <w:rsid w:val="001D44B6"/>
    <w:rsid w:val="001D4500"/>
    <w:rsid w:val="001D476E"/>
    <w:rsid w:val="001D4793"/>
    <w:rsid w:val="001D48E7"/>
    <w:rsid w:val="001D4A87"/>
    <w:rsid w:val="001D4B7B"/>
    <w:rsid w:val="001D4C9B"/>
    <w:rsid w:val="001D4D42"/>
    <w:rsid w:val="001D4EA1"/>
    <w:rsid w:val="001D5033"/>
    <w:rsid w:val="001D5046"/>
    <w:rsid w:val="001D50FB"/>
    <w:rsid w:val="001D513F"/>
    <w:rsid w:val="001D52C0"/>
    <w:rsid w:val="001D5421"/>
    <w:rsid w:val="001D5BF4"/>
    <w:rsid w:val="001D5F9A"/>
    <w:rsid w:val="001D5FA9"/>
    <w:rsid w:val="001D5FDD"/>
    <w:rsid w:val="001D6031"/>
    <w:rsid w:val="001D603B"/>
    <w:rsid w:val="001D6043"/>
    <w:rsid w:val="001D6141"/>
    <w:rsid w:val="001D621F"/>
    <w:rsid w:val="001D624E"/>
    <w:rsid w:val="001D6269"/>
    <w:rsid w:val="001D6367"/>
    <w:rsid w:val="001D64F0"/>
    <w:rsid w:val="001D6581"/>
    <w:rsid w:val="001D667A"/>
    <w:rsid w:val="001D6767"/>
    <w:rsid w:val="001D67E2"/>
    <w:rsid w:val="001D680F"/>
    <w:rsid w:val="001D6936"/>
    <w:rsid w:val="001D6A2C"/>
    <w:rsid w:val="001D6A8C"/>
    <w:rsid w:val="001D6AD9"/>
    <w:rsid w:val="001D6B94"/>
    <w:rsid w:val="001D6D72"/>
    <w:rsid w:val="001D6F63"/>
    <w:rsid w:val="001D6FB1"/>
    <w:rsid w:val="001D73DE"/>
    <w:rsid w:val="001D7567"/>
    <w:rsid w:val="001D7636"/>
    <w:rsid w:val="001D7ECD"/>
    <w:rsid w:val="001E0021"/>
    <w:rsid w:val="001E0310"/>
    <w:rsid w:val="001E042D"/>
    <w:rsid w:val="001E0565"/>
    <w:rsid w:val="001E05B9"/>
    <w:rsid w:val="001E05F4"/>
    <w:rsid w:val="001E0844"/>
    <w:rsid w:val="001E0D58"/>
    <w:rsid w:val="001E0D98"/>
    <w:rsid w:val="001E0E32"/>
    <w:rsid w:val="001E0EB4"/>
    <w:rsid w:val="001E0ECB"/>
    <w:rsid w:val="001E0F2B"/>
    <w:rsid w:val="001E0F88"/>
    <w:rsid w:val="001E0FC7"/>
    <w:rsid w:val="001E1160"/>
    <w:rsid w:val="001E12BA"/>
    <w:rsid w:val="001E12E9"/>
    <w:rsid w:val="001E138D"/>
    <w:rsid w:val="001E142F"/>
    <w:rsid w:val="001E1480"/>
    <w:rsid w:val="001E14FD"/>
    <w:rsid w:val="001E170A"/>
    <w:rsid w:val="001E19E6"/>
    <w:rsid w:val="001E1C3B"/>
    <w:rsid w:val="001E1D01"/>
    <w:rsid w:val="001E1D3A"/>
    <w:rsid w:val="001E1E13"/>
    <w:rsid w:val="001E1F61"/>
    <w:rsid w:val="001E1F63"/>
    <w:rsid w:val="001E1FB5"/>
    <w:rsid w:val="001E1FC8"/>
    <w:rsid w:val="001E1FD2"/>
    <w:rsid w:val="001E2086"/>
    <w:rsid w:val="001E26E1"/>
    <w:rsid w:val="001E2726"/>
    <w:rsid w:val="001E2742"/>
    <w:rsid w:val="001E2779"/>
    <w:rsid w:val="001E277B"/>
    <w:rsid w:val="001E279D"/>
    <w:rsid w:val="001E29C6"/>
    <w:rsid w:val="001E2A6E"/>
    <w:rsid w:val="001E2B77"/>
    <w:rsid w:val="001E2CF7"/>
    <w:rsid w:val="001E2DD2"/>
    <w:rsid w:val="001E2E08"/>
    <w:rsid w:val="001E2ED5"/>
    <w:rsid w:val="001E2F21"/>
    <w:rsid w:val="001E3090"/>
    <w:rsid w:val="001E31ED"/>
    <w:rsid w:val="001E31FB"/>
    <w:rsid w:val="001E3463"/>
    <w:rsid w:val="001E36A7"/>
    <w:rsid w:val="001E37A2"/>
    <w:rsid w:val="001E3951"/>
    <w:rsid w:val="001E395A"/>
    <w:rsid w:val="001E3A7F"/>
    <w:rsid w:val="001E3AC9"/>
    <w:rsid w:val="001E3C86"/>
    <w:rsid w:val="001E3CF0"/>
    <w:rsid w:val="001E3DFE"/>
    <w:rsid w:val="001E3E66"/>
    <w:rsid w:val="001E3FB4"/>
    <w:rsid w:val="001E4025"/>
    <w:rsid w:val="001E41C0"/>
    <w:rsid w:val="001E4217"/>
    <w:rsid w:val="001E43B2"/>
    <w:rsid w:val="001E4406"/>
    <w:rsid w:val="001E4432"/>
    <w:rsid w:val="001E445A"/>
    <w:rsid w:val="001E448E"/>
    <w:rsid w:val="001E47BE"/>
    <w:rsid w:val="001E4852"/>
    <w:rsid w:val="001E496A"/>
    <w:rsid w:val="001E49CA"/>
    <w:rsid w:val="001E4C99"/>
    <w:rsid w:val="001E4D58"/>
    <w:rsid w:val="001E4D91"/>
    <w:rsid w:val="001E4E5C"/>
    <w:rsid w:val="001E4E5F"/>
    <w:rsid w:val="001E4EE1"/>
    <w:rsid w:val="001E4F62"/>
    <w:rsid w:val="001E4FEB"/>
    <w:rsid w:val="001E5134"/>
    <w:rsid w:val="001E518F"/>
    <w:rsid w:val="001E51F2"/>
    <w:rsid w:val="001E529C"/>
    <w:rsid w:val="001E52C2"/>
    <w:rsid w:val="001E54B0"/>
    <w:rsid w:val="001E55D2"/>
    <w:rsid w:val="001E55F3"/>
    <w:rsid w:val="001E56FB"/>
    <w:rsid w:val="001E58FA"/>
    <w:rsid w:val="001E59B5"/>
    <w:rsid w:val="001E59F6"/>
    <w:rsid w:val="001E5AC8"/>
    <w:rsid w:val="001E5C66"/>
    <w:rsid w:val="001E5CD9"/>
    <w:rsid w:val="001E5D50"/>
    <w:rsid w:val="001E5FF4"/>
    <w:rsid w:val="001E621D"/>
    <w:rsid w:val="001E68A3"/>
    <w:rsid w:val="001E695D"/>
    <w:rsid w:val="001E6A53"/>
    <w:rsid w:val="001E6B69"/>
    <w:rsid w:val="001E6D05"/>
    <w:rsid w:val="001E6ECF"/>
    <w:rsid w:val="001E6F44"/>
    <w:rsid w:val="001E701D"/>
    <w:rsid w:val="001E709D"/>
    <w:rsid w:val="001E70DB"/>
    <w:rsid w:val="001E7125"/>
    <w:rsid w:val="001E7199"/>
    <w:rsid w:val="001E71EE"/>
    <w:rsid w:val="001E728C"/>
    <w:rsid w:val="001E728E"/>
    <w:rsid w:val="001E7363"/>
    <w:rsid w:val="001E73B2"/>
    <w:rsid w:val="001E73EA"/>
    <w:rsid w:val="001E7447"/>
    <w:rsid w:val="001E74BF"/>
    <w:rsid w:val="001E74E9"/>
    <w:rsid w:val="001E7677"/>
    <w:rsid w:val="001E7825"/>
    <w:rsid w:val="001E7847"/>
    <w:rsid w:val="001E7968"/>
    <w:rsid w:val="001E7AE1"/>
    <w:rsid w:val="001E7AE2"/>
    <w:rsid w:val="001E7D4C"/>
    <w:rsid w:val="001E7D5A"/>
    <w:rsid w:val="001F00B5"/>
    <w:rsid w:val="001F00DA"/>
    <w:rsid w:val="001F0243"/>
    <w:rsid w:val="001F0244"/>
    <w:rsid w:val="001F0265"/>
    <w:rsid w:val="001F0319"/>
    <w:rsid w:val="001F034B"/>
    <w:rsid w:val="001F04E1"/>
    <w:rsid w:val="001F085E"/>
    <w:rsid w:val="001F0D4C"/>
    <w:rsid w:val="001F0E0F"/>
    <w:rsid w:val="001F0F0C"/>
    <w:rsid w:val="001F0FC4"/>
    <w:rsid w:val="001F1186"/>
    <w:rsid w:val="001F11A5"/>
    <w:rsid w:val="001F11D2"/>
    <w:rsid w:val="001F11FE"/>
    <w:rsid w:val="001F12F7"/>
    <w:rsid w:val="001F13C6"/>
    <w:rsid w:val="001F16C3"/>
    <w:rsid w:val="001F19D8"/>
    <w:rsid w:val="001F1A70"/>
    <w:rsid w:val="001F1C26"/>
    <w:rsid w:val="001F1D38"/>
    <w:rsid w:val="001F1D6A"/>
    <w:rsid w:val="001F1DAB"/>
    <w:rsid w:val="001F2059"/>
    <w:rsid w:val="001F217A"/>
    <w:rsid w:val="001F2434"/>
    <w:rsid w:val="001F249F"/>
    <w:rsid w:val="001F24DD"/>
    <w:rsid w:val="001F2728"/>
    <w:rsid w:val="001F2830"/>
    <w:rsid w:val="001F2901"/>
    <w:rsid w:val="001F2958"/>
    <w:rsid w:val="001F2EEA"/>
    <w:rsid w:val="001F2F42"/>
    <w:rsid w:val="001F3000"/>
    <w:rsid w:val="001F3070"/>
    <w:rsid w:val="001F30C0"/>
    <w:rsid w:val="001F3149"/>
    <w:rsid w:val="001F3208"/>
    <w:rsid w:val="001F33AD"/>
    <w:rsid w:val="001F3589"/>
    <w:rsid w:val="001F3680"/>
    <w:rsid w:val="001F3707"/>
    <w:rsid w:val="001F3A94"/>
    <w:rsid w:val="001F3AB4"/>
    <w:rsid w:val="001F3AB5"/>
    <w:rsid w:val="001F3B4C"/>
    <w:rsid w:val="001F3B66"/>
    <w:rsid w:val="001F3D2E"/>
    <w:rsid w:val="001F40DE"/>
    <w:rsid w:val="001F41D9"/>
    <w:rsid w:val="001F4348"/>
    <w:rsid w:val="001F43AA"/>
    <w:rsid w:val="001F4446"/>
    <w:rsid w:val="001F4456"/>
    <w:rsid w:val="001F44F1"/>
    <w:rsid w:val="001F4524"/>
    <w:rsid w:val="001F470E"/>
    <w:rsid w:val="001F4816"/>
    <w:rsid w:val="001F48ED"/>
    <w:rsid w:val="001F490E"/>
    <w:rsid w:val="001F4936"/>
    <w:rsid w:val="001F494D"/>
    <w:rsid w:val="001F49B0"/>
    <w:rsid w:val="001F4D67"/>
    <w:rsid w:val="001F4DD7"/>
    <w:rsid w:val="001F4F3F"/>
    <w:rsid w:val="001F512F"/>
    <w:rsid w:val="001F547F"/>
    <w:rsid w:val="001F54F6"/>
    <w:rsid w:val="001F557F"/>
    <w:rsid w:val="001F5584"/>
    <w:rsid w:val="001F580F"/>
    <w:rsid w:val="001F5884"/>
    <w:rsid w:val="001F5953"/>
    <w:rsid w:val="001F59B5"/>
    <w:rsid w:val="001F612D"/>
    <w:rsid w:val="001F6145"/>
    <w:rsid w:val="001F61A1"/>
    <w:rsid w:val="001F6244"/>
    <w:rsid w:val="001F6361"/>
    <w:rsid w:val="001F64FE"/>
    <w:rsid w:val="001F65EF"/>
    <w:rsid w:val="001F66F2"/>
    <w:rsid w:val="001F6703"/>
    <w:rsid w:val="001F6762"/>
    <w:rsid w:val="001F6795"/>
    <w:rsid w:val="001F67B0"/>
    <w:rsid w:val="001F67E9"/>
    <w:rsid w:val="001F69A5"/>
    <w:rsid w:val="001F69A7"/>
    <w:rsid w:val="001F6BB2"/>
    <w:rsid w:val="001F6E59"/>
    <w:rsid w:val="001F6E61"/>
    <w:rsid w:val="001F6E71"/>
    <w:rsid w:val="001F7521"/>
    <w:rsid w:val="001F769E"/>
    <w:rsid w:val="001F7765"/>
    <w:rsid w:val="001F7CA1"/>
    <w:rsid w:val="001F7E4D"/>
    <w:rsid w:val="001F7EEC"/>
    <w:rsid w:val="00200221"/>
    <w:rsid w:val="0020030D"/>
    <w:rsid w:val="002003A2"/>
    <w:rsid w:val="002003F0"/>
    <w:rsid w:val="00200500"/>
    <w:rsid w:val="00200574"/>
    <w:rsid w:val="002005C3"/>
    <w:rsid w:val="002006CB"/>
    <w:rsid w:val="002007F7"/>
    <w:rsid w:val="00200802"/>
    <w:rsid w:val="002008A8"/>
    <w:rsid w:val="00200A39"/>
    <w:rsid w:val="00200EFD"/>
    <w:rsid w:val="00201317"/>
    <w:rsid w:val="00201327"/>
    <w:rsid w:val="002013D5"/>
    <w:rsid w:val="00201447"/>
    <w:rsid w:val="002015E8"/>
    <w:rsid w:val="002017FA"/>
    <w:rsid w:val="00201823"/>
    <w:rsid w:val="002019D3"/>
    <w:rsid w:val="00201A22"/>
    <w:rsid w:val="00201B0C"/>
    <w:rsid w:val="00201B10"/>
    <w:rsid w:val="00201C45"/>
    <w:rsid w:val="00201D1B"/>
    <w:rsid w:val="00201D49"/>
    <w:rsid w:val="00201D6B"/>
    <w:rsid w:val="00201DB1"/>
    <w:rsid w:val="00201F1B"/>
    <w:rsid w:val="00202124"/>
    <w:rsid w:val="00202179"/>
    <w:rsid w:val="00202216"/>
    <w:rsid w:val="00202222"/>
    <w:rsid w:val="0020234B"/>
    <w:rsid w:val="002023FD"/>
    <w:rsid w:val="00202464"/>
    <w:rsid w:val="002024E9"/>
    <w:rsid w:val="0020250D"/>
    <w:rsid w:val="002025F4"/>
    <w:rsid w:val="0020284C"/>
    <w:rsid w:val="002028CA"/>
    <w:rsid w:val="002028F1"/>
    <w:rsid w:val="00202A65"/>
    <w:rsid w:val="00202B82"/>
    <w:rsid w:val="00202C2E"/>
    <w:rsid w:val="00202CF7"/>
    <w:rsid w:val="00202E44"/>
    <w:rsid w:val="00202EBB"/>
    <w:rsid w:val="00202EED"/>
    <w:rsid w:val="00202F5B"/>
    <w:rsid w:val="00203040"/>
    <w:rsid w:val="00203084"/>
    <w:rsid w:val="00203135"/>
    <w:rsid w:val="002032C8"/>
    <w:rsid w:val="002032C9"/>
    <w:rsid w:val="00203370"/>
    <w:rsid w:val="002033A7"/>
    <w:rsid w:val="002034B1"/>
    <w:rsid w:val="002034F8"/>
    <w:rsid w:val="002037D8"/>
    <w:rsid w:val="00203B3E"/>
    <w:rsid w:val="00203B49"/>
    <w:rsid w:val="00203C3F"/>
    <w:rsid w:val="00203D5A"/>
    <w:rsid w:val="00203E7F"/>
    <w:rsid w:val="00203F0E"/>
    <w:rsid w:val="002041BF"/>
    <w:rsid w:val="00204297"/>
    <w:rsid w:val="0020456C"/>
    <w:rsid w:val="002045F9"/>
    <w:rsid w:val="002046ED"/>
    <w:rsid w:val="0020474E"/>
    <w:rsid w:val="00204966"/>
    <w:rsid w:val="00204BCC"/>
    <w:rsid w:val="00204C2B"/>
    <w:rsid w:val="00204CB9"/>
    <w:rsid w:val="002051DC"/>
    <w:rsid w:val="00205200"/>
    <w:rsid w:val="00205481"/>
    <w:rsid w:val="002054D1"/>
    <w:rsid w:val="00205522"/>
    <w:rsid w:val="002057E0"/>
    <w:rsid w:val="002057E7"/>
    <w:rsid w:val="002059EB"/>
    <w:rsid w:val="00205A24"/>
    <w:rsid w:val="00205B82"/>
    <w:rsid w:val="00205BB2"/>
    <w:rsid w:val="00205CA0"/>
    <w:rsid w:val="00205F0C"/>
    <w:rsid w:val="0020604A"/>
    <w:rsid w:val="0020605F"/>
    <w:rsid w:val="0020610B"/>
    <w:rsid w:val="00206271"/>
    <w:rsid w:val="00206409"/>
    <w:rsid w:val="0020674B"/>
    <w:rsid w:val="00206965"/>
    <w:rsid w:val="00206A5A"/>
    <w:rsid w:val="00206A68"/>
    <w:rsid w:val="00206D30"/>
    <w:rsid w:val="00206F07"/>
    <w:rsid w:val="00207189"/>
    <w:rsid w:val="00207201"/>
    <w:rsid w:val="002072B4"/>
    <w:rsid w:val="0020757A"/>
    <w:rsid w:val="002077A9"/>
    <w:rsid w:val="0020782A"/>
    <w:rsid w:val="00207A82"/>
    <w:rsid w:val="00207BBF"/>
    <w:rsid w:val="00207C94"/>
    <w:rsid w:val="00207E5C"/>
    <w:rsid w:val="00207FC2"/>
    <w:rsid w:val="00210094"/>
    <w:rsid w:val="002100EC"/>
    <w:rsid w:val="002101C3"/>
    <w:rsid w:val="0021028C"/>
    <w:rsid w:val="00210355"/>
    <w:rsid w:val="00210376"/>
    <w:rsid w:val="002103D3"/>
    <w:rsid w:val="002106DE"/>
    <w:rsid w:val="002109DB"/>
    <w:rsid w:val="00210B88"/>
    <w:rsid w:val="00210BDE"/>
    <w:rsid w:val="00210D67"/>
    <w:rsid w:val="00210F97"/>
    <w:rsid w:val="00211024"/>
    <w:rsid w:val="002110EE"/>
    <w:rsid w:val="00211128"/>
    <w:rsid w:val="002111D6"/>
    <w:rsid w:val="00211218"/>
    <w:rsid w:val="002114C2"/>
    <w:rsid w:val="0021152D"/>
    <w:rsid w:val="00211660"/>
    <w:rsid w:val="002116A6"/>
    <w:rsid w:val="00211717"/>
    <w:rsid w:val="00211733"/>
    <w:rsid w:val="0021189E"/>
    <w:rsid w:val="002119CF"/>
    <w:rsid w:val="00211B73"/>
    <w:rsid w:val="00211D41"/>
    <w:rsid w:val="00211E8F"/>
    <w:rsid w:val="00211ECE"/>
    <w:rsid w:val="00211F5A"/>
    <w:rsid w:val="00211F7C"/>
    <w:rsid w:val="00211FFD"/>
    <w:rsid w:val="0021215F"/>
    <w:rsid w:val="00212446"/>
    <w:rsid w:val="00212447"/>
    <w:rsid w:val="0021272C"/>
    <w:rsid w:val="002127EF"/>
    <w:rsid w:val="00212CA1"/>
    <w:rsid w:val="00212D0E"/>
    <w:rsid w:val="00212DF3"/>
    <w:rsid w:val="0021310D"/>
    <w:rsid w:val="00213236"/>
    <w:rsid w:val="00213248"/>
    <w:rsid w:val="002132AB"/>
    <w:rsid w:val="00213360"/>
    <w:rsid w:val="00213494"/>
    <w:rsid w:val="00213545"/>
    <w:rsid w:val="00213648"/>
    <w:rsid w:val="00213828"/>
    <w:rsid w:val="002139E9"/>
    <w:rsid w:val="00213A50"/>
    <w:rsid w:val="00213A9A"/>
    <w:rsid w:val="00213D2B"/>
    <w:rsid w:val="00213EAD"/>
    <w:rsid w:val="00213F6A"/>
    <w:rsid w:val="00213FE1"/>
    <w:rsid w:val="002140BD"/>
    <w:rsid w:val="002140BE"/>
    <w:rsid w:val="00214110"/>
    <w:rsid w:val="0021416D"/>
    <w:rsid w:val="002141D5"/>
    <w:rsid w:val="00214339"/>
    <w:rsid w:val="0021445D"/>
    <w:rsid w:val="002145C1"/>
    <w:rsid w:val="00214681"/>
    <w:rsid w:val="00214772"/>
    <w:rsid w:val="002148A2"/>
    <w:rsid w:val="00214927"/>
    <w:rsid w:val="00214939"/>
    <w:rsid w:val="00214AD7"/>
    <w:rsid w:val="00214B5F"/>
    <w:rsid w:val="00214B6F"/>
    <w:rsid w:val="00214C73"/>
    <w:rsid w:val="00214DCE"/>
    <w:rsid w:val="00214F41"/>
    <w:rsid w:val="00215028"/>
    <w:rsid w:val="00215254"/>
    <w:rsid w:val="00215439"/>
    <w:rsid w:val="00215445"/>
    <w:rsid w:val="0021546F"/>
    <w:rsid w:val="00215555"/>
    <w:rsid w:val="0021577B"/>
    <w:rsid w:val="002157AA"/>
    <w:rsid w:val="002157DD"/>
    <w:rsid w:val="0021582E"/>
    <w:rsid w:val="002158F7"/>
    <w:rsid w:val="00215B87"/>
    <w:rsid w:val="00215D1C"/>
    <w:rsid w:val="00215FB7"/>
    <w:rsid w:val="0021606A"/>
    <w:rsid w:val="0021626F"/>
    <w:rsid w:val="0021629F"/>
    <w:rsid w:val="002162F0"/>
    <w:rsid w:val="0021640F"/>
    <w:rsid w:val="002164FA"/>
    <w:rsid w:val="00216730"/>
    <w:rsid w:val="00216804"/>
    <w:rsid w:val="00216814"/>
    <w:rsid w:val="0021686C"/>
    <w:rsid w:val="002169A3"/>
    <w:rsid w:val="00216C95"/>
    <w:rsid w:val="00216D79"/>
    <w:rsid w:val="00216DC6"/>
    <w:rsid w:val="00216E84"/>
    <w:rsid w:val="002171BF"/>
    <w:rsid w:val="00217230"/>
    <w:rsid w:val="002175AC"/>
    <w:rsid w:val="002176BB"/>
    <w:rsid w:val="00217711"/>
    <w:rsid w:val="00217AE9"/>
    <w:rsid w:val="00217AF9"/>
    <w:rsid w:val="00217B3C"/>
    <w:rsid w:val="00217C17"/>
    <w:rsid w:val="00217CD2"/>
    <w:rsid w:val="00217D7B"/>
    <w:rsid w:val="00217EC2"/>
    <w:rsid w:val="00217EC4"/>
    <w:rsid w:val="00217FE3"/>
    <w:rsid w:val="0022009D"/>
    <w:rsid w:val="00220385"/>
    <w:rsid w:val="002203AC"/>
    <w:rsid w:val="002204B9"/>
    <w:rsid w:val="00220651"/>
    <w:rsid w:val="00220684"/>
    <w:rsid w:val="00220698"/>
    <w:rsid w:val="00220C32"/>
    <w:rsid w:val="00220DD4"/>
    <w:rsid w:val="00220E9C"/>
    <w:rsid w:val="00220F78"/>
    <w:rsid w:val="002210B8"/>
    <w:rsid w:val="00221268"/>
    <w:rsid w:val="00221269"/>
    <w:rsid w:val="00221306"/>
    <w:rsid w:val="00221404"/>
    <w:rsid w:val="0022163C"/>
    <w:rsid w:val="002217EA"/>
    <w:rsid w:val="0022180B"/>
    <w:rsid w:val="00221AF5"/>
    <w:rsid w:val="00221B12"/>
    <w:rsid w:val="00221CE6"/>
    <w:rsid w:val="002220D6"/>
    <w:rsid w:val="00222242"/>
    <w:rsid w:val="00222407"/>
    <w:rsid w:val="0022263F"/>
    <w:rsid w:val="0022272D"/>
    <w:rsid w:val="0022276A"/>
    <w:rsid w:val="00222775"/>
    <w:rsid w:val="0022280B"/>
    <w:rsid w:val="002229DC"/>
    <w:rsid w:val="002229E8"/>
    <w:rsid w:val="00222B07"/>
    <w:rsid w:val="00222C05"/>
    <w:rsid w:val="00222C9B"/>
    <w:rsid w:val="00222D0C"/>
    <w:rsid w:val="00222E2F"/>
    <w:rsid w:val="00222EEE"/>
    <w:rsid w:val="00223057"/>
    <w:rsid w:val="002230D2"/>
    <w:rsid w:val="00223160"/>
    <w:rsid w:val="0022323D"/>
    <w:rsid w:val="002232CE"/>
    <w:rsid w:val="0022331E"/>
    <w:rsid w:val="002233F2"/>
    <w:rsid w:val="00223560"/>
    <w:rsid w:val="0022367A"/>
    <w:rsid w:val="002236B0"/>
    <w:rsid w:val="00223720"/>
    <w:rsid w:val="00223785"/>
    <w:rsid w:val="00223897"/>
    <w:rsid w:val="00223B11"/>
    <w:rsid w:val="00223B98"/>
    <w:rsid w:val="00223C44"/>
    <w:rsid w:val="00223C4C"/>
    <w:rsid w:val="00223C7E"/>
    <w:rsid w:val="00224538"/>
    <w:rsid w:val="00224678"/>
    <w:rsid w:val="002246E1"/>
    <w:rsid w:val="00224A2E"/>
    <w:rsid w:val="00224B82"/>
    <w:rsid w:val="00224B89"/>
    <w:rsid w:val="00224C6D"/>
    <w:rsid w:val="00224C7B"/>
    <w:rsid w:val="00224CEE"/>
    <w:rsid w:val="00224E9B"/>
    <w:rsid w:val="00224F77"/>
    <w:rsid w:val="00224F7F"/>
    <w:rsid w:val="002250B1"/>
    <w:rsid w:val="0022519A"/>
    <w:rsid w:val="0022529F"/>
    <w:rsid w:val="00225464"/>
    <w:rsid w:val="00225572"/>
    <w:rsid w:val="002256E7"/>
    <w:rsid w:val="00225734"/>
    <w:rsid w:val="002258BB"/>
    <w:rsid w:val="00225981"/>
    <w:rsid w:val="00225986"/>
    <w:rsid w:val="00225BD3"/>
    <w:rsid w:val="00225C01"/>
    <w:rsid w:val="00225C3F"/>
    <w:rsid w:val="00225D88"/>
    <w:rsid w:val="00225FB7"/>
    <w:rsid w:val="00226272"/>
    <w:rsid w:val="002262C0"/>
    <w:rsid w:val="002264E7"/>
    <w:rsid w:val="0022668A"/>
    <w:rsid w:val="002266AB"/>
    <w:rsid w:val="002266ED"/>
    <w:rsid w:val="00226815"/>
    <w:rsid w:val="0022696F"/>
    <w:rsid w:val="00226C04"/>
    <w:rsid w:val="00226C48"/>
    <w:rsid w:val="00226C64"/>
    <w:rsid w:val="00226D95"/>
    <w:rsid w:val="00226E76"/>
    <w:rsid w:val="00227039"/>
    <w:rsid w:val="00227161"/>
    <w:rsid w:val="002271C4"/>
    <w:rsid w:val="002274C2"/>
    <w:rsid w:val="00227567"/>
    <w:rsid w:val="002277B7"/>
    <w:rsid w:val="00227807"/>
    <w:rsid w:val="002278C7"/>
    <w:rsid w:val="00227C10"/>
    <w:rsid w:val="00227C65"/>
    <w:rsid w:val="00227C99"/>
    <w:rsid w:val="00227D65"/>
    <w:rsid w:val="00227E4A"/>
    <w:rsid w:val="00227E96"/>
    <w:rsid w:val="00227EDF"/>
    <w:rsid w:val="00227F1C"/>
    <w:rsid w:val="00227FB3"/>
    <w:rsid w:val="00230060"/>
    <w:rsid w:val="002300D1"/>
    <w:rsid w:val="002300DB"/>
    <w:rsid w:val="00230122"/>
    <w:rsid w:val="002301BB"/>
    <w:rsid w:val="00230366"/>
    <w:rsid w:val="0023038A"/>
    <w:rsid w:val="002304F1"/>
    <w:rsid w:val="002306A9"/>
    <w:rsid w:val="00230704"/>
    <w:rsid w:val="002307E2"/>
    <w:rsid w:val="0023092E"/>
    <w:rsid w:val="00230952"/>
    <w:rsid w:val="00230E3D"/>
    <w:rsid w:val="0023116F"/>
    <w:rsid w:val="002312B5"/>
    <w:rsid w:val="002313D1"/>
    <w:rsid w:val="002313D6"/>
    <w:rsid w:val="0023147C"/>
    <w:rsid w:val="002315BD"/>
    <w:rsid w:val="0023168D"/>
    <w:rsid w:val="002316A7"/>
    <w:rsid w:val="00231938"/>
    <w:rsid w:val="00231AD0"/>
    <w:rsid w:val="00231D64"/>
    <w:rsid w:val="00231DEA"/>
    <w:rsid w:val="00231F23"/>
    <w:rsid w:val="00231FE9"/>
    <w:rsid w:val="0023228E"/>
    <w:rsid w:val="00232303"/>
    <w:rsid w:val="00232401"/>
    <w:rsid w:val="0023260A"/>
    <w:rsid w:val="002327BF"/>
    <w:rsid w:val="002329FD"/>
    <w:rsid w:val="00232A22"/>
    <w:rsid w:val="00232B1E"/>
    <w:rsid w:val="00232B80"/>
    <w:rsid w:val="00232DA6"/>
    <w:rsid w:val="00232E2A"/>
    <w:rsid w:val="00232ED8"/>
    <w:rsid w:val="00232F2A"/>
    <w:rsid w:val="002332FD"/>
    <w:rsid w:val="002333DD"/>
    <w:rsid w:val="002337B0"/>
    <w:rsid w:val="0023398E"/>
    <w:rsid w:val="00233BBD"/>
    <w:rsid w:val="00233D96"/>
    <w:rsid w:val="00233F3D"/>
    <w:rsid w:val="002341F7"/>
    <w:rsid w:val="002342E2"/>
    <w:rsid w:val="00234403"/>
    <w:rsid w:val="00234478"/>
    <w:rsid w:val="0023452C"/>
    <w:rsid w:val="00234582"/>
    <w:rsid w:val="002345B6"/>
    <w:rsid w:val="002345E1"/>
    <w:rsid w:val="0023464F"/>
    <w:rsid w:val="002346A2"/>
    <w:rsid w:val="002348E6"/>
    <w:rsid w:val="00234A4A"/>
    <w:rsid w:val="00234C4E"/>
    <w:rsid w:val="00234C7D"/>
    <w:rsid w:val="00234CF1"/>
    <w:rsid w:val="00234EE1"/>
    <w:rsid w:val="00235223"/>
    <w:rsid w:val="002352C3"/>
    <w:rsid w:val="002354B7"/>
    <w:rsid w:val="002354C1"/>
    <w:rsid w:val="00235545"/>
    <w:rsid w:val="002357CF"/>
    <w:rsid w:val="00235901"/>
    <w:rsid w:val="00235A07"/>
    <w:rsid w:val="00235B0A"/>
    <w:rsid w:val="00235B0B"/>
    <w:rsid w:val="00235B42"/>
    <w:rsid w:val="00235BB4"/>
    <w:rsid w:val="00235BD1"/>
    <w:rsid w:val="00235DA0"/>
    <w:rsid w:val="00235FF9"/>
    <w:rsid w:val="002360C1"/>
    <w:rsid w:val="0023617B"/>
    <w:rsid w:val="00236191"/>
    <w:rsid w:val="00236194"/>
    <w:rsid w:val="0023624C"/>
    <w:rsid w:val="00236569"/>
    <w:rsid w:val="00236686"/>
    <w:rsid w:val="002366A7"/>
    <w:rsid w:val="00236803"/>
    <w:rsid w:val="00236920"/>
    <w:rsid w:val="00236C89"/>
    <w:rsid w:val="00236CFB"/>
    <w:rsid w:val="00236E0D"/>
    <w:rsid w:val="00236E11"/>
    <w:rsid w:val="00236E16"/>
    <w:rsid w:val="00236FAD"/>
    <w:rsid w:val="00237251"/>
    <w:rsid w:val="00237657"/>
    <w:rsid w:val="002377D3"/>
    <w:rsid w:val="0023783C"/>
    <w:rsid w:val="00237B46"/>
    <w:rsid w:val="00237B72"/>
    <w:rsid w:val="00237BAC"/>
    <w:rsid w:val="00237D43"/>
    <w:rsid w:val="00237EBA"/>
    <w:rsid w:val="00237F79"/>
    <w:rsid w:val="0024006B"/>
    <w:rsid w:val="00240165"/>
    <w:rsid w:val="002402FC"/>
    <w:rsid w:val="00240331"/>
    <w:rsid w:val="00240366"/>
    <w:rsid w:val="0024044F"/>
    <w:rsid w:val="002404AF"/>
    <w:rsid w:val="002404DC"/>
    <w:rsid w:val="002406A1"/>
    <w:rsid w:val="00240701"/>
    <w:rsid w:val="0024071D"/>
    <w:rsid w:val="002407E0"/>
    <w:rsid w:val="00240E70"/>
    <w:rsid w:val="00240F1D"/>
    <w:rsid w:val="002411DA"/>
    <w:rsid w:val="002412F9"/>
    <w:rsid w:val="002413B5"/>
    <w:rsid w:val="0024182A"/>
    <w:rsid w:val="00241895"/>
    <w:rsid w:val="002418CC"/>
    <w:rsid w:val="0024192C"/>
    <w:rsid w:val="00241AF0"/>
    <w:rsid w:val="00241C6F"/>
    <w:rsid w:val="00241D85"/>
    <w:rsid w:val="00241D89"/>
    <w:rsid w:val="0024201D"/>
    <w:rsid w:val="00242107"/>
    <w:rsid w:val="002421E1"/>
    <w:rsid w:val="002423D2"/>
    <w:rsid w:val="002426D4"/>
    <w:rsid w:val="002427F2"/>
    <w:rsid w:val="002428A0"/>
    <w:rsid w:val="00242A2B"/>
    <w:rsid w:val="00242CED"/>
    <w:rsid w:val="00242DA3"/>
    <w:rsid w:val="00242F98"/>
    <w:rsid w:val="00242FF4"/>
    <w:rsid w:val="00243016"/>
    <w:rsid w:val="0024306F"/>
    <w:rsid w:val="0024307F"/>
    <w:rsid w:val="00243143"/>
    <w:rsid w:val="0024314B"/>
    <w:rsid w:val="002431E4"/>
    <w:rsid w:val="0024324D"/>
    <w:rsid w:val="0024329B"/>
    <w:rsid w:val="002433B0"/>
    <w:rsid w:val="00243593"/>
    <w:rsid w:val="002439CF"/>
    <w:rsid w:val="00243A67"/>
    <w:rsid w:val="00243C7B"/>
    <w:rsid w:val="00243D8A"/>
    <w:rsid w:val="00243F2A"/>
    <w:rsid w:val="00243FD2"/>
    <w:rsid w:val="00244380"/>
    <w:rsid w:val="0024439F"/>
    <w:rsid w:val="0024453B"/>
    <w:rsid w:val="00244618"/>
    <w:rsid w:val="00244691"/>
    <w:rsid w:val="002446CB"/>
    <w:rsid w:val="002446E0"/>
    <w:rsid w:val="0024470D"/>
    <w:rsid w:val="002447A5"/>
    <w:rsid w:val="002447C6"/>
    <w:rsid w:val="002447E8"/>
    <w:rsid w:val="002448E5"/>
    <w:rsid w:val="00244967"/>
    <w:rsid w:val="00244B48"/>
    <w:rsid w:val="00244C80"/>
    <w:rsid w:val="00244CB2"/>
    <w:rsid w:val="00244D22"/>
    <w:rsid w:val="00244DD8"/>
    <w:rsid w:val="00244E4F"/>
    <w:rsid w:val="00244E93"/>
    <w:rsid w:val="00244EFC"/>
    <w:rsid w:val="00244FAE"/>
    <w:rsid w:val="002452B6"/>
    <w:rsid w:val="002452BA"/>
    <w:rsid w:val="00245461"/>
    <w:rsid w:val="0024568D"/>
    <w:rsid w:val="00245767"/>
    <w:rsid w:val="00245A32"/>
    <w:rsid w:val="00245BCD"/>
    <w:rsid w:val="00245BCF"/>
    <w:rsid w:val="00245C13"/>
    <w:rsid w:val="00245F3E"/>
    <w:rsid w:val="00246093"/>
    <w:rsid w:val="00246105"/>
    <w:rsid w:val="00246188"/>
    <w:rsid w:val="0024672E"/>
    <w:rsid w:val="00246990"/>
    <w:rsid w:val="002469C9"/>
    <w:rsid w:val="00246B76"/>
    <w:rsid w:val="00246BC7"/>
    <w:rsid w:val="00246E76"/>
    <w:rsid w:val="00246FF9"/>
    <w:rsid w:val="00247043"/>
    <w:rsid w:val="0024716D"/>
    <w:rsid w:val="00247239"/>
    <w:rsid w:val="0024737C"/>
    <w:rsid w:val="00247387"/>
    <w:rsid w:val="002474AB"/>
    <w:rsid w:val="00247692"/>
    <w:rsid w:val="002477D3"/>
    <w:rsid w:val="002478C2"/>
    <w:rsid w:val="002479E3"/>
    <w:rsid w:val="00247B3C"/>
    <w:rsid w:val="00247B5A"/>
    <w:rsid w:val="00247BD2"/>
    <w:rsid w:val="00247D1F"/>
    <w:rsid w:val="00247DC1"/>
    <w:rsid w:val="00247DE4"/>
    <w:rsid w:val="00247F6D"/>
    <w:rsid w:val="00247FCB"/>
    <w:rsid w:val="00247FF0"/>
    <w:rsid w:val="00250367"/>
    <w:rsid w:val="002505CD"/>
    <w:rsid w:val="0025076F"/>
    <w:rsid w:val="00250869"/>
    <w:rsid w:val="00250872"/>
    <w:rsid w:val="00250BDE"/>
    <w:rsid w:val="00250CCC"/>
    <w:rsid w:val="00251067"/>
    <w:rsid w:val="0025148C"/>
    <w:rsid w:val="0025179C"/>
    <w:rsid w:val="00251828"/>
    <w:rsid w:val="00251977"/>
    <w:rsid w:val="00251AD3"/>
    <w:rsid w:val="00251BD8"/>
    <w:rsid w:val="00251C05"/>
    <w:rsid w:val="00251E0B"/>
    <w:rsid w:val="00251E3B"/>
    <w:rsid w:val="0025202F"/>
    <w:rsid w:val="00252539"/>
    <w:rsid w:val="002526D2"/>
    <w:rsid w:val="00252724"/>
    <w:rsid w:val="002529E8"/>
    <w:rsid w:val="00252BB8"/>
    <w:rsid w:val="00252C4A"/>
    <w:rsid w:val="00252C8D"/>
    <w:rsid w:val="00252CCA"/>
    <w:rsid w:val="00252D9D"/>
    <w:rsid w:val="0025338B"/>
    <w:rsid w:val="0025342F"/>
    <w:rsid w:val="00253481"/>
    <w:rsid w:val="002534AC"/>
    <w:rsid w:val="00253626"/>
    <w:rsid w:val="00253887"/>
    <w:rsid w:val="00253AD8"/>
    <w:rsid w:val="00253FF8"/>
    <w:rsid w:val="0025414A"/>
    <w:rsid w:val="0025421E"/>
    <w:rsid w:val="00254352"/>
    <w:rsid w:val="002544B2"/>
    <w:rsid w:val="00254539"/>
    <w:rsid w:val="00254584"/>
    <w:rsid w:val="00254782"/>
    <w:rsid w:val="002548B4"/>
    <w:rsid w:val="002548DF"/>
    <w:rsid w:val="002549BD"/>
    <w:rsid w:val="00254A61"/>
    <w:rsid w:val="00254A6C"/>
    <w:rsid w:val="00254B61"/>
    <w:rsid w:val="00254C3A"/>
    <w:rsid w:val="00254C52"/>
    <w:rsid w:val="00254E2F"/>
    <w:rsid w:val="00254EA3"/>
    <w:rsid w:val="00255314"/>
    <w:rsid w:val="00255372"/>
    <w:rsid w:val="00255426"/>
    <w:rsid w:val="002556B5"/>
    <w:rsid w:val="0025577A"/>
    <w:rsid w:val="00255804"/>
    <w:rsid w:val="002559E0"/>
    <w:rsid w:val="00255AF5"/>
    <w:rsid w:val="00255B68"/>
    <w:rsid w:val="00255E4F"/>
    <w:rsid w:val="002560C8"/>
    <w:rsid w:val="00256221"/>
    <w:rsid w:val="002562A8"/>
    <w:rsid w:val="0025636E"/>
    <w:rsid w:val="002563E2"/>
    <w:rsid w:val="00256634"/>
    <w:rsid w:val="00256640"/>
    <w:rsid w:val="00256A4F"/>
    <w:rsid w:val="00256FD5"/>
    <w:rsid w:val="00257245"/>
    <w:rsid w:val="00257346"/>
    <w:rsid w:val="00257347"/>
    <w:rsid w:val="00257349"/>
    <w:rsid w:val="002575DE"/>
    <w:rsid w:val="0025767F"/>
    <w:rsid w:val="00257693"/>
    <w:rsid w:val="002577E1"/>
    <w:rsid w:val="002578D3"/>
    <w:rsid w:val="0025791B"/>
    <w:rsid w:val="0025795D"/>
    <w:rsid w:val="00257AF2"/>
    <w:rsid w:val="00257B3B"/>
    <w:rsid w:val="00257C83"/>
    <w:rsid w:val="00257D56"/>
    <w:rsid w:val="00257DB9"/>
    <w:rsid w:val="00257F2A"/>
    <w:rsid w:val="00257FB3"/>
    <w:rsid w:val="0026002E"/>
    <w:rsid w:val="0026020D"/>
    <w:rsid w:val="00260511"/>
    <w:rsid w:val="002606AA"/>
    <w:rsid w:val="00260730"/>
    <w:rsid w:val="002608E0"/>
    <w:rsid w:val="00260A72"/>
    <w:rsid w:val="00260AB9"/>
    <w:rsid w:val="00260AC3"/>
    <w:rsid w:val="00260DA0"/>
    <w:rsid w:val="00260DB5"/>
    <w:rsid w:val="00260DB9"/>
    <w:rsid w:val="00260E36"/>
    <w:rsid w:val="00260F6C"/>
    <w:rsid w:val="0026116F"/>
    <w:rsid w:val="002611F8"/>
    <w:rsid w:val="002613E5"/>
    <w:rsid w:val="00261407"/>
    <w:rsid w:val="00261488"/>
    <w:rsid w:val="002616A6"/>
    <w:rsid w:val="002616B2"/>
    <w:rsid w:val="002617E7"/>
    <w:rsid w:val="002617EE"/>
    <w:rsid w:val="00261940"/>
    <w:rsid w:val="00261AC5"/>
    <w:rsid w:val="00261B7D"/>
    <w:rsid w:val="00261DC0"/>
    <w:rsid w:val="00261E29"/>
    <w:rsid w:val="00261ED6"/>
    <w:rsid w:val="00261F51"/>
    <w:rsid w:val="00261FC7"/>
    <w:rsid w:val="00262042"/>
    <w:rsid w:val="002621B4"/>
    <w:rsid w:val="002621EA"/>
    <w:rsid w:val="002622D8"/>
    <w:rsid w:val="00262360"/>
    <w:rsid w:val="00262366"/>
    <w:rsid w:val="00262378"/>
    <w:rsid w:val="00262604"/>
    <w:rsid w:val="0026283B"/>
    <w:rsid w:val="002628F4"/>
    <w:rsid w:val="00262A42"/>
    <w:rsid w:val="00262B03"/>
    <w:rsid w:val="00262B53"/>
    <w:rsid w:val="00262BC7"/>
    <w:rsid w:val="00262F1C"/>
    <w:rsid w:val="00262F84"/>
    <w:rsid w:val="00262F87"/>
    <w:rsid w:val="0026308E"/>
    <w:rsid w:val="00263192"/>
    <w:rsid w:val="00263669"/>
    <w:rsid w:val="00263700"/>
    <w:rsid w:val="00263FEA"/>
    <w:rsid w:val="0026418C"/>
    <w:rsid w:val="002641F1"/>
    <w:rsid w:val="0026432A"/>
    <w:rsid w:val="002644AB"/>
    <w:rsid w:val="00264567"/>
    <w:rsid w:val="0026480C"/>
    <w:rsid w:val="00264ACA"/>
    <w:rsid w:val="00264AF7"/>
    <w:rsid w:val="00264BE6"/>
    <w:rsid w:val="00264E8D"/>
    <w:rsid w:val="00264F5B"/>
    <w:rsid w:val="00265130"/>
    <w:rsid w:val="00265236"/>
    <w:rsid w:val="0026536A"/>
    <w:rsid w:val="00265450"/>
    <w:rsid w:val="002654A5"/>
    <w:rsid w:val="00265649"/>
    <w:rsid w:val="00265718"/>
    <w:rsid w:val="00265814"/>
    <w:rsid w:val="00265943"/>
    <w:rsid w:val="00265E4C"/>
    <w:rsid w:val="00265EA1"/>
    <w:rsid w:val="00265EAB"/>
    <w:rsid w:val="00265F87"/>
    <w:rsid w:val="002660BD"/>
    <w:rsid w:val="00266140"/>
    <w:rsid w:val="00266176"/>
    <w:rsid w:val="00266222"/>
    <w:rsid w:val="002663D0"/>
    <w:rsid w:val="002665A2"/>
    <w:rsid w:val="00266625"/>
    <w:rsid w:val="002666EE"/>
    <w:rsid w:val="002666F6"/>
    <w:rsid w:val="002669D0"/>
    <w:rsid w:val="00266A51"/>
    <w:rsid w:val="00266B39"/>
    <w:rsid w:val="00266BBF"/>
    <w:rsid w:val="00266E91"/>
    <w:rsid w:val="00266F43"/>
    <w:rsid w:val="00267131"/>
    <w:rsid w:val="002672C1"/>
    <w:rsid w:val="00267361"/>
    <w:rsid w:val="00267410"/>
    <w:rsid w:val="0026749F"/>
    <w:rsid w:val="002676B1"/>
    <w:rsid w:val="002677C1"/>
    <w:rsid w:val="002679F0"/>
    <w:rsid w:val="00267A34"/>
    <w:rsid w:val="00267D16"/>
    <w:rsid w:val="00270030"/>
    <w:rsid w:val="00270113"/>
    <w:rsid w:val="00270211"/>
    <w:rsid w:val="0027022F"/>
    <w:rsid w:val="00270280"/>
    <w:rsid w:val="00270535"/>
    <w:rsid w:val="00270606"/>
    <w:rsid w:val="002707AA"/>
    <w:rsid w:val="00270855"/>
    <w:rsid w:val="0027096B"/>
    <w:rsid w:val="00270B1B"/>
    <w:rsid w:val="00270B5A"/>
    <w:rsid w:val="00270B91"/>
    <w:rsid w:val="00270C5A"/>
    <w:rsid w:val="00270EF5"/>
    <w:rsid w:val="002712EB"/>
    <w:rsid w:val="002713BB"/>
    <w:rsid w:val="002713F3"/>
    <w:rsid w:val="00271424"/>
    <w:rsid w:val="00271477"/>
    <w:rsid w:val="002715D8"/>
    <w:rsid w:val="00271695"/>
    <w:rsid w:val="002716C9"/>
    <w:rsid w:val="0027186B"/>
    <w:rsid w:val="0027193E"/>
    <w:rsid w:val="00271A05"/>
    <w:rsid w:val="00271AAC"/>
    <w:rsid w:val="00271B17"/>
    <w:rsid w:val="00271B59"/>
    <w:rsid w:val="00271BFE"/>
    <w:rsid w:val="00271C06"/>
    <w:rsid w:val="00271CE0"/>
    <w:rsid w:val="00271ECE"/>
    <w:rsid w:val="0027217A"/>
    <w:rsid w:val="00272204"/>
    <w:rsid w:val="00272469"/>
    <w:rsid w:val="00272573"/>
    <w:rsid w:val="0027266F"/>
    <w:rsid w:val="0027267E"/>
    <w:rsid w:val="0027285C"/>
    <w:rsid w:val="00272931"/>
    <w:rsid w:val="00272A45"/>
    <w:rsid w:val="00272BE5"/>
    <w:rsid w:val="00272D64"/>
    <w:rsid w:val="00272F10"/>
    <w:rsid w:val="00272FB4"/>
    <w:rsid w:val="00273102"/>
    <w:rsid w:val="00273170"/>
    <w:rsid w:val="00273367"/>
    <w:rsid w:val="0027338B"/>
    <w:rsid w:val="00273395"/>
    <w:rsid w:val="00273449"/>
    <w:rsid w:val="002734A0"/>
    <w:rsid w:val="0027357F"/>
    <w:rsid w:val="002739E9"/>
    <w:rsid w:val="00273ADD"/>
    <w:rsid w:val="00273AE6"/>
    <w:rsid w:val="00273D80"/>
    <w:rsid w:val="00273E33"/>
    <w:rsid w:val="00273F12"/>
    <w:rsid w:val="00273FFA"/>
    <w:rsid w:val="0027410C"/>
    <w:rsid w:val="00274239"/>
    <w:rsid w:val="0027439C"/>
    <w:rsid w:val="00274596"/>
    <w:rsid w:val="002745F5"/>
    <w:rsid w:val="002746CB"/>
    <w:rsid w:val="00274816"/>
    <w:rsid w:val="0027499D"/>
    <w:rsid w:val="00274A96"/>
    <w:rsid w:val="00274C0A"/>
    <w:rsid w:val="00274CAA"/>
    <w:rsid w:val="00274D54"/>
    <w:rsid w:val="00274E0D"/>
    <w:rsid w:val="002750A7"/>
    <w:rsid w:val="00275389"/>
    <w:rsid w:val="002755AC"/>
    <w:rsid w:val="002755D3"/>
    <w:rsid w:val="00275648"/>
    <w:rsid w:val="00275671"/>
    <w:rsid w:val="00275707"/>
    <w:rsid w:val="00275719"/>
    <w:rsid w:val="0027572C"/>
    <w:rsid w:val="002759AF"/>
    <w:rsid w:val="00275B47"/>
    <w:rsid w:val="00275CC8"/>
    <w:rsid w:val="00276051"/>
    <w:rsid w:val="00276108"/>
    <w:rsid w:val="00276184"/>
    <w:rsid w:val="0027630C"/>
    <w:rsid w:val="002763A7"/>
    <w:rsid w:val="0027655B"/>
    <w:rsid w:val="002765C9"/>
    <w:rsid w:val="00276936"/>
    <w:rsid w:val="00276ABB"/>
    <w:rsid w:val="00276B24"/>
    <w:rsid w:val="00276B27"/>
    <w:rsid w:val="00276B6D"/>
    <w:rsid w:val="00276BA3"/>
    <w:rsid w:val="00276D45"/>
    <w:rsid w:val="00277093"/>
    <w:rsid w:val="002771F2"/>
    <w:rsid w:val="00277215"/>
    <w:rsid w:val="00277221"/>
    <w:rsid w:val="00277303"/>
    <w:rsid w:val="0027739A"/>
    <w:rsid w:val="002777C6"/>
    <w:rsid w:val="00277A07"/>
    <w:rsid w:val="00277A1E"/>
    <w:rsid w:val="00277AD3"/>
    <w:rsid w:val="00277AE4"/>
    <w:rsid w:val="00277B20"/>
    <w:rsid w:val="00277B7A"/>
    <w:rsid w:val="00277BDA"/>
    <w:rsid w:val="00277C0E"/>
    <w:rsid w:val="00277C29"/>
    <w:rsid w:val="00277CDE"/>
    <w:rsid w:val="00277DD1"/>
    <w:rsid w:val="00277E84"/>
    <w:rsid w:val="00280273"/>
    <w:rsid w:val="00280332"/>
    <w:rsid w:val="0028058B"/>
    <w:rsid w:val="00280688"/>
    <w:rsid w:val="002806CD"/>
    <w:rsid w:val="0028074B"/>
    <w:rsid w:val="0028080B"/>
    <w:rsid w:val="00280932"/>
    <w:rsid w:val="002809B5"/>
    <w:rsid w:val="002809F5"/>
    <w:rsid w:val="00280DD9"/>
    <w:rsid w:val="00280F9F"/>
    <w:rsid w:val="00280FE9"/>
    <w:rsid w:val="00281134"/>
    <w:rsid w:val="00281145"/>
    <w:rsid w:val="0028127D"/>
    <w:rsid w:val="002814FE"/>
    <w:rsid w:val="00281562"/>
    <w:rsid w:val="00281694"/>
    <w:rsid w:val="002816CD"/>
    <w:rsid w:val="00281712"/>
    <w:rsid w:val="00281893"/>
    <w:rsid w:val="0028196B"/>
    <w:rsid w:val="002819E1"/>
    <w:rsid w:val="002819F9"/>
    <w:rsid w:val="00281ADF"/>
    <w:rsid w:val="00281BB4"/>
    <w:rsid w:val="00281D07"/>
    <w:rsid w:val="00281D0F"/>
    <w:rsid w:val="00281D41"/>
    <w:rsid w:val="00281DD3"/>
    <w:rsid w:val="00281FA6"/>
    <w:rsid w:val="002820D6"/>
    <w:rsid w:val="0028223D"/>
    <w:rsid w:val="002822DB"/>
    <w:rsid w:val="0028235D"/>
    <w:rsid w:val="00282450"/>
    <w:rsid w:val="002826BB"/>
    <w:rsid w:val="002826DD"/>
    <w:rsid w:val="0028272E"/>
    <w:rsid w:val="002827C7"/>
    <w:rsid w:val="00282811"/>
    <w:rsid w:val="00282957"/>
    <w:rsid w:val="002829C0"/>
    <w:rsid w:val="00282A0A"/>
    <w:rsid w:val="00282A7B"/>
    <w:rsid w:val="00282B54"/>
    <w:rsid w:val="00282CD8"/>
    <w:rsid w:val="00283333"/>
    <w:rsid w:val="00283722"/>
    <w:rsid w:val="0028385D"/>
    <w:rsid w:val="002838D1"/>
    <w:rsid w:val="00283E54"/>
    <w:rsid w:val="00283F65"/>
    <w:rsid w:val="0028450B"/>
    <w:rsid w:val="00284638"/>
    <w:rsid w:val="0028466B"/>
    <w:rsid w:val="002847CB"/>
    <w:rsid w:val="00284918"/>
    <w:rsid w:val="00284982"/>
    <w:rsid w:val="00284BEE"/>
    <w:rsid w:val="00284D03"/>
    <w:rsid w:val="00284E48"/>
    <w:rsid w:val="00284F69"/>
    <w:rsid w:val="0028506A"/>
    <w:rsid w:val="00285175"/>
    <w:rsid w:val="0028525D"/>
    <w:rsid w:val="00285501"/>
    <w:rsid w:val="0028552D"/>
    <w:rsid w:val="002856BB"/>
    <w:rsid w:val="002856C7"/>
    <w:rsid w:val="002857EB"/>
    <w:rsid w:val="00285982"/>
    <w:rsid w:val="002859A9"/>
    <w:rsid w:val="00285ABA"/>
    <w:rsid w:val="00285B56"/>
    <w:rsid w:val="00285B9C"/>
    <w:rsid w:val="00285C4C"/>
    <w:rsid w:val="002860F2"/>
    <w:rsid w:val="002860F3"/>
    <w:rsid w:val="0028616A"/>
    <w:rsid w:val="002863D2"/>
    <w:rsid w:val="00286406"/>
    <w:rsid w:val="00286467"/>
    <w:rsid w:val="0028662A"/>
    <w:rsid w:val="0028697A"/>
    <w:rsid w:val="00286CFD"/>
    <w:rsid w:val="00286FFF"/>
    <w:rsid w:val="00287751"/>
    <w:rsid w:val="00287D32"/>
    <w:rsid w:val="00287E43"/>
    <w:rsid w:val="0029003E"/>
    <w:rsid w:val="0029006F"/>
    <w:rsid w:val="002902BA"/>
    <w:rsid w:val="00290305"/>
    <w:rsid w:val="002904B3"/>
    <w:rsid w:val="002904D6"/>
    <w:rsid w:val="0029074A"/>
    <w:rsid w:val="002907D5"/>
    <w:rsid w:val="00290920"/>
    <w:rsid w:val="00290B88"/>
    <w:rsid w:val="00290DF4"/>
    <w:rsid w:val="00290E30"/>
    <w:rsid w:val="002910B0"/>
    <w:rsid w:val="00291134"/>
    <w:rsid w:val="002914F5"/>
    <w:rsid w:val="00291636"/>
    <w:rsid w:val="00291778"/>
    <w:rsid w:val="00291809"/>
    <w:rsid w:val="00291835"/>
    <w:rsid w:val="00291916"/>
    <w:rsid w:val="00291992"/>
    <w:rsid w:val="00291AD9"/>
    <w:rsid w:val="00291ADE"/>
    <w:rsid w:val="00291B83"/>
    <w:rsid w:val="00291C49"/>
    <w:rsid w:val="00292031"/>
    <w:rsid w:val="0029227A"/>
    <w:rsid w:val="0029241B"/>
    <w:rsid w:val="00292586"/>
    <w:rsid w:val="00292650"/>
    <w:rsid w:val="00292695"/>
    <w:rsid w:val="00292793"/>
    <w:rsid w:val="00292A53"/>
    <w:rsid w:val="00292ADC"/>
    <w:rsid w:val="00292CA7"/>
    <w:rsid w:val="00292D52"/>
    <w:rsid w:val="00292EEA"/>
    <w:rsid w:val="00292F77"/>
    <w:rsid w:val="00292FDC"/>
    <w:rsid w:val="00293081"/>
    <w:rsid w:val="00293131"/>
    <w:rsid w:val="00293168"/>
    <w:rsid w:val="0029316F"/>
    <w:rsid w:val="0029332C"/>
    <w:rsid w:val="002934B6"/>
    <w:rsid w:val="00293B70"/>
    <w:rsid w:val="00293BAE"/>
    <w:rsid w:val="00293CA6"/>
    <w:rsid w:val="00293F15"/>
    <w:rsid w:val="00294166"/>
    <w:rsid w:val="00294169"/>
    <w:rsid w:val="00294218"/>
    <w:rsid w:val="00294390"/>
    <w:rsid w:val="00294600"/>
    <w:rsid w:val="0029469D"/>
    <w:rsid w:val="00294815"/>
    <w:rsid w:val="0029481D"/>
    <w:rsid w:val="00294831"/>
    <w:rsid w:val="002948CA"/>
    <w:rsid w:val="00294C30"/>
    <w:rsid w:val="00294CF5"/>
    <w:rsid w:val="00294E58"/>
    <w:rsid w:val="00295262"/>
    <w:rsid w:val="0029529B"/>
    <w:rsid w:val="00295864"/>
    <w:rsid w:val="00295897"/>
    <w:rsid w:val="00295E58"/>
    <w:rsid w:val="00295EE2"/>
    <w:rsid w:val="00295FDF"/>
    <w:rsid w:val="00296020"/>
    <w:rsid w:val="00296060"/>
    <w:rsid w:val="0029631B"/>
    <w:rsid w:val="002963C3"/>
    <w:rsid w:val="00296626"/>
    <w:rsid w:val="0029664E"/>
    <w:rsid w:val="002966C9"/>
    <w:rsid w:val="002966DA"/>
    <w:rsid w:val="00296D49"/>
    <w:rsid w:val="00296E95"/>
    <w:rsid w:val="00296FAE"/>
    <w:rsid w:val="002971DB"/>
    <w:rsid w:val="002971EA"/>
    <w:rsid w:val="002974C0"/>
    <w:rsid w:val="0029755E"/>
    <w:rsid w:val="0029768C"/>
    <w:rsid w:val="002976B9"/>
    <w:rsid w:val="00297789"/>
    <w:rsid w:val="00297B26"/>
    <w:rsid w:val="00297BB6"/>
    <w:rsid w:val="00297C4F"/>
    <w:rsid w:val="00297EB4"/>
    <w:rsid w:val="00297F21"/>
    <w:rsid w:val="00297F33"/>
    <w:rsid w:val="00297F74"/>
    <w:rsid w:val="002A006F"/>
    <w:rsid w:val="002A0130"/>
    <w:rsid w:val="002A0337"/>
    <w:rsid w:val="002A03D6"/>
    <w:rsid w:val="002A03DE"/>
    <w:rsid w:val="002A05C7"/>
    <w:rsid w:val="002A0941"/>
    <w:rsid w:val="002A0ADA"/>
    <w:rsid w:val="002A0B65"/>
    <w:rsid w:val="002A0BC6"/>
    <w:rsid w:val="002A0C51"/>
    <w:rsid w:val="002A0E04"/>
    <w:rsid w:val="002A0E7B"/>
    <w:rsid w:val="002A10F3"/>
    <w:rsid w:val="002A11B2"/>
    <w:rsid w:val="002A11C7"/>
    <w:rsid w:val="002A13B5"/>
    <w:rsid w:val="002A1513"/>
    <w:rsid w:val="002A16DA"/>
    <w:rsid w:val="002A171D"/>
    <w:rsid w:val="002A173F"/>
    <w:rsid w:val="002A188F"/>
    <w:rsid w:val="002A1995"/>
    <w:rsid w:val="002A1CA3"/>
    <w:rsid w:val="002A1DCB"/>
    <w:rsid w:val="002A1F13"/>
    <w:rsid w:val="002A2129"/>
    <w:rsid w:val="002A2144"/>
    <w:rsid w:val="002A22FC"/>
    <w:rsid w:val="002A2482"/>
    <w:rsid w:val="002A271A"/>
    <w:rsid w:val="002A2739"/>
    <w:rsid w:val="002A2875"/>
    <w:rsid w:val="002A2A22"/>
    <w:rsid w:val="002A2B63"/>
    <w:rsid w:val="002A2B83"/>
    <w:rsid w:val="002A2DE2"/>
    <w:rsid w:val="002A2E77"/>
    <w:rsid w:val="002A309C"/>
    <w:rsid w:val="002A30E0"/>
    <w:rsid w:val="002A32B1"/>
    <w:rsid w:val="002A34CB"/>
    <w:rsid w:val="002A35A0"/>
    <w:rsid w:val="002A36DA"/>
    <w:rsid w:val="002A37A9"/>
    <w:rsid w:val="002A3811"/>
    <w:rsid w:val="002A3AD4"/>
    <w:rsid w:val="002A3B26"/>
    <w:rsid w:val="002A3C14"/>
    <w:rsid w:val="002A3C4C"/>
    <w:rsid w:val="002A3CC6"/>
    <w:rsid w:val="002A3E4F"/>
    <w:rsid w:val="002A40E4"/>
    <w:rsid w:val="002A427A"/>
    <w:rsid w:val="002A44AA"/>
    <w:rsid w:val="002A4639"/>
    <w:rsid w:val="002A4709"/>
    <w:rsid w:val="002A4776"/>
    <w:rsid w:val="002A482D"/>
    <w:rsid w:val="002A4CCE"/>
    <w:rsid w:val="002A4D9F"/>
    <w:rsid w:val="002A4E3D"/>
    <w:rsid w:val="002A4E5C"/>
    <w:rsid w:val="002A4E67"/>
    <w:rsid w:val="002A4F8F"/>
    <w:rsid w:val="002A51A8"/>
    <w:rsid w:val="002A5258"/>
    <w:rsid w:val="002A54BA"/>
    <w:rsid w:val="002A579A"/>
    <w:rsid w:val="002A5A0A"/>
    <w:rsid w:val="002A5A95"/>
    <w:rsid w:val="002A5C2A"/>
    <w:rsid w:val="002A5CA4"/>
    <w:rsid w:val="002A5D18"/>
    <w:rsid w:val="002A5E9D"/>
    <w:rsid w:val="002A60FE"/>
    <w:rsid w:val="002A62DF"/>
    <w:rsid w:val="002A651D"/>
    <w:rsid w:val="002A65E2"/>
    <w:rsid w:val="002A6657"/>
    <w:rsid w:val="002A68F3"/>
    <w:rsid w:val="002A6999"/>
    <w:rsid w:val="002A6BDC"/>
    <w:rsid w:val="002A6BFF"/>
    <w:rsid w:val="002A6CF7"/>
    <w:rsid w:val="002A6D00"/>
    <w:rsid w:val="002A6D99"/>
    <w:rsid w:val="002A6DE0"/>
    <w:rsid w:val="002A6DEE"/>
    <w:rsid w:val="002A6E28"/>
    <w:rsid w:val="002A6E68"/>
    <w:rsid w:val="002A6E97"/>
    <w:rsid w:val="002A6FA7"/>
    <w:rsid w:val="002A7017"/>
    <w:rsid w:val="002A714D"/>
    <w:rsid w:val="002A7358"/>
    <w:rsid w:val="002A7449"/>
    <w:rsid w:val="002A765C"/>
    <w:rsid w:val="002A77F9"/>
    <w:rsid w:val="002A792C"/>
    <w:rsid w:val="002B008E"/>
    <w:rsid w:val="002B029C"/>
    <w:rsid w:val="002B039A"/>
    <w:rsid w:val="002B03C8"/>
    <w:rsid w:val="002B0406"/>
    <w:rsid w:val="002B0599"/>
    <w:rsid w:val="002B0640"/>
    <w:rsid w:val="002B06B6"/>
    <w:rsid w:val="002B06BF"/>
    <w:rsid w:val="002B07AC"/>
    <w:rsid w:val="002B0821"/>
    <w:rsid w:val="002B08CA"/>
    <w:rsid w:val="002B0992"/>
    <w:rsid w:val="002B0BA3"/>
    <w:rsid w:val="002B0C30"/>
    <w:rsid w:val="002B0D82"/>
    <w:rsid w:val="002B0FC7"/>
    <w:rsid w:val="002B1046"/>
    <w:rsid w:val="002B104B"/>
    <w:rsid w:val="002B10A2"/>
    <w:rsid w:val="002B114B"/>
    <w:rsid w:val="002B1440"/>
    <w:rsid w:val="002B148E"/>
    <w:rsid w:val="002B1616"/>
    <w:rsid w:val="002B1930"/>
    <w:rsid w:val="002B1944"/>
    <w:rsid w:val="002B19CF"/>
    <w:rsid w:val="002B19E7"/>
    <w:rsid w:val="002B1A5B"/>
    <w:rsid w:val="002B1B69"/>
    <w:rsid w:val="002B1BFE"/>
    <w:rsid w:val="002B1D08"/>
    <w:rsid w:val="002B1D94"/>
    <w:rsid w:val="002B1DC6"/>
    <w:rsid w:val="002B1E5B"/>
    <w:rsid w:val="002B1EB7"/>
    <w:rsid w:val="002B1EC8"/>
    <w:rsid w:val="002B1EEB"/>
    <w:rsid w:val="002B1F10"/>
    <w:rsid w:val="002B21B5"/>
    <w:rsid w:val="002B21C0"/>
    <w:rsid w:val="002B2216"/>
    <w:rsid w:val="002B23B0"/>
    <w:rsid w:val="002B259F"/>
    <w:rsid w:val="002B279E"/>
    <w:rsid w:val="002B29B8"/>
    <w:rsid w:val="002B2A11"/>
    <w:rsid w:val="002B2A3B"/>
    <w:rsid w:val="002B2AC2"/>
    <w:rsid w:val="002B2C1D"/>
    <w:rsid w:val="002B2D4A"/>
    <w:rsid w:val="002B2F0A"/>
    <w:rsid w:val="002B309C"/>
    <w:rsid w:val="002B3161"/>
    <w:rsid w:val="002B3242"/>
    <w:rsid w:val="002B3258"/>
    <w:rsid w:val="002B3284"/>
    <w:rsid w:val="002B331F"/>
    <w:rsid w:val="002B34AA"/>
    <w:rsid w:val="002B35F3"/>
    <w:rsid w:val="002B374E"/>
    <w:rsid w:val="002B383A"/>
    <w:rsid w:val="002B3969"/>
    <w:rsid w:val="002B3B80"/>
    <w:rsid w:val="002B41A1"/>
    <w:rsid w:val="002B42D8"/>
    <w:rsid w:val="002B4306"/>
    <w:rsid w:val="002B463F"/>
    <w:rsid w:val="002B46A5"/>
    <w:rsid w:val="002B46C1"/>
    <w:rsid w:val="002B47A2"/>
    <w:rsid w:val="002B48D2"/>
    <w:rsid w:val="002B49FF"/>
    <w:rsid w:val="002B4A69"/>
    <w:rsid w:val="002B4CE3"/>
    <w:rsid w:val="002B4E46"/>
    <w:rsid w:val="002B5173"/>
    <w:rsid w:val="002B5225"/>
    <w:rsid w:val="002B554F"/>
    <w:rsid w:val="002B5803"/>
    <w:rsid w:val="002B5875"/>
    <w:rsid w:val="002B5A6D"/>
    <w:rsid w:val="002B5B0D"/>
    <w:rsid w:val="002B5CD1"/>
    <w:rsid w:val="002B5D55"/>
    <w:rsid w:val="002B5DCF"/>
    <w:rsid w:val="002B5FB4"/>
    <w:rsid w:val="002B6170"/>
    <w:rsid w:val="002B6497"/>
    <w:rsid w:val="002B6535"/>
    <w:rsid w:val="002B667C"/>
    <w:rsid w:val="002B682E"/>
    <w:rsid w:val="002B68B3"/>
    <w:rsid w:val="002B6B52"/>
    <w:rsid w:val="002B6BD3"/>
    <w:rsid w:val="002B6FC6"/>
    <w:rsid w:val="002B72FB"/>
    <w:rsid w:val="002B7410"/>
    <w:rsid w:val="002B74D8"/>
    <w:rsid w:val="002B7602"/>
    <w:rsid w:val="002B79D9"/>
    <w:rsid w:val="002B7B18"/>
    <w:rsid w:val="002B7B91"/>
    <w:rsid w:val="002B7BAC"/>
    <w:rsid w:val="002B7E64"/>
    <w:rsid w:val="002C0058"/>
    <w:rsid w:val="002C006C"/>
    <w:rsid w:val="002C00A9"/>
    <w:rsid w:val="002C01AA"/>
    <w:rsid w:val="002C0509"/>
    <w:rsid w:val="002C0525"/>
    <w:rsid w:val="002C080A"/>
    <w:rsid w:val="002C0C7D"/>
    <w:rsid w:val="002C0CCE"/>
    <w:rsid w:val="002C0D22"/>
    <w:rsid w:val="002C0D9D"/>
    <w:rsid w:val="002C0E3B"/>
    <w:rsid w:val="002C0FC4"/>
    <w:rsid w:val="002C12EC"/>
    <w:rsid w:val="002C1558"/>
    <w:rsid w:val="002C15AB"/>
    <w:rsid w:val="002C18D8"/>
    <w:rsid w:val="002C1A30"/>
    <w:rsid w:val="002C1AC4"/>
    <w:rsid w:val="002C1C20"/>
    <w:rsid w:val="002C1D6B"/>
    <w:rsid w:val="002C1E20"/>
    <w:rsid w:val="002C1E93"/>
    <w:rsid w:val="002C1FC3"/>
    <w:rsid w:val="002C20DE"/>
    <w:rsid w:val="002C2168"/>
    <w:rsid w:val="002C223A"/>
    <w:rsid w:val="002C224A"/>
    <w:rsid w:val="002C225A"/>
    <w:rsid w:val="002C2639"/>
    <w:rsid w:val="002C265E"/>
    <w:rsid w:val="002C2737"/>
    <w:rsid w:val="002C2B69"/>
    <w:rsid w:val="002C2BAD"/>
    <w:rsid w:val="002C2BF0"/>
    <w:rsid w:val="002C322C"/>
    <w:rsid w:val="002C32FF"/>
    <w:rsid w:val="002C36D4"/>
    <w:rsid w:val="002C36EE"/>
    <w:rsid w:val="002C3740"/>
    <w:rsid w:val="002C3850"/>
    <w:rsid w:val="002C3C22"/>
    <w:rsid w:val="002C3C5A"/>
    <w:rsid w:val="002C3F4B"/>
    <w:rsid w:val="002C3FF3"/>
    <w:rsid w:val="002C4047"/>
    <w:rsid w:val="002C40D1"/>
    <w:rsid w:val="002C42A1"/>
    <w:rsid w:val="002C4447"/>
    <w:rsid w:val="002C45BF"/>
    <w:rsid w:val="002C472C"/>
    <w:rsid w:val="002C47E9"/>
    <w:rsid w:val="002C4833"/>
    <w:rsid w:val="002C48B4"/>
    <w:rsid w:val="002C49EB"/>
    <w:rsid w:val="002C4A57"/>
    <w:rsid w:val="002C4B45"/>
    <w:rsid w:val="002C4B8D"/>
    <w:rsid w:val="002C4C02"/>
    <w:rsid w:val="002C4CF1"/>
    <w:rsid w:val="002C5013"/>
    <w:rsid w:val="002C51E1"/>
    <w:rsid w:val="002C53C8"/>
    <w:rsid w:val="002C53E8"/>
    <w:rsid w:val="002C5561"/>
    <w:rsid w:val="002C5A6F"/>
    <w:rsid w:val="002C5AE9"/>
    <w:rsid w:val="002C5BF9"/>
    <w:rsid w:val="002C5C0B"/>
    <w:rsid w:val="002C5C12"/>
    <w:rsid w:val="002C5C71"/>
    <w:rsid w:val="002C5FD1"/>
    <w:rsid w:val="002C60A9"/>
    <w:rsid w:val="002C62EB"/>
    <w:rsid w:val="002C6305"/>
    <w:rsid w:val="002C64AE"/>
    <w:rsid w:val="002C655E"/>
    <w:rsid w:val="002C65A7"/>
    <w:rsid w:val="002C6610"/>
    <w:rsid w:val="002C66FD"/>
    <w:rsid w:val="002C6744"/>
    <w:rsid w:val="002C67F4"/>
    <w:rsid w:val="002C683D"/>
    <w:rsid w:val="002C6CDC"/>
    <w:rsid w:val="002C6D02"/>
    <w:rsid w:val="002C6D77"/>
    <w:rsid w:val="002C6E2F"/>
    <w:rsid w:val="002C709A"/>
    <w:rsid w:val="002C71D1"/>
    <w:rsid w:val="002C7222"/>
    <w:rsid w:val="002C7655"/>
    <w:rsid w:val="002C76B7"/>
    <w:rsid w:val="002C7850"/>
    <w:rsid w:val="002C785B"/>
    <w:rsid w:val="002C7885"/>
    <w:rsid w:val="002C78FF"/>
    <w:rsid w:val="002C796A"/>
    <w:rsid w:val="002C7AC7"/>
    <w:rsid w:val="002C7E49"/>
    <w:rsid w:val="002C7F4F"/>
    <w:rsid w:val="002C7FBE"/>
    <w:rsid w:val="002D001D"/>
    <w:rsid w:val="002D012E"/>
    <w:rsid w:val="002D0395"/>
    <w:rsid w:val="002D0403"/>
    <w:rsid w:val="002D0498"/>
    <w:rsid w:val="002D0534"/>
    <w:rsid w:val="002D05B7"/>
    <w:rsid w:val="002D05DE"/>
    <w:rsid w:val="002D078A"/>
    <w:rsid w:val="002D0A17"/>
    <w:rsid w:val="002D0D13"/>
    <w:rsid w:val="002D0F0E"/>
    <w:rsid w:val="002D1069"/>
    <w:rsid w:val="002D10E9"/>
    <w:rsid w:val="002D1107"/>
    <w:rsid w:val="002D113B"/>
    <w:rsid w:val="002D1295"/>
    <w:rsid w:val="002D12E4"/>
    <w:rsid w:val="002D13FB"/>
    <w:rsid w:val="002D1559"/>
    <w:rsid w:val="002D1631"/>
    <w:rsid w:val="002D1793"/>
    <w:rsid w:val="002D18A4"/>
    <w:rsid w:val="002D1ACE"/>
    <w:rsid w:val="002D1BD4"/>
    <w:rsid w:val="002D1D1C"/>
    <w:rsid w:val="002D215A"/>
    <w:rsid w:val="002D2184"/>
    <w:rsid w:val="002D2420"/>
    <w:rsid w:val="002D2552"/>
    <w:rsid w:val="002D2648"/>
    <w:rsid w:val="002D26D2"/>
    <w:rsid w:val="002D276D"/>
    <w:rsid w:val="002D2853"/>
    <w:rsid w:val="002D2919"/>
    <w:rsid w:val="002D2B86"/>
    <w:rsid w:val="002D2BFD"/>
    <w:rsid w:val="002D2C6F"/>
    <w:rsid w:val="002D2CE9"/>
    <w:rsid w:val="002D2F9F"/>
    <w:rsid w:val="002D3136"/>
    <w:rsid w:val="002D3228"/>
    <w:rsid w:val="002D32A6"/>
    <w:rsid w:val="002D337F"/>
    <w:rsid w:val="002D3446"/>
    <w:rsid w:val="002D3493"/>
    <w:rsid w:val="002D3573"/>
    <w:rsid w:val="002D3663"/>
    <w:rsid w:val="002D369B"/>
    <w:rsid w:val="002D36FE"/>
    <w:rsid w:val="002D3817"/>
    <w:rsid w:val="002D385B"/>
    <w:rsid w:val="002D3C54"/>
    <w:rsid w:val="002D3CAB"/>
    <w:rsid w:val="002D3D9B"/>
    <w:rsid w:val="002D3FAD"/>
    <w:rsid w:val="002D40BA"/>
    <w:rsid w:val="002D420D"/>
    <w:rsid w:val="002D43F0"/>
    <w:rsid w:val="002D45A0"/>
    <w:rsid w:val="002D45A9"/>
    <w:rsid w:val="002D46BF"/>
    <w:rsid w:val="002D48B5"/>
    <w:rsid w:val="002D49B1"/>
    <w:rsid w:val="002D4A4D"/>
    <w:rsid w:val="002D4B4C"/>
    <w:rsid w:val="002D4BB4"/>
    <w:rsid w:val="002D4CB9"/>
    <w:rsid w:val="002D4EE3"/>
    <w:rsid w:val="002D4F4E"/>
    <w:rsid w:val="002D50E6"/>
    <w:rsid w:val="002D5414"/>
    <w:rsid w:val="002D55F4"/>
    <w:rsid w:val="002D588A"/>
    <w:rsid w:val="002D5A51"/>
    <w:rsid w:val="002D5AAF"/>
    <w:rsid w:val="002D5AC3"/>
    <w:rsid w:val="002D5BB9"/>
    <w:rsid w:val="002D5CAD"/>
    <w:rsid w:val="002D5E6C"/>
    <w:rsid w:val="002D5F7A"/>
    <w:rsid w:val="002D5F83"/>
    <w:rsid w:val="002D6558"/>
    <w:rsid w:val="002D665A"/>
    <w:rsid w:val="002D675A"/>
    <w:rsid w:val="002D679A"/>
    <w:rsid w:val="002D68BD"/>
    <w:rsid w:val="002D6B99"/>
    <w:rsid w:val="002D6F5C"/>
    <w:rsid w:val="002D7013"/>
    <w:rsid w:val="002D71FE"/>
    <w:rsid w:val="002D7281"/>
    <w:rsid w:val="002D7306"/>
    <w:rsid w:val="002D73E1"/>
    <w:rsid w:val="002D7400"/>
    <w:rsid w:val="002D740E"/>
    <w:rsid w:val="002D74D2"/>
    <w:rsid w:val="002D757B"/>
    <w:rsid w:val="002D758E"/>
    <w:rsid w:val="002D77BC"/>
    <w:rsid w:val="002D78DC"/>
    <w:rsid w:val="002D7B05"/>
    <w:rsid w:val="002D7D66"/>
    <w:rsid w:val="002D7DDE"/>
    <w:rsid w:val="002D7EB2"/>
    <w:rsid w:val="002D7EDB"/>
    <w:rsid w:val="002E0207"/>
    <w:rsid w:val="002E0459"/>
    <w:rsid w:val="002E04CC"/>
    <w:rsid w:val="002E0584"/>
    <w:rsid w:val="002E0601"/>
    <w:rsid w:val="002E07AF"/>
    <w:rsid w:val="002E07DC"/>
    <w:rsid w:val="002E0804"/>
    <w:rsid w:val="002E094E"/>
    <w:rsid w:val="002E09EC"/>
    <w:rsid w:val="002E0A48"/>
    <w:rsid w:val="002E0B54"/>
    <w:rsid w:val="002E0B79"/>
    <w:rsid w:val="002E0D8C"/>
    <w:rsid w:val="002E0EB9"/>
    <w:rsid w:val="002E0F45"/>
    <w:rsid w:val="002E0FE9"/>
    <w:rsid w:val="002E10EE"/>
    <w:rsid w:val="002E1239"/>
    <w:rsid w:val="002E12A6"/>
    <w:rsid w:val="002E12DE"/>
    <w:rsid w:val="002E13B4"/>
    <w:rsid w:val="002E13E3"/>
    <w:rsid w:val="002E14F1"/>
    <w:rsid w:val="002E1523"/>
    <w:rsid w:val="002E16B2"/>
    <w:rsid w:val="002E178D"/>
    <w:rsid w:val="002E19B4"/>
    <w:rsid w:val="002E1C93"/>
    <w:rsid w:val="002E1DD2"/>
    <w:rsid w:val="002E215B"/>
    <w:rsid w:val="002E22AF"/>
    <w:rsid w:val="002E22F1"/>
    <w:rsid w:val="002E2331"/>
    <w:rsid w:val="002E2589"/>
    <w:rsid w:val="002E26FD"/>
    <w:rsid w:val="002E27E0"/>
    <w:rsid w:val="002E2870"/>
    <w:rsid w:val="002E28D1"/>
    <w:rsid w:val="002E29E0"/>
    <w:rsid w:val="002E29E2"/>
    <w:rsid w:val="002E2A32"/>
    <w:rsid w:val="002E2A50"/>
    <w:rsid w:val="002E2AC8"/>
    <w:rsid w:val="002E2B45"/>
    <w:rsid w:val="002E2B71"/>
    <w:rsid w:val="002E2D6E"/>
    <w:rsid w:val="002E2D74"/>
    <w:rsid w:val="002E2E4F"/>
    <w:rsid w:val="002E2F49"/>
    <w:rsid w:val="002E2F86"/>
    <w:rsid w:val="002E307C"/>
    <w:rsid w:val="002E3254"/>
    <w:rsid w:val="002E3268"/>
    <w:rsid w:val="002E32E2"/>
    <w:rsid w:val="002E337A"/>
    <w:rsid w:val="002E3501"/>
    <w:rsid w:val="002E353F"/>
    <w:rsid w:val="002E3582"/>
    <w:rsid w:val="002E372D"/>
    <w:rsid w:val="002E3942"/>
    <w:rsid w:val="002E3C23"/>
    <w:rsid w:val="002E3D9F"/>
    <w:rsid w:val="002E3FF9"/>
    <w:rsid w:val="002E40B1"/>
    <w:rsid w:val="002E4168"/>
    <w:rsid w:val="002E4496"/>
    <w:rsid w:val="002E44E8"/>
    <w:rsid w:val="002E458C"/>
    <w:rsid w:val="002E468F"/>
    <w:rsid w:val="002E470C"/>
    <w:rsid w:val="002E4964"/>
    <w:rsid w:val="002E4A2A"/>
    <w:rsid w:val="002E4EA7"/>
    <w:rsid w:val="002E4EE5"/>
    <w:rsid w:val="002E4F09"/>
    <w:rsid w:val="002E4FA4"/>
    <w:rsid w:val="002E50D0"/>
    <w:rsid w:val="002E53CE"/>
    <w:rsid w:val="002E5510"/>
    <w:rsid w:val="002E5566"/>
    <w:rsid w:val="002E5815"/>
    <w:rsid w:val="002E5A22"/>
    <w:rsid w:val="002E5C8D"/>
    <w:rsid w:val="002E5C9F"/>
    <w:rsid w:val="002E5CE8"/>
    <w:rsid w:val="002E5E28"/>
    <w:rsid w:val="002E5E40"/>
    <w:rsid w:val="002E5F5B"/>
    <w:rsid w:val="002E607C"/>
    <w:rsid w:val="002E6270"/>
    <w:rsid w:val="002E6277"/>
    <w:rsid w:val="002E62E8"/>
    <w:rsid w:val="002E6707"/>
    <w:rsid w:val="002E671F"/>
    <w:rsid w:val="002E67C4"/>
    <w:rsid w:val="002E6908"/>
    <w:rsid w:val="002E6DD7"/>
    <w:rsid w:val="002E6EF8"/>
    <w:rsid w:val="002E73C2"/>
    <w:rsid w:val="002E760F"/>
    <w:rsid w:val="002E76A6"/>
    <w:rsid w:val="002E7733"/>
    <w:rsid w:val="002E774D"/>
    <w:rsid w:val="002E7868"/>
    <w:rsid w:val="002E795A"/>
    <w:rsid w:val="002E796C"/>
    <w:rsid w:val="002E79B6"/>
    <w:rsid w:val="002E7DDC"/>
    <w:rsid w:val="002E7F3B"/>
    <w:rsid w:val="002E7F44"/>
    <w:rsid w:val="002F02CD"/>
    <w:rsid w:val="002F02F4"/>
    <w:rsid w:val="002F03C2"/>
    <w:rsid w:val="002F03DC"/>
    <w:rsid w:val="002F0512"/>
    <w:rsid w:val="002F0536"/>
    <w:rsid w:val="002F0666"/>
    <w:rsid w:val="002F0AA1"/>
    <w:rsid w:val="002F0DBB"/>
    <w:rsid w:val="002F0DF7"/>
    <w:rsid w:val="002F0E02"/>
    <w:rsid w:val="002F0E4F"/>
    <w:rsid w:val="002F0ED4"/>
    <w:rsid w:val="002F0EE7"/>
    <w:rsid w:val="002F0F14"/>
    <w:rsid w:val="002F0F72"/>
    <w:rsid w:val="002F11A5"/>
    <w:rsid w:val="002F1306"/>
    <w:rsid w:val="002F1365"/>
    <w:rsid w:val="002F1392"/>
    <w:rsid w:val="002F13F6"/>
    <w:rsid w:val="002F16FE"/>
    <w:rsid w:val="002F1791"/>
    <w:rsid w:val="002F1910"/>
    <w:rsid w:val="002F1A8D"/>
    <w:rsid w:val="002F1B12"/>
    <w:rsid w:val="002F1B32"/>
    <w:rsid w:val="002F1E24"/>
    <w:rsid w:val="002F201C"/>
    <w:rsid w:val="002F209A"/>
    <w:rsid w:val="002F2207"/>
    <w:rsid w:val="002F221F"/>
    <w:rsid w:val="002F2260"/>
    <w:rsid w:val="002F234E"/>
    <w:rsid w:val="002F2456"/>
    <w:rsid w:val="002F2594"/>
    <w:rsid w:val="002F25EA"/>
    <w:rsid w:val="002F25ED"/>
    <w:rsid w:val="002F27BF"/>
    <w:rsid w:val="002F2B03"/>
    <w:rsid w:val="002F2BB1"/>
    <w:rsid w:val="002F2C67"/>
    <w:rsid w:val="002F2D73"/>
    <w:rsid w:val="002F2DB6"/>
    <w:rsid w:val="002F2E19"/>
    <w:rsid w:val="002F2F28"/>
    <w:rsid w:val="002F2F3E"/>
    <w:rsid w:val="002F3032"/>
    <w:rsid w:val="002F3159"/>
    <w:rsid w:val="002F321E"/>
    <w:rsid w:val="002F3245"/>
    <w:rsid w:val="002F32E2"/>
    <w:rsid w:val="002F3444"/>
    <w:rsid w:val="002F347B"/>
    <w:rsid w:val="002F348E"/>
    <w:rsid w:val="002F354C"/>
    <w:rsid w:val="002F3799"/>
    <w:rsid w:val="002F37B1"/>
    <w:rsid w:val="002F37E6"/>
    <w:rsid w:val="002F386A"/>
    <w:rsid w:val="002F3CC5"/>
    <w:rsid w:val="002F3D40"/>
    <w:rsid w:val="002F3D8D"/>
    <w:rsid w:val="002F3EA1"/>
    <w:rsid w:val="002F3FD5"/>
    <w:rsid w:val="002F408D"/>
    <w:rsid w:val="002F423F"/>
    <w:rsid w:val="002F4363"/>
    <w:rsid w:val="002F43D2"/>
    <w:rsid w:val="002F4567"/>
    <w:rsid w:val="002F45A0"/>
    <w:rsid w:val="002F462C"/>
    <w:rsid w:val="002F4799"/>
    <w:rsid w:val="002F4852"/>
    <w:rsid w:val="002F492A"/>
    <w:rsid w:val="002F499B"/>
    <w:rsid w:val="002F4A44"/>
    <w:rsid w:val="002F4E91"/>
    <w:rsid w:val="002F4F85"/>
    <w:rsid w:val="002F4FB3"/>
    <w:rsid w:val="002F508F"/>
    <w:rsid w:val="002F51BD"/>
    <w:rsid w:val="002F524C"/>
    <w:rsid w:val="002F55AF"/>
    <w:rsid w:val="002F5660"/>
    <w:rsid w:val="002F56C8"/>
    <w:rsid w:val="002F5946"/>
    <w:rsid w:val="002F5D51"/>
    <w:rsid w:val="002F5DD4"/>
    <w:rsid w:val="002F5F15"/>
    <w:rsid w:val="002F61B9"/>
    <w:rsid w:val="002F6393"/>
    <w:rsid w:val="002F63D6"/>
    <w:rsid w:val="002F6488"/>
    <w:rsid w:val="002F6580"/>
    <w:rsid w:val="002F676E"/>
    <w:rsid w:val="002F6B38"/>
    <w:rsid w:val="002F6B72"/>
    <w:rsid w:val="002F6B7B"/>
    <w:rsid w:val="002F6CD3"/>
    <w:rsid w:val="002F6CE4"/>
    <w:rsid w:val="002F6D0C"/>
    <w:rsid w:val="002F6D32"/>
    <w:rsid w:val="002F6D3E"/>
    <w:rsid w:val="002F6E45"/>
    <w:rsid w:val="002F6E72"/>
    <w:rsid w:val="002F6FF6"/>
    <w:rsid w:val="002F7020"/>
    <w:rsid w:val="002F71C5"/>
    <w:rsid w:val="002F71E2"/>
    <w:rsid w:val="002F7202"/>
    <w:rsid w:val="002F7223"/>
    <w:rsid w:val="002F72CD"/>
    <w:rsid w:val="002F73D2"/>
    <w:rsid w:val="002F74A0"/>
    <w:rsid w:val="002F755A"/>
    <w:rsid w:val="002F7AC0"/>
    <w:rsid w:val="002F7C13"/>
    <w:rsid w:val="002F7CBF"/>
    <w:rsid w:val="002F7F24"/>
    <w:rsid w:val="00300169"/>
    <w:rsid w:val="003002B0"/>
    <w:rsid w:val="00300377"/>
    <w:rsid w:val="00300588"/>
    <w:rsid w:val="003006A0"/>
    <w:rsid w:val="003006AE"/>
    <w:rsid w:val="0030094B"/>
    <w:rsid w:val="00300AF5"/>
    <w:rsid w:val="00300B16"/>
    <w:rsid w:val="00300BEE"/>
    <w:rsid w:val="00300CFE"/>
    <w:rsid w:val="00300D79"/>
    <w:rsid w:val="00300D9A"/>
    <w:rsid w:val="00300E65"/>
    <w:rsid w:val="00300F3B"/>
    <w:rsid w:val="003010D3"/>
    <w:rsid w:val="00301241"/>
    <w:rsid w:val="003012AA"/>
    <w:rsid w:val="003012F3"/>
    <w:rsid w:val="00301375"/>
    <w:rsid w:val="0030153C"/>
    <w:rsid w:val="003015C3"/>
    <w:rsid w:val="003019A7"/>
    <w:rsid w:val="003019B9"/>
    <w:rsid w:val="00301AEC"/>
    <w:rsid w:val="00301AF6"/>
    <w:rsid w:val="00301B4E"/>
    <w:rsid w:val="00301C19"/>
    <w:rsid w:val="00301CB5"/>
    <w:rsid w:val="00301CFF"/>
    <w:rsid w:val="00301FD9"/>
    <w:rsid w:val="00302050"/>
    <w:rsid w:val="0030207D"/>
    <w:rsid w:val="003023C3"/>
    <w:rsid w:val="0030240F"/>
    <w:rsid w:val="003026E1"/>
    <w:rsid w:val="00302713"/>
    <w:rsid w:val="00302926"/>
    <w:rsid w:val="00302AFB"/>
    <w:rsid w:val="00302BBD"/>
    <w:rsid w:val="00302C1C"/>
    <w:rsid w:val="00302F82"/>
    <w:rsid w:val="00302FA9"/>
    <w:rsid w:val="00303015"/>
    <w:rsid w:val="0030337C"/>
    <w:rsid w:val="003033A7"/>
    <w:rsid w:val="0030371F"/>
    <w:rsid w:val="0030372D"/>
    <w:rsid w:val="00303876"/>
    <w:rsid w:val="003038BB"/>
    <w:rsid w:val="00303A46"/>
    <w:rsid w:val="00303AB2"/>
    <w:rsid w:val="00303B46"/>
    <w:rsid w:val="0030426A"/>
    <w:rsid w:val="00304433"/>
    <w:rsid w:val="003044A5"/>
    <w:rsid w:val="003045B6"/>
    <w:rsid w:val="0030469A"/>
    <w:rsid w:val="003047D8"/>
    <w:rsid w:val="00304835"/>
    <w:rsid w:val="003049E6"/>
    <w:rsid w:val="00304C08"/>
    <w:rsid w:val="00304C69"/>
    <w:rsid w:val="00304D03"/>
    <w:rsid w:val="00304F24"/>
    <w:rsid w:val="00305020"/>
    <w:rsid w:val="003054E0"/>
    <w:rsid w:val="0030576F"/>
    <w:rsid w:val="0030582F"/>
    <w:rsid w:val="003058D0"/>
    <w:rsid w:val="00305B0C"/>
    <w:rsid w:val="00305CC4"/>
    <w:rsid w:val="00305EC7"/>
    <w:rsid w:val="00305EFF"/>
    <w:rsid w:val="00306191"/>
    <w:rsid w:val="003062B4"/>
    <w:rsid w:val="003062FB"/>
    <w:rsid w:val="0030638B"/>
    <w:rsid w:val="003063A5"/>
    <w:rsid w:val="0030642C"/>
    <w:rsid w:val="0030643D"/>
    <w:rsid w:val="003065DE"/>
    <w:rsid w:val="00306654"/>
    <w:rsid w:val="0030667E"/>
    <w:rsid w:val="003066D5"/>
    <w:rsid w:val="003066F0"/>
    <w:rsid w:val="00306824"/>
    <w:rsid w:val="003068CA"/>
    <w:rsid w:val="00306ACA"/>
    <w:rsid w:val="00306CEC"/>
    <w:rsid w:val="00306DA3"/>
    <w:rsid w:val="00306DEE"/>
    <w:rsid w:val="00306F44"/>
    <w:rsid w:val="003072DC"/>
    <w:rsid w:val="003073A8"/>
    <w:rsid w:val="003073AA"/>
    <w:rsid w:val="00307488"/>
    <w:rsid w:val="00307943"/>
    <w:rsid w:val="003079EE"/>
    <w:rsid w:val="00307C33"/>
    <w:rsid w:val="00307C9D"/>
    <w:rsid w:val="00307DCE"/>
    <w:rsid w:val="00307EF3"/>
    <w:rsid w:val="0031006B"/>
    <w:rsid w:val="003101C8"/>
    <w:rsid w:val="00310332"/>
    <w:rsid w:val="00310349"/>
    <w:rsid w:val="00310471"/>
    <w:rsid w:val="00310537"/>
    <w:rsid w:val="0031082C"/>
    <w:rsid w:val="003108E5"/>
    <w:rsid w:val="00310900"/>
    <w:rsid w:val="00310A20"/>
    <w:rsid w:val="00310B38"/>
    <w:rsid w:val="00310CE8"/>
    <w:rsid w:val="00310D31"/>
    <w:rsid w:val="00310FFE"/>
    <w:rsid w:val="00311064"/>
    <w:rsid w:val="00311341"/>
    <w:rsid w:val="0031149E"/>
    <w:rsid w:val="003114AD"/>
    <w:rsid w:val="0031157C"/>
    <w:rsid w:val="003116EE"/>
    <w:rsid w:val="00311884"/>
    <w:rsid w:val="0031195C"/>
    <w:rsid w:val="00311A96"/>
    <w:rsid w:val="00311B08"/>
    <w:rsid w:val="00311DDB"/>
    <w:rsid w:val="00311ECA"/>
    <w:rsid w:val="00311F12"/>
    <w:rsid w:val="00311F6F"/>
    <w:rsid w:val="0031203A"/>
    <w:rsid w:val="00312290"/>
    <w:rsid w:val="00312432"/>
    <w:rsid w:val="003124B3"/>
    <w:rsid w:val="00312553"/>
    <w:rsid w:val="003125BC"/>
    <w:rsid w:val="00312719"/>
    <w:rsid w:val="00312784"/>
    <w:rsid w:val="003128B5"/>
    <w:rsid w:val="003128F1"/>
    <w:rsid w:val="00312923"/>
    <w:rsid w:val="003129A1"/>
    <w:rsid w:val="003129B4"/>
    <w:rsid w:val="00312A88"/>
    <w:rsid w:val="00312B58"/>
    <w:rsid w:val="00312BA1"/>
    <w:rsid w:val="00312E90"/>
    <w:rsid w:val="00312EDA"/>
    <w:rsid w:val="00312EF8"/>
    <w:rsid w:val="00312F92"/>
    <w:rsid w:val="00313029"/>
    <w:rsid w:val="003130EE"/>
    <w:rsid w:val="00313568"/>
    <w:rsid w:val="003136FE"/>
    <w:rsid w:val="0031377D"/>
    <w:rsid w:val="00313A87"/>
    <w:rsid w:val="00313AE1"/>
    <w:rsid w:val="00313ED6"/>
    <w:rsid w:val="00313EE6"/>
    <w:rsid w:val="003140C7"/>
    <w:rsid w:val="00314201"/>
    <w:rsid w:val="003142E7"/>
    <w:rsid w:val="00314507"/>
    <w:rsid w:val="0031459D"/>
    <w:rsid w:val="0031462B"/>
    <w:rsid w:val="003146B1"/>
    <w:rsid w:val="00314789"/>
    <w:rsid w:val="003148DF"/>
    <w:rsid w:val="003149D6"/>
    <w:rsid w:val="003149E6"/>
    <w:rsid w:val="00314ACE"/>
    <w:rsid w:val="00314B1E"/>
    <w:rsid w:val="00314D1E"/>
    <w:rsid w:val="00314E46"/>
    <w:rsid w:val="00314F85"/>
    <w:rsid w:val="00314F9D"/>
    <w:rsid w:val="0031540F"/>
    <w:rsid w:val="0031580D"/>
    <w:rsid w:val="0031581F"/>
    <w:rsid w:val="00315866"/>
    <w:rsid w:val="00315ACC"/>
    <w:rsid w:val="00315C1E"/>
    <w:rsid w:val="00315C3C"/>
    <w:rsid w:val="00315C44"/>
    <w:rsid w:val="00315E1E"/>
    <w:rsid w:val="00316145"/>
    <w:rsid w:val="00316190"/>
    <w:rsid w:val="003164B0"/>
    <w:rsid w:val="00316534"/>
    <w:rsid w:val="0031667A"/>
    <w:rsid w:val="003167F8"/>
    <w:rsid w:val="003169C7"/>
    <w:rsid w:val="00316AF4"/>
    <w:rsid w:val="00316BAA"/>
    <w:rsid w:val="00316FBC"/>
    <w:rsid w:val="003170F5"/>
    <w:rsid w:val="003171F8"/>
    <w:rsid w:val="0031735A"/>
    <w:rsid w:val="00317439"/>
    <w:rsid w:val="0031750D"/>
    <w:rsid w:val="0031760F"/>
    <w:rsid w:val="003176AE"/>
    <w:rsid w:val="00317702"/>
    <w:rsid w:val="003177A4"/>
    <w:rsid w:val="00317841"/>
    <w:rsid w:val="00317A02"/>
    <w:rsid w:val="00317AF6"/>
    <w:rsid w:val="003200FC"/>
    <w:rsid w:val="003201D5"/>
    <w:rsid w:val="003202B3"/>
    <w:rsid w:val="003204A2"/>
    <w:rsid w:val="003204DC"/>
    <w:rsid w:val="00320735"/>
    <w:rsid w:val="0032077E"/>
    <w:rsid w:val="003207B3"/>
    <w:rsid w:val="00320848"/>
    <w:rsid w:val="00320998"/>
    <w:rsid w:val="003209BE"/>
    <w:rsid w:val="00320A95"/>
    <w:rsid w:val="00320CF4"/>
    <w:rsid w:val="00320E6C"/>
    <w:rsid w:val="00320E78"/>
    <w:rsid w:val="00320EFD"/>
    <w:rsid w:val="00320FAD"/>
    <w:rsid w:val="00321055"/>
    <w:rsid w:val="003211D2"/>
    <w:rsid w:val="0032137A"/>
    <w:rsid w:val="0032148C"/>
    <w:rsid w:val="0032156E"/>
    <w:rsid w:val="00321AB1"/>
    <w:rsid w:val="00321BAC"/>
    <w:rsid w:val="00321BD8"/>
    <w:rsid w:val="00321F70"/>
    <w:rsid w:val="00321FA6"/>
    <w:rsid w:val="00321FCC"/>
    <w:rsid w:val="00322248"/>
    <w:rsid w:val="003222A7"/>
    <w:rsid w:val="0032232B"/>
    <w:rsid w:val="00322357"/>
    <w:rsid w:val="00322369"/>
    <w:rsid w:val="00322381"/>
    <w:rsid w:val="003223DF"/>
    <w:rsid w:val="00322447"/>
    <w:rsid w:val="0032248B"/>
    <w:rsid w:val="00322531"/>
    <w:rsid w:val="003225A4"/>
    <w:rsid w:val="003227A8"/>
    <w:rsid w:val="00322C1C"/>
    <w:rsid w:val="00322CB2"/>
    <w:rsid w:val="00322E1F"/>
    <w:rsid w:val="00322E36"/>
    <w:rsid w:val="00322F87"/>
    <w:rsid w:val="00323591"/>
    <w:rsid w:val="003235C0"/>
    <w:rsid w:val="00323605"/>
    <w:rsid w:val="0032361B"/>
    <w:rsid w:val="0032376C"/>
    <w:rsid w:val="00323840"/>
    <w:rsid w:val="00323888"/>
    <w:rsid w:val="00323DA4"/>
    <w:rsid w:val="00323DBF"/>
    <w:rsid w:val="00324038"/>
    <w:rsid w:val="0032411E"/>
    <w:rsid w:val="00324174"/>
    <w:rsid w:val="003241E4"/>
    <w:rsid w:val="0032451A"/>
    <w:rsid w:val="00324796"/>
    <w:rsid w:val="00324834"/>
    <w:rsid w:val="00324883"/>
    <w:rsid w:val="0032498A"/>
    <w:rsid w:val="00324A1C"/>
    <w:rsid w:val="00324AD3"/>
    <w:rsid w:val="00324C07"/>
    <w:rsid w:val="00324C62"/>
    <w:rsid w:val="00324CB4"/>
    <w:rsid w:val="00324E0F"/>
    <w:rsid w:val="00325365"/>
    <w:rsid w:val="003254A2"/>
    <w:rsid w:val="00325540"/>
    <w:rsid w:val="003255B2"/>
    <w:rsid w:val="00325642"/>
    <w:rsid w:val="003257CA"/>
    <w:rsid w:val="0032599B"/>
    <w:rsid w:val="00325B1F"/>
    <w:rsid w:val="00325C18"/>
    <w:rsid w:val="00325D0F"/>
    <w:rsid w:val="00325D52"/>
    <w:rsid w:val="00325E98"/>
    <w:rsid w:val="00325F2D"/>
    <w:rsid w:val="00325FE2"/>
    <w:rsid w:val="0032601E"/>
    <w:rsid w:val="003260C1"/>
    <w:rsid w:val="00326188"/>
    <w:rsid w:val="0032619E"/>
    <w:rsid w:val="0032626F"/>
    <w:rsid w:val="00326288"/>
    <w:rsid w:val="003263BE"/>
    <w:rsid w:val="00326764"/>
    <w:rsid w:val="00326773"/>
    <w:rsid w:val="00326ADD"/>
    <w:rsid w:val="00326B5C"/>
    <w:rsid w:val="00326C0D"/>
    <w:rsid w:val="00326CB1"/>
    <w:rsid w:val="00326D0E"/>
    <w:rsid w:val="00326E88"/>
    <w:rsid w:val="003271E2"/>
    <w:rsid w:val="00327244"/>
    <w:rsid w:val="003272A7"/>
    <w:rsid w:val="00327326"/>
    <w:rsid w:val="003273FC"/>
    <w:rsid w:val="00327535"/>
    <w:rsid w:val="003275FE"/>
    <w:rsid w:val="00327824"/>
    <w:rsid w:val="0032788D"/>
    <w:rsid w:val="003278B0"/>
    <w:rsid w:val="00327B76"/>
    <w:rsid w:val="00327F3E"/>
    <w:rsid w:val="00330000"/>
    <w:rsid w:val="0033001D"/>
    <w:rsid w:val="00330037"/>
    <w:rsid w:val="003301A0"/>
    <w:rsid w:val="003302B0"/>
    <w:rsid w:val="003302B6"/>
    <w:rsid w:val="0033036F"/>
    <w:rsid w:val="003303F9"/>
    <w:rsid w:val="00330456"/>
    <w:rsid w:val="003304B0"/>
    <w:rsid w:val="00330599"/>
    <w:rsid w:val="003305B5"/>
    <w:rsid w:val="003305DB"/>
    <w:rsid w:val="00330612"/>
    <w:rsid w:val="0033093B"/>
    <w:rsid w:val="0033095A"/>
    <w:rsid w:val="00330A44"/>
    <w:rsid w:val="00330A74"/>
    <w:rsid w:val="00330B78"/>
    <w:rsid w:val="00330C69"/>
    <w:rsid w:val="00330CB2"/>
    <w:rsid w:val="00330DAD"/>
    <w:rsid w:val="003310FD"/>
    <w:rsid w:val="00331364"/>
    <w:rsid w:val="003313FE"/>
    <w:rsid w:val="003315DB"/>
    <w:rsid w:val="003317F9"/>
    <w:rsid w:val="00331A48"/>
    <w:rsid w:val="00331AFE"/>
    <w:rsid w:val="00331D77"/>
    <w:rsid w:val="00331E32"/>
    <w:rsid w:val="00331F32"/>
    <w:rsid w:val="00331F36"/>
    <w:rsid w:val="00331F39"/>
    <w:rsid w:val="003321DA"/>
    <w:rsid w:val="003321FA"/>
    <w:rsid w:val="00332209"/>
    <w:rsid w:val="003323E5"/>
    <w:rsid w:val="0033249A"/>
    <w:rsid w:val="003324AB"/>
    <w:rsid w:val="003324AD"/>
    <w:rsid w:val="0033252F"/>
    <w:rsid w:val="0033264D"/>
    <w:rsid w:val="00332707"/>
    <w:rsid w:val="0033276C"/>
    <w:rsid w:val="00332943"/>
    <w:rsid w:val="00332A89"/>
    <w:rsid w:val="00332AF5"/>
    <w:rsid w:val="00332D9C"/>
    <w:rsid w:val="00332DE2"/>
    <w:rsid w:val="00332F29"/>
    <w:rsid w:val="00332F9F"/>
    <w:rsid w:val="003331C7"/>
    <w:rsid w:val="00333271"/>
    <w:rsid w:val="00333656"/>
    <w:rsid w:val="00333721"/>
    <w:rsid w:val="003337B1"/>
    <w:rsid w:val="003337E9"/>
    <w:rsid w:val="0033391B"/>
    <w:rsid w:val="0033394C"/>
    <w:rsid w:val="00333AE8"/>
    <w:rsid w:val="00333C16"/>
    <w:rsid w:val="00333C57"/>
    <w:rsid w:val="00333D57"/>
    <w:rsid w:val="00333E02"/>
    <w:rsid w:val="00333FF9"/>
    <w:rsid w:val="0033417F"/>
    <w:rsid w:val="00334364"/>
    <w:rsid w:val="00334393"/>
    <w:rsid w:val="003344E1"/>
    <w:rsid w:val="00334658"/>
    <w:rsid w:val="003349C4"/>
    <w:rsid w:val="00334B2A"/>
    <w:rsid w:val="00334CCB"/>
    <w:rsid w:val="00334DED"/>
    <w:rsid w:val="00334FA2"/>
    <w:rsid w:val="003350A0"/>
    <w:rsid w:val="003353CD"/>
    <w:rsid w:val="003354DC"/>
    <w:rsid w:val="0033558E"/>
    <w:rsid w:val="0033562E"/>
    <w:rsid w:val="003356FB"/>
    <w:rsid w:val="00335851"/>
    <w:rsid w:val="003358C3"/>
    <w:rsid w:val="00335912"/>
    <w:rsid w:val="00335968"/>
    <w:rsid w:val="00335BC2"/>
    <w:rsid w:val="00335D4C"/>
    <w:rsid w:val="00335D6B"/>
    <w:rsid w:val="00335F31"/>
    <w:rsid w:val="003361DF"/>
    <w:rsid w:val="00336380"/>
    <w:rsid w:val="00336426"/>
    <w:rsid w:val="00336429"/>
    <w:rsid w:val="00336733"/>
    <w:rsid w:val="00336998"/>
    <w:rsid w:val="00336A2E"/>
    <w:rsid w:val="00336A8C"/>
    <w:rsid w:val="00336CCC"/>
    <w:rsid w:val="00336DD4"/>
    <w:rsid w:val="00337029"/>
    <w:rsid w:val="00337108"/>
    <w:rsid w:val="00337248"/>
    <w:rsid w:val="0033724A"/>
    <w:rsid w:val="0033728D"/>
    <w:rsid w:val="003372E2"/>
    <w:rsid w:val="003372F7"/>
    <w:rsid w:val="003374DE"/>
    <w:rsid w:val="00337538"/>
    <w:rsid w:val="0033757F"/>
    <w:rsid w:val="003377A3"/>
    <w:rsid w:val="00337997"/>
    <w:rsid w:val="003379EB"/>
    <w:rsid w:val="00337B34"/>
    <w:rsid w:val="00337B5B"/>
    <w:rsid w:val="00337E91"/>
    <w:rsid w:val="00337ECA"/>
    <w:rsid w:val="00337EFB"/>
    <w:rsid w:val="00337F68"/>
    <w:rsid w:val="00340165"/>
    <w:rsid w:val="00340372"/>
    <w:rsid w:val="0034037D"/>
    <w:rsid w:val="0034051F"/>
    <w:rsid w:val="00340560"/>
    <w:rsid w:val="003407F9"/>
    <w:rsid w:val="00340826"/>
    <w:rsid w:val="00340877"/>
    <w:rsid w:val="003408DE"/>
    <w:rsid w:val="00340962"/>
    <w:rsid w:val="0034096C"/>
    <w:rsid w:val="00340AF4"/>
    <w:rsid w:val="00340B0B"/>
    <w:rsid w:val="00340B70"/>
    <w:rsid w:val="00340BBB"/>
    <w:rsid w:val="00340C60"/>
    <w:rsid w:val="00340C89"/>
    <w:rsid w:val="00340DB0"/>
    <w:rsid w:val="00340E36"/>
    <w:rsid w:val="00340E73"/>
    <w:rsid w:val="00340F7F"/>
    <w:rsid w:val="003411A0"/>
    <w:rsid w:val="003411A1"/>
    <w:rsid w:val="00341489"/>
    <w:rsid w:val="003414EB"/>
    <w:rsid w:val="00341531"/>
    <w:rsid w:val="00341616"/>
    <w:rsid w:val="00341634"/>
    <w:rsid w:val="003418B8"/>
    <w:rsid w:val="00341922"/>
    <w:rsid w:val="00341FA3"/>
    <w:rsid w:val="0034231E"/>
    <w:rsid w:val="00342456"/>
    <w:rsid w:val="00342892"/>
    <w:rsid w:val="003428E0"/>
    <w:rsid w:val="00342B95"/>
    <w:rsid w:val="00342BC5"/>
    <w:rsid w:val="00342EE9"/>
    <w:rsid w:val="0034318E"/>
    <w:rsid w:val="00343336"/>
    <w:rsid w:val="00343383"/>
    <w:rsid w:val="003434A0"/>
    <w:rsid w:val="003434AC"/>
    <w:rsid w:val="00343A0D"/>
    <w:rsid w:val="00343A67"/>
    <w:rsid w:val="00343C8C"/>
    <w:rsid w:val="00343D3E"/>
    <w:rsid w:val="00343D4E"/>
    <w:rsid w:val="00343ECE"/>
    <w:rsid w:val="00343F2F"/>
    <w:rsid w:val="00343FA3"/>
    <w:rsid w:val="00343FE8"/>
    <w:rsid w:val="00344042"/>
    <w:rsid w:val="0034411F"/>
    <w:rsid w:val="00344129"/>
    <w:rsid w:val="003441A5"/>
    <w:rsid w:val="003441D5"/>
    <w:rsid w:val="003442DA"/>
    <w:rsid w:val="003442F5"/>
    <w:rsid w:val="00344334"/>
    <w:rsid w:val="0034436D"/>
    <w:rsid w:val="00344385"/>
    <w:rsid w:val="00344413"/>
    <w:rsid w:val="003445D9"/>
    <w:rsid w:val="003446F6"/>
    <w:rsid w:val="0034483D"/>
    <w:rsid w:val="00344AA0"/>
    <w:rsid w:val="00344AC3"/>
    <w:rsid w:val="00344BC3"/>
    <w:rsid w:val="00344C6C"/>
    <w:rsid w:val="00344C84"/>
    <w:rsid w:val="00344CD0"/>
    <w:rsid w:val="00344CD1"/>
    <w:rsid w:val="00344E12"/>
    <w:rsid w:val="0034502A"/>
    <w:rsid w:val="003450B3"/>
    <w:rsid w:val="003451C8"/>
    <w:rsid w:val="0034522D"/>
    <w:rsid w:val="0034530F"/>
    <w:rsid w:val="0034534B"/>
    <w:rsid w:val="0034545C"/>
    <w:rsid w:val="0034551C"/>
    <w:rsid w:val="0034569E"/>
    <w:rsid w:val="003457BC"/>
    <w:rsid w:val="003459B9"/>
    <w:rsid w:val="003459D6"/>
    <w:rsid w:val="00345B53"/>
    <w:rsid w:val="00345B8C"/>
    <w:rsid w:val="00345BC3"/>
    <w:rsid w:val="00345CDC"/>
    <w:rsid w:val="00345D0D"/>
    <w:rsid w:val="00345E90"/>
    <w:rsid w:val="003460F3"/>
    <w:rsid w:val="00346217"/>
    <w:rsid w:val="0034623A"/>
    <w:rsid w:val="003462B3"/>
    <w:rsid w:val="0034630A"/>
    <w:rsid w:val="00346659"/>
    <w:rsid w:val="00346683"/>
    <w:rsid w:val="0034671E"/>
    <w:rsid w:val="0034676E"/>
    <w:rsid w:val="00346935"/>
    <w:rsid w:val="003469A2"/>
    <w:rsid w:val="003469BC"/>
    <w:rsid w:val="00346A21"/>
    <w:rsid w:val="00346A7E"/>
    <w:rsid w:val="00346B1E"/>
    <w:rsid w:val="00346C1C"/>
    <w:rsid w:val="00346E95"/>
    <w:rsid w:val="003470E1"/>
    <w:rsid w:val="0034713A"/>
    <w:rsid w:val="003472D7"/>
    <w:rsid w:val="0034752E"/>
    <w:rsid w:val="003476FF"/>
    <w:rsid w:val="00347702"/>
    <w:rsid w:val="00347768"/>
    <w:rsid w:val="00347836"/>
    <w:rsid w:val="00347AC6"/>
    <w:rsid w:val="00347B0F"/>
    <w:rsid w:val="00347CA6"/>
    <w:rsid w:val="00350122"/>
    <w:rsid w:val="003501B3"/>
    <w:rsid w:val="00350345"/>
    <w:rsid w:val="003508FA"/>
    <w:rsid w:val="00350ACC"/>
    <w:rsid w:val="00350B0E"/>
    <w:rsid w:val="00350D28"/>
    <w:rsid w:val="00350D63"/>
    <w:rsid w:val="00350E34"/>
    <w:rsid w:val="00351047"/>
    <w:rsid w:val="0035106B"/>
    <w:rsid w:val="003512C1"/>
    <w:rsid w:val="003512DA"/>
    <w:rsid w:val="00351328"/>
    <w:rsid w:val="0035136C"/>
    <w:rsid w:val="003513E7"/>
    <w:rsid w:val="00351438"/>
    <w:rsid w:val="00351571"/>
    <w:rsid w:val="0035157D"/>
    <w:rsid w:val="0035158E"/>
    <w:rsid w:val="003515EC"/>
    <w:rsid w:val="0035163D"/>
    <w:rsid w:val="0035185F"/>
    <w:rsid w:val="00351878"/>
    <w:rsid w:val="003518E7"/>
    <w:rsid w:val="00351913"/>
    <w:rsid w:val="00351BF4"/>
    <w:rsid w:val="00351CC1"/>
    <w:rsid w:val="00351D04"/>
    <w:rsid w:val="00351EAB"/>
    <w:rsid w:val="00351F3A"/>
    <w:rsid w:val="00351F72"/>
    <w:rsid w:val="0035212D"/>
    <w:rsid w:val="003521E7"/>
    <w:rsid w:val="003522CC"/>
    <w:rsid w:val="00352648"/>
    <w:rsid w:val="003526CB"/>
    <w:rsid w:val="003527F1"/>
    <w:rsid w:val="00352938"/>
    <w:rsid w:val="00352B64"/>
    <w:rsid w:val="00352D59"/>
    <w:rsid w:val="00352EB7"/>
    <w:rsid w:val="00352F61"/>
    <w:rsid w:val="0035308C"/>
    <w:rsid w:val="003530D3"/>
    <w:rsid w:val="00353500"/>
    <w:rsid w:val="00353587"/>
    <w:rsid w:val="00353816"/>
    <w:rsid w:val="00353976"/>
    <w:rsid w:val="003539A8"/>
    <w:rsid w:val="00353AB4"/>
    <w:rsid w:val="00353BFA"/>
    <w:rsid w:val="00353C20"/>
    <w:rsid w:val="00353D70"/>
    <w:rsid w:val="00354060"/>
    <w:rsid w:val="003540C9"/>
    <w:rsid w:val="003542B3"/>
    <w:rsid w:val="003542FD"/>
    <w:rsid w:val="003543C0"/>
    <w:rsid w:val="003543C7"/>
    <w:rsid w:val="003544EB"/>
    <w:rsid w:val="00354513"/>
    <w:rsid w:val="003545AD"/>
    <w:rsid w:val="003548D1"/>
    <w:rsid w:val="0035496A"/>
    <w:rsid w:val="00354B53"/>
    <w:rsid w:val="00354C0B"/>
    <w:rsid w:val="00354CCE"/>
    <w:rsid w:val="00354DB9"/>
    <w:rsid w:val="00354E4D"/>
    <w:rsid w:val="00354E8D"/>
    <w:rsid w:val="00354F03"/>
    <w:rsid w:val="00354F17"/>
    <w:rsid w:val="003551E3"/>
    <w:rsid w:val="0035524A"/>
    <w:rsid w:val="00355282"/>
    <w:rsid w:val="0035531C"/>
    <w:rsid w:val="00355471"/>
    <w:rsid w:val="003554CF"/>
    <w:rsid w:val="00355972"/>
    <w:rsid w:val="00355A25"/>
    <w:rsid w:val="00355AB6"/>
    <w:rsid w:val="00355FE0"/>
    <w:rsid w:val="00356089"/>
    <w:rsid w:val="003560B5"/>
    <w:rsid w:val="003566F6"/>
    <w:rsid w:val="00356721"/>
    <w:rsid w:val="0035676B"/>
    <w:rsid w:val="0035696D"/>
    <w:rsid w:val="00356C0A"/>
    <w:rsid w:val="00356CD0"/>
    <w:rsid w:val="00356D20"/>
    <w:rsid w:val="00356E9B"/>
    <w:rsid w:val="00356EE6"/>
    <w:rsid w:val="00356F29"/>
    <w:rsid w:val="00356F6F"/>
    <w:rsid w:val="00357002"/>
    <w:rsid w:val="003572FF"/>
    <w:rsid w:val="003574B3"/>
    <w:rsid w:val="003574F0"/>
    <w:rsid w:val="003575A0"/>
    <w:rsid w:val="0035761A"/>
    <w:rsid w:val="00357664"/>
    <w:rsid w:val="00357821"/>
    <w:rsid w:val="00357931"/>
    <w:rsid w:val="00357ACE"/>
    <w:rsid w:val="00357BB2"/>
    <w:rsid w:val="00357C29"/>
    <w:rsid w:val="00357D35"/>
    <w:rsid w:val="00357E40"/>
    <w:rsid w:val="00357EF6"/>
    <w:rsid w:val="00357FB3"/>
    <w:rsid w:val="003600D2"/>
    <w:rsid w:val="003602A1"/>
    <w:rsid w:val="003602E1"/>
    <w:rsid w:val="003603F6"/>
    <w:rsid w:val="00360422"/>
    <w:rsid w:val="0036043B"/>
    <w:rsid w:val="00360890"/>
    <w:rsid w:val="0036089E"/>
    <w:rsid w:val="003608AA"/>
    <w:rsid w:val="00360A43"/>
    <w:rsid w:val="00360E0E"/>
    <w:rsid w:val="00360FE0"/>
    <w:rsid w:val="00361095"/>
    <w:rsid w:val="00361141"/>
    <w:rsid w:val="0036129B"/>
    <w:rsid w:val="003612A4"/>
    <w:rsid w:val="00361679"/>
    <w:rsid w:val="003617DC"/>
    <w:rsid w:val="00361904"/>
    <w:rsid w:val="0036196D"/>
    <w:rsid w:val="00361B42"/>
    <w:rsid w:val="00361D46"/>
    <w:rsid w:val="00361F65"/>
    <w:rsid w:val="0036218D"/>
    <w:rsid w:val="0036229D"/>
    <w:rsid w:val="0036255E"/>
    <w:rsid w:val="00362694"/>
    <w:rsid w:val="003627AB"/>
    <w:rsid w:val="00362852"/>
    <w:rsid w:val="00362859"/>
    <w:rsid w:val="003628BA"/>
    <w:rsid w:val="00362908"/>
    <w:rsid w:val="00362A76"/>
    <w:rsid w:val="00362BC2"/>
    <w:rsid w:val="00362BC6"/>
    <w:rsid w:val="00362E68"/>
    <w:rsid w:val="00363218"/>
    <w:rsid w:val="0036334A"/>
    <w:rsid w:val="003634BD"/>
    <w:rsid w:val="0036379E"/>
    <w:rsid w:val="00363882"/>
    <w:rsid w:val="0036393A"/>
    <w:rsid w:val="003639FF"/>
    <w:rsid w:val="00363A9E"/>
    <w:rsid w:val="00363DFB"/>
    <w:rsid w:val="00363F06"/>
    <w:rsid w:val="0036405D"/>
    <w:rsid w:val="00364062"/>
    <w:rsid w:val="00364077"/>
    <w:rsid w:val="00364202"/>
    <w:rsid w:val="00364271"/>
    <w:rsid w:val="00364437"/>
    <w:rsid w:val="0036450C"/>
    <w:rsid w:val="0036452C"/>
    <w:rsid w:val="00364590"/>
    <w:rsid w:val="0036467B"/>
    <w:rsid w:val="0036468C"/>
    <w:rsid w:val="00364872"/>
    <w:rsid w:val="00364973"/>
    <w:rsid w:val="003649A5"/>
    <w:rsid w:val="00364A33"/>
    <w:rsid w:val="00364B19"/>
    <w:rsid w:val="00364DC8"/>
    <w:rsid w:val="00364E91"/>
    <w:rsid w:val="0036501D"/>
    <w:rsid w:val="00365221"/>
    <w:rsid w:val="0036537A"/>
    <w:rsid w:val="003653EE"/>
    <w:rsid w:val="00365590"/>
    <w:rsid w:val="00365654"/>
    <w:rsid w:val="00365684"/>
    <w:rsid w:val="00365920"/>
    <w:rsid w:val="00365B6F"/>
    <w:rsid w:val="00365B85"/>
    <w:rsid w:val="00365BF1"/>
    <w:rsid w:val="00365BF6"/>
    <w:rsid w:val="00365CC9"/>
    <w:rsid w:val="00365E29"/>
    <w:rsid w:val="00365EB1"/>
    <w:rsid w:val="00365FB0"/>
    <w:rsid w:val="003661FB"/>
    <w:rsid w:val="00366260"/>
    <w:rsid w:val="0036626F"/>
    <w:rsid w:val="00366341"/>
    <w:rsid w:val="00366382"/>
    <w:rsid w:val="003664D8"/>
    <w:rsid w:val="003666A2"/>
    <w:rsid w:val="0036675A"/>
    <w:rsid w:val="00366AF9"/>
    <w:rsid w:val="00366E2F"/>
    <w:rsid w:val="00366EAD"/>
    <w:rsid w:val="00366EEC"/>
    <w:rsid w:val="0036703B"/>
    <w:rsid w:val="0036708D"/>
    <w:rsid w:val="003671BE"/>
    <w:rsid w:val="003672A5"/>
    <w:rsid w:val="003674AD"/>
    <w:rsid w:val="0036750A"/>
    <w:rsid w:val="00367571"/>
    <w:rsid w:val="00367784"/>
    <w:rsid w:val="0036778D"/>
    <w:rsid w:val="00367A5B"/>
    <w:rsid w:val="00367A7A"/>
    <w:rsid w:val="00370044"/>
    <w:rsid w:val="003700F0"/>
    <w:rsid w:val="00370202"/>
    <w:rsid w:val="00370245"/>
    <w:rsid w:val="003702AB"/>
    <w:rsid w:val="003702F5"/>
    <w:rsid w:val="003703FC"/>
    <w:rsid w:val="0037045A"/>
    <w:rsid w:val="003705A2"/>
    <w:rsid w:val="003705A5"/>
    <w:rsid w:val="00370B04"/>
    <w:rsid w:val="00370B85"/>
    <w:rsid w:val="00370BE0"/>
    <w:rsid w:val="00370CA2"/>
    <w:rsid w:val="00370D78"/>
    <w:rsid w:val="00370E70"/>
    <w:rsid w:val="00371083"/>
    <w:rsid w:val="00371272"/>
    <w:rsid w:val="00371282"/>
    <w:rsid w:val="003712C3"/>
    <w:rsid w:val="00371458"/>
    <w:rsid w:val="0037147C"/>
    <w:rsid w:val="003716B1"/>
    <w:rsid w:val="00371742"/>
    <w:rsid w:val="00371772"/>
    <w:rsid w:val="00371B1F"/>
    <w:rsid w:val="00371E83"/>
    <w:rsid w:val="00371EE1"/>
    <w:rsid w:val="003720D6"/>
    <w:rsid w:val="003721FB"/>
    <w:rsid w:val="003722AA"/>
    <w:rsid w:val="003722DA"/>
    <w:rsid w:val="0037248E"/>
    <w:rsid w:val="003724E2"/>
    <w:rsid w:val="0037273E"/>
    <w:rsid w:val="003728D4"/>
    <w:rsid w:val="0037292D"/>
    <w:rsid w:val="00372A98"/>
    <w:rsid w:val="00372BCE"/>
    <w:rsid w:val="00372E0E"/>
    <w:rsid w:val="00373091"/>
    <w:rsid w:val="00373116"/>
    <w:rsid w:val="00373202"/>
    <w:rsid w:val="0037320C"/>
    <w:rsid w:val="003732BD"/>
    <w:rsid w:val="003732C5"/>
    <w:rsid w:val="0037337A"/>
    <w:rsid w:val="00373690"/>
    <w:rsid w:val="0037396E"/>
    <w:rsid w:val="00373998"/>
    <w:rsid w:val="00373BB2"/>
    <w:rsid w:val="00373BB6"/>
    <w:rsid w:val="00373CAA"/>
    <w:rsid w:val="00373D0B"/>
    <w:rsid w:val="00373E40"/>
    <w:rsid w:val="00373FEE"/>
    <w:rsid w:val="00374139"/>
    <w:rsid w:val="003741EC"/>
    <w:rsid w:val="00374228"/>
    <w:rsid w:val="0037432B"/>
    <w:rsid w:val="003748DD"/>
    <w:rsid w:val="00374CB4"/>
    <w:rsid w:val="00374EE6"/>
    <w:rsid w:val="00375018"/>
    <w:rsid w:val="003752BE"/>
    <w:rsid w:val="0037539C"/>
    <w:rsid w:val="003754C1"/>
    <w:rsid w:val="0037550C"/>
    <w:rsid w:val="0037569B"/>
    <w:rsid w:val="003756BF"/>
    <w:rsid w:val="003756D7"/>
    <w:rsid w:val="0037575B"/>
    <w:rsid w:val="00375A38"/>
    <w:rsid w:val="00375AD1"/>
    <w:rsid w:val="00375C38"/>
    <w:rsid w:val="00375F73"/>
    <w:rsid w:val="00375F80"/>
    <w:rsid w:val="00376024"/>
    <w:rsid w:val="003761E9"/>
    <w:rsid w:val="00376442"/>
    <w:rsid w:val="00376871"/>
    <w:rsid w:val="00376AC8"/>
    <w:rsid w:val="00376B87"/>
    <w:rsid w:val="00376C55"/>
    <w:rsid w:val="00376E29"/>
    <w:rsid w:val="00376E99"/>
    <w:rsid w:val="00376F3E"/>
    <w:rsid w:val="00376FAF"/>
    <w:rsid w:val="0037702A"/>
    <w:rsid w:val="003770F4"/>
    <w:rsid w:val="00377271"/>
    <w:rsid w:val="0037727F"/>
    <w:rsid w:val="00377372"/>
    <w:rsid w:val="003773FA"/>
    <w:rsid w:val="00377656"/>
    <w:rsid w:val="0037768A"/>
    <w:rsid w:val="003778FF"/>
    <w:rsid w:val="00377919"/>
    <w:rsid w:val="00377938"/>
    <w:rsid w:val="003779E2"/>
    <w:rsid w:val="00377D57"/>
    <w:rsid w:val="00377D8E"/>
    <w:rsid w:val="00377DA3"/>
    <w:rsid w:val="00377E65"/>
    <w:rsid w:val="00377EE6"/>
    <w:rsid w:val="003800CB"/>
    <w:rsid w:val="00380104"/>
    <w:rsid w:val="003801A3"/>
    <w:rsid w:val="003801C0"/>
    <w:rsid w:val="003801EF"/>
    <w:rsid w:val="00380261"/>
    <w:rsid w:val="00380305"/>
    <w:rsid w:val="0038035F"/>
    <w:rsid w:val="003804DF"/>
    <w:rsid w:val="003807F8"/>
    <w:rsid w:val="00380843"/>
    <w:rsid w:val="003808A8"/>
    <w:rsid w:val="00380902"/>
    <w:rsid w:val="0038090F"/>
    <w:rsid w:val="00380ABA"/>
    <w:rsid w:val="00380E5E"/>
    <w:rsid w:val="00380E78"/>
    <w:rsid w:val="00380E89"/>
    <w:rsid w:val="00380F48"/>
    <w:rsid w:val="00381392"/>
    <w:rsid w:val="003814D9"/>
    <w:rsid w:val="00381735"/>
    <w:rsid w:val="00381869"/>
    <w:rsid w:val="003818A0"/>
    <w:rsid w:val="003818FC"/>
    <w:rsid w:val="00381999"/>
    <w:rsid w:val="003819C4"/>
    <w:rsid w:val="00381AC9"/>
    <w:rsid w:val="00381BB9"/>
    <w:rsid w:val="00381C73"/>
    <w:rsid w:val="00381D00"/>
    <w:rsid w:val="00381E20"/>
    <w:rsid w:val="0038214E"/>
    <w:rsid w:val="0038266B"/>
    <w:rsid w:val="0038268C"/>
    <w:rsid w:val="0038273C"/>
    <w:rsid w:val="00382803"/>
    <w:rsid w:val="00382875"/>
    <w:rsid w:val="003828E8"/>
    <w:rsid w:val="00382B5E"/>
    <w:rsid w:val="00382B76"/>
    <w:rsid w:val="00382C66"/>
    <w:rsid w:val="00382EE8"/>
    <w:rsid w:val="00383096"/>
    <w:rsid w:val="00383223"/>
    <w:rsid w:val="00383338"/>
    <w:rsid w:val="003833A4"/>
    <w:rsid w:val="00383404"/>
    <w:rsid w:val="00383450"/>
    <w:rsid w:val="0038345F"/>
    <w:rsid w:val="00383699"/>
    <w:rsid w:val="003837F7"/>
    <w:rsid w:val="0038398F"/>
    <w:rsid w:val="003839BB"/>
    <w:rsid w:val="00383A64"/>
    <w:rsid w:val="00383BDB"/>
    <w:rsid w:val="00383D46"/>
    <w:rsid w:val="00383E03"/>
    <w:rsid w:val="00383E52"/>
    <w:rsid w:val="00384125"/>
    <w:rsid w:val="0038426A"/>
    <w:rsid w:val="00384453"/>
    <w:rsid w:val="00384680"/>
    <w:rsid w:val="003846D8"/>
    <w:rsid w:val="00384799"/>
    <w:rsid w:val="00384A13"/>
    <w:rsid w:val="00384AD3"/>
    <w:rsid w:val="00384B0B"/>
    <w:rsid w:val="00384B7D"/>
    <w:rsid w:val="00384D81"/>
    <w:rsid w:val="00384DC0"/>
    <w:rsid w:val="00384F5C"/>
    <w:rsid w:val="00384FB8"/>
    <w:rsid w:val="00384FD6"/>
    <w:rsid w:val="003850C1"/>
    <w:rsid w:val="003852C2"/>
    <w:rsid w:val="003856A5"/>
    <w:rsid w:val="00385733"/>
    <w:rsid w:val="003858D1"/>
    <w:rsid w:val="003858F8"/>
    <w:rsid w:val="00385CC7"/>
    <w:rsid w:val="00385D5B"/>
    <w:rsid w:val="00386096"/>
    <w:rsid w:val="00386221"/>
    <w:rsid w:val="003862B1"/>
    <w:rsid w:val="00386328"/>
    <w:rsid w:val="003863A9"/>
    <w:rsid w:val="003864C2"/>
    <w:rsid w:val="003864E5"/>
    <w:rsid w:val="00386552"/>
    <w:rsid w:val="00386785"/>
    <w:rsid w:val="00386913"/>
    <w:rsid w:val="00386EE7"/>
    <w:rsid w:val="00386F17"/>
    <w:rsid w:val="00386FC3"/>
    <w:rsid w:val="00387024"/>
    <w:rsid w:val="003870B9"/>
    <w:rsid w:val="003871EB"/>
    <w:rsid w:val="00387218"/>
    <w:rsid w:val="003875CC"/>
    <w:rsid w:val="0038763A"/>
    <w:rsid w:val="003877F2"/>
    <w:rsid w:val="0038784F"/>
    <w:rsid w:val="0038795C"/>
    <w:rsid w:val="00387AB3"/>
    <w:rsid w:val="00387BD6"/>
    <w:rsid w:val="00387DC2"/>
    <w:rsid w:val="00387E2B"/>
    <w:rsid w:val="00387F5E"/>
    <w:rsid w:val="0039027E"/>
    <w:rsid w:val="003902B6"/>
    <w:rsid w:val="003902C3"/>
    <w:rsid w:val="003904A9"/>
    <w:rsid w:val="00390602"/>
    <w:rsid w:val="003906F9"/>
    <w:rsid w:val="00390744"/>
    <w:rsid w:val="00390A75"/>
    <w:rsid w:val="00390C1E"/>
    <w:rsid w:val="00390F02"/>
    <w:rsid w:val="00390F81"/>
    <w:rsid w:val="00391028"/>
    <w:rsid w:val="00391046"/>
    <w:rsid w:val="003912AB"/>
    <w:rsid w:val="00391450"/>
    <w:rsid w:val="0039180B"/>
    <w:rsid w:val="00391857"/>
    <w:rsid w:val="0039187A"/>
    <w:rsid w:val="003918D9"/>
    <w:rsid w:val="003919D4"/>
    <w:rsid w:val="00391A05"/>
    <w:rsid w:val="00391C4C"/>
    <w:rsid w:val="00391E83"/>
    <w:rsid w:val="00391F07"/>
    <w:rsid w:val="00391F52"/>
    <w:rsid w:val="003920B5"/>
    <w:rsid w:val="0039212D"/>
    <w:rsid w:val="00392148"/>
    <w:rsid w:val="00392410"/>
    <w:rsid w:val="003924A3"/>
    <w:rsid w:val="00392577"/>
    <w:rsid w:val="00392629"/>
    <w:rsid w:val="003927A6"/>
    <w:rsid w:val="00392905"/>
    <w:rsid w:val="00392A3A"/>
    <w:rsid w:val="00392C16"/>
    <w:rsid w:val="00392C62"/>
    <w:rsid w:val="00392D4D"/>
    <w:rsid w:val="00392D61"/>
    <w:rsid w:val="00392E49"/>
    <w:rsid w:val="00392F69"/>
    <w:rsid w:val="00392FDA"/>
    <w:rsid w:val="003930D5"/>
    <w:rsid w:val="0039316C"/>
    <w:rsid w:val="0039385F"/>
    <w:rsid w:val="003938A0"/>
    <w:rsid w:val="0039390C"/>
    <w:rsid w:val="00393A88"/>
    <w:rsid w:val="00393A89"/>
    <w:rsid w:val="00393C18"/>
    <w:rsid w:val="00393D9D"/>
    <w:rsid w:val="00394059"/>
    <w:rsid w:val="003940E9"/>
    <w:rsid w:val="003941EA"/>
    <w:rsid w:val="00394423"/>
    <w:rsid w:val="003945C6"/>
    <w:rsid w:val="0039471C"/>
    <w:rsid w:val="003947BA"/>
    <w:rsid w:val="003947C4"/>
    <w:rsid w:val="003948FB"/>
    <w:rsid w:val="00394933"/>
    <w:rsid w:val="00394C04"/>
    <w:rsid w:val="00394F12"/>
    <w:rsid w:val="003951BD"/>
    <w:rsid w:val="00395202"/>
    <w:rsid w:val="00395340"/>
    <w:rsid w:val="003954B7"/>
    <w:rsid w:val="00395715"/>
    <w:rsid w:val="00395722"/>
    <w:rsid w:val="003958E8"/>
    <w:rsid w:val="00395A2D"/>
    <w:rsid w:val="00395A88"/>
    <w:rsid w:val="00395CE7"/>
    <w:rsid w:val="00395DF9"/>
    <w:rsid w:val="00395E54"/>
    <w:rsid w:val="00395E9A"/>
    <w:rsid w:val="00396073"/>
    <w:rsid w:val="00396183"/>
    <w:rsid w:val="00396247"/>
    <w:rsid w:val="0039632B"/>
    <w:rsid w:val="003963C3"/>
    <w:rsid w:val="003963D7"/>
    <w:rsid w:val="00396557"/>
    <w:rsid w:val="003965ED"/>
    <w:rsid w:val="00396638"/>
    <w:rsid w:val="003968C3"/>
    <w:rsid w:val="0039695C"/>
    <w:rsid w:val="00396B65"/>
    <w:rsid w:val="00396CC7"/>
    <w:rsid w:val="00396D42"/>
    <w:rsid w:val="00396E38"/>
    <w:rsid w:val="00396F02"/>
    <w:rsid w:val="00396FFC"/>
    <w:rsid w:val="00397037"/>
    <w:rsid w:val="003971AF"/>
    <w:rsid w:val="003971FF"/>
    <w:rsid w:val="00397263"/>
    <w:rsid w:val="00397380"/>
    <w:rsid w:val="003973FD"/>
    <w:rsid w:val="00397411"/>
    <w:rsid w:val="00397631"/>
    <w:rsid w:val="00397768"/>
    <w:rsid w:val="00397897"/>
    <w:rsid w:val="00397AE7"/>
    <w:rsid w:val="00397C97"/>
    <w:rsid w:val="00397E7A"/>
    <w:rsid w:val="003A01E7"/>
    <w:rsid w:val="003A0496"/>
    <w:rsid w:val="003A06CE"/>
    <w:rsid w:val="003A08B0"/>
    <w:rsid w:val="003A0A34"/>
    <w:rsid w:val="003A0AB1"/>
    <w:rsid w:val="003A0B6B"/>
    <w:rsid w:val="003A0CCA"/>
    <w:rsid w:val="003A0D9E"/>
    <w:rsid w:val="003A0F90"/>
    <w:rsid w:val="003A1216"/>
    <w:rsid w:val="003A13E8"/>
    <w:rsid w:val="003A14DA"/>
    <w:rsid w:val="003A1519"/>
    <w:rsid w:val="003A15D1"/>
    <w:rsid w:val="003A166C"/>
    <w:rsid w:val="003A16EA"/>
    <w:rsid w:val="003A1770"/>
    <w:rsid w:val="003A19DD"/>
    <w:rsid w:val="003A1B07"/>
    <w:rsid w:val="003A1BB0"/>
    <w:rsid w:val="003A1C08"/>
    <w:rsid w:val="003A1D6D"/>
    <w:rsid w:val="003A1E84"/>
    <w:rsid w:val="003A20B4"/>
    <w:rsid w:val="003A211E"/>
    <w:rsid w:val="003A23CA"/>
    <w:rsid w:val="003A2605"/>
    <w:rsid w:val="003A2AFC"/>
    <w:rsid w:val="003A2C5E"/>
    <w:rsid w:val="003A2CB5"/>
    <w:rsid w:val="003A2F88"/>
    <w:rsid w:val="003A3060"/>
    <w:rsid w:val="003A30B0"/>
    <w:rsid w:val="003A3118"/>
    <w:rsid w:val="003A3138"/>
    <w:rsid w:val="003A355D"/>
    <w:rsid w:val="003A3847"/>
    <w:rsid w:val="003A3945"/>
    <w:rsid w:val="003A3CB2"/>
    <w:rsid w:val="003A3E10"/>
    <w:rsid w:val="003A3F42"/>
    <w:rsid w:val="003A41D1"/>
    <w:rsid w:val="003A41DF"/>
    <w:rsid w:val="003A4537"/>
    <w:rsid w:val="003A4540"/>
    <w:rsid w:val="003A468D"/>
    <w:rsid w:val="003A4B35"/>
    <w:rsid w:val="003A4B95"/>
    <w:rsid w:val="003A4C56"/>
    <w:rsid w:val="003A4CC2"/>
    <w:rsid w:val="003A4D94"/>
    <w:rsid w:val="003A4DD6"/>
    <w:rsid w:val="003A511D"/>
    <w:rsid w:val="003A53B1"/>
    <w:rsid w:val="003A53D5"/>
    <w:rsid w:val="003A551F"/>
    <w:rsid w:val="003A5542"/>
    <w:rsid w:val="003A5573"/>
    <w:rsid w:val="003A55D7"/>
    <w:rsid w:val="003A5662"/>
    <w:rsid w:val="003A56E4"/>
    <w:rsid w:val="003A57EE"/>
    <w:rsid w:val="003A58EE"/>
    <w:rsid w:val="003A590E"/>
    <w:rsid w:val="003A59A3"/>
    <w:rsid w:val="003A5E2F"/>
    <w:rsid w:val="003A5E5B"/>
    <w:rsid w:val="003A5F64"/>
    <w:rsid w:val="003A6145"/>
    <w:rsid w:val="003A6306"/>
    <w:rsid w:val="003A6403"/>
    <w:rsid w:val="003A6505"/>
    <w:rsid w:val="003A6522"/>
    <w:rsid w:val="003A654E"/>
    <w:rsid w:val="003A6598"/>
    <w:rsid w:val="003A660A"/>
    <w:rsid w:val="003A6612"/>
    <w:rsid w:val="003A6710"/>
    <w:rsid w:val="003A6888"/>
    <w:rsid w:val="003A695A"/>
    <w:rsid w:val="003A6BF1"/>
    <w:rsid w:val="003A6CE6"/>
    <w:rsid w:val="003A6D9E"/>
    <w:rsid w:val="003A7074"/>
    <w:rsid w:val="003A7198"/>
    <w:rsid w:val="003A73C8"/>
    <w:rsid w:val="003A74B3"/>
    <w:rsid w:val="003A77A6"/>
    <w:rsid w:val="003A77EB"/>
    <w:rsid w:val="003A7958"/>
    <w:rsid w:val="003A7AF2"/>
    <w:rsid w:val="003A7CFE"/>
    <w:rsid w:val="003A7E35"/>
    <w:rsid w:val="003A7F15"/>
    <w:rsid w:val="003B014E"/>
    <w:rsid w:val="003B01F2"/>
    <w:rsid w:val="003B045B"/>
    <w:rsid w:val="003B04CC"/>
    <w:rsid w:val="003B05BF"/>
    <w:rsid w:val="003B060B"/>
    <w:rsid w:val="003B07CD"/>
    <w:rsid w:val="003B081E"/>
    <w:rsid w:val="003B0933"/>
    <w:rsid w:val="003B09B2"/>
    <w:rsid w:val="003B10C8"/>
    <w:rsid w:val="003B12B8"/>
    <w:rsid w:val="003B1398"/>
    <w:rsid w:val="003B141E"/>
    <w:rsid w:val="003B1425"/>
    <w:rsid w:val="003B1494"/>
    <w:rsid w:val="003B14B0"/>
    <w:rsid w:val="003B1625"/>
    <w:rsid w:val="003B17B0"/>
    <w:rsid w:val="003B17C7"/>
    <w:rsid w:val="003B1C96"/>
    <w:rsid w:val="003B1C98"/>
    <w:rsid w:val="003B1CCA"/>
    <w:rsid w:val="003B1D59"/>
    <w:rsid w:val="003B1F8A"/>
    <w:rsid w:val="003B2201"/>
    <w:rsid w:val="003B2321"/>
    <w:rsid w:val="003B241A"/>
    <w:rsid w:val="003B2421"/>
    <w:rsid w:val="003B2482"/>
    <w:rsid w:val="003B2550"/>
    <w:rsid w:val="003B29BB"/>
    <w:rsid w:val="003B2A09"/>
    <w:rsid w:val="003B2B71"/>
    <w:rsid w:val="003B2BB3"/>
    <w:rsid w:val="003B2C69"/>
    <w:rsid w:val="003B2D8B"/>
    <w:rsid w:val="003B2DC7"/>
    <w:rsid w:val="003B3059"/>
    <w:rsid w:val="003B32EA"/>
    <w:rsid w:val="003B3313"/>
    <w:rsid w:val="003B3352"/>
    <w:rsid w:val="003B360B"/>
    <w:rsid w:val="003B3679"/>
    <w:rsid w:val="003B37D3"/>
    <w:rsid w:val="003B37FD"/>
    <w:rsid w:val="003B3BAB"/>
    <w:rsid w:val="003B3BEF"/>
    <w:rsid w:val="003B3C0D"/>
    <w:rsid w:val="003B3DCB"/>
    <w:rsid w:val="003B3E9E"/>
    <w:rsid w:val="003B41BB"/>
    <w:rsid w:val="003B4523"/>
    <w:rsid w:val="003B45DA"/>
    <w:rsid w:val="003B45EB"/>
    <w:rsid w:val="003B46A9"/>
    <w:rsid w:val="003B4913"/>
    <w:rsid w:val="003B49EC"/>
    <w:rsid w:val="003B4A9E"/>
    <w:rsid w:val="003B4B27"/>
    <w:rsid w:val="003B4C6C"/>
    <w:rsid w:val="003B4DDF"/>
    <w:rsid w:val="003B4E0C"/>
    <w:rsid w:val="003B509C"/>
    <w:rsid w:val="003B58F6"/>
    <w:rsid w:val="003B5A8D"/>
    <w:rsid w:val="003B5C06"/>
    <w:rsid w:val="003B5C55"/>
    <w:rsid w:val="003B5CF3"/>
    <w:rsid w:val="003B5D9A"/>
    <w:rsid w:val="003B5E52"/>
    <w:rsid w:val="003B60A3"/>
    <w:rsid w:val="003B6329"/>
    <w:rsid w:val="003B635B"/>
    <w:rsid w:val="003B6367"/>
    <w:rsid w:val="003B641A"/>
    <w:rsid w:val="003B65B8"/>
    <w:rsid w:val="003B65D5"/>
    <w:rsid w:val="003B6756"/>
    <w:rsid w:val="003B689E"/>
    <w:rsid w:val="003B6998"/>
    <w:rsid w:val="003B6A2E"/>
    <w:rsid w:val="003B6D99"/>
    <w:rsid w:val="003B6E23"/>
    <w:rsid w:val="003B6EBD"/>
    <w:rsid w:val="003B6F10"/>
    <w:rsid w:val="003B6FB7"/>
    <w:rsid w:val="003B7028"/>
    <w:rsid w:val="003B7079"/>
    <w:rsid w:val="003B7155"/>
    <w:rsid w:val="003B71F4"/>
    <w:rsid w:val="003B72F2"/>
    <w:rsid w:val="003B748B"/>
    <w:rsid w:val="003B74FC"/>
    <w:rsid w:val="003B75F0"/>
    <w:rsid w:val="003B767C"/>
    <w:rsid w:val="003B7761"/>
    <w:rsid w:val="003B7935"/>
    <w:rsid w:val="003B79EB"/>
    <w:rsid w:val="003B7A43"/>
    <w:rsid w:val="003B7ACE"/>
    <w:rsid w:val="003B7EC4"/>
    <w:rsid w:val="003C0259"/>
    <w:rsid w:val="003C048D"/>
    <w:rsid w:val="003C0567"/>
    <w:rsid w:val="003C0771"/>
    <w:rsid w:val="003C0A6B"/>
    <w:rsid w:val="003C0BA4"/>
    <w:rsid w:val="003C0BCC"/>
    <w:rsid w:val="003C0D1C"/>
    <w:rsid w:val="003C0FEF"/>
    <w:rsid w:val="003C10A9"/>
    <w:rsid w:val="003C131D"/>
    <w:rsid w:val="003C1356"/>
    <w:rsid w:val="003C1526"/>
    <w:rsid w:val="003C18E1"/>
    <w:rsid w:val="003C1A60"/>
    <w:rsid w:val="003C1B33"/>
    <w:rsid w:val="003C20CD"/>
    <w:rsid w:val="003C215C"/>
    <w:rsid w:val="003C21C3"/>
    <w:rsid w:val="003C226B"/>
    <w:rsid w:val="003C257F"/>
    <w:rsid w:val="003C26C7"/>
    <w:rsid w:val="003C27F4"/>
    <w:rsid w:val="003C2963"/>
    <w:rsid w:val="003C2B85"/>
    <w:rsid w:val="003C2E20"/>
    <w:rsid w:val="003C2E3E"/>
    <w:rsid w:val="003C2F16"/>
    <w:rsid w:val="003C3034"/>
    <w:rsid w:val="003C31C5"/>
    <w:rsid w:val="003C32F0"/>
    <w:rsid w:val="003C3330"/>
    <w:rsid w:val="003C35E3"/>
    <w:rsid w:val="003C3600"/>
    <w:rsid w:val="003C3653"/>
    <w:rsid w:val="003C36E3"/>
    <w:rsid w:val="003C37C2"/>
    <w:rsid w:val="003C39E5"/>
    <w:rsid w:val="003C3B9B"/>
    <w:rsid w:val="003C3CA8"/>
    <w:rsid w:val="003C3E27"/>
    <w:rsid w:val="003C3EF9"/>
    <w:rsid w:val="003C3F76"/>
    <w:rsid w:val="003C41A3"/>
    <w:rsid w:val="003C436E"/>
    <w:rsid w:val="003C4404"/>
    <w:rsid w:val="003C4538"/>
    <w:rsid w:val="003C4650"/>
    <w:rsid w:val="003C47CD"/>
    <w:rsid w:val="003C486C"/>
    <w:rsid w:val="003C4911"/>
    <w:rsid w:val="003C493D"/>
    <w:rsid w:val="003C49A7"/>
    <w:rsid w:val="003C4C47"/>
    <w:rsid w:val="003C4CC3"/>
    <w:rsid w:val="003C4D52"/>
    <w:rsid w:val="003C5136"/>
    <w:rsid w:val="003C517E"/>
    <w:rsid w:val="003C562A"/>
    <w:rsid w:val="003C5647"/>
    <w:rsid w:val="003C56C7"/>
    <w:rsid w:val="003C5771"/>
    <w:rsid w:val="003C585E"/>
    <w:rsid w:val="003C5AEE"/>
    <w:rsid w:val="003C5B01"/>
    <w:rsid w:val="003C6906"/>
    <w:rsid w:val="003C6989"/>
    <w:rsid w:val="003C6AA3"/>
    <w:rsid w:val="003C6ADC"/>
    <w:rsid w:val="003C6BA3"/>
    <w:rsid w:val="003C6E69"/>
    <w:rsid w:val="003C701A"/>
    <w:rsid w:val="003C7025"/>
    <w:rsid w:val="003C7122"/>
    <w:rsid w:val="003C737F"/>
    <w:rsid w:val="003C7488"/>
    <w:rsid w:val="003C759C"/>
    <w:rsid w:val="003C7627"/>
    <w:rsid w:val="003C7670"/>
    <w:rsid w:val="003C786D"/>
    <w:rsid w:val="003C7909"/>
    <w:rsid w:val="003C7BFE"/>
    <w:rsid w:val="003C7CE9"/>
    <w:rsid w:val="003C7EA2"/>
    <w:rsid w:val="003D008F"/>
    <w:rsid w:val="003D011C"/>
    <w:rsid w:val="003D02AC"/>
    <w:rsid w:val="003D064F"/>
    <w:rsid w:val="003D07D3"/>
    <w:rsid w:val="003D0B99"/>
    <w:rsid w:val="003D0BC5"/>
    <w:rsid w:val="003D0DE1"/>
    <w:rsid w:val="003D0E77"/>
    <w:rsid w:val="003D1128"/>
    <w:rsid w:val="003D1294"/>
    <w:rsid w:val="003D1302"/>
    <w:rsid w:val="003D146C"/>
    <w:rsid w:val="003D1516"/>
    <w:rsid w:val="003D153D"/>
    <w:rsid w:val="003D1697"/>
    <w:rsid w:val="003D1703"/>
    <w:rsid w:val="003D19A7"/>
    <w:rsid w:val="003D1A3C"/>
    <w:rsid w:val="003D1DE2"/>
    <w:rsid w:val="003D1EBC"/>
    <w:rsid w:val="003D1EEA"/>
    <w:rsid w:val="003D2120"/>
    <w:rsid w:val="003D2129"/>
    <w:rsid w:val="003D2169"/>
    <w:rsid w:val="003D220B"/>
    <w:rsid w:val="003D227F"/>
    <w:rsid w:val="003D22C4"/>
    <w:rsid w:val="003D22CF"/>
    <w:rsid w:val="003D23A5"/>
    <w:rsid w:val="003D23DB"/>
    <w:rsid w:val="003D2621"/>
    <w:rsid w:val="003D2698"/>
    <w:rsid w:val="003D27C4"/>
    <w:rsid w:val="003D2A01"/>
    <w:rsid w:val="003D2AB6"/>
    <w:rsid w:val="003D2CC1"/>
    <w:rsid w:val="003D2D27"/>
    <w:rsid w:val="003D2EE9"/>
    <w:rsid w:val="003D2F88"/>
    <w:rsid w:val="003D3040"/>
    <w:rsid w:val="003D3436"/>
    <w:rsid w:val="003D346C"/>
    <w:rsid w:val="003D3544"/>
    <w:rsid w:val="003D365F"/>
    <w:rsid w:val="003D36CB"/>
    <w:rsid w:val="003D371C"/>
    <w:rsid w:val="003D375A"/>
    <w:rsid w:val="003D3892"/>
    <w:rsid w:val="003D390B"/>
    <w:rsid w:val="003D3B9D"/>
    <w:rsid w:val="003D3BBC"/>
    <w:rsid w:val="003D3D6F"/>
    <w:rsid w:val="003D40E9"/>
    <w:rsid w:val="003D41C6"/>
    <w:rsid w:val="003D4255"/>
    <w:rsid w:val="003D4538"/>
    <w:rsid w:val="003D4556"/>
    <w:rsid w:val="003D4850"/>
    <w:rsid w:val="003D4B3F"/>
    <w:rsid w:val="003D4EE0"/>
    <w:rsid w:val="003D4F8D"/>
    <w:rsid w:val="003D5049"/>
    <w:rsid w:val="003D50FA"/>
    <w:rsid w:val="003D51B2"/>
    <w:rsid w:val="003D51B8"/>
    <w:rsid w:val="003D55DE"/>
    <w:rsid w:val="003D583B"/>
    <w:rsid w:val="003D5B2E"/>
    <w:rsid w:val="003D5E2B"/>
    <w:rsid w:val="003D5E78"/>
    <w:rsid w:val="003D60D7"/>
    <w:rsid w:val="003D6117"/>
    <w:rsid w:val="003D611E"/>
    <w:rsid w:val="003D61A2"/>
    <w:rsid w:val="003D61A8"/>
    <w:rsid w:val="003D6629"/>
    <w:rsid w:val="003D66F9"/>
    <w:rsid w:val="003D6721"/>
    <w:rsid w:val="003D6751"/>
    <w:rsid w:val="003D680E"/>
    <w:rsid w:val="003D6884"/>
    <w:rsid w:val="003D6C97"/>
    <w:rsid w:val="003D6D77"/>
    <w:rsid w:val="003D6E1F"/>
    <w:rsid w:val="003D7039"/>
    <w:rsid w:val="003D7161"/>
    <w:rsid w:val="003D719B"/>
    <w:rsid w:val="003D71F9"/>
    <w:rsid w:val="003D7299"/>
    <w:rsid w:val="003D72BB"/>
    <w:rsid w:val="003D753B"/>
    <w:rsid w:val="003D75D0"/>
    <w:rsid w:val="003D7636"/>
    <w:rsid w:val="003D7790"/>
    <w:rsid w:val="003D7802"/>
    <w:rsid w:val="003D780A"/>
    <w:rsid w:val="003D78DE"/>
    <w:rsid w:val="003D7A22"/>
    <w:rsid w:val="003D7B20"/>
    <w:rsid w:val="003D7C59"/>
    <w:rsid w:val="003D7C7C"/>
    <w:rsid w:val="003D7C7D"/>
    <w:rsid w:val="003D7CD2"/>
    <w:rsid w:val="003D7DC4"/>
    <w:rsid w:val="003D7EB7"/>
    <w:rsid w:val="003E00FE"/>
    <w:rsid w:val="003E05F3"/>
    <w:rsid w:val="003E076D"/>
    <w:rsid w:val="003E0951"/>
    <w:rsid w:val="003E0A60"/>
    <w:rsid w:val="003E0BDE"/>
    <w:rsid w:val="003E0BF2"/>
    <w:rsid w:val="003E0C3C"/>
    <w:rsid w:val="003E0D73"/>
    <w:rsid w:val="003E0DD5"/>
    <w:rsid w:val="003E0E4A"/>
    <w:rsid w:val="003E0F1F"/>
    <w:rsid w:val="003E1089"/>
    <w:rsid w:val="003E116C"/>
    <w:rsid w:val="003E1178"/>
    <w:rsid w:val="003E124B"/>
    <w:rsid w:val="003E12AE"/>
    <w:rsid w:val="003E1350"/>
    <w:rsid w:val="003E162A"/>
    <w:rsid w:val="003E1794"/>
    <w:rsid w:val="003E17BB"/>
    <w:rsid w:val="003E17D8"/>
    <w:rsid w:val="003E17E3"/>
    <w:rsid w:val="003E1843"/>
    <w:rsid w:val="003E18B9"/>
    <w:rsid w:val="003E1945"/>
    <w:rsid w:val="003E1AD2"/>
    <w:rsid w:val="003E1C06"/>
    <w:rsid w:val="003E1C0A"/>
    <w:rsid w:val="003E1C15"/>
    <w:rsid w:val="003E1C3F"/>
    <w:rsid w:val="003E2102"/>
    <w:rsid w:val="003E21D2"/>
    <w:rsid w:val="003E2248"/>
    <w:rsid w:val="003E2251"/>
    <w:rsid w:val="003E2414"/>
    <w:rsid w:val="003E24B8"/>
    <w:rsid w:val="003E27E2"/>
    <w:rsid w:val="003E28CD"/>
    <w:rsid w:val="003E2945"/>
    <w:rsid w:val="003E2A84"/>
    <w:rsid w:val="003E2C0A"/>
    <w:rsid w:val="003E2C67"/>
    <w:rsid w:val="003E2C81"/>
    <w:rsid w:val="003E2CAE"/>
    <w:rsid w:val="003E2CEB"/>
    <w:rsid w:val="003E30E7"/>
    <w:rsid w:val="003E3191"/>
    <w:rsid w:val="003E37FB"/>
    <w:rsid w:val="003E3D43"/>
    <w:rsid w:val="003E3E7B"/>
    <w:rsid w:val="003E3ECB"/>
    <w:rsid w:val="003E3FD6"/>
    <w:rsid w:val="003E41DB"/>
    <w:rsid w:val="003E4243"/>
    <w:rsid w:val="003E428A"/>
    <w:rsid w:val="003E42CF"/>
    <w:rsid w:val="003E43DA"/>
    <w:rsid w:val="003E4457"/>
    <w:rsid w:val="003E4553"/>
    <w:rsid w:val="003E456A"/>
    <w:rsid w:val="003E457F"/>
    <w:rsid w:val="003E469F"/>
    <w:rsid w:val="003E4764"/>
    <w:rsid w:val="003E481E"/>
    <w:rsid w:val="003E486D"/>
    <w:rsid w:val="003E4950"/>
    <w:rsid w:val="003E4AE9"/>
    <w:rsid w:val="003E4C36"/>
    <w:rsid w:val="003E4C7C"/>
    <w:rsid w:val="003E4F63"/>
    <w:rsid w:val="003E5463"/>
    <w:rsid w:val="003E5620"/>
    <w:rsid w:val="003E5654"/>
    <w:rsid w:val="003E5717"/>
    <w:rsid w:val="003E571F"/>
    <w:rsid w:val="003E57C1"/>
    <w:rsid w:val="003E5D51"/>
    <w:rsid w:val="003E5DA7"/>
    <w:rsid w:val="003E5E0A"/>
    <w:rsid w:val="003E6036"/>
    <w:rsid w:val="003E609C"/>
    <w:rsid w:val="003E609E"/>
    <w:rsid w:val="003E618E"/>
    <w:rsid w:val="003E61AC"/>
    <w:rsid w:val="003E6369"/>
    <w:rsid w:val="003E65F4"/>
    <w:rsid w:val="003E67C2"/>
    <w:rsid w:val="003E682E"/>
    <w:rsid w:val="003E68F6"/>
    <w:rsid w:val="003E6988"/>
    <w:rsid w:val="003E6AB9"/>
    <w:rsid w:val="003E6AE2"/>
    <w:rsid w:val="003E6BA7"/>
    <w:rsid w:val="003E6D90"/>
    <w:rsid w:val="003E6DCA"/>
    <w:rsid w:val="003E6DD4"/>
    <w:rsid w:val="003E6E54"/>
    <w:rsid w:val="003E7064"/>
    <w:rsid w:val="003E7094"/>
    <w:rsid w:val="003E7202"/>
    <w:rsid w:val="003E7264"/>
    <w:rsid w:val="003E7323"/>
    <w:rsid w:val="003E76BD"/>
    <w:rsid w:val="003E773C"/>
    <w:rsid w:val="003E777E"/>
    <w:rsid w:val="003E794A"/>
    <w:rsid w:val="003E7972"/>
    <w:rsid w:val="003E7A85"/>
    <w:rsid w:val="003E7CC9"/>
    <w:rsid w:val="003E7DC9"/>
    <w:rsid w:val="003F02BD"/>
    <w:rsid w:val="003F04B0"/>
    <w:rsid w:val="003F04DF"/>
    <w:rsid w:val="003F0528"/>
    <w:rsid w:val="003F054D"/>
    <w:rsid w:val="003F05B8"/>
    <w:rsid w:val="003F0660"/>
    <w:rsid w:val="003F080F"/>
    <w:rsid w:val="003F0E89"/>
    <w:rsid w:val="003F1553"/>
    <w:rsid w:val="003F1614"/>
    <w:rsid w:val="003F16FC"/>
    <w:rsid w:val="003F17B1"/>
    <w:rsid w:val="003F1B67"/>
    <w:rsid w:val="003F1B8A"/>
    <w:rsid w:val="003F1BDE"/>
    <w:rsid w:val="003F1C42"/>
    <w:rsid w:val="003F1EEA"/>
    <w:rsid w:val="003F1F97"/>
    <w:rsid w:val="003F20DC"/>
    <w:rsid w:val="003F2230"/>
    <w:rsid w:val="003F23A6"/>
    <w:rsid w:val="003F25B3"/>
    <w:rsid w:val="003F2794"/>
    <w:rsid w:val="003F27AA"/>
    <w:rsid w:val="003F2818"/>
    <w:rsid w:val="003F2852"/>
    <w:rsid w:val="003F285D"/>
    <w:rsid w:val="003F297C"/>
    <w:rsid w:val="003F299B"/>
    <w:rsid w:val="003F2A05"/>
    <w:rsid w:val="003F2AA8"/>
    <w:rsid w:val="003F2B6B"/>
    <w:rsid w:val="003F2C7C"/>
    <w:rsid w:val="003F2D91"/>
    <w:rsid w:val="003F2E3E"/>
    <w:rsid w:val="003F2F2B"/>
    <w:rsid w:val="003F2F87"/>
    <w:rsid w:val="003F3201"/>
    <w:rsid w:val="003F326D"/>
    <w:rsid w:val="003F33A2"/>
    <w:rsid w:val="003F3568"/>
    <w:rsid w:val="003F3687"/>
    <w:rsid w:val="003F36A8"/>
    <w:rsid w:val="003F3791"/>
    <w:rsid w:val="003F38FD"/>
    <w:rsid w:val="003F3B13"/>
    <w:rsid w:val="003F3BB0"/>
    <w:rsid w:val="003F3C7B"/>
    <w:rsid w:val="003F3DFA"/>
    <w:rsid w:val="003F3E3E"/>
    <w:rsid w:val="003F3EC5"/>
    <w:rsid w:val="003F3F18"/>
    <w:rsid w:val="003F411A"/>
    <w:rsid w:val="003F4160"/>
    <w:rsid w:val="003F4493"/>
    <w:rsid w:val="003F450C"/>
    <w:rsid w:val="003F4775"/>
    <w:rsid w:val="003F4B9E"/>
    <w:rsid w:val="003F4DA5"/>
    <w:rsid w:val="003F4F2D"/>
    <w:rsid w:val="003F4FB7"/>
    <w:rsid w:val="003F5019"/>
    <w:rsid w:val="003F505A"/>
    <w:rsid w:val="003F5247"/>
    <w:rsid w:val="003F530B"/>
    <w:rsid w:val="003F5365"/>
    <w:rsid w:val="003F5563"/>
    <w:rsid w:val="003F5924"/>
    <w:rsid w:val="003F5999"/>
    <w:rsid w:val="003F5B96"/>
    <w:rsid w:val="003F5C8D"/>
    <w:rsid w:val="003F5D67"/>
    <w:rsid w:val="003F5F6C"/>
    <w:rsid w:val="003F5F97"/>
    <w:rsid w:val="003F5FF8"/>
    <w:rsid w:val="003F60E6"/>
    <w:rsid w:val="003F6175"/>
    <w:rsid w:val="003F6440"/>
    <w:rsid w:val="003F6451"/>
    <w:rsid w:val="003F6757"/>
    <w:rsid w:val="003F676A"/>
    <w:rsid w:val="003F692B"/>
    <w:rsid w:val="003F6AF9"/>
    <w:rsid w:val="003F6B2D"/>
    <w:rsid w:val="003F6B43"/>
    <w:rsid w:val="003F6D9E"/>
    <w:rsid w:val="003F7017"/>
    <w:rsid w:val="003F731C"/>
    <w:rsid w:val="003F737D"/>
    <w:rsid w:val="003F748C"/>
    <w:rsid w:val="003F7536"/>
    <w:rsid w:val="003F75CB"/>
    <w:rsid w:val="003F7AED"/>
    <w:rsid w:val="003F7B7C"/>
    <w:rsid w:val="003F7D4B"/>
    <w:rsid w:val="003F7EBB"/>
    <w:rsid w:val="00400115"/>
    <w:rsid w:val="00400240"/>
    <w:rsid w:val="00400441"/>
    <w:rsid w:val="00400637"/>
    <w:rsid w:val="00400653"/>
    <w:rsid w:val="004006DB"/>
    <w:rsid w:val="00400895"/>
    <w:rsid w:val="004008B8"/>
    <w:rsid w:val="00400AA8"/>
    <w:rsid w:val="00400B5F"/>
    <w:rsid w:val="00400D00"/>
    <w:rsid w:val="00400D60"/>
    <w:rsid w:val="00400DDF"/>
    <w:rsid w:val="00400DEA"/>
    <w:rsid w:val="00400DEF"/>
    <w:rsid w:val="00400E77"/>
    <w:rsid w:val="00400FC7"/>
    <w:rsid w:val="00401030"/>
    <w:rsid w:val="0040105A"/>
    <w:rsid w:val="004010B6"/>
    <w:rsid w:val="0040116B"/>
    <w:rsid w:val="0040125F"/>
    <w:rsid w:val="0040142C"/>
    <w:rsid w:val="00401706"/>
    <w:rsid w:val="004017C2"/>
    <w:rsid w:val="00401972"/>
    <w:rsid w:val="004019F0"/>
    <w:rsid w:val="00401AD4"/>
    <w:rsid w:val="00401AD6"/>
    <w:rsid w:val="00401E4D"/>
    <w:rsid w:val="00401E60"/>
    <w:rsid w:val="00401FFA"/>
    <w:rsid w:val="00402011"/>
    <w:rsid w:val="004020E5"/>
    <w:rsid w:val="0040212D"/>
    <w:rsid w:val="004021CB"/>
    <w:rsid w:val="00402238"/>
    <w:rsid w:val="0040226F"/>
    <w:rsid w:val="004022DF"/>
    <w:rsid w:val="0040242B"/>
    <w:rsid w:val="00402563"/>
    <w:rsid w:val="0040264E"/>
    <w:rsid w:val="0040269D"/>
    <w:rsid w:val="00402936"/>
    <w:rsid w:val="00402944"/>
    <w:rsid w:val="00402A42"/>
    <w:rsid w:val="00402AA0"/>
    <w:rsid w:val="00402B38"/>
    <w:rsid w:val="00402CF2"/>
    <w:rsid w:val="00402E3D"/>
    <w:rsid w:val="00402E64"/>
    <w:rsid w:val="00402F50"/>
    <w:rsid w:val="004030F1"/>
    <w:rsid w:val="00403289"/>
    <w:rsid w:val="0040331C"/>
    <w:rsid w:val="00403364"/>
    <w:rsid w:val="00403462"/>
    <w:rsid w:val="004034B8"/>
    <w:rsid w:val="0040363B"/>
    <w:rsid w:val="0040378B"/>
    <w:rsid w:val="004037CA"/>
    <w:rsid w:val="0040398A"/>
    <w:rsid w:val="00403D3B"/>
    <w:rsid w:val="00403DC2"/>
    <w:rsid w:val="00403DC3"/>
    <w:rsid w:val="00403E06"/>
    <w:rsid w:val="00403F02"/>
    <w:rsid w:val="0040402A"/>
    <w:rsid w:val="004043EF"/>
    <w:rsid w:val="0040458B"/>
    <w:rsid w:val="004048D2"/>
    <w:rsid w:val="00404901"/>
    <w:rsid w:val="00404A9A"/>
    <w:rsid w:val="00404AD1"/>
    <w:rsid w:val="00404DFB"/>
    <w:rsid w:val="00404E4C"/>
    <w:rsid w:val="00404E98"/>
    <w:rsid w:val="00404ECE"/>
    <w:rsid w:val="00404F0A"/>
    <w:rsid w:val="004050A3"/>
    <w:rsid w:val="004050C8"/>
    <w:rsid w:val="00405175"/>
    <w:rsid w:val="00405A79"/>
    <w:rsid w:val="00405B84"/>
    <w:rsid w:val="00405EC6"/>
    <w:rsid w:val="00405EFC"/>
    <w:rsid w:val="00405FB2"/>
    <w:rsid w:val="0040606B"/>
    <w:rsid w:val="00406168"/>
    <w:rsid w:val="00406197"/>
    <w:rsid w:val="004063C3"/>
    <w:rsid w:val="0040653B"/>
    <w:rsid w:val="0040659A"/>
    <w:rsid w:val="0040674C"/>
    <w:rsid w:val="004068DD"/>
    <w:rsid w:val="0040694B"/>
    <w:rsid w:val="004069D5"/>
    <w:rsid w:val="004069FE"/>
    <w:rsid w:val="00406BF6"/>
    <w:rsid w:val="00406C15"/>
    <w:rsid w:val="00406EF9"/>
    <w:rsid w:val="004071B6"/>
    <w:rsid w:val="00407271"/>
    <w:rsid w:val="00407311"/>
    <w:rsid w:val="0040748E"/>
    <w:rsid w:val="004074F4"/>
    <w:rsid w:val="0040755A"/>
    <w:rsid w:val="00407766"/>
    <w:rsid w:val="00407807"/>
    <w:rsid w:val="00407964"/>
    <w:rsid w:val="004079D0"/>
    <w:rsid w:val="004079F5"/>
    <w:rsid w:val="00407A05"/>
    <w:rsid w:val="00407A59"/>
    <w:rsid w:val="00407E27"/>
    <w:rsid w:val="00407E6F"/>
    <w:rsid w:val="0041007E"/>
    <w:rsid w:val="00410150"/>
    <w:rsid w:val="00410163"/>
    <w:rsid w:val="0041020D"/>
    <w:rsid w:val="004102AC"/>
    <w:rsid w:val="00410313"/>
    <w:rsid w:val="00410618"/>
    <w:rsid w:val="00410626"/>
    <w:rsid w:val="004107D0"/>
    <w:rsid w:val="00410908"/>
    <w:rsid w:val="00410B64"/>
    <w:rsid w:val="00410E68"/>
    <w:rsid w:val="00411001"/>
    <w:rsid w:val="0041112B"/>
    <w:rsid w:val="00411168"/>
    <w:rsid w:val="0041117C"/>
    <w:rsid w:val="00411352"/>
    <w:rsid w:val="004114ED"/>
    <w:rsid w:val="004117FF"/>
    <w:rsid w:val="00411C66"/>
    <w:rsid w:val="00411CB0"/>
    <w:rsid w:val="00411DD0"/>
    <w:rsid w:val="00411F04"/>
    <w:rsid w:val="00411F43"/>
    <w:rsid w:val="00411F48"/>
    <w:rsid w:val="0041228C"/>
    <w:rsid w:val="00412323"/>
    <w:rsid w:val="00412389"/>
    <w:rsid w:val="004123E8"/>
    <w:rsid w:val="00412470"/>
    <w:rsid w:val="00412586"/>
    <w:rsid w:val="004126F2"/>
    <w:rsid w:val="00412891"/>
    <w:rsid w:val="00412B0F"/>
    <w:rsid w:val="00412BB0"/>
    <w:rsid w:val="00412DA5"/>
    <w:rsid w:val="00412DA8"/>
    <w:rsid w:val="00412E34"/>
    <w:rsid w:val="00412FAC"/>
    <w:rsid w:val="00412FF4"/>
    <w:rsid w:val="004130C2"/>
    <w:rsid w:val="0041322B"/>
    <w:rsid w:val="0041349C"/>
    <w:rsid w:val="0041352E"/>
    <w:rsid w:val="0041357B"/>
    <w:rsid w:val="0041365D"/>
    <w:rsid w:val="004137CD"/>
    <w:rsid w:val="004137E8"/>
    <w:rsid w:val="004138EC"/>
    <w:rsid w:val="00413902"/>
    <w:rsid w:val="004139E0"/>
    <w:rsid w:val="00413A97"/>
    <w:rsid w:val="00413B31"/>
    <w:rsid w:val="00413C22"/>
    <w:rsid w:val="004140BD"/>
    <w:rsid w:val="004141DF"/>
    <w:rsid w:val="00414244"/>
    <w:rsid w:val="00414382"/>
    <w:rsid w:val="004144C2"/>
    <w:rsid w:val="00414581"/>
    <w:rsid w:val="0041458D"/>
    <w:rsid w:val="0041476C"/>
    <w:rsid w:val="004147C1"/>
    <w:rsid w:val="004148BB"/>
    <w:rsid w:val="00414B9A"/>
    <w:rsid w:val="00414D05"/>
    <w:rsid w:val="00414E1F"/>
    <w:rsid w:val="00415155"/>
    <w:rsid w:val="0041520E"/>
    <w:rsid w:val="004152A6"/>
    <w:rsid w:val="004155FF"/>
    <w:rsid w:val="00415611"/>
    <w:rsid w:val="0041579E"/>
    <w:rsid w:val="004157D7"/>
    <w:rsid w:val="00415879"/>
    <w:rsid w:val="004158DD"/>
    <w:rsid w:val="00415A05"/>
    <w:rsid w:val="00415BA6"/>
    <w:rsid w:val="00415E09"/>
    <w:rsid w:val="00415FA3"/>
    <w:rsid w:val="00416393"/>
    <w:rsid w:val="00416534"/>
    <w:rsid w:val="00416541"/>
    <w:rsid w:val="00416767"/>
    <w:rsid w:val="004167F9"/>
    <w:rsid w:val="004168CB"/>
    <w:rsid w:val="004168D6"/>
    <w:rsid w:val="00417025"/>
    <w:rsid w:val="00417090"/>
    <w:rsid w:val="00417357"/>
    <w:rsid w:val="004174A7"/>
    <w:rsid w:val="004174D5"/>
    <w:rsid w:val="0041753B"/>
    <w:rsid w:val="00417761"/>
    <w:rsid w:val="0041776B"/>
    <w:rsid w:val="00417CA6"/>
    <w:rsid w:val="004200A0"/>
    <w:rsid w:val="00420177"/>
    <w:rsid w:val="00420247"/>
    <w:rsid w:val="004202CC"/>
    <w:rsid w:val="00420729"/>
    <w:rsid w:val="00420784"/>
    <w:rsid w:val="004207DC"/>
    <w:rsid w:val="004207E0"/>
    <w:rsid w:val="00420C60"/>
    <w:rsid w:val="00420CFC"/>
    <w:rsid w:val="00420DB2"/>
    <w:rsid w:val="00420E94"/>
    <w:rsid w:val="00420F21"/>
    <w:rsid w:val="00420F7B"/>
    <w:rsid w:val="00421042"/>
    <w:rsid w:val="0042115E"/>
    <w:rsid w:val="0042132C"/>
    <w:rsid w:val="0042146F"/>
    <w:rsid w:val="004214A3"/>
    <w:rsid w:val="0042152D"/>
    <w:rsid w:val="00421707"/>
    <w:rsid w:val="0042170B"/>
    <w:rsid w:val="004217C6"/>
    <w:rsid w:val="0042190C"/>
    <w:rsid w:val="00421A25"/>
    <w:rsid w:val="00421AE0"/>
    <w:rsid w:val="00421D97"/>
    <w:rsid w:val="00421E26"/>
    <w:rsid w:val="00421F0D"/>
    <w:rsid w:val="0042209D"/>
    <w:rsid w:val="0042217E"/>
    <w:rsid w:val="0042226C"/>
    <w:rsid w:val="004222AF"/>
    <w:rsid w:val="004222F0"/>
    <w:rsid w:val="004223BF"/>
    <w:rsid w:val="004223CD"/>
    <w:rsid w:val="0042244D"/>
    <w:rsid w:val="004224D7"/>
    <w:rsid w:val="004228F4"/>
    <w:rsid w:val="004229DC"/>
    <w:rsid w:val="00422AC7"/>
    <w:rsid w:val="00422CA3"/>
    <w:rsid w:val="00422EBA"/>
    <w:rsid w:val="00422F97"/>
    <w:rsid w:val="00423162"/>
    <w:rsid w:val="004231BD"/>
    <w:rsid w:val="00423322"/>
    <w:rsid w:val="00423510"/>
    <w:rsid w:val="004235AC"/>
    <w:rsid w:val="004235C8"/>
    <w:rsid w:val="004237F4"/>
    <w:rsid w:val="004238AF"/>
    <w:rsid w:val="00423C85"/>
    <w:rsid w:val="00423CC4"/>
    <w:rsid w:val="00423CC9"/>
    <w:rsid w:val="00423D03"/>
    <w:rsid w:val="00423DA0"/>
    <w:rsid w:val="00423EB1"/>
    <w:rsid w:val="00423EB8"/>
    <w:rsid w:val="004240C6"/>
    <w:rsid w:val="004243F0"/>
    <w:rsid w:val="00424532"/>
    <w:rsid w:val="004245A5"/>
    <w:rsid w:val="004245FB"/>
    <w:rsid w:val="00424622"/>
    <w:rsid w:val="0042462C"/>
    <w:rsid w:val="0042463A"/>
    <w:rsid w:val="004246B8"/>
    <w:rsid w:val="00424739"/>
    <w:rsid w:val="00424765"/>
    <w:rsid w:val="004249A4"/>
    <w:rsid w:val="00424C6D"/>
    <w:rsid w:val="00424D92"/>
    <w:rsid w:val="00424DDA"/>
    <w:rsid w:val="00424FFF"/>
    <w:rsid w:val="0042526F"/>
    <w:rsid w:val="004252A8"/>
    <w:rsid w:val="004252C9"/>
    <w:rsid w:val="0042572B"/>
    <w:rsid w:val="00425762"/>
    <w:rsid w:val="00425893"/>
    <w:rsid w:val="00425A9C"/>
    <w:rsid w:val="00425ACD"/>
    <w:rsid w:val="00425BC4"/>
    <w:rsid w:val="00425C23"/>
    <w:rsid w:val="00425C29"/>
    <w:rsid w:val="00425C2D"/>
    <w:rsid w:val="00425CB4"/>
    <w:rsid w:val="00425E02"/>
    <w:rsid w:val="00425E1C"/>
    <w:rsid w:val="00425E1D"/>
    <w:rsid w:val="00425E37"/>
    <w:rsid w:val="00426341"/>
    <w:rsid w:val="00426372"/>
    <w:rsid w:val="004265C2"/>
    <w:rsid w:val="00426613"/>
    <w:rsid w:val="0042680C"/>
    <w:rsid w:val="0042690F"/>
    <w:rsid w:val="00426987"/>
    <w:rsid w:val="00426AD4"/>
    <w:rsid w:val="00426AF8"/>
    <w:rsid w:val="00426CA9"/>
    <w:rsid w:val="00426F03"/>
    <w:rsid w:val="0042730C"/>
    <w:rsid w:val="00427367"/>
    <w:rsid w:val="0042743C"/>
    <w:rsid w:val="00427671"/>
    <w:rsid w:val="00427800"/>
    <w:rsid w:val="00427864"/>
    <w:rsid w:val="004279E9"/>
    <w:rsid w:val="00427A50"/>
    <w:rsid w:val="00427AA8"/>
    <w:rsid w:val="00427AB4"/>
    <w:rsid w:val="00427AB7"/>
    <w:rsid w:val="00427B22"/>
    <w:rsid w:val="00427B4D"/>
    <w:rsid w:val="00427F18"/>
    <w:rsid w:val="00427FF9"/>
    <w:rsid w:val="00430098"/>
    <w:rsid w:val="0043020E"/>
    <w:rsid w:val="0043024A"/>
    <w:rsid w:val="004302AF"/>
    <w:rsid w:val="004305BA"/>
    <w:rsid w:val="00430658"/>
    <w:rsid w:val="00430763"/>
    <w:rsid w:val="00430A89"/>
    <w:rsid w:val="00430AB4"/>
    <w:rsid w:val="00430AE9"/>
    <w:rsid w:val="00430B6E"/>
    <w:rsid w:val="00430B74"/>
    <w:rsid w:val="00430C94"/>
    <w:rsid w:val="00430D16"/>
    <w:rsid w:val="00430D68"/>
    <w:rsid w:val="00430FCF"/>
    <w:rsid w:val="004310AB"/>
    <w:rsid w:val="0043116C"/>
    <w:rsid w:val="004311B9"/>
    <w:rsid w:val="004312D0"/>
    <w:rsid w:val="004314D7"/>
    <w:rsid w:val="0043150B"/>
    <w:rsid w:val="00431746"/>
    <w:rsid w:val="00431768"/>
    <w:rsid w:val="00431789"/>
    <w:rsid w:val="0043190A"/>
    <w:rsid w:val="00431964"/>
    <w:rsid w:val="00431A6D"/>
    <w:rsid w:val="00431C9F"/>
    <w:rsid w:val="00431D56"/>
    <w:rsid w:val="00431E47"/>
    <w:rsid w:val="00431F5B"/>
    <w:rsid w:val="00431FCB"/>
    <w:rsid w:val="0043207B"/>
    <w:rsid w:val="00432108"/>
    <w:rsid w:val="004321EF"/>
    <w:rsid w:val="00432261"/>
    <w:rsid w:val="00432320"/>
    <w:rsid w:val="0043238C"/>
    <w:rsid w:val="00432482"/>
    <w:rsid w:val="00432670"/>
    <w:rsid w:val="00432671"/>
    <w:rsid w:val="0043269F"/>
    <w:rsid w:val="00432700"/>
    <w:rsid w:val="00432763"/>
    <w:rsid w:val="0043279E"/>
    <w:rsid w:val="00432BE1"/>
    <w:rsid w:val="00433143"/>
    <w:rsid w:val="00433316"/>
    <w:rsid w:val="00433933"/>
    <w:rsid w:val="00433ABD"/>
    <w:rsid w:val="00433B60"/>
    <w:rsid w:val="00433C8C"/>
    <w:rsid w:val="00433CA3"/>
    <w:rsid w:val="00433DAE"/>
    <w:rsid w:val="00433E4D"/>
    <w:rsid w:val="00433E57"/>
    <w:rsid w:val="00433EA6"/>
    <w:rsid w:val="00433ECB"/>
    <w:rsid w:val="0043402C"/>
    <w:rsid w:val="0043402F"/>
    <w:rsid w:val="00434211"/>
    <w:rsid w:val="004347D2"/>
    <w:rsid w:val="004348FE"/>
    <w:rsid w:val="00434AB7"/>
    <w:rsid w:val="00434B65"/>
    <w:rsid w:val="00434BCC"/>
    <w:rsid w:val="00435266"/>
    <w:rsid w:val="004352B7"/>
    <w:rsid w:val="004352FF"/>
    <w:rsid w:val="00435301"/>
    <w:rsid w:val="00435644"/>
    <w:rsid w:val="004356D5"/>
    <w:rsid w:val="00435729"/>
    <w:rsid w:val="00435737"/>
    <w:rsid w:val="00435743"/>
    <w:rsid w:val="004357F2"/>
    <w:rsid w:val="00435815"/>
    <w:rsid w:val="00435864"/>
    <w:rsid w:val="00435896"/>
    <w:rsid w:val="004359BD"/>
    <w:rsid w:val="00435A2A"/>
    <w:rsid w:val="00435B3C"/>
    <w:rsid w:val="00435C37"/>
    <w:rsid w:val="00435D3E"/>
    <w:rsid w:val="00435D55"/>
    <w:rsid w:val="00435D57"/>
    <w:rsid w:val="0043630B"/>
    <w:rsid w:val="00436606"/>
    <w:rsid w:val="00436648"/>
    <w:rsid w:val="00436688"/>
    <w:rsid w:val="004366D3"/>
    <w:rsid w:val="0043677C"/>
    <w:rsid w:val="00436990"/>
    <w:rsid w:val="00436A81"/>
    <w:rsid w:val="00436BAB"/>
    <w:rsid w:val="00436C9E"/>
    <w:rsid w:val="00436D6B"/>
    <w:rsid w:val="00436E14"/>
    <w:rsid w:val="00436E44"/>
    <w:rsid w:val="0043700E"/>
    <w:rsid w:val="0043709F"/>
    <w:rsid w:val="00437201"/>
    <w:rsid w:val="00437535"/>
    <w:rsid w:val="004376D2"/>
    <w:rsid w:val="00437796"/>
    <w:rsid w:val="00437A03"/>
    <w:rsid w:val="00437A96"/>
    <w:rsid w:val="00437BE2"/>
    <w:rsid w:val="00437BE3"/>
    <w:rsid w:val="00437C2E"/>
    <w:rsid w:val="00437D1F"/>
    <w:rsid w:val="00437EE7"/>
    <w:rsid w:val="004400AA"/>
    <w:rsid w:val="0044011A"/>
    <w:rsid w:val="0044047B"/>
    <w:rsid w:val="004404CB"/>
    <w:rsid w:val="00440B12"/>
    <w:rsid w:val="00440B96"/>
    <w:rsid w:val="00440C97"/>
    <w:rsid w:val="00440D4D"/>
    <w:rsid w:val="00440D71"/>
    <w:rsid w:val="00440DC4"/>
    <w:rsid w:val="00440FF2"/>
    <w:rsid w:val="0044124E"/>
    <w:rsid w:val="00441402"/>
    <w:rsid w:val="004415DC"/>
    <w:rsid w:val="0044183E"/>
    <w:rsid w:val="00441A52"/>
    <w:rsid w:val="00441A84"/>
    <w:rsid w:val="00441ACA"/>
    <w:rsid w:val="00441B5B"/>
    <w:rsid w:val="00441C5D"/>
    <w:rsid w:val="00441D5C"/>
    <w:rsid w:val="00441E99"/>
    <w:rsid w:val="00442087"/>
    <w:rsid w:val="0044211A"/>
    <w:rsid w:val="004421E7"/>
    <w:rsid w:val="004422E4"/>
    <w:rsid w:val="0044231A"/>
    <w:rsid w:val="0044248D"/>
    <w:rsid w:val="004424F6"/>
    <w:rsid w:val="00442921"/>
    <w:rsid w:val="00442A6E"/>
    <w:rsid w:val="00442ABC"/>
    <w:rsid w:val="00442BB1"/>
    <w:rsid w:val="00442BC5"/>
    <w:rsid w:val="00442C6F"/>
    <w:rsid w:val="00442CE6"/>
    <w:rsid w:val="00442DB9"/>
    <w:rsid w:val="00442DCF"/>
    <w:rsid w:val="00442EFF"/>
    <w:rsid w:val="00443002"/>
    <w:rsid w:val="004430A2"/>
    <w:rsid w:val="00443245"/>
    <w:rsid w:val="004432D9"/>
    <w:rsid w:val="00443317"/>
    <w:rsid w:val="0044346D"/>
    <w:rsid w:val="00443994"/>
    <w:rsid w:val="00443B4B"/>
    <w:rsid w:val="00443CFB"/>
    <w:rsid w:val="00443D7A"/>
    <w:rsid w:val="00443F02"/>
    <w:rsid w:val="00443F5C"/>
    <w:rsid w:val="00443F64"/>
    <w:rsid w:val="0044413C"/>
    <w:rsid w:val="00444146"/>
    <w:rsid w:val="00444245"/>
    <w:rsid w:val="0044440D"/>
    <w:rsid w:val="00444499"/>
    <w:rsid w:val="00444596"/>
    <w:rsid w:val="0044466B"/>
    <w:rsid w:val="004446B4"/>
    <w:rsid w:val="00444818"/>
    <w:rsid w:val="0044492C"/>
    <w:rsid w:val="00444A5B"/>
    <w:rsid w:val="00444B6E"/>
    <w:rsid w:val="00444D0F"/>
    <w:rsid w:val="00444E20"/>
    <w:rsid w:val="00444E56"/>
    <w:rsid w:val="00445240"/>
    <w:rsid w:val="004452EC"/>
    <w:rsid w:val="00445368"/>
    <w:rsid w:val="004454CD"/>
    <w:rsid w:val="004457C4"/>
    <w:rsid w:val="004457CB"/>
    <w:rsid w:val="0044582B"/>
    <w:rsid w:val="004458F5"/>
    <w:rsid w:val="00445A48"/>
    <w:rsid w:val="00445C6D"/>
    <w:rsid w:val="00445C7E"/>
    <w:rsid w:val="00445D13"/>
    <w:rsid w:val="00445DBF"/>
    <w:rsid w:val="00445E56"/>
    <w:rsid w:val="00445FD1"/>
    <w:rsid w:val="00446432"/>
    <w:rsid w:val="00446494"/>
    <w:rsid w:val="004464E6"/>
    <w:rsid w:val="00446673"/>
    <w:rsid w:val="004466D0"/>
    <w:rsid w:val="00446799"/>
    <w:rsid w:val="00446886"/>
    <w:rsid w:val="004468E2"/>
    <w:rsid w:val="004469B2"/>
    <w:rsid w:val="00446A2A"/>
    <w:rsid w:val="00446AC6"/>
    <w:rsid w:val="004470B6"/>
    <w:rsid w:val="0044724A"/>
    <w:rsid w:val="0044736F"/>
    <w:rsid w:val="0044741D"/>
    <w:rsid w:val="00447825"/>
    <w:rsid w:val="0044786F"/>
    <w:rsid w:val="00447870"/>
    <w:rsid w:val="00447A27"/>
    <w:rsid w:val="00447C1E"/>
    <w:rsid w:val="00447DEE"/>
    <w:rsid w:val="00447E09"/>
    <w:rsid w:val="004500C2"/>
    <w:rsid w:val="0045020D"/>
    <w:rsid w:val="00450236"/>
    <w:rsid w:val="004502AC"/>
    <w:rsid w:val="0045033A"/>
    <w:rsid w:val="004503B8"/>
    <w:rsid w:val="00450500"/>
    <w:rsid w:val="00450643"/>
    <w:rsid w:val="00450682"/>
    <w:rsid w:val="004506DA"/>
    <w:rsid w:val="0045079E"/>
    <w:rsid w:val="004507C6"/>
    <w:rsid w:val="004508C2"/>
    <w:rsid w:val="0045092C"/>
    <w:rsid w:val="0045092F"/>
    <w:rsid w:val="00450996"/>
    <w:rsid w:val="00450B09"/>
    <w:rsid w:val="00450BA3"/>
    <w:rsid w:val="00450C6F"/>
    <w:rsid w:val="00450D30"/>
    <w:rsid w:val="00450E9D"/>
    <w:rsid w:val="00450F24"/>
    <w:rsid w:val="00451068"/>
    <w:rsid w:val="00451148"/>
    <w:rsid w:val="0045115A"/>
    <w:rsid w:val="0045127E"/>
    <w:rsid w:val="00451339"/>
    <w:rsid w:val="004513A2"/>
    <w:rsid w:val="00451435"/>
    <w:rsid w:val="0045149B"/>
    <w:rsid w:val="004516DB"/>
    <w:rsid w:val="00451A06"/>
    <w:rsid w:val="00451AC5"/>
    <w:rsid w:val="00451B79"/>
    <w:rsid w:val="00451C82"/>
    <w:rsid w:val="00451CFE"/>
    <w:rsid w:val="00451D01"/>
    <w:rsid w:val="0045230F"/>
    <w:rsid w:val="004523EA"/>
    <w:rsid w:val="00452732"/>
    <w:rsid w:val="0045299D"/>
    <w:rsid w:val="00452CF0"/>
    <w:rsid w:val="00452D5F"/>
    <w:rsid w:val="00452EFD"/>
    <w:rsid w:val="00453100"/>
    <w:rsid w:val="0045319E"/>
    <w:rsid w:val="004532B5"/>
    <w:rsid w:val="00453312"/>
    <w:rsid w:val="00453421"/>
    <w:rsid w:val="0045349D"/>
    <w:rsid w:val="004534A5"/>
    <w:rsid w:val="004534C0"/>
    <w:rsid w:val="004535DA"/>
    <w:rsid w:val="00453678"/>
    <w:rsid w:val="00453727"/>
    <w:rsid w:val="0045385F"/>
    <w:rsid w:val="0045387D"/>
    <w:rsid w:val="004538DC"/>
    <w:rsid w:val="00453985"/>
    <w:rsid w:val="004539A8"/>
    <w:rsid w:val="00453B7A"/>
    <w:rsid w:val="00453C2F"/>
    <w:rsid w:val="00453C81"/>
    <w:rsid w:val="00453DA2"/>
    <w:rsid w:val="00453E03"/>
    <w:rsid w:val="00453F57"/>
    <w:rsid w:val="00453FDD"/>
    <w:rsid w:val="004541DC"/>
    <w:rsid w:val="00454228"/>
    <w:rsid w:val="004542A7"/>
    <w:rsid w:val="00454412"/>
    <w:rsid w:val="0045467B"/>
    <w:rsid w:val="00454921"/>
    <w:rsid w:val="004549F7"/>
    <w:rsid w:val="00454A5E"/>
    <w:rsid w:val="00454BAF"/>
    <w:rsid w:val="00454C7F"/>
    <w:rsid w:val="00454D70"/>
    <w:rsid w:val="00454D9F"/>
    <w:rsid w:val="00454EBD"/>
    <w:rsid w:val="00454F81"/>
    <w:rsid w:val="00455074"/>
    <w:rsid w:val="004550DB"/>
    <w:rsid w:val="0045516B"/>
    <w:rsid w:val="004552FE"/>
    <w:rsid w:val="0045530D"/>
    <w:rsid w:val="0045541C"/>
    <w:rsid w:val="0045552B"/>
    <w:rsid w:val="004556A4"/>
    <w:rsid w:val="00455863"/>
    <w:rsid w:val="004559BF"/>
    <w:rsid w:val="00455AA4"/>
    <w:rsid w:val="00455AEC"/>
    <w:rsid w:val="00455C62"/>
    <w:rsid w:val="00455E8F"/>
    <w:rsid w:val="00455EFD"/>
    <w:rsid w:val="00455FB2"/>
    <w:rsid w:val="00456117"/>
    <w:rsid w:val="00456181"/>
    <w:rsid w:val="00456219"/>
    <w:rsid w:val="00456367"/>
    <w:rsid w:val="004563F9"/>
    <w:rsid w:val="00456619"/>
    <w:rsid w:val="00456691"/>
    <w:rsid w:val="004566E0"/>
    <w:rsid w:val="0045672E"/>
    <w:rsid w:val="004568D5"/>
    <w:rsid w:val="004569B0"/>
    <w:rsid w:val="00456B8D"/>
    <w:rsid w:val="00456C25"/>
    <w:rsid w:val="00456C35"/>
    <w:rsid w:val="00456D28"/>
    <w:rsid w:val="00456DCD"/>
    <w:rsid w:val="00456E3E"/>
    <w:rsid w:val="0045725B"/>
    <w:rsid w:val="004574C4"/>
    <w:rsid w:val="004575E3"/>
    <w:rsid w:val="00457817"/>
    <w:rsid w:val="00457856"/>
    <w:rsid w:val="00457C49"/>
    <w:rsid w:val="00457D97"/>
    <w:rsid w:val="004603F9"/>
    <w:rsid w:val="00460489"/>
    <w:rsid w:val="00460541"/>
    <w:rsid w:val="0046067D"/>
    <w:rsid w:val="004606F8"/>
    <w:rsid w:val="00460AC4"/>
    <w:rsid w:val="00460D0D"/>
    <w:rsid w:val="00460F5D"/>
    <w:rsid w:val="00460FFE"/>
    <w:rsid w:val="0046108B"/>
    <w:rsid w:val="00461100"/>
    <w:rsid w:val="0046116A"/>
    <w:rsid w:val="0046117E"/>
    <w:rsid w:val="00461415"/>
    <w:rsid w:val="00461416"/>
    <w:rsid w:val="0046154C"/>
    <w:rsid w:val="00461589"/>
    <w:rsid w:val="004615CB"/>
    <w:rsid w:val="00461671"/>
    <w:rsid w:val="004616DD"/>
    <w:rsid w:val="004619EA"/>
    <w:rsid w:val="00461A8E"/>
    <w:rsid w:val="00461AAE"/>
    <w:rsid w:val="00461D44"/>
    <w:rsid w:val="00461E26"/>
    <w:rsid w:val="00461E73"/>
    <w:rsid w:val="00461EA3"/>
    <w:rsid w:val="00461EBC"/>
    <w:rsid w:val="00462009"/>
    <w:rsid w:val="0046206C"/>
    <w:rsid w:val="0046212E"/>
    <w:rsid w:val="004621F3"/>
    <w:rsid w:val="0046236B"/>
    <w:rsid w:val="0046241C"/>
    <w:rsid w:val="00462447"/>
    <w:rsid w:val="004626AB"/>
    <w:rsid w:val="0046274B"/>
    <w:rsid w:val="004627CC"/>
    <w:rsid w:val="00462886"/>
    <w:rsid w:val="004628C2"/>
    <w:rsid w:val="00462B45"/>
    <w:rsid w:val="00462B75"/>
    <w:rsid w:val="00462EED"/>
    <w:rsid w:val="00462F18"/>
    <w:rsid w:val="00463009"/>
    <w:rsid w:val="004632EA"/>
    <w:rsid w:val="004634F2"/>
    <w:rsid w:val="004635DE"/>
    <w:rsid w:val="00463616"/>
    <w:rsid w:val="00463770"/>
    <w:rsid w:val="004638FC"/>
    <w:rsid w:val="00463964"/>
    <w:rsid w:val="00463992"/>
    <w:rsid w:val="00463A77"/>
    <w:rsid w:val="00463B60"/>
    <w:rsid w:val="00463B90"/>
    <w:rsid w:val="00463CD2"/>
    <w:rsid w:val="00463D9D"/>
    <w:rsid w:val="00463E2C"/>
    <w:rsid w:val="00463E48"/>
    <w:rsid w:val="0046406A"/>
    <w:rsid w:val="004640D5"/>
    <w:rsid w:val="0046410E"/>
    <w:rsid w:val="0046415E"/>
    <w:rsid w:val="00464330"/>
    <w:rsid w:val="004646E2"/>
    <w:rsid w:val="004648B1"/>
    <w:rsid w:val="00464930"/>
    <w:rsid w:val="00464AF7"/>
    <w:rsid w:val="00464BA1"/>
    <w:rsid w:val="00464C28"/>
    <w:rsid w:val="00464F09"/>
    <w:rsid w:val="00464FC8"/>
    <w:rsid w:val="00465218"/>
    <w:rsid w:val="00465235"/>
    <w:rsid w:val="004652D2"/>
    <w:rsid w:val="004653B0"/>
    <w:rsid w:val="004656BB"/>
    <w:rsid w:val="004657C2"/>
    <w:rsid w:val="00465813"/>
    <w:rsid w:val="00465B91"/>
    <w:rsid w:val="00465B94"/>
    <w:rsid w:val="00465CC4"/>
    <w:rsid w:val="00465D55"/>
    <w:rsid w:val="00465E3D"/>
    <w:rsid w:val="00465E5E"/>
    <w:rsid w:val="00465F42"/>
    <w:rsid w:val="00465FF5"/>
    <w:rsid w:val="0046648C"/>
    <w:rsid w:val="00466558"/>
    <w:rsid w:val="004665F6"/>
    <w:rsid w:val="004665F9"/>
    <w:rsid w:val="00466605"/>
    <w:rsid w:val="00466728"/>
    <w:rsid w:val="00466831"/>
    <w:rsid w:val="0046685D"/>
    <w:rsid w:val="00466892"/>
    <w:rsid w:val="004668E8"/>
    <w:rsid w:val="0046695B"/>
    <w:rsid w:val="00466A23"/>
    <w:rsid w:val="00466B6B"/>
    <w:rsid w:val="00466BF7"/>
    <w:rsid w:val="00466C91"/>
    <w:rsid w:val="00466EA5"/>
    <w:rsid w:val="00466EDA"/>
    <w:rsid w:val="00466FF3"/>
    <w:rsid w:val="004670CC"/>
    <w:rsid w:val="004670DA"/>
    <w:rsid w:val="0046725B"/>
    <w:rsid w:val="0046740A"/>
    <w:rsid w:val="0046746F"/>
    <w:rsid w:val="004677A9"/>
    <w:rsid w:val="004677F9"/>
    <w:rsid w:val="00467810"/>
    <w:rsid w:val="0046785B"/>
    <w:rsid w:val="00467867"/>
    <w:rsid w:val="004678E3"/>
    <w:rsid w:val="00467970"/>
    <w:rsid w:val="0046798A"/>
    <w:rsid w:val="00467BA1"/>
    <w:rsid w:val="00467BD1"/>
    <w:rsid w:val="00467D57"/>
    <w:rsid w:val="00467D96"/>
    <w:rsid w:val="00467EDD"/>
    <w:rsid w:val="00470172"/>
    <w:rsid w:val="004701C0"/>
    <w:rsid w:val="004701F1"/>
    <w:rsid w:val="004703BF"/>
    <w:rsid w:val="00470419"/>
    <w:rsid w:val="0047048F"/>
    <w:rsid w:val="00470641"/>
    <w:rsid w:val="00470663"/>
    <w:rsid w:val="004707E6"/>
    <w:rsid w:val="004709B4"/>
    <w:rsid w:val="00470B67"/>
    <w:rsid w:val="00470D0C"/>
    <w:rsid w:val="00470D65"/>
    <w:rsid w:val="00470DEF"/>
    <w:rsid w:val="00470FFE"/>
    <w:rsid w:val="00471229"/>
    <w:rsid w:val="00471325"/>
    <w:rsid w:val="004715E8"/>
    <w:rsid w:val="004715F3"/>
    <w:rsid w:val="0047166A"/>
    <w:rsid w:val="00471691"/>
    <w:rsid w:val="0047182E"/>
    <w:rsid w:val="00471DFD"/>
    <w:rsid w:val="00471F26"/>
    <w:rsid w:val="00472081"/>
    <w:rsid w:val="0047246F"/>
    <w:rsid w:val="00472574"/>
    <w:rsid w:val="004725D4"/>
    <w:rsid w:val="00472673"/>
    <w:rsid w:val="004727BD"/>
    <w:rsid w:val="004727DE"/>
    <w:rsid w:val="00472928"/>
    <w:rsid w:val="00472AE1"/>
    <w:rsid w:val="00472BCF"/>
    <w:rsid w:val="00472D1E"/>
    <w:rsid w:val="00472D62"/>
    <w:rsid w:val="00472E1F"/>
    <w:rsid w:val="00472E28"/>
    <w:rsid w:val="00472E97"/>
    <w:rsid w:val="00472EFD"/>
    <w:rsid w:val="004730AD"/>
    <w:rsid w:val="00473273"/>
    <w:rsid w:val="004732DD"/>
    <w:rsid w:val="00473570"/>
    <w:rsid w:val="0047385C"/>
    <w:rsid w:val="00473A4A"/>
    <w:rsid w:val="00473A8E"/>
    <w:rsid w:val="00473B09"/>
    <w:rsid w:val="00473B4F"/>
    <w:rsid w:val="00473B5D"/>
    <w:rsid w:val="00473C93"/>
    <w:rsid w:val="00473CF0"/>
    <w:rsid w:val="00473DC2"/>
    <w:rsid w:val="00473E5B"/>
    <w:rsid w:val="004741E0"/>
    <w:rsid w:val="004742FC"/>
    <w:rsid w:val="0047438E"/>
    <w:rsid w:val="004744FB"/>
    <w:rsid w:val="00474687"/>
    <w:rsid w:val="004747D1"/>
    <w:rsid w:val="00474915"/>
    <w:rsid w:val="004749C9"/>
    <w:rsid w:val="004749D9"/>
    <w:rsid w:val="00474AE7"/>
    <w:rsid w:val="00474E15"/>
    <w:rsid w:val="00474E89"/>
    <w:rsid w:val="00474E97"/>
    <w:rsid w:val="00474EEC"/>
    <w:rsid w:val="00475199"/>
    <w:rsid w:val="004751D0"/>
    <w:rsid w:val="004751E9"/>
    <w:rsid w:val="00475239"/>
    <w:rsid w:val="0047527A"/>
    <w:rsid w:val="00475924"/>
    <w:rsid w:val="00475B13"/>
    <w:rsid w:val="00475BD6"/>
    <w:rsid w:val="00475F7B"/>
    <w:rsid w:val="00476182"/>
    <w:rsid w:val="00476234"/>
    <w:rsid w:val="004762E3"/>
    <w:rsid w:val="004764B2"/>
    <w:rsid w:val="00476600"/>
    <w:rsid w:val="0047669B"/>
    <w:rsid w:val="00476982"/>
    <w:rsid w:val="00476A3A"/>
    <w:rsid w:val="00476E91"/>
    <w:rsid w:val="00476F8F"/>
    <w:rsid w:val="004770A1"/>
    <w:rsid w:val="00477121"/>
    <w:rsid w:val="00477177"/>
    <w:rsid w:val="00477247"/>
    <w:rsid w:val="00477280"/>
    <w:rsid w:val="004774A1"/>
    <w:rsid w:val="00477588"/>
    <w:rsid w:val="004775D1"/>
    <w:rsid w:val="0047795C"/>
    <w:rsid w:val="004779E8"/>
    <w:rsid w:val="00477AD3"/>
    <w:rsid w:val="00477C0A"/>
    <w:rsid w:val="00477C85"/>
    <w:rsid w:val="00477D4C"/>
    <w:rsid w:val="00477E16"/>
    <w:rsid w:val="004800EC"/>
    <w:rsid w:val="004802AE"/>
    <w:rsid w:val="00480567"/>
    <w:rsid w:val="004805CE"/>
    <w:rsid w:val="00480656"/>
    <w:rsid w:val="00480686"/>
    <w:rsid w:val="004806E6"/>
    <w:rsid w:val="004807F8"/>
    <w:rsid w:val="00480BF0"/>
    <w:rsid w:val="00481033"/>
    <w:rsid w:val="0048115E"/>
    <w:rsid w:val="00481215"/>
    <w:rsid w:val="0048130B"/>
    <w:rsid w:val="00481512"/>
    <w:rsid w:val="00481670"/>
    <w:rsid w:val="0048195C"/>
    <w:rsid w:val="004819B3"/>
    <w:rsid w:val="00481B6F"/>
    <w:rsid w:val="00481C52"/>
    <w:rsid w:val="00481D5F"/>
    <w:rsid w:val="00481E22"/>
    <w:rsid w:val="00481E40"/>
    <w:rsid w:val="00481E83"/>
    <w:rsid w:val="00481EC6"/>
    <w:rsid w:val="0048208E"/>
    <w:rsid w:val="004820C5"/>
    <w:rsid w:val="0048243F"/>
    <w:rsid w:val="0048293F"/>
    <w:rsid w:val="00482B72"/>
    <w:rsid w:val="00482D53"/>
    <w:rsid w:val="00483280"/>
    <w:rsid w:val="0048358E"/>
    <w:rsid w:val="0048377F"/>
    <w:rsid w:val="004839A2"/>
    <w:rsid w:val="004839F1"/>
    <w:rsid w:val="00483B1E"/>
    <w:rsid w:val="00483BD6"/>
    <w:rsid w:val="00483C46"/>
    <w:rsid w:val="00483E06"/>
    <w:rsid w:val="00483F6D"/>
    <w:rsid w:val="00484003"/>
    <w:rsid w:val="004840B6"/>
    <w:rsid w:val="004840B7"/>
    <w:rsid w:val="00484201"/>
    <w:rsid w:val="0048421B"/>
    <w:rsid w:val="0048427F"/>
    <w:rsid w:val="00484507"/>
    <w:rsid w:val="00484569"/>
    <w:rsid w:val="004846EF"/>
    <w:rsid w:val="004848BF"/>
    <w:rsid w:val="0048498C"/>
    <w:rsid w:val="00484AFD"/>
    <w:rsid w:val="00484D90"/>
    <w:rsid w:val="00484FCE"/>
    <w:rsid w:val="00484FD4"/>
    <w:rsid w:val="0048513C"/>
    <w:rsid w:val="00485274"/>
    <w:rsid w:val="00485355"/>
    <w:rsid w:val="00485562"/>
    <w:rsid w:val="0048568E"/>
    <w:rsid w:val="00485DFB"/>
    <w:rsid w:val="00486463"/>
    <w:rsid w:val="004864CE"/>
    <w:rsid w:val="00486565"/>
    <w:rsid w:val="00486609"/>
    <w:rsid w:val="00486789"/>
    <w:rsid w:val="0048693A"/>
    <w:rsid w:val="00486BD2"/>
    <w:rsid w:val="00486C33"/>
    <w:rsid w:val="00486CF8"/>
    <w:rsid w:val="00486F3C"/>
    <w:rsid w:val="0048705F"/>
    <w:rsid w:val="00487073"/>
    <w:rsid w:val="0048708F"/>
    <w:rsid w:val="004872A6"/>
    <w:rsid w:val="004872C2"/>
    <w:rsid w:val="004874BB"/>
    <w:rsid w:val="004875E9"/>
    <w:rsid w:val="004876C3"/>
    <w:rsid w:val="004876E2"/>
    <w:rsid w:val="0048775F"/>
    <w:rsid w:val="00487900"/>
    <w:rsid w:val="00487A90"/>
    <w:rsid w:val="00487C68"/>
    <w:rsid w:val="00487C96"/>
    <w:rsid w:val="0049006B"/>
    <w:rsid w:val="00490131"/>
    <w:rsid w:val="0049013B"/>
    <w:rsid w:val="004901B1"/>
    <w:rsid w:val="0049021F"/>
    <w:rsid w:val="004904C5"/>
    <w:rsid w:val="00490654"/>
    <w:rsid w:val="0049080C"/>
    <w:rsid w:val="004909A0"/>
    <w:rsid w:val="00490A9C"/>
    <w:rsid w:val="00490AB8"/>
    <w:rsid w:val="00490BBD"/>
    <w:rsid w:val="00490BC4"/>
    <w:rsid w:val="00490E72"/>
    <w:rsid w:val="00491036"/>
    <w:rsid w:val="0049138E"/>
    <w:rsid w:val="0049175B"/>
    <w:rsid w:val="00491848"/>
    <w:rsid w:val="00491863"/>
    <w:rsid w:val="004918BA"/>
    <w:rsid w:val="00491941"/>
    <w:rsid w:val="00491A90"/>
    <w:rsid w:val="00491B06"/>
    <w:rsid w:val="00491DA5"/>
    <w:rsid w:val="00491DCD"/>
    <w:rsid w:val="00491F66"/>
    <w:rsid w:val="004920A9"/>
    <w:rsid w:val="00492273"/>
    <w:rsid w:val="00492351"/>
    <w:rsid w:val="0049237F"/>
    <w:rsid w:val="004923FB"/>
    <w:rsid w:val="00492456"/>
    <w:rsid w:val="0049262A"/>
    <w:rsid w:val="0049262B"/>
    <w:rsid w:val="00492700"/>
    <w:rsid w:val="00492934"/>
    <w:rsid w:val="00492972"/>
    <w:rsid w:val="004929D6"/>
    <w:rsid w:val="00492C30"/>
    <w:rsid w:val="00492D07"/>
    <w:rsid w:val="00492D3E"/>
    <w:rsid w:val="00492F2E"/>
    <w:rsid w:val="00492FC1"/>
    <w:rsid w:val="00493090"/>
    <w:rsid w:val="00493100"/>
    <w:rsid w:val="004933B9"/>
    <w:rsid w:val="00493549"/>
    <w:rsid w:val="004935C7"/>
    <w:rsid w:val="00493829"/>
    <w:rsid w:val="00493A7D"/>
    <w:rsid w:val="00493B27"/>
    <w:rsid w:val="00493DB3"/>
    <w:rsid w:val="00493E73"/>
    <w:rsid w:val="004942C9"/>
    <w:rsid w:val="004942F5"/>
    <w:rsid w:val="00494476"/>
    <w:rsid w:val="004944A9"/>
    <w:rsid w:val="004946B7"/>
    <w:rsid w:val="00494774"/>
    <w:rsid w:val="004949E2"/>
    <w:rsid w:val="00494B74"/>
    <w:rsid w:val="00494BDF"/>
    <w:rsid w:val="00494BE9"/>
    <w:rsid w:val="00494C1A"/>
    <w:rsid w:val="00494D90"/>
    <w:rsid w:val="00494E3E"/>
    <w:rsid w:val="00494F64"/>
    <w:rsid w:val="00495240"/>
    <w:rsid w:val="004953AE"/>
    <w:rsid w:val="0049542F"/>
    <w:rsid w:val="00495884"/>
    <w:rsid w:val="00495953"/>
    <w:rsid w:val="00495A6B"/>
    <w:rsid w:val="00495ADA"/>
    <w:rsid w:val="00495C00"/>
    <w:rsid w:val="00495C68"/>
    <w:rsid w:val="00495D6B"/>
    <w:rsid w:val="00495E6B"/>
    <w:rsid w:val="00496099"/>
    <w:rsid w:val="004960F9"/>
    <w:rsid w:val="00496145"/>
    <w:rsid w:val="004962B5"/>
    <w:rsid w:val="00496324"/>
    <w:rsid w:val="00496328"/>
    <w:rsid w:val="0049644E"/>
    <w:rsid w:val="0049645B"/>
    <w:rsid w:val="004965C9"/>
    <w:rsid w:val="00496666"/>
    <w:rsid w:val="0049676A"/>
    <w:rsid w:val="0049678B"/>
    <w:rsid w:val="004969C9"/>
    <w:rsid w:val="00496C0F"/>
    <w:rsid w:val="00496C3F"/>
    <w:rsid w:val="00496C75"/>
    <w:rsid w:val="00496CC1"/>
    <w:rsid w:val="00496E83"/>
    <w:rsid w:val="00496EF5"/>
    <w:rsid w:val="00496F25"/>
    <w:rsid w:val="00496FE2"/>
    <w:rsid w:val="00497095"/>
    <w:rsid w:val="00497360"/>
    <w:rsid w:val="0049744F"/>
    <w:rsid w:val="0049749D"/>
    <w:rsid w:val="00497679"/>
    <w:rsid w:val="0049775B"/>
    <w:rsid w:val="004978AC"/>
    <w:rsid w:val="0049794C"/>
    <w:rsid w:val="00497ABE"/>
    <w:rsid w:val="00497B57"/>
    <w:rsid w:val="00497CE2"/>
    <w:rsid w:val="00497E44"/>
    <w:rsid w:val="00497E6F"/>
    <w:rsid w:val="00497E9C"/>
    <w:rsid w:val="004A029F"/>
    <w:rsid w:val="004A02B8"/>
    <w:rsid w:val="004A0403"/>
    <w:rsid w:val="004A04D7"/>
    <w:rsid w:val="004A050F"/>
    <w:rsid w:val="004A07B7"/>
    <w:rsid w:val="004A0A07"/>
    <w:rsid w:val="004A0AD6"/>
    <w:rsid w:val="004A0F18"/>
    <w:rsid w:val="004A0FBC"/>
    <w:rsid w:val="004A10F9"/>
    <w:rsid w:val="004A10FC"/>
    <w:rsid w:val="004A114B"/>
    <w:rsid w:val="004A12EB"/>
    <w:rsid w:val="004A1432"/>
    <w:rsid w:val="004A155F"/>
    <w:rsid w:val="004A1668"/>
    <w:rsid w:val="004A1710"/>
    <w:rsid w:val="004A17C5"/>
    <w:rsid w:val="004A1A33"/>
    <w:rsid w:val="004A1A90"/>
    <w:rsid w:val="004A1B30"/>
    <w:rsid w:val="004A1B79"/>
    <w:rsid w:val="004A1C42"/>
    <w:rsid w:val="004A1C44"/>
    <w:rsid w:val="004A1C81"/>
    <w:rsid w:val="004A1DC5"/>
    <w:rsid w:val="004A1DF1"/>
    <w:rsid w:val="004A1EF7"/>
    <w:rsid w:val="004A2095"/>
    <w:rsid w:val="004A20F3"/>
    <w:rsid w:val="004A226D"/>
    <w:rsid w:val="004A22B4"/>
    <w:rsid w:val="004A2402"/>
    <w:rsid w:val="004A2591"/>
    <w:rsid w:val="004A25F3"/>
    <w:rsid w:val="004A2849"/>
    <w:rsid w:val="004A2875"/>
    <w:rsid w:val="004A28A2"/>
    <w:rsid w:val="004A28AD"/>
    <w:rsid w:val="004A2A64"/>
    <w:rsid w:val="004A2AEC"/>
    <w:rsid w:val="004A2B12"/>
    <w:rsid w:val="004A2D20"/>
    <w:rsid w:val="004A2D95"/>
    <w:rsid w:val="004A2F77"/>
    <w:rsid w:val="004A3219"/>
    <w:rsid w:val="004A332B"/>
    <w:rsid w:val="004A35F3"/>
    <w:rsid w:val="004A3675"/>
    <w:rsid w:val="004A3816"/>
    <w:rsid w:val="004A3828"/>
    <w:rsid w:val="004A3895"/>
    <w:rsid w:val="004A3951"/>
    <w:rsid w:val="004A3A61"/>
    <w:rsid w:val="004A3B0D"/>
    <w:rsid w:val="004A3C51"/>
    <w:rsid w:val="004A3DB3"/>
    <w:rsid w:val="004A3FD9"/>
    <w:rsid w:val="004A4136"/>
    <w:rsid w:val="004A44CD"/>
    <w:rsid w:val="004A4719"/>
    <w:rsid w:val="004A4744"/>
    <w:rsid w:val="004A47F1"/>
    <w:rsid w:val="004A482D"/>
    <w:rsid w:val="004A4866"/>
    <w:rsid w:val="004A4970"/>
    <w:rsid w:val="004A4EA1"/>
    <w:rsid w:val="004A5160"/>
    <w:rsid w:val="004A51C6"/>
    <w:rsid w:val="004A5206"/>
    <w:rsid w:val="004A5271"/>
    <w:rsid w:val="004A528D"/>
    <w:rsid w:val="004A52FD"/>
    <w:rsid w:val="004A53E7"/>
    <w:rsid w:val="004A557F"/>
    <w:rsid w:val="004A562B"/>
    <w:rsid w:val="004A5694"/>
    <w:rsid w:val="004A5698"/>
    <w:rsid w:val="004A57C6"/>
    <w:rsid w:val="004A58F9"/>
    <w:rsid w:val="004A5BA3"/>
    <w:rsid w:val="004A5CA1"/>
    <w:rsid w:val="004A5CC3"/>
    <w:rsid w:val="004A5D6D"/>
    <w:rsid w:val="004A5DBF"/>
    <w:rsid w:val="004A5E25"/>
    <w:rsid w:val="004A6066"/>
    <w:rsid w:val="004A60FD"/>
    <w:rsid w:val="004A61C7"/>
    <w:rsid w:val="004A62F0"/>
    <w:rsid w:val="004A6627"/>
    <w:rsid w:val="004A6780"/>
    <w:rsid w:val="004A678E"/>
    <w:rsid w:val="004A6CA5"/>
    <w:rsid w:val="004A6D65"/>
    <w:rsid w:val="004A6D92"/>
    <w:rsid w:val="004A6E32"/>
    <w:rsid w:val="004A6F61"/>
    <w:rsid w:val="004A701B"/>
    <w:rsid w:val="004A7092"/>
    <w:rsid w:val="004A7104"/>
    <w:rsid w:val="004A7265"/>
    <w:rsid w:val="004A7296"/>
    <w:rsid w:val="004A73CF"/>
    <w:rsid w:val="004A7579"/>
    <w:rsid w:val="004A75BC"/>
    <w:rsid w:val="004A779E"/>
    <w:rsid w:val="004A7A12"/>
    <w:rsid w:val="004A7BB1"/>
    <w:rsid w:val="004A7BC9"/>
    <w:rsid w:val="004A7C5F"/>
    <w:rsid w:val="004A7C6F"/>
    <w:rsid w:val="004A7F5C"/>
    <w:rsid w:val="004A7F9D"/>
    <w:rsid w:val="004A7FF9"/>
    <w:rsid w:val="004B007D"/>
    <w:rsid w:val="004B013C"/>
    <w:rsid w:val="004B0362"/>
    <w:rsid w:val="004B040D"/>
    <w:rsid w:val="004B0646"/>
    <w:rsid w:val="004B0735"/>
    <w:rsid w:val="004B086C"/>
    <w:rsid w:val="004B08AA"/>
    <w:rsid w:val="004B09C0"/>
    <w:rsid w:val="004B0AF1"/>
    <w:rsid w:val="004B0BD4"/>
    <w:rsid w:val="004B0C25"/>
    <w:rsid w:val="004B0D84"/>
    <w:rsid w:val="004B0E39"/>
    <w:rsid w:val="004B0EAA"/>
    <w:rsid w:val="004B1079"/>
    <w:rsid w:val="004B1081"/>
    <w:rsid w:val="004B11DD"/>
    <w:rsid w:val="004B17C0"/>
    <w:rsid w:val="004B1A55"/>
    <w:rsid w:val="004B1AF5"/>
    <w:rsid w:val="004B1D1C"/>
    <w:rsid w:val="004B1DF4"/>
    <w:rsid w:val="004B1FE1"/>
    <w:rsid w:val="004B25E3"/>
    <w:rsid w:val="004B26D4"/>
    <w:rsid w:val="004B273B"/>
    <w:rsid w:val="004B29A1"/>
    <w:rsid w:val="004B29E4"/>
    <w:rsid w:val="004B2B22"/>
    <w:rsid w:val="004B2CFD"/>
    <w:rsid w:val="004B2D10"/>
    <w:rsid w:val="004B2D27"/>
    <w:rsid w:val="004B2D43"/>
    <w:rsid w:val="004B2E69"/>
    <w:rsid w:val="004B3055"/>
    <w:rsid w:val="004B30CB"/>
    <w:rsid w:val="004B3160"/>
    <w:rsid w:val="004B322E"/>
    <w:rsid w:val="004B3333"/>
    <w:rsid w:val="004B3397"/>
    <w:rsid w:val="004B3508"/>
    <w:rsid w:val="004B3575"/>
    <w:rsid w:val="004B39F9"/>
    <w:rsid w:val="004B3ACE"/>
    <w:rsid w:val="004B3B60"/>
    <w:rsid w:val="004B3C80"/>
    <w:rsid w:val="004B3D9E"/>
    <w:rsid w:val="004B3DB2"/>
    <w:rsid w:val="004B3FAA"/>
    <w:rsid w:val="004B4037"/>
    <w:rsid w:val="004B4142"/>
    <w:rsid w:val="004B4162"/>
    <w:rsid w:val="004B417C"/>
    <w:rsid w:val="004B444F"/>
    <w:rsid w:val="004B4552"/>
    <w:rsid w:val="004B456B"/>
    <w:rsid w:val="004B488B"/>
    <w:rsid w:val="004B48C8"/>
    <w:rsid w:val="004B4937"/>
    <w:rsid w:val="004B4B7E"/>
    <w:rsid w:val="004B4BA0"/>
    <w:rsid w:val="004B4F3F"/>
    <w:rsid w:val="004B4F58"/>
    <w:rsid w:val="004B4FA9"/>
    <w:rsid w:val="004B5075"/>
    <w:rsid w:val="004B52A5"/>
    <w:rsid w:val="004B5704"/>
    <w:rsid w:val="004B5718"/>
    <w:rsid w:val="004B58C3"/>
    <w:rsid w:val="004B5A72"/>
    <w:rsid w:val="004B5ED4"/>
    <w:rsid w:val="004B5FFA"/>
    <w:rsid w:val="004B60C1"/>
    <w:rsid w:val="004B61AD"/>
    <w:rsid w:val="004B632C"/>
    <w:rsid w:val="004B65D2"/>
    <w:rsid w:val="004B6609"/>
    <w:rsid w:val="004B673B"/>
    <w:rsid w:val="004B67C5"/>
    <w:rsid w:val="004B67CF"/>
    <w:rsid w:val="004B683E"/>
    <w:rsid w:val="004B688F"/>
    <w:rsid w:val="004B68BA"/>
    <w:rsid w:val="004B6922"/>
    <w:rsid w:val="004B6C85"/>
    <w:rsid w:val="004B6D91"/>
    <w:rsid w:val="004B6F52"/>
    <w:rsid w:val="004B6F65"/>
    <w:rsid w:val="004B6FBC"/>
    <w:rsid w:val="004B7072"/>
    <w:rsid w:val="004B7243"/>
    <w:rsid w:val="004B7277"/>
    <w:rsid w:val="004B75A0"/>
    <w:rsid w:val="004B75EC"/>
    <w:rsid w:val="004B75F2"/>
    <w:rsid w:val="004B7825"/>
    <w:rsid w:val="004B782E"/>
    <w:rsid w:val="004B7927"/>
    <w:rsid w:val="004C0073"/>
    <w:rsid w:val="004C067F"/>
    <w:rsid w:val="004C0875"/>
    <w:rsid w:val="004C0A34"/>
    <w:rsid w:val="004C0AFA"/>
    <w:rsid w:val="004C0B96"/>
    <w:rsid w:val="004C0CD0"/>
    <w:rsid w:val="004C0ED9"/>
    <w:rsid w:val="004C0F09"/>
    <w:rsid w:val="004C1027"/>
    <w:rsid w:val="004C1168"/>
    <w:rsid w:val="004C1226"/>
    <w:rsid w:val="004C124E"/>
    <w:rsid w:val="004C1466"/>
    <w:rsid w:val="004C165C"/>
    <w:rsid w:val="004C180E"/>
    <w:rsid w:val="004C192C"/>
    <w:rsid w:val="004C1A87"/>
    <w:rsid w:val="004C1AA8"/>
    <w:rsid w:val="004C1E73"/>
    <w:rsid w:val="004C2073"/>
    <w:rsid w:val="004C234D"/>
    <w:rsid w:val="004C236F"/>
    <w:rsid w:val="004C24F6"/>
    <w:rsid w:val="004C252E"/>
    <w:rsid w:val="004C25D6"/>
    <w:rsid w:val="004C269B"/>
    <w:rsid w:val="004C2B2F"/>
    <w:rsid w:val="004C2CB1"/>
    <w:rsid w:val="004C316C"/>
    <w:rsid w:val="004C31ED"/>
    <w:rsid w:val="004C33EB"/>
    <w:rsid w:val="004C3420"/>
    <w:rsid w:val="004C3572"/>
    <w:rsid w:val="004C3846"/>
    <w:rsid w:val="004C3860"/>
    <w:rsid w:val="004C3A62"/>
    <w:rsid w:val="004C3C12"/>
    <w:rsid w:val="004C3C4C"/>
    <w:rsid w:val="004C3EBE"/>
    <w:rsid w:val="004C4036"/>
    <w:rsid w:val="004C4389"/>
    <w:rsid w:val="004C43BF"/>
    <w:rsid w:val="004C4424"/>
    <w:rsid w:val="004C4435"/>
    <w:rsid w:val="004C4465"/>
    <w:rsid w:val="004C4559"/>
    <w:rsid w:val="004C460C"/>
    <w:rsid w:val="004C4819"/>
    <w:rsid w:val="004C499E"/>
    <w:rsid w:val="004C4C72"/>
    <w:rsid w:val="004C4D09"/>
    <w:rsid w:val="004C4D38"/>
    <w:rsid w:val="004C4D71"/>
    <w:rsid w:val="004C4E27"/>
    <w:rsid w:val="004C4F26"/>
    <w:rsid w:val="004C4F9B"/>
    <w:rsid w:val="004C50FD"/>
    <w:rsid w:val="004C5154"/>
    <w:rsid w:val="004C52B7"/>
    <w:rsid w:val="004C5542"/>
    <w:rsid w:val="004C561F"/>
    <w:rsid w:val="004C5682"/>
    <w:rsid w:val="004C5717"/>
    <w:rsid w:val="004C5745"/>
    <w:rsid w:val="004C5884"/>
    <w:rsid w:val="004C59CC"/>
    <w:rsid w:val="004C5AD8"/>
    <w:rsid w:val="004C5B83"/>
    <w:rsid w:val="004C5C50"/>
    <w:rsid w:val="004C5D2E"/>
    <w:rsid w:val="004C604A"/>
    <w:rsid w:val="004C634D"/>
    <w:rsid w:val="004C6351"/>
    <w:rsid w:val="004C63CD"/>
    <w:rsid w:val="004C65F9"/>
    <w:rsid w:val="004C662B"/>
    <w:rsid w:val="004C6685"/>
    <w:rsid w:val="004C682D"/>
    <w:rsid w:val="004C6A3C"/>
    <w:rsid w:val="004C6A7C"/>
    <w:rsid w:val="004C6D9C"/>
    <w:rsid w:val="004C711D"/>
    <w:rsid w:val="004C7154"/>
    <w:rsid w:val="004C7165"/>
    <w:rsid w:val="004C71FD"/>
    <w:rsid w:val="004C72A6"/>
    <w:rsid w:val="004C7345"/>
    <w:rsid w:val="004C73AA"/>
    <w:rsid w:val="004C7652"/>
    <w:rsid w:val="004C7903"/>
    <w:rsid w:val="004C797E"/>
    <w:rsid w:val="004C7D6A"/>
    <w:rsid w:val="004D0114"/>
    <w:rsid w:val="004D01BA"/>
    <w:rsid w:val="004D0204"/>
    <w:rsid w:val="004D0219"/>
    <w:rsid w:val="004D022D"/>
    <w:rsid w:val="004D038C"/>
    <w:rsid w:val="004D060C"/>
    <w:rsid w:val="004D068B"/>
    <w:rsid w:val="004D068C"/>
    <w:rsid w:val="004D076E"/>
    <w:rsid w:val="004D0A73"/>
    <w:rsid w:val="004D0B1D"/>
    <w:rsid w:val="004D0B38"/>
    <w:rsid w:val="004D0C58"/>
    <w:rsid w:val="004D0CFB"/>
    <w:rsid w:val="004D0D4E"/>
    <w:rsid w:val="004D0D90"/>
    <w:rsid w:val="004D0E60"/>
    <w:rsid w:val="004D1152"/>
    <w:rsid w:val="004D1569"/>
    <w:rsid w:val="004D1CC8"/>
    <w:rsid w:val="004D1D7A"/>
    <w:rsid w:val="004D20BF"/>
    <w:rsid w:val="004D20FA"/>
    <w:rsid w:val="004D213B"/>
    <w:rsid w:val="004D21D0"/>
    <w:rsid w:val="004D2209"/>
    <w:rsid w:val="004D243D"/>
    <w:rsid w:val="004D24AA"/>
    <w:rsid w:val="004D2507"/>
    <w:rsid w:val="004D2590"/>
    <w:rsid w:val="004D26A2"/>
    <w:rsid w:val="004D271D"/>
    <w:rsid w:val="004D2779"/>
    <w:rsid w:val="004D27AF"/>
    <w:rsid w:val="004D28AA"/>
    <w:rsid w:val="004D2F0A"/>
    <w:rsid w:val="004D326C"/>
    <w:rsid w:val="004D326F"/>
    <w:rsid w:val="004D3484"/>
    <w:rsid w:val="004D351F"/>
    <w:rsid w:val="004D36BB"/>
    <w:rsid w:val="004D3766"/>
    <w:rsid w:val="004D38F2"/>
    <w:rsid w:val="004D38FE"/>
    <w:rsid w:val="004D3961"/>
    <w:rsid w:val="004D39DA"/>
    <w:rsid w:val="004D3BD8"/>
    <w:rsid w:val="004D3D28"/>
    <w:rsid w:val="004D3EC0"/>
    <w:rsid w:val="004D4004"/>
    <w:rsid w:val="004D414A"/>
    <w:rsid w:val="004D4425"/>
    <w:rsid w:val="004D45C0"/>
    <w:rsid w:val="004D4667"/>
    <w:rsid w:val="004D47D5"/>
    <w:rsid w:val="004D486F"/>
    <w:rsid w:val="004D4A04"/>
    <w:rsid w:val="004D4A51"/>
    <w:rsid w:val="004D4A96"/>
    <w:rsid w:val="004D4D0E"/>
    <w:rsid w:val="004D4D47"/>
    <w:rsid w:val="004D4E26"/>
    <w:rsid w:val="004D4F37"/>
    <w:rsid w:val="004D502B"/>
    <w:rsid w:val="004D53B8"/>
    <w:rsid w:val="004D5537"/>
    <w:rsid w:val="004D5543"/>
    <w:rsid w:val="004D55F1"/>
    <w:rsid w:val="004D5682"/>
    <w:rsid w:val="004D5769"/>
    <w:rsid w:val="004D592C"/>
    <w:rsid w:val="004D5952"/>
    <w:rsid w:val="004D5986"/>
    <w:rsid w:val="004D598C"/>
    <w:rsid w:val="004D59A8"/>
    <w:rsid w:val="004D5BE7"/>
    <w:rsid w:val="004D5EEB"/>
    <w:rsid w:val="004D6135"/>
    <w:rsid w:val="004D6145"/>
    <w:rsid w:val="004D6299"/>
    <w:rsid w:val="004D643A"/>
    <w:rsid w:val="004D64F0"/>
    <w:rsid w:val="004D656F"/>
    <w:rsid w:val="004D6808"/>
    <w:rsid w:val="004D68D1"/>
    <w:rsid w:val="004D6CCD"/>
    <w:rsid w:val="004D6E81"/>
    <w:rsid w:val="004D6EA3"/>
    <w:rsid w:val="004D6FE6"/>
    <w:rsid w:val="004D70DF"/>
    <w:rsid w:val="004D7140"/>
    <w:rsid w:val="004D71A0"/>
    <w:rsid w:val="004D7267"/>
    <w:rsid w:val="004D7322"/>
    <w:rsid w:val="004D75B7"/>
    <w:rsid w:val="004D7672"/>
    <w:rsid w:val="004D774C"/>
    <w:rsid w:val="004D77AD"/>
    <w:rsid w:val="004D7842"/>
    <w:rsid w:val="004D7851"/>
    <w:rsid w:val="004D78A2"/>
    <w:rsid w:val="004D79A7"/>
    <w:rsid w:val="004D7A9C"/>
    <w:rsid w:val="004D7ADF"/>
    <w:rsid w:val="004D7BC4"/>
    <w:rsid w:val="004D7FC2"/>
    <w:rsid w:val="004E0086"/>
    <w:rsid w:val="004E0238"/>
    <w:rsid w:val="004E0288"/>
    <w:rsid w:val="004E06C0"/>
    <w:rsid w:val="004E0737"/>
    <w:rsid w:val="004E07C8"/>
    <w:rsid w:val="004E087D"/>
    <w:rsid w:val="004E0887"/>
    <w:rsid w:val="004E09E8"/>
    <w:rsid w:val="004E0E91"/>
    <w:rsid w:val="004E0ECB"/>
    <w:rsid w:val="004E0F24"/>
    <w:rsid w:val="004E0FEA"/>
    <w:rsid w:val="004E0FF0"/>
    <w:rsid w:val="004E101E"/>
    <w:rsid w:val="004E1119"/>
    <w:rsid w:val="004E1542"/>
    <w:rsid w:val="004E162F"/>
    <w:rsid w:val="004E184D"/>
    <w:rsid w:val="004E1A38"/>
    <w:rsid w:val="004E1AD0"/>
    <w:rsid w:val="004E1B3C"/>
    <w:rsid w:val="004E1DA8"/>
    <w:rsid w:val="004E1E39"/>
    <w:rsid w:val="004E1E90"/>
    <w:rsid w:val="004E1EA0"/>
    <w:rsid w:val="004E1F39"/>
    <w:rsid w:val="004E200F"/>
    <w:rsid w:val="004E20D7"/>
    <w:rsid w:val="004E226C"/>
    <w:rsid w:val="004E245A"/>
    <w:rsid w:val="004E24F9"/>
    <w:rsid w:val="004E25D1"/>
    <w:rsid w:val="004E2A58"/>
    <w:rsid w:val="004E2BA9"/>
    <w:rsid w:val="004E2BF7"/>
    <w:rsid w:val="004E2C3E"/>
    <w:rsid w:val="004E2D2A"/>
    <w:rsid w:val="004E2DCE"/>
    <w:rsid w:val="004E2EF1"/>
    <w:rsid w:val="004E2F23"/>
    <w:rsid w:val="004E2F7D"/>
    <w:rsid w:val="004E2F99"/>
    <w:rsid w:val="004E3068"/>
    <w:rsid w:val="004E368D"/>
    <w:rsid w:val="004E38C2"/>
    <w:rsid w:val="004E391F"/>
    <w:rsid w:val="004E3A09"/>
    <w:rsid w:val="004E3A28"/>
    <w:rsid w:val="004E3BFA"/>
    <w:rsid w:val="004E3C90"/>
    <w:rsid w:val="004E3D43"/>
    <w:rsid w:val="004E3FC6"/>
    <w:rsid w:val="004E41DC"/>
    <w:rsid w:val="004E426B"/>
    <w:rsid w:val="004E42DB"/>
    <w:rsid w:val="004E43A0"/>
    <w:rsid w:val="004E43A9"/>
    <w:rsid w:val="004E44D7"/>
    <w:rsid w:val="004E4877"/>
    <w:rsid w:val="004E487F"/>
    <w:rsid w:val="004E48C5"/>
    <w:rsid w:val="004E4A87"/>
    <w:rsid w:val="004E4C48"/>
    <w:rsid w:val="004E4D29"/>
    <w:rsid w:val="004E4DBB"/>
    <w:rsid w:val="004E50BC"/>
    <w:rsid w:val="004E5242"/>
    <w:rsid w:val="004E5535"/>
    <w:rsid w:val="004E56FA"/>
    <w:rsid w:val="004E58C7"/>
    <w:rsid w:val="004E5900"/>
    <w:rsid w:val="004E5A6C"/>
    <w:rsid w:val="004E5A9A"/>
    <w:rsid w:val="004E5AE6"/>
    <w:rsid w:val="004E5B59"/>
    <w:rsid w:val="004E5D3C"/>
    <w:rsid w:val="004E5DC4"/>
    <w:rsid w:val="004E5E5D"/>
    <w:rsid w:val="004E5EC8"/>
    <w:rsid w:val="004E5FCA"/>
    <w:rsid w:val="004E625F"/>
    <w:rsid w:val="004E62CA"/>
    <w:rsid w:val="004E65AF"/>
    <w:rsid w:val="004E65BF"/>
    <w:rsid w:val="004E6619"/>
    <w:rsid w:val="004E6684"/>
    <w:rsid w:val="004E69D0"/>
    <w:rsid w:val="004E6B2D"/>
    <w:rsid w:val="004E6B9C"/>
    <w:rsid w:val="004E6BE9"/>
    <w:rsid w:val="004E6CC5"/>
    <w:rsid w:val="004E6DC4"/>
    <w:rsid w:val="004E6ECE"/>
    <w:rsid w:val="004E6FD9"/>
    <w:rsid w:val="004E707E"/>
    <w:rsid w:val="004E70BE"/>
    <w:rsid w:val="004E72C8"/>
    <w:rsid w:val="004E734C"/>
    <w:rsid w:val="004E7452"/>
    <w:rsid w:val="004E7709"/>
    <w:rsid w:val="004E770D"/>
    <w:rsid w:val="004E7A96"/>
    <w:rsid w:val="004E7C26"/>
    <w:rsid w:val="004E7C47"/>
    <w:rsid w:val="004F005A"/>
    <w:rsid w:val="004F00FA"/>
    <w:rsid w:val="004F0204"/>
    <w:rsid w:val="004F0223"/>
    <w:rsid w:val="004F02BD"/>
    <w:rsid w:val="004F02CB"/>
    <w:rsid w:val="004F02D5"/>
    <w:rsid w:val="004F0363"/>
    <w:rsid w:val="004F03EA"/>
    <w:rsid w:val="004F059A"/>
    <w:rsid w:val="004F07CC"/>
    <w:rsid w:val="004F082E"/>
    <w:rsid w:val="004F08ED"/>
    <w:rsid w:val="004F097F"/>
    <w:rsid w:val="004F09EA"/>
    <w:rsid w:val="004F0F03"/>
    <w:rsid w:val="004F0F34"/>
    <w:rsid w:val="004F0FA4"/>
    <w:rsid w:val="004F1191"/>
    <w:rsid w:val="004F12F8"/>
    <w:rsid w:val="004F1314"/>
    <w:rsid w:val="004F13D3"/>
    <w:rsid w:val="004F1417"/>
    <w:rsid w:val="004F1459"/>
    <w:rsid w:val="004F1A35"/>
    <w:rsid w:val="004F1A70"/>
    <w:rsid w:val="004F1AE8"/>
    <w:rsid w:val="004F1C69"/>
    <w:rsid w:val="004F1D3D"/>
    <w:rsid w:val="004F1E9F"/>
    <w:rsid w:val="004F2106"/>
    <w:rsid w:val="004F2332"/>
    <w:rsid w:val="004F2432"/>
    <w:rsid w:val="004F29C7"/>
    <w:rsid w:val="004F2A1F"/>
    <w:rsid w:val="004F2B21"/>
    <w:rsid w:val="004F2BCB"/>
    <w:rsid w:val="004F2D33"/>
    <w:rsid w:val="004F2E43"/>
    <w:rsid w:val="004F3039"/>
    <w:rsid w:val="004F311A"/>
    <w:rsid w:val="004F31B3"/>
    <w:rsid w:val="004F31CB"/>
    <w:rsid w:val="004F3366"/>
    <w:rsid w:val="004F33B2"/>
    <w:rsid w:val="004F33FB"/>
    <w:rsid w:val="004F35BB"/>
    <w:rsid w:val="004F3804"/>
    <w:rsid w:val="004F3880"/>
    <w:rsid w:val="004F3A29"/>
    <w:rsid w:val="004F3CF0"/>
    <w:rsid w:val="004F3E79"/>
    <w:rsid w:val="004F3F27"/>
    <w:rsid w:val="004F3F8B"/>
    <w:rsid w:val="004F44C0"/>
    <w:rsid w:val="004F4562"/>
    <w:rsid w:val="004F4693"/>
    <w:rsid w:val="004F46CC"/>
    <w:rsid w:val="004F47E9"/>
    <w:rsid w:val="004F47FB"/>
    <w:rsid w:val="004F486B"/>
    <w:rsid w:val="004F4AA8"/>
    <w:rsid w:val="004F4AB6"/>
    <w:rsid w:val="004F4DA7"/>
    <w:rsid w:val="004F4E77"/>
    <w:rsid w:val="004F4EFE"/>
    <w:rsid w:val="004F4F0A"/>
    <w:rsid w:val="004F53BA"/>
    <w:rsid w:val="004F5529"/>
    <w:rsid w:val="004F569D"/>
    <w:rsid w:val="004F56A7"/>
    <w:rsid w:val="004F5891"/>
    <w:rsid w:val="004F5ACD"/>
    <w:rsid w:val="004F5B42"/>
    <w:rsid w:val="004F5B51"/>
    <w:rsid w:val="004F5D49"/>
    <w:rsid w:val="004F601C"/>
    <w:rsid w:val="004F615F"/>
    <w:rsid w:val="004F61DF"/>
    <w:rsid w:val="004F6358"/>
    <w:rsid w:val="004F6515"/>
    <w:rsid w:val="004F6731"/>
    <w:rsid w:val="004F67C3"/>
    <w:rsid w:val="004F68B0"/>
    <w:rsid w:val="004F6934"/>
    <w:rsid w:val="004F6B09"/>
    <w:rsid w:val="004F6B27"/>
    <w:rsid w:val="004F6DD2"/>
    <w:rsid w:val="004F6E7B"/>
    <w:rsid w:val="004F6EEA"/>
    <w:rsid w:val="004F7079"/>
    <w:rsid w:val="004F74BB"/>
    <w:rsid w:val="004F753A"/>
    <w:rsid w:val="004F75B5"/>
    <w:rsid w:val="004F75FE"/>
    <w:rsid w:val="004F7605"/>
    <w:rsid w:val="004F762E"/>
    <w:rsid w:val="004F782D"/>
    <w:rsid w:val="004F79AF"/>
    <w:rsid w:val="004F7B67"/>
    <w:rsid w:val="004F7C44"/>
    <w:rsid w:val="004F7D06"/>
    <w:rsid w:val="004F7D8B"/>
    <w:rsid w:val="004F7DB1"/>
    <w:rsid w:val="004F7DE1"/>
    <w:rsid w:val="004F7E4F"/>
    <w:rsid w:val="004F7F4B"/>
    <w:rsid w:val="0050002C"/>
    <w:rsid w:val="0050003A"/>
    <w:rsid w:val="0050016D"/>
    <w:rsid w:val="00500348"/>
    <w:rsid w:val="00500396"/>
    <w:rsid w:val="00500485"/>
    <w:rsid w:val="005008F7"/>
    <w:rsid w:val="005009A6"/>
    <w:rsid w:val="00500B8E"/>
    <w:rsid w:val="00500BC3"/>
    <w:rsid w:val="00500DA6"/>
    <w:rsid w:val="00500F19"/>
    <w:rsid w:val="00500F6F"/>
    <w:rsid w:val="0050104B"/>
    <w:rsid w:val="005010E0"/>
    <w:rsid w:val="005012AF"/>
    <w:rsid w:val="0050130D"/>
    <w:rsid w:val="00501563"/>
    <w:rsid w:val="00501572"/>
    <w:rsid w:val="005015EB"/>
    <w:rsid w:val="005018D9"/>
    <w:rsid w:val="00501AB1"/>
    <w:rsid w:val="00501BA6"/>
    <w:rsid w:val="00501E77"/>
    <w:rsid w:val="005020B6"/>
    <w:rsid w:val="0050210F"/>
    <w:rsid w:val="0050212E"/>
    <w:rsid w:val="00502155"/>
    <w:rsid w:val="0050224B"/>
    <w:rsid w:val="005022BA"/>
    <w:rsid w:val="0050236B"/>
    <w:rsid w:val="005023B7"/>
    <w:rsid w:val="00502A51"/>
    <w:rsid w:val="005030BC"/>
    <w:rsid w:val="005030C8"/>
    <w:rsid w:val="005030EB"/>
    <w:rsid w:val="00503227"/>
    <w:rsid w:val="00503459"/>
    <w:rsid w:val="00503460"/>
    <w:rsid w:val="005034A4"/>
    <w:rsid w:val="00503606"/>
    <w:rsid w:val="005036DB"/>
    <w:rsid w:val="00503720"/>
    <w:rsid w:val="0050374C"/>
    <w:rsid w:val="00503856"/>
    <w:rsid w:val="005038FB"/>
    <w:rsid w:val="00503C67"/>
    <w:rsid w:val="00503DA7"/>
    <w:rsid w:val="00503E60"/>
    <w:rsid w:val="00503F08"/>
    <w:rsid w:val="00503F45"/>
    <w:rsid w:val="00504280"/>
    <w:rsid w:val="0050436D"/>
    <w:rsid w:val="005044F3"/>
    <w:rsid w:val="00504634"/>
    <w:rsid w:val="005049D2"/>
    <w:rsid w:val="00504A75"/>
    <w:rsid w:val="00504AF8"/>
    <w:rsid w:val="00504B45"/>
    <w:rsid w:val="00504C45"/>
    <w:rsid w:val="00504D83"/>
    <w:rsid w:val="00504DD0"/>
    <w:rsid w:val="00505196"/>
    <w:rsid w:val="005053E8"/>
    <w:rsid w:val="005055A3"/>
    <w:rsid w:val="00505893"/>
    <w:rsid w:val="005058DA"/>
    <w:rsid w:val="00505901"/>
    <w:rsid w:val="00505A47"/>
    <w:rsid w:val="00505C18"/>
    <w:rsid w:val="00505CE3"/>
    <w:rsid w:val="0050610B"/>
    <w:rsid w:val="005061A1"/>
    <w:rsid w:val="00506336"/>
    <w:rsid w:val="0050638F"/>
    <w:rsid w:val="005064F5"/>
    <w:rsid w:val="005065C8"/>
    <w:rsid w:val="00506605"/>
    <w:rsid w:val="0050687C"/>
    <w:rsid w:val="005069FD"/>
    <w:rsid w:val="00506A7C"/>
    <w:rsid w:val="00506BC0"/>
    <w:rsid w:val="00506CD8"/>
    <w:rsid w:val="00506D34"/>
    <w:rsid w:val="00506D9E"/>
    <w:rsid w:val="00506DF5"/>
    <w:rsid w:val="00506E70"/>
    <w:rsid w:val="00506FE4"/>
    <w:rsid w:val="0050722D"/>
    <w:rsid w:val="00507378"/>
    <w:rsid w:val="005073B3"/>
    <w:rsid w:val="005073C1"/>
    <w:rsid w:val="005074F7"/>
    <w:rsid w:val="00507B90"/>
    <w:rsid w:val="0051013E"/>
    <w:rsid w:val="0051036D"/>
    <w:rsid w:val="005103D9"/>
    <w:rsid w:val="005106AD"/>
    <w:rsid w:val="005107AC"/>
    <w:rsid w:val="005109AC"/>
    <w:rsid w:val="00510C5A"/>
    <w:rsid w:val="00510C97"/>
    <w:rsid w:val="00510DF3"/>
    <w:rsid w:val="00510EA8"/>
    <w:rsid w:val="00510FC4"/>
    <w:rsid w:val="00511015"/>
    <w:rsid w:val="0051102D"/>
    <w:rsid w:val="005110F7"/>
    <w:rsid w:val="0051125F"/>
    <w:rsid w:val="0051132E"/>
    <w:rsid w:val="00511341"/>
    <w:rsid w:val="005114FC"/>
    <w:rsid w:val="00511642"/>
    <w:rsid w:val="005117BD"/>
    <w:rsid w:val="005117FA"/>
    <w:rsid w:val="0051181B"/>
    <w:rsid w:val="005118E3"/>
    <w:rsid w:val="00511A30"/>
    <w:rsid w:val="00511A68"/>
    <w:rsid w:val="00511ABF"/>
    <w:rsid w:val="00511AF6"/>
    <w:rsid w:val="00511C55"/>
    <w:rsid w:val="00511C62"/>
    <w:rsid w:val="00511CCC"/>
    <w:rsid w:val="00511E3E"/>
    <w:rsid w:val="00511E8A"/>
    <w:rsid w:val="00512024"/>
    <w:rsid w:val="00512103"/>
    <w:rsid w:val="005126F1"/>
    <w:rsid w:val="005127B0"/>
    <w:rsid w:val="0051284F"/>
    <w:rsid w:val="0051285B"/>
    <w:rsid w:val="00512996"/>
    <w:rsid w:val="00512A43"/>
    <w:rsid w:val="00512B36"/>
    <w:rsid w:val="0051300F"/>
    <w:rsid w:val="00513036"/>
    <w:rsid w:val="005131CD"/>
    <w:rsid w:val="0051327F"/>
    <w:rsid w:val="00513303"/>
    <w:rsid w:val="0051332E"/>
    <w:rsid w:val="00513375"/>
    <w:rsid w:val="005133FB"/>
    <w:rsid w:val="005135B1"/>
    <w:rsid w:val="00513808"/>
    <w:rsid w:val="0051381F"/>
    <w:rsid w:val="00513B22"/>
    <w:rsid w:val="00513F2B"/>
    <w:rsid w:val="00514045"/>
    <w:rsid w:val="005141C4"/>
    <w:rsid w:val="005141E9"/>
    <w:rsid w:val="00514278"/>
    <w:rsid w:val="005142BC"/>
    <w:rsid w:val="005142E2"/>
    <w:rsid w:val="00514316"/>
    <w:rsid w:val="005143AC"/>
    <w:rsid w:val="005144EC"/>
    <w:rsid w:val="00514594"/>
    <w:rsid w:val="005145B4"/>
    <w:rsid w:val="005145C5"/>
    <w:rsid w:val="005145D2"/>
    <w:rsid w:val="005146B3"/>
    <w:rsid w:val="005147F0"/>
    <w:rsid w:val="0051483B"/>
    <w:rsid w:val="005148AD"/>
    <w:rsid w:val="005148E1"/>
    <w:rsid w:val="005149F4"/>
    <w:rsid w:val="005149FF"/>
    <w:rsid w:val="00514A36"/>
    <w:rsid w:val="00514B79"/>
    <w:rsid w:val="00514C44"/>
    <w:rsid w:val="00514CD5"/>
    <w:rsid w:val="00514D46"/>
    <w:rsid w:val="00514E1C"/>
    <w:rsid w:val="00514F77"/>
    <w:rsid w:val="00514FE2"/>
    <w:rsid w:val="00515096"/>
    <w:rsid w:val="00515154"/>
    <w:rsid w:val="0051515B"/>
    <w:rsid w:val="005152E6"/>
    <w:rsid w:val="005154AA"/>
    <w:rsid w:val="00515503"/>
    <w:rsid w:val="0051558E"/>
    <w:rsid w:val="005155BE"/>
    <w:rsid w:val="005156E9"/>
    <w:rsid w:val="005157B6"/>
    <w:rsid w:val="00515B10"/>
    <w:rsid w:val="00515B2D"/>
    <w:rsid w:val="00515BFE"/>
    <w:rsid w:val="00515D0C"/>
    <w:rsid w:val="00515D6F"/>
    <w:rsid w:val="00515EE1"/>
    <w:rsid w:val="0051602E"/>
    <w:rsid w:val="005161A3"/>
    <w:rsid w:val="0051633F"/>
    <w:rsid w:val="005163E0"/>
    <w:rsid w:val="005163E3"/>
    <w:rsid w:val="005164B6"/>
    <w:rsid w:val="00516805"/>
    <w:rsid w:val="00516828"/>
    <w:rsid w:val="00516999"/>
    <w:rsid w:val="005169AB"/>
    <w:rsid w:val="00516A8C"/>
    <w:rsid w:val="00516E3F"/>
    <w:rsid w:val="00516F96"/>
    <w:rsid w:val="00517255"/>
    <w:rsid w:val="00517413"/>
    <w:rsid w:val="005174A9"/>
    <w:rsid w:val="005174DD"/>
    <w:rsid w:val="00517643"/>
    <w:rsid w:val="005176AB"/>
    <w:rsid w:val="005178F6"/>
    <w:rsid w:val="0051790F"/>
    <w:rsid w:val="0051798D"/>
    <w:rsid w:val="00517C12"/>
    <w:rsid w:val="00517C5E"/>
    <w:rsid w:val="00517D64"/>
    <w:rsid w:val="00520074"/>
    <w:rsid w:val="0052020A"/>
    <w:rsid w:val="005202F3"/>
    <w:rsid w:val="00520312"/>
    <w:rsid w:val="005206A8"/>
    <w:rsid w:val="00520771"/>
    <w:rsid w:val="005207C5"/>
    <w:rsid w:val="00520886"/>
    <w:rsid w:val="005208BC"/>
    <w:rsid w:val="00520964"/>
    <w:rsid w:val="00520B98"/>
    <w:rsid w:val="00520BB9"/>
    <w:rsid w:val="00520CFE"/>
    <w:rsid w:val="00520E1E"/>
    <w:rsid w:val="00520E62"/>
    <w:rsid w:val="00521063"/>
    <w:rsid w:val="00521196"/>
    <w:rsid w:val="0052126E"/>
    <w:rsid w:val="005215D9"/>
    <w:rsid w:val="00521822"/>
    <w:rsid w:val="005218ED"/>
    <w:rsid w:val="005219E0"/>
    <w:rsid w:val="00521A75"/>
    <w:rsid w:val="00521B3E"/>
    <w:rsid w:val="00521D91"/>
    <w:rsid w:val="00521D9B"/>
    <w:rsid w:val="00521FD0"/>
    <w:rsid w:val="00522189"/>
    <w:rsid w:val="0052233D"/>
    <w:rsid w:val="00522422"/>
    <w:rsid w:val="00522448"/>
    <w:rsid w:val="00522482"/>
    <w:rsid w:val="00522548"/>
    <w:rsid w:val="00522607"/>
    <w:rsid w:val="0052265F"/>
    <w:rsid w:val="005226E7"/>
    <w:rsid w:val="0052271E"/>
    <w:rsid w:val="00522A88"/>
    <w:rsid w:val="00522B06"/>
    <w:rsid w:val="00522BF0"/>
    <w:rsid w:val="00522C14"/>
    <w:rsid w:val="00522C78"/>
    <w:rsid w:val="00522D02"/>
    <w:rsid w:val="00522D13"/>
    <w:rsid w:val="00522DE6"/>
    <w:rsid w:val="00522E5F"/>
    <w:rsid w:val="00522F4F"/>
    <w:rsid w:val="00522FDD"/>
    <w:rsid w:val="0052305E"/>
    <w:rsid w:val="005230F4"/>
    <w:rsid w:val="005232DB"/>
    <w:rsid w:val="005232F0"/>
    <w:rsid w:val="005234A6"/>
    <w:rsid w:val="005234B2"/>
    <w:rsid w:val="00523901"/>
    <w:rsid w:val="00523BE4"/>
    <w:rsid w:val="00523C3C"/>
    <w:rsid w:val="00523D81"/>
    <w:rsid w:val="00523E90"/>
    <w:rsid w:val="00523EC9"/>
    <w:rsid w:val="00523EE6"/>
    <w:rsid w:val="005241B4"/>
    <w:rsid w:val="005242D9"/>
    <w:rsid w:val="0052433F"/>
    <w:rsid w:val="005243AF"/>
    <w:rsid w:val="0052450E"/>
    <w:rsid w:val="0052479E"/>
    <w:rsid w:val="00524996"/>
    <w:rsid w:val="00524BD1"/>
    <w:rsid w:val="00524E81"/>
    <w:rsid w:val="00524F24"/>
    <w:rsid w:val="00524FB3"/>
    <w:rsid w:val="00525346"/>
    <w:rsid w:val="0052541F"/>
    <w:rsid w:val="0052548D"/>
    <w:rsid w:val="00525655"/>
    <w:rsid w:val="0052566D"/>
    <w:rsid w:val="00525935"/>
    <w:rsid w:val="00525ADE"/>
    <w:rsid w:val="00526328"/>
    <w:rsid w:val="00526380"/>
    <w:rsid w:val="005263C4"/>
    <w:rsid w:val="005264B7"/>
    <w:rsid w:val="005264F5"/>
    <w:rsid w:val="0052656B"/>
    <w:rsid w:val="005265A7"/>
    <w:rsid w:val="00526649"/>
    <w:rsid w:val="00526707"/>
    <w:rsid w:val="00526714"/>
    <w:rsid w:val="005269AB"/>
    <w:rsid w:val="00526C8D"/>
    <w:rsid w:val="00526CCB"/>
    <w:rsid w:val="00526D3A"/>
    <w:rsid w:val="00526E70"/>
    <w:rsid w:val="00526FDD"/>
    <w:rsid w:val="005270D2"/>
    <w:rsid w:val="00527282"/>
    <w:rsid w:val="005273B9"/>
    <w:rsid w:val="00527405"/>
    <w:rsid w:val="005274E4"/>
    <w:rsid w:val="005275FD"/>
    <w:rsid w:val="005277A4"/>
    <w:rsid w:val="00527828"/>
    <w:rsid w:val="005278E1"/>
    <w:rsid w:val="00527961"/>
    <w:rsid w:val="00527A70"/>
    <w:rsid w:val="00527AE8"/>
    <w:rsid w:val="00527B03"/>
    <w:rsid w:val="00527BBE"/>
    <w:rsid w:val="00527EA9"/>
    <w:rsid w:val="00530123"/>
    <w:rsid w:val="00530279"/>
    <w:rsid w:val="005306E8"/>
    <w:rsid w:val="0053095A"/>
    <w:rsid w:val="00530A62"/>
    <w:rsid w:val="00530B2D"/>
    <w:rsid w:val="00530BA3"/>
    <w:rsid w:val="00530BE7"/>
    <w:rsid w:val="00530DAB"/>
    <w:rsid w:val="00530F44"/>
    <w:rsid w:val="00530FD6"/>
    <w:rsid w:val="0053102C"/>
    <w:rsid w:val="00531110"/>
    <w:rsid w:val="00531182"/>
    <w:rsid w:val="00531231"/>
    <w:rsid w:val="0053128C"/>
    <w:rsid w:val="005312A3"/>
    <w:rsid w:val="005312EA"/>
    <w:rsid w:val="00531435"/>
    <w:rsid w:val="00531485"/>
    <w:rsid w:val="00531488"/>
    <w:rsid w:val="005315CA"/>
    <w:rsid w:val="00531608"/>
    <w:rsid w:val="00531A0F"/>
    <w:rsid w:val="00531A93"/>
    <w:rsid w:val="00531D9C"/>
    <w:rsid w:val="00531E3D"/>
    <w:rsid w:val="00531F1C"/>
    <w:rsid w:val="00532088"/>
    <w:rsid w:val="005320E8"/>
    <w:rsid w:val="00532202"/>
    <w:rsid w:val="0053237E"/>
    <w:rsid w:val="00532420"/>
    <w:rsid w:val="00532618"/>
    <w:rsid w:val="00532648"/>
    <w:rsid w:val="00532664"/>
    <w:rsid w:val="00532814"/>
    <w:rsid w:val="0053287D"/>
    <w:rsid w:val="00532952"/>
    <w:rsid w:val="0053295C"/>
    <w:rsid w:val="00532B0E"/>
    <w:rsid w:val="00532B1B"/>
    <w:rsid w:val="00532D1F"/>
    <w:rsid w:val="00532D41"/>
    <w:rsid w:val="00532DAB"/>
    <w:rsid w:val="00532DF9"/>
    <w:rsid w:val="00532E56"/>
    <w:rsid w:val="00532E5B"/>
    <w:rsid w:val="00532E5F"/>
    <w:rsid w:val="0053338A"/>
    <w:rsid w:val="005334B1"/>
    <w:rsid w:val="005336B9"/>
    <w:rsid w:val="0053374A"/>
    <w:rsid w:val="005338B7"/>
    <w:rsid w:val="00533980"/>
    <w:rsid w:val="00533AED"/>
    <w:rsid w:val="00533B14"/>
    <w:rsid w:val="00533BA4"/>
    <w:rsid w:val="00533C28"/>
    <w:rsid w:val="00533C34"/>
    <w:rsid w:val="00533D17"/>
    <w:rsid w:val="00533D77"/>
    <w:rsid w:val="00533DB6"/>
    <w:rsid w:val="00533FBD"/>
    <w:rsid w:val="00534003"/>
    <w:rsid w:val="005341D9"/>
    <w:rsid w:val="00534223"/>
    <w:rsid w:val="005342C2"/>
    <w:rsid w:val="005343D7"/>
    <w:rsid w:val="0053452E"/>
    <w:rsid w:val="00534711"/>
    <w:rsid w:val="0053483B"/>
    <w:rsid w:val="005348D2"/>
    <w:rsid w:val="005349CE"/>
    <w:rsid w:val="005349F1"/>
    <w:rsid w:val="00534A17"/>
    <w:rsid w:val="00534C28"/>
    <w:rsid w:val="00534E30"/>
    <w:rsid w:val="00534FB7"/>
    <w:rsid w:val="00534FD7"/>
    <w:rsid w:val="0053503C"/>
    <w:rsid w:val="0053516B"/>
    <w:rsid w:val="005352ED"/>
    <w:rsid w:val="005352F9"/>
    <w:rsid w:val="00535686"/>
    <w:rsid w:val="00535753"/>
    <w:rsid w:val="00535B15"/>
    <w:rsid w:val="00535D24"/>
    <w:rsid w:val="00535FB1"/>
    <w:rsid w:val="005360EE"/>
    <w:rsid w:val="0053635E"/>
    <w:rsid w:val="005364CD"/>
    <w:rsid w:val="005365A7"/>
    <w:rsid w:val="0053674A"/>
    <w:rsid w:val="005367C9"/>
    <w:rsid w:val="0053689E"/>
    <w:rsid w:val="005368E6"/>
    <w:rsid w:val="005369A2"/>
    <w:rsid w:val="005369AE"/>
    <w:rsid w:val="00536C78"/>
    <w:rsid w:val="00536D4C"/>
    <w:rsid w:val="0053711F"/>
    <w:rsid w:val="005374A9"/>
    <w:rsid w:val="0053776C"/>
    <w:rsid w:val="005378CF"/>
    <w:rsid w:val="00537ACA"/>
    <w:rsid w:val="00537ACD"/>
    <w:rsid w:val="00537D0E"/>
    <w:rsid w:val="00537D42"/>
    <w:rsid w:val="00537E18"/>
    <w:rsid w:val="00537FBF"/>
    <w:rsid w:val="0054002D"/>
    <w:rsid w:val="00540239"/>
    <w:rsid w:val="005403F1"/>
    <w:rsid w:val="00540723"/>
    <w:rsid w:val="005407EF"/>
    <w:rsid w:val="00540A73"/>
    <w:rsid w:val="00540A98"/>
    <w:rsid w:val="00540BEE"/>
    <w:rsid w:val="00540D0C"/>
    <w:rsid w:val="00540E4A"/>
    <w:rsid w:val="00541446"/>
    <w:rsid w:val="00541502"/>
    <w:rsid w:val="005415B8"/>
    <w:rsid w:val="0054195F"/>
    <w:rsid w:val="00541A6E"/>
    <w:rsid w:val="00541A8C"/>
    <w:rsid w:val="00541A9E"/>
    <w:rsid w:val="00541ADA"/>
    <w:rsid w:val="00541B6C"/>
    <w:rsid w:val="00541B80"/>
    <w:rsid w:val="00541BB7"/>
    <w:rsid w:val="00541D0E"/>
    <w:rsid w:val="00541DFD"/>
    <w:rsid w:val="00541E03"/>
    <w:rsid w:val="00541E0E"/>
    <w:rsid w:val="00542049"/>
    <w:rsid w:val="0054204F"/>
    <w:rsid w:val="0054208C"/>
    <w:rsid w:val="005422BD"/>
    <w:rsid w:val="00542380"/>
    <w:rsid w:val="005423A5"/>
    <w:rsid w:val="005423F8"/>
    <w:rsid w:val="00542456"/>
    <w:rsid w:val="005424DE"/>
    <w:rsid w:val="0054259E"/>
    <w:rsid w:val="0054282A"/>
    <w:rsid w:val="005429DC"/>
    <w:rsid w:val="00542CDA"/>
    <w:rsid w:val="00542D56"/>
    <w:rsid w:val="00542D6A"/>
    <w:rsid w:val="00542E7C"/>
    <w:rsid w:val="00542EB2"/>
    <w:rsid w:val="00542EC4"/>
    <w:rsid w:val="00542FEC"/>
    <w:rsid w:val="0054303B"/>
    <w:rsid w:val="00543076"/>
    <w:rsid w:val="00543207"/>
    <w:rsid w:val="00543375"/>
    <w:rsid w:val="005433DA"/>
    <w:rsid w:val="005435DD"/>
    <w:rsid w:val="00543990"/>
    <w:rsid w:val="00543A09"/>
    <w:rsid w:val="00543A2F"/>
    <w:rsid w:val="00543A61"/>
    <w:rsid w:val="00543D74"/>
    <w:rsid w:val="00543FE3"/>
    <w:rsid w:val="00543FE4"/>
    <w:rsid w:val="00543FF8"/>
    <w:rsid w:val="0054400C"/>
    <w:rsid w:val="005440ED"/>
    <w:rsid w:val="005442FB"/>
    <w:rsid w:val="005443F0"/>
    <w:rsid w:val="0054456A"/>
    <w:rsid w:val="005446B3"/>
    <w:rsid w:val="005447C6"/>
    <w:rsid w:val="005447DA"/>
    <w:rsid w:val="005449FF"/>
    <w:rsid w:val="00544A7A"/>
    <w:rsid w:val="00544B4D"/>
    <w:rsid w:val="00544BAF"/>
    <w:rsid w:val="00544C13"/>
    <w:rsid w:val="00544DF4"/>
    <w:rsid w:val="00544E6B"/>
    <w:rsid w:val="00544F07"/>
    <w:rsid w:val="00544F63"/>
    <w:rsid w:val="00545020"/>
    <w:rsid w:val="00545157"/>
    <w:rsid w:val="005452E9"/>
    <w:rsid w:val="005453AE"/>
    <w:rsid w:val="00545504"/>
    <w:rsid w:val="00545663"/>
    <w:rsid w:val="005457E0"/>
    <w:rsid w:val="0054581A"/>
    <w:rsid w:val="005458C0"/>
    <w:rsid w:val="00545946"/>
    <w:rsid w:val="00545954"/>
    <w:rsid w:val="00545B04"/>
    <w:rsid w:val="00545DDC"/>
    <w:rsid w:val="00545E4C"/>
    <w:rsid w:val="00545F4A"/>
    <w:rsid w:val="00545F50"/>
    <w:rsid w:val="00545FA1"/>
    <w:rsid w:val="00545FC9"/>
    <w:rsid w:val="0054613E"/>
    <w:rsid w:val="00546366"/>
    <w:rsid w:val="005464EE"/>
    <w:rsid w:val="005466BC"/>
    <w:rsid w:val="005467D8"/>
    <w:rsid w:val="005468BB"/>
    <w:rsid w:val="00546C8B"/>
    <w:rsid w:val="00546CF0"/>
    <w:rsid w:val="00546E1C"/>
    <w:rsid w:val="00546E80"/>
    <w:rsid w:val="005470C2"/>
    <w:rsid w:val="0054715A"/>
    <w:rsid w:val="00547454"/>
    <w:rsid w:val="00547513"/>
    <w:rsid w:val="005475C7"/>
    <w:rsid w:val="00547654"/>
    <w:rsid w:val="00547710"/>
    <w:rsid w:val="00547806"/>
    <w:rsid w:val="00547972"/>
    <w:rsid w:val="00547990"/>
    <w:rsid w:val="00547B01"/>
    <w:rsid w:val="00547B18"/>
    <w:rsid w:val="00547BF2"/>
    <w:rsid w:val="00547C37"/>
    <w:rsid w:val="00547F5E"/>
    <w:rsid w:val="005500A3"/>
    <w:rsid w:val="005501DF"/>
    <w:rsid w:val="00550252"/>
    <w:rsid w:val="00550329"/>
    <w:rsid w:val="00550428"/>
    <w:rsid w:val="00550615"/>
    <w:rsid w:val="00550765"/>
    <w:rsid w:val="0055079E"/>
    <w:rsid w:val="00550828"/>
    <w:rsid w:val="005508AB"/>
    <w:rsid w:val="00550933"/>
    <w:rsid w:val="00550996"/>
    <w:rsid w:val="00550B8F"/>
    <w:rsid w:val="00550C51"/>
    <w:rsid w:val="00550DBA"/>
    <w:rsid w:val="00550E8C"/>
    <w:rsid w:val="00551037"/>
    <w:rsid w:val="00551132"/>
    <w:rsid w:val="00551522"/>
    <w:rsid w:val="00551616"/>
    <w:rsid w:val="0055164D"/>
    <w:rsid w:val="005519D8"/>
    <w:rsid w:val="00551AA4"/>
    <w:rsid w:val="00551C9F"/>
    <w:rsid w:val="00551CCB"/>
    <w:rsid w:val="0055203E"/>
    <w:rsid w:val="00552323"/>
    <w:rsid w:val="00552552"/>
    <w:rsid w:val="005526C9"/>
    <w:rsid w:val="00552753"/>
    <w:rsid w:val="005528AB"/>
    <w:rsid w:val="005528EC"/>
    <w:rsid w:val="005529E4"/>
    <w:rsid w:val="005529EE"/>
    <w:rsid w:val="00552AEF"/>
    <w:rsid w:val="00552B0F"/>
    <w:rsid w:val="00552B80"/>
    <w:rsid w:val="00552CA6"/>
    <w:rsid w:val="0055310C"/>
    <w:rsid w:val="005531F9"/>
    <w:rsid w:val="00553205"/>
    <w:rsid w:val="005534D1"/>
    <w:rsid w:val="00553584"/>
    <w:rsid w:val="005535A0"/>
    <w:rsid w:val="005536FB"/>
    <w:rsid w:val="00553974"/>
    <w:rsid w:val="00553985"/>
    <w:rsid w:val="005539C9"/>
    <w:rsid w:val="00553A14"/>
    <w:rsid w:val="00553B96"/>
    <w:rsid w:val="00553CB9"/>
    <w:rsid w:val="00553D7D"/>
    <w:rsid w:val="0055409D"/>
    <w:rsid w:val="00554271"/>
    <w:rsid w:val="005544C1"/>
    <w:rsid w:val="005544F2"/>
    <w:rsid w:val="00554568"/>
    <w:rsid w:val="005547BA"/>
    <w:rsid w:val="005547C4"/>
    <w:rsid w:val="005547CD"/>
    <w:rsid w:val="00554827"/>
    <w:rsid w:val="005548D8"/>
    <w:rsid w:val="00554A45"/>
    <w:rsid w:val="00554AD9"/>
    <w:rsid w:val="00554D0C"/>
    <w:rsid w:val="00554F71"/>
    <w:rsid w:val="005550C2"/>
    <w:rsid w:val="005550C8"/>
    <w:rsid w:val="005550E6"/>
    <w:rsid w:val="005551B2"/>
    <w:rsid w:val="00555287"/>
    <w:rsid w:val="00555311"/>
    <w:rsid w:val="0055558B"/>
    <w:rsid w:val="00555906"/>
    <w:rsid w:val="00555A7B"/>
    <w:rsid w:val="00555C8B"/>
    <w:rsid w:val="00555FE7"/>
    <w:rsid w:val="005561B5"/>
    <w:rsid w:val="00556231"/>
    <w:rsid w:val="005562CD"/>
    <w:rsid w:val="005562F4"/>
    <w:rsid w:val="005565CF"/>
    <w:rsid w:val="005565F7"/>
    <w:rsid w:val="005567F8"/>
    <w:rsid w:val="00556869"/>
    <w:rsid w:val="00556883"/>
    <w:rsid w:val="0055692E"/>
    <w:rsid w:val="00556ACE"/>
    <w:rsid w:val="00556C59"/>
    <w:rsid w:val="00556CD5"/>
    <w:rsid w:val="00556D1B"/>
    <w:rsid w:val="00556D74"/>
    <w:rsid w:val="00556E46"/>
    <w:rsid w:val="00556F42"/>
    <w:rsid w:val="00556F47"/>
    <w:rsid w:val="00556F7A"/>
    <w:rsid w:val="00556F92"/>
    <w:rsid w:val="00557097"/>
    <w:rsid w:val="005570E3"/>
    <w:rsid w:val="00557284"/>
    <w:rsid w:val="005572EC"/>
    <w:rsid w:val="00557418"/>
    <w:rsid w:val="00557486"/>
    <w:rsid w:val="00557527"/>
    <w:rsid w:val="005575AE"/>
    <w:rsid w:val="0055768A"/>
    <w:rsid w:val="005579DE"/>
    <w:rsid w:val="00557A91"/>
    <w:rsid w:val="00557B4E"/>
    <w:rsid w:val="00557B89"/>
    <w:rsid w:val="00557D9A"/>
    <w:rsid w:val="00560175"/>
    <w:rsid w:val="0056019A"/>
    <w:rsid w:val="005601C3"/>
    <w:rsid w:val="00560574"/>
    <w:rsid w:val="00560701"/>
    <w:rsid w:val="00560742"/>
    <w:rsid w:val="005608D4"/>
    <w:rsid w:val="0056093D"/>
    <w:rsid w:val="005609AC"/>
    <w:rsid w:val="005609E4"/>
    <w:rsid w:val="00560C6D"/>
    <w:rsid w:val="00560DE0"/>
    <w:rsid w:val="00560FE6"/>
    <w:rsid w:val="0056118D"/>
    <w:rsid w:val="00561376"/>
    <w:rsid w:val="005614E5"/>
    <w:rsid w:val="005614EA"/>
    <w:rsid w:val="00561651"/>
    <w:rsid w:val="005617BD"/>
    <w:rsid w:val="00561810"/>
    <w:rsid w:val="00561B56"/>
    <w:rsid w:val="00561D1F"/>
    <w:rsid w:val="00561EB1"/>
    <w:rsid w:val="0056270A"/>
    <w:rsid w:val="0056275B"/>
    <w:rsid w:val="00562780"/>
    <w:rsid w:val="005627CB"/>
    <w:rsid w:val="0056299B"/>
    <w:rsid w:val="005629F4"/>
    <w:rsid w:val="00562B2D"/>
    <w:rsid w:val="00562CB6"/>
    <w:rsid w:val="00562CE9"/>
    <w:rsid w:val="00562ED5"/>
    <w:rsid w:val="00563002"/>
    <w:rsid w:val="00563016"/>
    <w:rsid w:val="0056305F"/>
    <w:rsid w:val="00563060"/>
    <w:rsid w:val="0056312D"/>
    <w:rsid w:val="00563273"/>
    <w:rsid w:val="00563375"/>
    <w:rsid w:val="005635B5"/>
    <w:rsid w:val="005637B0"/>
    <w:rsid w:val="00563893"/>
    <w:rsid w:val="005639C7"/>
    <w:rsid w:val="00563A30"/>
    <w:rsid w:val="00563A3F"/>
    <w:rsid w:val="00563DC0"/>
    <w:rsid w:val="00563DF7"/>
    <w:rsid w:val="0056426D"/>
    <w:rsid w:val="0056431B"/>
    <w:rsid w:val="00564463"/>
    <w:rsid w:val="0056446E"/>
    <w:rsid w:val="00564541"/>
    <w:rsid w:val="00564599"/>
    <w:rsid w:val="005645FB"/>
    <w:rsid w:val="005648AC"/>
    <w:rsid w:val="0056494B"/>
    <w:rsid w:val="00564974"/>
    <w:rsid w:val="0056497D"/>
    <w:rsid w:val="00564A16"/>
    <w:rsid w:val="00564A6B"/>
    <w:rsid w:val="00564AD6"/>
    <w:rsid w:val="00564B56"/>
    <w:rsid w:val="00564B95"/>
    <w:rsid w:val="00564D65"/>
    <w:rsid w:val="00565163"/>
    <w:rsid w:val="0056561C"/>
    <w:rsid w:val="00565628"/>
    <w:rsid w:val="005657AD"/>
    <w:rsid w:val="0056584D"/>
    <w:rsid w:val="00565913"/>
    <w:rsid w:val="00565A31"/>
    <w:rsid w:val="00565B9E"/>
    <w:rsid w:val="00565BE6"/>
    <w:rsid w:val="005660E6"/>
    <w:rsid w:val="005660EE"/>
    <w:rsid w:val="0056619F"/>
    <w:rsid w:val="005663E5"/>
    <w:rsid w:val="005663FD"/>
    <w:rsid w:val="00566401"/>
    <w:rsid w:val="0056645B"/>
    <w:rsid w:val="0056668F"/>
    <w:rsid w:val="005668BE"/>
    <w:rsid w:val="00566921"/>
    <w:rsid w:val="005669BD"/>
    <w:rsid w:val="00566A1A"/>
    <w:rsid w:val="00566AD7"/>
    <w:rsid w:val="00566C83"/>
    <w:rsid w:val="00566CAA"/>
    <w:rsid w:val="00566CFE"/>
    <w:rsid w:val="00566DA2"/>
    <w:rsid w:val="00566DD0"/>
    <w:rsid w:val="00566EDA"/>
    <w:rsid w:val="00566FEC"/>
    <w:rsid w:val="00567478"/>
    <w:rsid w:val="00567489"/>
    <w:rsid w:val="005674F6"/>
    <w:rsid w:val="005675E3"/>
    <w:rsid w:val="0056761C"/>
    <w:rsid w:val="0056763A"/>
    <w:rsid w:val="0056794E"/>
    <w:rsid w:val="00567993"/>
    <w:rsid w:val="00567E8F"/>
    <w:rsid w:val="0057009F"/>
    <w:rsid w:val="00570294"/>
    <w:rsid w:val="005702A9"/>
    <w:rsid w:val="0057033A"/>
    <w:rsid w:val="005706AC"/>
    <w:rsid w:val="005706B7"/>
    <w:rsid w:val="005708F2"/>
    <w:rsid w:val="00570953"/>
    <w:rsid w:val="00570956"/>
    <w:rsid w:val="00570B56"/>
    <w:rsid w:val="00570BEB"/>
    <w:rsid w:val="00570C0C"/>
    <w:rsid w:val="00570C8F"/>
    <w:rsid w:val="00570DB5"/>
    <w:rsid w:val="00570DD8"/>
    <w:rsid w:val="00570DEE"/>
    <w:rsid w:val="00570E14"/>
    <w:rsid w:val="00570EB6"/>
    <w:rsid w:val="00570F16"/>
    <w:rsid w:val="00570F6D"/>
    <w:rsid w:val="00571033"/>
    <w:rsid w:val="005710E6"/>
    <w:rsid w:val="0057112A"/>
    <w:rsid w:val="00571203"/>
    <w:rsid w:val="00571230"/>
    <w:rsid w:val="005714D8"/>
    <w:rsid w:val="0057170B"/>
    <w:rsid w:val="0057177D"/>
    <w:rsid w:val="00571787"/>
    <w:rsid w:val="00571894"/>
    <w:rsid w:val="0057192F"/>
    <w:rsid w:val="00571993"/>
    <w:rsid w:val="00571B59"/>
    <w:rsid w:val="00571BD3"/>
    <w:rsid w:val="00571C77"/>
    <w:rsid w:val="00571CDF"/>
    <w:rsid w:val="00571DA9"/>
    <w:rsid w:val="00571E29"/>
    <w:rsid w:val="005721F2"/>
    <w:rsid w:val="00572235"/>
    <w:rsid w:val="00572310"/>
    <w:rsid w:val="005723C6"/>
    <w:rsid w:val="0057241E"/>
    <w:rsid w:val="005724BC"/>
    <w:rsid w:val="005725C8"/>
    <w:rsid w:val="005725EA"/>
    <w:rsid w:val="005726D5"/>
    <w:rsid w:val="00572788"/>
    <w:rsid w:val="0057281F"/>
    <w:rsid w:val="00572884"/>
    <w:rsid w:val="0057293A"/>
    <w:rsid w:val="005729EF"/>
    <w:rsid w:val="005729FE"/>
    <w:rsid w:val="00572ABF"/>
    <w:rsid w:val="00572B2E"/>
    <w:rsid w:val="00572BBB"/>
    <w:rsid w:val="00572DC0"/>
    <w:rsid w:val="00572E52"/>
    <w:rsid w:val="005730B8"/>
    <w:rsid w:val="005730BF"/>
    <w:rsid w:val="00573111"/>
    <w:rsid w:val="00573169"/>
    <w:rsid w:val="005732AB"/>
    <w:rsid w:val="005732F7"/>
    <w:rsid w:val="0057348D"/>
    <w:rsid w:val="005734BD"/>
    <w:rsid w:val="00573609"/>
    <w:rsid w:val="00573750"/>
    <w:rsid w:val="00573877"/>
    <w:rsid w:val="005739BC"/>
    <w:rsid w:val="00573A15"/>
    <w:rsid w:val="00573E62"/>
    <w:rsid w:val="005740B0"/>
    <w:rsid w:val="005740CC"/>
    <w:rsid w:val="0057455C"/>
    <w:rsid w:val="005745E7"/>
    <w:rsid w:val="0057475C"/>
    <w:rsid w:val="005747CA"/>
    <w:rsid w:val="00574870"/>
    <w:rsid w:val="00574958"/>
    <w:rsid w:val="00574C2F"/>
    <w:rsid w:val="005752A6"/>
    <w:rsid w:val="00575345"/>
    <w:rsid w:val="0057538C"/>
    <w:rsid w:val="00575491"/>
    <w:rsid w:val="00575570"/>
    <w:rsid w:val="005755A3"/>
    <w:rsid w:val="005755DA"/>
    <w:rsid w:val="005755E7"/>
    <w:rsid w:val="005757D2"/>
    <w:rsid w:val="00575867"/>
    <w:rsid w:val="00575A0E"/>
    <w:rsid w:val="00575A3A"/>
    <w:rsid w:val="00576093"/>
    <w:rsid w:val="0057609B"/>
    <w:rsid w:val="005761DF"/>
    <w:rsid w:val="00576297"/>
    <w:rsid w:val="005762C2"/>
    <w:rsid w:val="005762E5"/>
    <w:rsid w:val="00576497"/>
    <w:rsid w:val="0057659F"/>
    <w:rsid w:val="00576794"/>
    <w:rsid w:val="0057687B"/>
    <w:rsid w:val="00576AD5"/>
    <w:rsid w:val="00576F5B"/>
    <w:rsid w:val="005772D5"/>
    <w:rsid w:val="00577441"/>
    <w:rsid w:val="00577583"/>
    <w:rsid w:val="00577688"/>
    <w:rsid w:val="005778B1"/>
    <w:rsid w:val="005778D3"/>
    <w:rsid w:val="005779D6"/>
    <w:rsid w:val="00577B0F"/>
    <w:rsid w:val="00577D5E"/>
    <w:rsid w:val="00577E64"/>
    <w:rsid w:val="00577FF7"/>
    <w:rsid w:val="005800CA"/>
    <w:rsid w:val="005800D4"/>
    <w:rsid w:val="005805E2"/>
    <w:rsid w:val="005806D9"/>
    <w:rsid w:val="00580735"/>
    <w:rsid w:val="00580A04"/>
    <w:rsid w:val="00580CF8"/>
    <w:rsid w:val="00581067"/>
    <w:rsid w:val="005810E6"/>
    <w:rsid w:val="005810EB"/>
    <w:rsid w:val="0058118C"/>
    <w:rsid w:val="00581257"/>
    <w:rsid w:val="0058131D"/>
    <w:rsid w:val="005813C4"/>
    <w:rsid w:val="00581473"/>
    <w:rsid w:val="005816CE"/>
    <w:rsid w:val="005816DF"/>
    <w:rsid w:val="00581791"/>
    <w:rsid w:val="005817A9"/>
    <w:rsid w:val="005819B7"/>
    <w:rsid w:val="00581B3E"/>
    <w:rsid w:val="00581C01"/>
    <w:rsid w:val="00581DA2"/>
    <w:rsid w:val="00581DB3"/>
    <w:rsid w:val="00581DC2"/>
    <w:rsid w:val="00581E08"/>
    <w:rsid w:val="00581E28"/>
    <w:rsid w:val="00581F67"/>
    <w:rsid w:val="00581FD6"/>
    <w:rsid w:val="00581FF7"/>
    <w:rsid w:val="005820E8"/>
    <w:rsid w:val="0058214D"/>
    <w:rsid w:val="005821DF"/>
    <w:rsid w:val="00582222"/>
    <w:rsid w:val="00582364"/>
    <w:rsid w:val="0058251E"/>
    <w:rsid w:val="0058275F"/>
    <w:rsid w:val="00582783"/>
    <w:rsid w:val="0058291D"/>
    <w:rsid w:val="00582ACD"/>
    <w:rsid w:val="00582AF6"/>
    <w:rsid w:val="00582B77"/>
    <w:rsid w:val="00582CBF"/>
    <w:rsid w:val="00582D4A"/>
    <w:rsid w:val="00582D9C"/>
    <w:rsid w:val="00582DF3"/>
    <w:rsid w:val="00582FA0"/>
    <w:rsid w:val="00582FD4"/>
    <w:rsid w:val="0058304C"/>
    <w:rsid w:val="00583243"/>
    <w:rsid w:val="0058325D"/>
    <w:rsid w:val="0058331D"/>
    <w:rsid w:val="00583442"/>
    <w:rsid w:val="005836BA"/>
    <w:rsid w:val="00583790"/>
    <w:rsid w:val="0058393C"/>
    <w:rsid w:val="00583944"/>
    <w:rsid w:val="00583A57"/>
    <w:rsid w:val="00583A61"/>
    <w:rsid w:val="00583B58"/>
    <w:rsid w:val="00583B84"/>
    <w:rsid w:val="00583D02"/>
    <w:rsid w:val="00583DE1"/>
    <w:rsid w:val="00583F95"/>
    <w:rsid w:val="00584145"/>
    <w:rsid w:val="005841F3"/>
    <w:rsid w:val="0058431E"/>
    <w:rsid w:val="0058438D"/>
    <w:rsid w:val="005843E5"/>
    <w:rsid w:val="0058440B"/>
    <w:rsid w:val="0058465A"/>
    <w:rsid w:val="005846FE"/>
    <w:rsid w:val="00584876"/>
    <w:rsid w:val="00584884"/>
    <w:rsid w:val="00584D8A"/>
    <w:rsid w:val="00584E0D"/>
    <w:rsid w:val="00585020"/>
    <w:rsid w:val="005851A1"/>
    <w:rsid w:val="00585514"/>
    <w:rsid w:val="00585541"/>
    <w:rsid w:val="005855D0"/>
    <w:rsid w:val="005858F4"/>
    <w:rsid w:val="0058593A"/>
    <w:rsid w:val="00585D2B"/>
    <w:rsid w:val="00586185"/>
    <w:rsid w:val="00586218"/>
    <w:rsid w:val="00586327"/>
    <w:rsid w:val="0058641F"/>
    <w:rsid w:val="0058654B"/>
    <w:rsid w:val="00586736"/>
    <w:rsid w:val="00586763"/>
    <w:rsid w:val="00586776"/>
    <w:rsid w:val="005867D9"/>
    <w:rsid w:val="0058688F"/>
    <w:rsid w:val="00586890"/>
    <w:rsid w:val="005868DE"/>
    <w:rsid w:val="00586AE2"/>
    <w:rsid w:val="00586BD0"/>
    <w:rsid w:val="00586DE2"/>
    <w:rsid w:val="00586E93"/>
    <w:rsid w:val="00586EE8"/>
    <w:rsid w:val="0058704B"/>
    <w:rsid w:val="005871D2"/>
    <w:rsid w:val="00587273"/>
    <w:rsid w:val="005873C7"/>
    <w:rsid w:val="0058749D"/>
    <w:rsid w:val="005878FF"/>
    <w:rsid w:val="005879A8"/>
    <w:rsid w:val="005879CD"/>
    <w:rsid w:val="005879CE"/>
    <w:rsid w:val="00587B35"/>
    <w:rsid w:val="00587D65"/>
    <w:rsid w:val="00587DE9"/>
    <w:rsid w:val="00590149"/>
    <w:rsid w:val="0059041A"/>
    <w:rsid w:val="005906E9"/>
    <w:rsid w:val="005906EE"/>
    <w:rsid w:val="0059081D"/>
    <w:rsid w:val="00590829"/>
    <w:rsid w:val="00590896"/>
    <w:rsid w:val="005908D9"/>
    <w:rsid w:val="005909CD"/>
    <w:rsid w:val="005909DE"/>
    <w:rsid w:val="00590AC1"/>
    <w:rsid w:val="00590DEE"/>
    <w:rsid w:val="00590EA5"/>
    <w:rsid w:val="005911C5"/>
    <w:rsid w:val="0059122C"/>
    <w:rsid w:val="00591241"/>
    <w:rsid w:val="0059127F"/>
    <w:rsid w:val="005912A5"/>
    <w:rsid w:val="0059136D"/>
    <w:rsid w:val="005914CA"/>
    <w:rsid w:val="0059166D"/>
    <w:rsid w:val="00591689"/>
    <w:rsid w:val="0059184E"/>
    <w:rsid w:val="0059186B"/>
    <w:rsid w:val="005918DB"/>
    <w:rsid w:val="00591914"/>
    <w:rsid w:val="00591997"/>
    <w:rsid w:val="00591A57"/>
    <w:rsid w:val="00592125"/>
    <w:rsid w:val="00592209"/>
    <w:rsid w:val="0059221A"/>
    <w:rsid w:val="00592376"/>
    <w:rsid w:val="005925DF"/>
    <w:rsid w:val="00592A76"/>
    <w:rsid w:val="00592AC3"/>
    <w:rsid w:val="00592BA8"/>
    <w:rsid w:val="00592DBF"/>
    <w:rsid w:val="00592EA6"/>
    <w:rsid w:val="005930A7"/>
    <w:rsid w:val="005930CD"/>
    <w:rsid w:val="00593173"/>
    <w:rsid w:val="0059320D"/>
    <w:rsid w:val="005932F9"/>
    <w:rsid w:val="0059332A"/>
    <w:rsid w:val="005933CF"/>
    <w:rsid w:val="005934DC"/>
    <w:rsid w:val="0059350B"/>
    <w:rsid w:val="0059352F"/>
    <w:rsid w:val="0059367A"/>
    <w:rsid w:val="0059371F"/>
    <w:rsid w:val="00593774"/>
    <w:rsid w:val="005938A0"/>
    <w:rsid w:val="0059394E"/>
    <w:rsid w:val="00593970"/>
    <w:rsid w:val="00593BCC"/>
    <w:rsid w:val="00593C56"/>
    <w:rsid w:val="00593D42"/>
    <w:rsid w:val="00593DEC"/>
    <w:rsid w:val="00593E2C"/>
    <w:rsid w:val="00593E68"/>
    <w:rsid w:val="00593EC5"/>
    <w:rsid w:val="00593FFB"/>
    <w:rsid w:val="0059405B"/>
    <w:rsid w:val="00594176"/>
    <w:rsid w:val="00594192"/>
    <w:rsid w:val="0059429E"/>
    <w:rsid w:val="005945F4"/>
    <w:rsid w:val="00594602"/>
    <w:rsid w:val="00594691"/>
    <w:rsid w:val="005947DE"/>
    <w:rsid w:val="00594872"/>
    <w:rsid w:val="005949ED"/>
    <w:rsid w:val="00594A56"/>
    <w:rsid w:val="00594F49"/>
    <w:rsid w:val="00595115"/>
    <w:rsid w:val="0059512C"/>
    <w:rsid w:val="00595188"/>
    <w:rsid w:val="0059542C"/>
    <w:rsid w:val="00595528"/>
    <w:rsid w:val="005955FA"/>
    <w:rsid w:val="00595794"/>
    <w:rsid w:val="0059585C"/>
    <w:rsid w:val="005958F7"/>
    <w:rsid w:val="00595D82"/>
    <w:rsid w:val="00595EA8"/>
    <w:rsid w:val="00595F50"/>
    <w:rsid w:val="00596066"/>
    <w:rsid w:val="005960BA"/>
    <w:rsid w:val="005961D6"/>
    <w:rsid w:val="0059629F"/>
    <w:rsid w:val="005963B9"/>
    <w:rsid w:val="0059640F"/>
    <w:rsid w:val="00596711"/>
    <w:rsid w:val="0059677E"/>
    <w:rsid w:val="005967A4"/>
    <w:rsid w:val="0059680D"/>
    <w:rsid w:val="005969EA"/>
    <w:rsid w:val="00596BE7"/>
    <w:rsid w:val="00596C4D"/>
    <w:rsid w:val="00596E5B"/>
    <w:rsid w:val="00596F0F"/>
    <w:rsid w:val="00596FE3"/>
    <w:rsid w:val="0059702E"/>
    <w:rsid w:val="0059705A"/>
    <w:rsid w:val="005970E1"/>
    <w:rsid w:val="005970FA"/>
    <w:rsid w:val="00597103"/>
    <w:rsid w:val="005972B2"/>
    <w:rsid w:val="005974BC"/>
    <w:rsid w:val="005974EA"/>
    <w:rsid w:val="00597695"/>
    <w:rsid w:val="005976CB"/>
    <w:rsid w:val="005976DC"/>
    <w:rsid w:val="005977A0"/>
    <w:rsid w:val="0059783B"/>
    <w:rsid w:val="005978BC"/>
    <w:rsid w:val="00597A3E"/>
    <w:rsid w:val="00597B77"/>
    <w:rsid w:val="00597DA4"/>
    <w:rsid w:val="00597DDF"/>
    <w:rsid w:val="00597DFF"/>
    <w:rsid w:val="00597F84"/>
    <w:rsid w:val="005A00D9"/>
    <w:rsid w:val="005A0131"/>
    <w:rsid w:val="005A0142"/>
    <w:rsid w:val="005A016C"/>
    <w:rsid w:val="005A02B2"/>
    <w:rsid w:val="005A0667"/>
    <w:rsid w:val="005A09D5"/>
    <w:rsid w:val="005A0A50"/>
    <w:rsid w:val="005A0C2A"/>
    <w:rsid w:val="005A0CE3"/>
    <w:rsid w:val="005A118B"/>
    <w:rsid w:val="005A127F"/>
    <w:rsid w:val="005A12DC"/>
    <w:rsid w:val="005A132E"/>
    <w:rsid w:val="005A144A"/>
    <w:rsid w:val="005A149F"/>
    <w:rsid w:val="005A153C"/>
    <w:rsid w:val="005A1578"/>
    <w:rsid w:val="005A158E"/>
    <w:rsid w:val="005A17FB"/>
    <w:rsid w:val="005A18F0"/>
    <w:rsid w:val="005A1996"/>
    <w:rsid w:val="005A1ED1"/>
    <w:rsid w:val="005A2147"/>
    <w:rsid w:val="005A230A"/>
    <w:rsid w:val="005A2311"/>
    <w:rsid w:val="005A2418"/>
    <w:rsid w:val="005A2529"/>
    <w:rsid w:val="005A2759"/>
    <w:rsid w:val="005A27AD"/>
    <w:rsid w:val="005A27F6"/>
    <w:rsid w:val="005A2821"/>
    <w:rsid w:val="005A29E9"/>
    <w:rsid w:val="005A2A85"/>
    <w:rsid w:val="005A2C4E"/>
    <w:rsid w:val="005A2C6E"/>
    <w:rsid w:val="005A2D9A"/>
    <w:rsid w:val="005A3139"/>
    <w:rsid w:val="005A3173"/>
    <w:rsid w:val="005A3285"/>
    <w:rsid w:val="005A3359"/>
    <w:rsid w:val="005A33E0"/>
    <w:rsid w:val="005A343C"/>
    <w:rsid w:val="005A36DD"/>
    <w:rsid w:val="005A37CB"/>
    <w:rsid w:val="005A3869"/>
    <w:rsid w:val="005A3A69"/>
    <w:rsid w:val="005A3B50"/>
    <w:rsid w:val="005A3C39"/>
    <w:rsid w:val="005A3C51"/>
    <w:rsid w:val="005A3DC7"/>
    <w:rsid w:val="005A3EAE"/>
    <w:rsid w:val="005A3EDF"/>
    <w:rsid w:val="005A4184"/>
    <w:rsid w:val="005A4252"/>
    <w:rsid w:val="005A436D"/>
    <w:rsid w:val="005A436E"/>
    <w:rsid w:val="005A43B6"/>
    <w:rsid w:val="005A43DD"/>
    <w:rsid w:val="005A45B8"/>
    <w:rsid w:val="005A4738"/>
    <w:rsid w:val="005A4C68"/>
    <w:rsid w:val="005A4D00"/>
    <w:rsid w:val="005A4F32"/>
    <w:rsid w:val="005A5110"/>
    <w:rsid w:val="005A524D"/>
    <w:rsid w:val="005A52D7"/>
    <w:rsid w:val="005A55F4"/>
    <w:rsid w:val="005A563C"/>
    <w:rsid w:val="005A5658"/>
    <w:rsid w:val="005A5A79"/>
    <w:rsid w:val="005A5B24"/>
    <w:rsid w:val="005A5D24"/>
    <w:rsid w:val="005A5DCF"/>
    <w:rsid w:val="005A603D"/>
    <w:rsid w:val="005A604B"/>
    <w:rsid w:val="005A63D6"/>
    <w:rsid w:val="005A64CD"/>
    <w:rsid w:val="005A6759"/>
    <w:rsid w:val="005A6A63"/>
    <w:rsid w:val="005A6B48"/>
    <w:rsid w:val="005A6C69"/>
    <w:rsid w:val="005A6CC7"/>
    <w:rsid w:val="005A6E05"/>
    <w:rsid w:val="005A6F00"/>
    <w:rsid w:val="005A6F07"/>
    <w:rsid w:val="005A6F5B"/>
    <w:rsid w:val="005A6F8F"/>
    <w:rsid w:val="005A6FBC"/>
    <w:rsid w:val="005A7468"/>
    <w:rsid w:val="005A7499"/>
    <w:rsid w:val="005A74A9"/>
    <w:rsid w:val="005A74AF"/>
    <w:rsid w:val="005A751E"/>
    <w:rsid w:val="005A75B9"/>
    <w:rsid w:val="005A7753"/>
    <w:rsid w:val="005A77D0"/>
    <w:rsid w:val="005A7818"/>
    <w:rsid w:val="005A7869"/>
    <w:rsid w:val="005A78A0"/>
    <w:rsid w:val="005A78D1"/>
    <w:rsid w:val="005A796A"/>
    <w:rsid w:val="005A7A10"/>
    <w:rsid w:val="005A7A16"/>
    <w:rsid w:val="005A7B1C"/>
    <w:rsid w:val="005A7C59"/>
    <w:rsid w:val="005A7C70"/>
    <w:rsid w:val="005A7CAB"/>
    <w:rsid w:val="005A7E03"/>
    <w:rsid w:val="005A7EFB"/>
    <w:rsid w:val="005A7F20"/>
    <w:rsid w:val="005B003F"/>
    <w:rsid w:val="005B0041"/>
    <w:rsid w:val="005B0209"/>
    <w:rsid w:val="005B02BF"/>
    <w:rsid w:val="005B035F"/>
    <w:rsid w:val="005B04FF"/>
    <w:rsid w:val="005B058E"/>
    <w:rsid w:val="005B061A"/>
    <w:rsid w:val="005B06F3"/>
    <w:rsid w:val="005B0822"/>
    <w:rsid w:val="005B0A29"/>
    <w:rsid w:val="005B0A8D"/>
    <w:rsid w:val="005B0CA3"/>
    <w:rsid w:val="005B0D6E"/>
    <w:rsid w:val="005B1188"/>
    <w:rsid w:val="005B1348"/>
    <w:rsid w:val="005B1428"/>
    <w:rsid w:val="005B1626"/>
    <w:rsid w:val="005B168A"/>
    <w:rsid w:val="005B17C4"/>
    <w:rsid w:val="005B17F1"/>
    <w:rsid w:val="005B1816"/>
    <w:rsid w:val="005B1826"/>
    <w:rsid w:val="005B1A27"/>
    <w:rsid w:val="005B1A3A"/>
    <w:rsid w:val="005B1A85"/>
    <w:rsid w:val="005B1AE6"/>
    <w:rsid w:val="005B1AF1"/>
    <w:rsid w:val="005B1C51"/>
    <w:rsid w:val="005B1FE1"/>
    <w:rsid w:val="005B20A6"/>
    <w:rsid w:val="005B20AA"/>
    <w:rsid w:val="005B222C"/>
    <w:rsid w:val="005B22FB"/>
    <w:rsid w:val="005B23C1"/>
    <w:rsid w:val="005B23E1"/>
    <w:rsid w:val="005B243C"/>
    <w:rsid w:val="005B25B9"/>
    <w:rsid w:val="005B2785"/>
    <w:rsid w:val="005B2A8F"/>
    <w:rsid w:val="005B2A95"/>
    <w:rsid w:val="005B2ACA"/>
    <w:rsid w:val="005B2ADE"/>
    <w:rsid w:val="005B2B81"/>
    <w:rsid w:val="005B2C5F"/>
    <w:rsid w:val="005B2DEF"/>
    <w:rsid w:val="005B2F42"/>
    <w:rsid w:val="005B3005"/>
    <w:rsid w:val="005B3127"/>
    <w:rsid w:val="005B3277"/>
    <w:rsid w:val="005B32F8"/>
    <w:rsid w:val="005B33DB"/>
    <w:rsid w:val="005B36F0"/>
    <w:rsid w:val="005B38DD"/>
    <w:rsid w:val="005B398D"/>
    <w:rsid w:val="005B3AC5"/>
    <w:rsid w:val="005B3BF3"/>
    <w:rsid w:val="005B3C41"/>
    <w:rsid w:val="005B3D52"/>
    <w:rsid w:val="005B3DC0"/>
    <w:rsid w:val="005B4170"/>
    <w:rsid w:val="005B41D5"/>
    <w:rsid w:val="005B4308"/>
    <w:rsid w:val="005B4447"/>
    <w:rsid w:val="005B44C0"/>
    <w:rsid w:val="005B4684"/>
    <w:rsid w:val="005B484E"/>
    <w:rsid w:val="005B48A1"/>
    <w:rsid w:val="005B498C"/>
    <w:rsid w:val="005B4A79"/>
    <w:rsid w:val="005B4BA7"/>
    <w:rsid w:val="005B4EC4"/>
    <w:rsid w:val="005B4FFC"/>
    <w:rsid w:val="005B501F"/>
    <w:rsid w:val="005B502B"/>
    <w:rsid w:val="005B50A8"/>
    <w:rsid w:val="005B510C"/>
    <w:rsid w:val="005B516E"/>
    <w:rsid w:val="005B5279"/>
    <w:rsid w:val="005B5481"/>
    <w:rsid w:val="005B54A8"/>
    <w:rsid w:val="005B54EF"/>
    <w:rsid w:val="005B55EF"/>
    <w:rsid w:val="005B57ED"/>
    <w:rsid w:val="005B58F3"/>
    <w:rsid w:val="005B5AE0"/>
    <w:rsid w:val="005B5C4C"/>
    <w:rsid w:val="005B5E69"/>
    <w:rsid w:val="005B6249"/>
    <w:rsid w:val="005B6320"/>
    <w:rsid w:val="005B6401"/>
    <w:rsid w:val="005B6446"/>
    <w:rsid w:val="005B64CE"/>
    <w:rsid w:val="005B652F"/>
    <w:rsid w:val="005B659B"/>
    <w:rsid w:val="005B66EA"/>
    <w:rsid w:val="005B674C"/>
    <w:rsid w:val="005B6845"/>
    <w:rsid w:val="005B6BB8"/>
    <w:rsid w:val="005B6DB1"/>
    <w:rsid w:val="005B70DA"/>
    <w:rsid w:val="005B732A"/>
    <w:rsid w:val="005B74DD"/>
    <w:rsid w:val="005B753E"/>
    <w:rsid w:val="005B775E"/>
    <w:rsid w:val="005B7796"/>
    <w:rsid w:val="005B7848"/>
    <w:rsid w:val="005B797B"/>
    <w:rsid w:val="005B797D"/>
    <w:rsid w:val="005B79CE"/>
    <w:rsid w:val="005B7B5D"/>
    <w:rsid w:val="005B7DE2"/>
    <w:rsid w:val="005B7F0D"/>
    <w:rsid w:val="005C0170"/>
    <w:rsid w:val="005C0259"/>
    <w:rsid w:val="005C097E"/>
    <w:rsid w:val="005C0A56"/>
    <w:rsid w:val="005C0BAA"/>
    <w:rsid w:val="005C0BEF"/>
    <w:rsid w:val="005C0C6E"/>
    <w:rsid w:val="005C0E24"/>
    <w:rsid w:val="005C104C"/>
    <w:rsid w:val="005C13EA"/>
    <w:rsid w:val="005C1457"/>
    <w:rsid w:val="005C17FA"/>
    <w:rsid w:val="005C181E"/>
    <w:rsid w:val="005C1A3E"/>
    <w:rsid w:val="005C1A4B"/>
    <w:rsid w:val="005C1A5E"/>
    <w:rsid w:val="005C1B2B"/>
    <w:rsid w:val="005C1C25"/>
    <w:rsid w:val="005C1C69"/>
    <w:rsid w:val="005C1CE2"/>
    <w:rsid w:val="005C1D3E"/>
    <w:rsid w:val="005C1DF5"/>
    <w:rsid w:val="005C20F5"/>
    <w:rsid w:val="005C233A"/>
    <w:rsid w:val="005C2376"/>
    <w:rsid w:val="005C24E1"/>
    <w:rsid w:val="005C268A"/>
    <w:rsid w:val="005C2823"/>
    <w:rsid w:val="005C28D7"/>
    <w:rsid w:val="005C2A43"/>
    <w:rsid w:val="005C2ACD"/>
    <w:rsid w:val="005C2B49"/>
    <w:rsid w:val="005C2D3E"/>
    <w:rsid w:val="005C2D45"/>
    <w:rsid w:val="005C2F1E"/>
    <w:rsid w:val="005C3169"/>
    <w:rsid w:val="005C31A7"/>
    <w:rsid w:val="005C32FA"/>
    <w:rsid w:val="005C33D6"/>
    <w:rsid w:val="005C340A"/>
    <w:rsid w:val="005C3486"/>
    <w:rsid w:val="005C3663"/>
    <w:rsid w:val="005C36BF"/>
    <w:rsid w:val="005C37FA"/>
    <w:rsid w:val="005C395A"/>
    <w:rsid w:val="005C3BB9"/>
    <w:rsid w:val="005C3C34"/>
    <w:rsid w:val="005C3E6C"/>
    <w:rsid w:val="005C3F50"/>
    <w:rsid w:val="005C3FA1"/>
    <w:rsid w:val="005C3FA8"/>
    <w:rsid w:val="005C40B3"/>
    <w:rsid w:val="005C4362"/>
    <w:rsid w:val="005C45F2"/>
    <w:rsid w:val="005C484F"/>
    <w:rsid w:val="005C496F"/>
    <w:rsid w:val="005C4A77"/>
    <w:rsid w:val="005C4AAD"/>
    <w:rsid w:val="005C4C7F"/>
    <w:rsid w:val="005C4D5D"/>
    <w:rsid w:val="005C4E1B"/>
    <w:rsid w:val="005C4E6F"/>
    <w:rsid w:val="005C4EFB"/>
    <w:rsid w:val="005C4F6E"/>
    <w:rsid w:val="005C4F81"/>
    <w:rsid w:val="005C4FDA"/>
    <w:rsid w:val="005C5066"/>
    <w:rsid w:val="005C515D"/>
    <w:rsid w:val="005C5317"/>
    <w:rsid w:val="005C549E"/>
    <w:rsid w:val="005C5543"/>
    <w:rsid w:val="005C55BE"/>
    <w:rsid w:val="005C5640"/>
    <w:rsid w:val="005C5874"/>
    <w:rsid w:val="005C58B1"/>
    <w:rsid w:val="005C5A5F"/>
    <w:rsid w:val="005C5A90"/>
    <w:rsid w:val="005C5AEC"/>
    <w:rsid w:val="005C5B29"/>
    <w:rsid w:val="005C5B45"/>
    <w:rsid w:val="005C5E71"/>
    <w:rsid w:val="005C5F2F"/>
    <w:rsid w:val="005C602F"/>
    <w:rsid w:val="005C61E6"/>
    <w:rsid w:val="005C62E8"/>
    <w:rsid w:val="005C6350"/>
    <w:rsid w:val="005C63D3"/>
    <w:rsid w:val="005C64CB"/>
    <w:rsid w:val="005C65A9"/>
    <w:rsid w:val="005C6611"/>
    <w:rsid w:val="005C69D2"/>
    <w:rsid w:val="005C6AF7"/>
    <w:rsid w:val="005C6D30"/>
    <w:rsid w:val="005C6F6B"/>
    <w:rsid w:val="005C7019"/>
    <w:rsid w:val="005C70A8"/>
    <w:rsid w:val="005C716D"/>
    <w:rsid w:val="005C7188"/>
    <w:rsid w:val="005C71DD"/>
    <w:rsid w:val="005C729E"/>
    <w:rsid w:val="005C72AC"/>
    <w:rsid w:val="005C72B9"/>
    <w:rsid w:val="005C7432"/>
    <w:rsid w:val="005C74C5"/>
    <w:rsid w:val="005C75B3"/>
    <w:rsid w:val="005C75F7"/>
    <w:rsid w:val="005C76B1"/>
    <w:rsid w:val="005C76C6"/>
    <w:rsid w:val="005C7C57"/>
    <w:rsid w:val="005C7CE7"/>
    <w:rsid w:val="005C7DEA"/>
    <w:rsid w:val="005C7E32"/>
    <w:rsid w:val="005D0322"/>
    <w:rsid w:val="005D0501"/>
    <w:rsid w:val="005D0599"/>
    <w:rsid w:val="005D05FD"/>
    <w:rsid w:val="005D06A8"/>
    <w:rsid w:val="005D0712"/>
    <w:rsid w:val="005D079F"/>
    <w:rsid w:val="005D07D4"/>
    <w:rsid w:val="005D086C"/>
    <w:rsid w:val="005D09A3"/>
    <w:rsid w:val="005D09DD"/>
    <w:rsid w:val="005D0B4D"/>
    <w:rsid w:val="005D0BD8"/>
    <w:rsid w:val="005D0C24"/>
    <w:rsid w:val="005D0CD0"/>
    <w:rsid w:val="005D0CF8"/>
    <w:rsid w:val="005D0EE3"/>
    <w:rsid w:val="005D0FA3"/>
    <w:rsid w:val="005D1095"/>
    <w:rsid w:val="005D1208"/>
    <w:rsid w:val="005D16C6"/>
    <w:rsid w:val="005D185F"/>
    <w:rsid w:val="005D18D7"/>
    <w:rsid w:val="005D1A68"/>
    <w:rsid w:val="005D1B33"/>
    <w:rsid w:val="005D1C46"/>
    <w:rsid w:val="005D1C4F"/>
    <w:rsid w:val="005D1C79"/>
    <w:rsid w:val="005D1C9F"/>
    <w:rsid w:val="005D1D2B"/>
    <w:rsid w:val="005D1D55"/>
    <w:rsid w:val="005D1FBE"/>
    <w:rsid w:val="005D2037"/>
    <w:rsid w:val="005D211F"/>
    <w:rsid w:val="005D21DC"/>
    <w:rsid w:val="005D2250"/>
    <w:rsid w:val="005D22AA"/>
    <w:rsid w:val="005D22F3"/>
    <w:rsid w:val="005D22F4"/>
    <w:rsid w:val="005D23A7"/>
    <w:rsid w:val="005D2881"/>
    <w:rsid w:val="005D2892"/>
    <w:rsid w:val="005D2A23"/>
    <w:rsid w:val="005D2A59"/>
    <w:rsid w:val="005D2A5E"/>
    <w:rsid w:val="005D2CD1"/>
    <w:rsid w:val="005D2E12"/>
    <w:rsid w:val="005D2E29"/>
    <w:rsid w:val="005D2EE5"/>
    <w:rsid w:val="005D303B"/>
    <w:rsid w:val="005D30F2"/>
    <w:rsid w:val="005D32A4"/>
    <w:rsid w:val="005D337B"/>
    <w:rsid w:val="005D3557"/>
    <w:rsid w:val="005D3990"/>
    <w:rsid w:val="005D3B0B"/>
    <w:rsid w:val="005D3C0C"/>
    <w:rsid w:val="005D3C48"/>
    <w:rsid w:val="005D3C7F"/>
    <w:rsid w:val="005D3CDB"/>
    <w:rsid w:val="005D3D63"/>
    <w:rsid w:val="005D3EE2"/>
    <w:rsid w:val="005D4142"/>
    <w:rsid w:val="005D41A2"/>
    <w:rsid w:val="005D41BE"/>
    <w:rsid w:val="005D4309"/>
    <w:rsid w:val="005D47EB"/>
    <w:rsid w:val="005D49B8"/>
    <w:rsid w:val="005D4ABC"/>
    <w:rsid w:val="005D4BA8"/>
    <w:rsid w:val="005D4DA1"/>
    <w:rsid w:val="005D4DC2"/>
    <w:rsid w:val="005D4FD6"/>
    <w:rsid w:val="005D5007"/>
    <w:rsid w:val="005D50CC"/>
    <w:rsid w:val="005D5253"/>
    <w:rsid w:val="005D5349"/>
    <w:rsid w:val="005D5385"/>
    <w:rsid w:val="005D5392"/>
    <w:rsid w:val="005D53B7"/>
    <w:rsid w:val="005D5511"/>
    <w:rsid w:val="005D558C"/>
    <w:rsid w:val="005D561B"/>
    <w:rsid w:val="005D5A08"/>
    <w:rsid w:val="005D5A75"/>
    <w:rsid w:val="005D5AC1"/>
    <w:rsid w:val="005D5B53"/>
    <w:rsid w:val="005D5C26"/>
    <w:rsid w:val="005D5C33"/>
    <w:rsid w:val="005D5C5F"/>
    <w:rsid w:val="005D5CA6"/>
    <w:rsid w:val="005D5D85"/>
    <w:rsid w:val="005D5E25"/>
    <w:rsid w:val="005D5E4A"/>
    <w:rsid w:val="005D5E66"/>
    <w:rsid w:val="005D5E97"/>
    <w:rsid w:val="005D6100"/>
    <w:rsid w:val="005D618A"/>
    <w:rsid w:val="005D6292"/>
    <w:rsid w:val="005D62B0"/>
    <w:rsid w:val="005D6420"/>
    <w:rsid w:val="005D64FD"/>
    <w:rsid w:val="005D6648"/>
    <w:rsid w:val="005D6729"/>
    <w:rsid w:val="005D6780"/>
    <w:rsid w:val="005D6787"/>
    <w:rsid w:val="005D68F0"/>
    <w:rsid w:val="005D6915"/>
    <w:rsid w:val="005D6983"/>
    <w:rsid w:val="005D6A4D"/>
    <w:rsid w:val="005D6A51"/>
    <w:rsid w:val="005D6B3E"/>
    <w:rsid w:val="005D6C4F"/>
    <w:rsid w:val="005D6D75"/>
    <w:rsid w:val="005D6FBB"/>
    <w:rsid w:val="005D6FE0"/>
    <w:rsid w:val="005D700B"/>
    <w:rsid w:val="005D70EA"/>
    <w:rsid w:val="005D7114"/>
    <w:rsid w:val="005D7640"/>
    <w:rsid w:val="005D764D"/>
    <w:rsid w:val="005D7702"/>
    <w:rsid w:val="005D7804"/>
    <w:rsid w:val="005D7BEE"/>
    <w:rsid w:val="005D7D06"/>
    <w:rsid w:val="005D7D56"/>
    <w:rsid w:val="005D7D96"/>
    <w:rsid w:val="005D7FC5"/>
    <w:rsid w:val="005E0096"/>
    <w:rsid w:val="005E046E"/>
    <w:rsid w:val="005E04DA"/>
    <w:rsid w:val="005E06A9"/>
    <w:rsid w:val="005E084B"/>
    <w:rsid w:val="005E08E3"/>
    <w:rsid w:val="005E0944"/>
    <w:rsid w:val="005E095C"/>
    <w:rsid w:val="005E0DE5"/>
    <w:rsid w:val="005E130D"/>
    <w:rsid w:val="005E1673"/>
    <w:rsid w:val="005E195B"/>
    <w:rsid w:val="005E1D4F"/>
    <w:rsid w:val="005E1E3A"/>
    <w:rsid w:val="005E1F1D"/>
    <w:rsid w:val="005E1F9B"/>
    <w:rsid w:val="005E2048"/>
    <w:rsid w:val="005E2358"/>
    <w:rsid w:val="005E23B3"/>
    <w:rsid w:val="005E2405"/>
    <w:rsid w:val="005E254D"/>
    <w:rsid w:val="005E2748"/>
    <w:rsid w:val="005E27F2"/>
    <w:rsid w:val="005E2823"/>
    <w:rsid w:val="005E28F0"/>
    <w:rsid w:val="005E290F"/>
    <w:rsid w:val="005E2931"/>
    <w:rsid w:val="005E2D67"/>
    <w:rsid w:val="005E2EFE"/>
    <w:rsid w:val="005E3591"/>
    <w:rsid w:val="005E35FC"/>
    <w:rsid w:val="005E38E2"/>
    <w:rsid w:val="005E39A1"/>
    <w:rsid w:val="005E39ED"/>
    <w:rsid w:val="005E3AA8"/>
    <w:rsid w:val="005E3AB0"/>
    <w:rsid w:val="005E3BC8"/>
    <w:rsid w:val="005E3C81"/>
    <w:rsid w:val="005E3D58"/>
    <w:rsid w:val="005E3DAF"/>
    <w:rsid w:val="005E3FC2"/>
    <w:rsid w:val="005E4050"/>
    <w:rsid w:val="005E40A6"/>
    <w:rsid w:val="005E40B8"/>
    <w:rsid w:val="005E40C8"/>
    <w:rsid w:val="005E4152"/>
    <w:rsid w:val="005E4326"/>
    <w:rsid w:val="005E4418"/>
    <w:rsid w:val="005E46EF"/>
    <w:rsid w:val="005E491E"/>
    <w:rsid w:val="005E495B"/>
    <w:rsid w:val="005E4A95"/>
    <w:rsid w:val="005E4B3B"/>
    <w:rsid w:val="005E4DF0"/>
    <w:rsid w:val="005E4E0D"/>
    <w:rsid w:val="005E4ED5"/>
    <w:rsid w:val="005E50BB"/>
    <w:rsid w:val="005E5213"/>
    <w:rsid w:val="005E52AC"/>
    <w:rsid w:val="005E53FA"/>
    <w:rsid w:val="005E56BF"/>
    <w:rsid w:val="005E5853"/>
    <w:rsid w:val="005E5884"/>
    <w:rsid w:val="005E58A0"/>
    <w:rsid w:val="005E594E"/>
    <w:rsid w:val="005E5CE8"/>
    <w:rsid w:val="005E6211"/>
    <w:rsid w:val="005E62B7"/>
    <w:rsid w:val="005E6445"/>
    <w:rsid w:val="005E64DD"/>
    <w:rsid w:val="005E65AB"/>
    <w:rsid w:val="005E66EF"/>
    <w:rsid w:val="005E6996"/>
    <w:rsid w:val="005E6B11"/>
    <w:rsid w:val="005E6C61"/>
    <w:rsid w:val="005E6F5A"/>
    <w:rsid w:val="005E710F"/>
    <w:rsid w:val="005E717B"/>
    <w:rsid w:val="005E7196"/>
    <w:rsid w:val="005E71C5"/>
    <w:rsid w:val="005E72EC"/>
    <w:rsid w:val="005E72FB"/>
    <w:rsid w:val="005E7318"/>
    <w:rsid w:val="005E7362"/>
    <w:rsid w:val="005E73E0"/>
    <w:rsid w:val="005E76EC"/>
    <w:rsid w:val="005E7890"/>
    <w:rsid w:val="005E790B"/>
    <w:rsid w:val="005E7921"/>
    <w:rsid w:val="005E7A63"/>
    <w:rsid w:val="005E7AFA"/>
    <w:rsid w:val="005E7B13"/>
    <w:rsid w:val="005E7C14"/>
    <w:rsid w:val="005E7D70"/>
    <w:rsid w:val="005E7E1C"/>
    <w:rsid w:val="005E7EA8"/>
    <w:rsid w:val="005E7FA1"/>
    <w:rsid w:val="005F0217"/>
    <w:rsid w:val="005F03D6"/>
    <w:rsid w:val="005F03DF"/>
    <w:rsid w:val="005F04F5"/>
    <w:rsid w:val="005F0549"/>
    <w:rsid w:val="005F05B9"/>
    <w:rsid w:val="005F06F0"/>
    <w:rsid w:val="005F08C2"/>
    <w:rsid w:val="005F0906"/>
    <w:rsid w:val="005F0B52"/>
    <w:rsid w:val="005F0B85"/>
    <w:rsid w:val="005F0BE1"/>
    <w:rsid w:val="005F0D1A"/>
    <w:rsid w:val="005F0D68"/>
    <w:rsid w:val="005F0E11"/>
    <w:rsid w:val="005F0F34"/>
    <w:rsid w:val="005F1284"/>
    <w:rsid w:val="005F12D0"/>
    <w:rsid w:val="005F15DA"/>
    <w:rsid w:val="005F1683"/>
    <w:rsid w:val="005F1841"/>
    <w:rsid w:val="005F18FA"/>
    <w:rsid w:val="005F1A4F"/>
    <w:rsid w:val="005F1B6D"/>
    <w:rsid w:val="005F1C69"/>
    <w:rsid w:val="005F1D63"/>
    <w:rsid w:val="005F2066"/>
    <w:rsid w:val="005F2107"/>
    <w:rsid w:val="005F2124"/>
    <w:rsid w:val="005F215C"/>
    <w:rsid w:val="005F22A1"/>
    <w:rsid w:val="005F22AC"/>
    <w:rsid w:val="005F2375"/>
    <w:rsid w:val="005F2382"/>
    <w:rsid w:val="005F24C7"/>
    <w:rsid w:val="005F25B7"/>
    <w:rsid w:val="005F25F7"/>
    <w:rsid w:val="005F2810"/>
    <w:rsid w:val="005F29D4"/>
    <w:rsid w:val="005F2AB3"/>
    <w:rsid w:val="005F2AFB"/>
    <w:rsid w:val="005F2B83"/>
    <w:rsid w:val="005F2B98"/>
    <w:rsid w:val="005F2BFC"/>
    <w:rsid w:val="005F2D69"/>
    <w:rsid w:val="005F2E5E"/>
    <w:rsid w:val="005F30D2"/>
    <w:rsid w:val="005F3133"/>
    <w:rsid w:val="005F3173"/>
    <w:rsid w:val="005F31BD"/>
    <w:rsid w:val="005F3202"/>
    <w:rsid w:val="005F3267"/>
    <w:rsid w:val="005F3314"/>
    <w:rsid w:val="005F336A"/>
    <w:rsid w:val="005F34F3"/>
    <w:rsid w:val="005F35B1"/>
    <w:rsid w:val="005F35DF"/>
    <w:rsid w:val="005F36B7"/>
    <w:rsid w:val="005F3700"/>
    <w:rsid w:val="005F3C29"/>
    <w:rsid w:val="005F3E53"/>
    <w:rsid w:val="005F3E77"/>
    <w:rsid w:val="005F3F6D"/>
    <w:rsid w:val="005F3F79"/>
    <w:rsid w:val="005F4006"/>
    <w:rsid w:val="005F40D9"/>
    <w:rsid w:val="005F4148"/>
    <w:rsid w:val="005F4215"/>
    <w:rsid w:val="005F4265"/>
    <w:rsid w:val="005F48FE"/>
    <w:rsid w:val="005F4AFE"/>
    <w:rsid w:val="005F4D5D"/>
    <w:rsid w:val="005F4E3D"/>
    <w:rsid w:val="005F5027"/>
    <w:rsid w:val="005F503F"/>
    <w:rsid w:val="005F516A"/>
    <w:rsid w:val="005F5231"/>
    <w:rsid w:val="005F52E6"/>
    <w:rsid w:val="005F53E7"/>
    <w:rsid w:val="005F56EA"/>
    <w:rsid w:val="005F5AC8"/>
    <w:rsid w:val="005F5AD8"/>
    <w:rsid w:val="005F5ADC"/>
    <w:rsid w:val="005F5BB4"/>
    <w:rsid w:val="005F5D93"/>
    <w:rsid w:val="005F5E58"/>
    <w:rsid w:val="005F6036"/>
    <w:rsid w:val="005F6344"/>
    <w:rsid w:val="005F634C"/>
    <w:rsid w:val="005F63AC"/>
    <w:rsid w:val="005F671A"/>
    <w:rsid w:val="005F6739"/>
    <w:rsid w:val="005F6776"/>
    <w:rsid w:val="005F689A"/>
    <w:rsid w:val="005F6960"/>
    <w:rsid w:val="005F69C0"/>
    <w:rsid w:val="005F6A55"/>
    <w:rsid w:val="005F6DFD"/>
    <w:rsid w:val="005F6E2D"/>
    <w:rsid w:val="005F6E8E"/>
    <w:rsid w:val="005F703E"/>
    <w:rsid w:val="005F70EF"/>
    <w:rsid w:val="005F71FA"/>
    <w:rsid w:val="005F7349"/>
    <w:rsid w:val="005F7377"/>
    <w:rsid w:val="005F7476"/>
    <w:rsid w:val="005F751D"/>
    <w:rsid w:val="005F7745"/>
    <w:rsid w:val="005F7867"/>
    <w:rsid w:val="005F7CC2"/>
    <w:rsid w:val="005F7E1B"/>
    <w:rsid w:val="005F7F23"/>
    <w:rsid w:val="005F7F32"/>
    <w:rsid w:val="005F7F6D"/>
    <w:rsid w:val="006003C9"/>
    <w:rsid w:val="0060049E"/>
    <w:rsid w:val="0060062F"/>
    <w:rsid w:val="0060063E"/>
    <w:rsid w:val="00600C2C"/>
    <w:rsid w:val="00600D1D"/>
    <w:rsid w:val="00600D69"/>
    <w:rsid w:val="00600E11"/>
    <w:rsid w:val="00600F9D"/>
    <w:rsid w:val="006010F2"/>
    <w:rsid w:val="00601254"/>
    <w:rsid w:val="0060143C"/>
    <w:rsid w:val="006015C0"/>
    <w:rsid w:val="006015D4"/>
    <w:rsid w:val="006016A7"/>
    <w:rsid w:val="006016D9"/>
    <w:rsid w:val="0060191F"/>
    <w:rsid w:val="00601961"/>
    <w:rsid w:val="00602094"/>
    <w:rsid w:val="006024A7"/>
    <w:rsid w:val="006024BE"/>
    <w:rsid w:val="006024D9"/>
    <w:rsid w:val="0060259A"/>
    <w:rsid w:val="0060271E"/>
    <w:rsid w:val="0060273F"/>
    <w:rsid w:val="006027FA"/>
    <w:rsid w:val="006029EF"/>
    <w:rsid w:val="00602B0E"/>
    <w:rsid w:val="00602B19"/>
    <w:rsid w:val="00602BBA"/>
    <w:rsid w:val="00602C86"/>
    <w:rsid w:val="00602C9C"/>
    <w:rsid w:val="00602CCC"/>
    <w:rsid w:val="00602E3E"/>
    <w:rsid w:val="00603036"/>
    <w:rsid w:val="006031CB"/>
    <w:rsid w:val="00603263"/>
    <w:rsid w:val="00603277"/>
    <w:rsid w:val="00603361"/>
    <w:rsid w:val="0060351C"/>
    <w:rsid w:val="00603560"/>
    <w:rsid w:val="006037AD"/>
    <w:rsid w:val="00603918"/>
    <w:rsid w:val="00603B0E"/>
    <w:rsid w:val="00603BB9"/>
    <w:rsid w:val="00603BD1"/>
    <w:rsid w:val="0060416F"/>
    <w:rsid w:val="006042D1"/>
    <w:rsid w:val="006042D5"/>
    <w:rsid w:val="00604471"/>
    <w:rsid w:val="006045BB"/>
    <w:rsid w:val="0060468B"/>
    <w:rsid w:val="00604744"/>
    <w:rsid w:val="00604948"/>
    <w:rsid w:val="00604A9C"/>
    <w:rsid w:val="00604B8E"/>
    <w:rsid w:val="00604BCA"/>
    <w:rsid w:val="00604C8F"/>
    <w:rsid w:val="00604D90"/>
    <w:rsid w:val="00604FDE"/>
    <w:rsid w:val="00605180"/>
    <w:rsid w:val="00605466"/>
    <w:rsid w:val="0060547B"/>
    <w:rsid w:val="006056DA"/>
    <w:rsid w:val="006057E1"/>
    <w:rsid w:val="006058D4"/>
    <w:rsid w:val="00605AAD"/>
    <w:rsid w:val="00605F30"/>
    <w:rsid w:val="0060603A"/>
    <w:rsid w:val="006060D7"/>
    <w:rsid w:val="00606297"/>
    <w:rsid w:val="006067D3"/>
    <w:rsid w:val="00606936"/>
    <w:rsid w:val="00606A25"/>
    <w:rsid w:val="00606B00"/>
    <w:rsid w:val="00606C02"/>
    <w:rsid w:val="00606C75"/>
    <w:rsid w:val="00607116"/>
    <w:rsid w:val="0060720C"/>
    <w:rsid w:val="00607275"/>
    <w:rsid w:val="00607467"/>
    <w:rsid w:val="006074FB"/>
    <w:rsid w:val="006075B2"/>
    <w:rsid w:val="006077D8"/>
    <w:rsid w:val="00607849"/>
    <w:rsid w:val="00607910"/>
    <w:rsid w:val="0060794A"/>
    <w:rsid w:val="00607A2A"/>
    <w:rsid w:val="00607A6F"/>
    <w:rsid w:val="00607A87"/>
    <w:rsid w:val="00607AB6"/>
    <w:rsid w:val="00607B2E"/>
    <w:rsid w:val="00607BA5"/>
    <w:rsid w:val="00607BAE"/>
    <w:rsid w:val="006103BA"/>
    <w:rsid w:val="0061043A"/>
    <w:rsid w:val="00610661"/>
    <w:rsid w:val="006106F6"/>
    <w:rsid w:val="00610857"/>
    <w:rsid w:val="00610903"/>
    <w:rsid w:val="00610A8B"/>
    <w:rsid w:val="00610D03"/>
    <w:rsid w:val="00610E7D"/>
    <w:rsid w:val="00610EFE"/>
    <w:rsid w:val="00610F40"/>
    <w:rsid w:val="00610F9F"/>
    <w:rsid w:val="006110DC"/>
    <w:rsid w:val="006113AE"/>
    <w:rsid w:val="006115E7"/>
    <w:rsid w:val="00611937"/>
    <w:rsid w:val="006119B2"/>
    <w:rsid w:val="00611AD9"/>
    <w:rsid w:val="00611BCD"/>
    <w:rsid w:val="00611C74"/>
    <w:rsid w:val="00611E91"/>
    <w:rsid w:val="00611EF8"/>
    <w:rsid w:val="006123EA"/>
    <w:rsid w:val="0061249B"/>
    <w:rsid w:val="006124F1"/>
    <w:rsid w:val="006124FC"/>
    <w:rsid w:val="006126EA"/>
    <w:rsid w:val="006127A0"/>
    <w:rsid w:val="006128F3"/>
    <w:rsid w:val="0061291F"/>
    <w:rsid w:val="00612941"/>
    <w:rsid w:val="006129CA"/>
    <w:rsid w:val="00612A42"/>
    <w:rsid w:val="00612A44"/>
    <w:rsid w:val="00612A66"/>
    <w:rsid w:val="00612ABB"/>
    <w:rsid w:val="00612AFB"/>
    <w:rsid w:val="00612C79"/>
    <w:rsid w:val="00612ED8"/>
    <w:rsid w:val="0061304A"/>
    <w:rsid w:val="0061317B"/>
    <w:rsid w:val="006131F6"/>
    <w:rsid w:val="006132F4"/>
    <w:rsid w:val="0061335E"/>
    <w:rsid w:val="006134D9"/>
    <w:rsid w:val="00613557"/>
    <w:rsid w:val="006136F9"/>
    <w:rsid w:val="0061373B"/>
    <w:rsid w:val="006137B6"/>
    <w:rsid w:val="0061386F"/>
    <w:rsid w:val="00613AF1"/>
    <w:rsid w:val="00613AFB"/>
    <w:rsid w:val="00613BE4"/>
    <w:rsid w:val="00613C39"/>
    <w:rsid w:val="00613DE6"/>
    <w:rsid w:val="00613ED9"/>
    <w:rsid w:val="00613EFE"/>
    <w:rsid w:val="00613F35"/>
    <w:rsid w:val="0061431D"/>
    <w:rsid w:val="006144E8"/>
    <w:rsid w:val="006146E1"/>
    <w:rsid w:val="006148E8"/>
    <w:rsid w:val="006149C5"/>
    <w:rsid w:val="00614AF4"/>
    <w:rsid w:val="00614F55"/>
    <w:rsid w:val="006153D3"/>
    <w:rsid w:val="0061575A"/>
    <w:rsid w:val="00615900"/>
    <w:rsid w:val="0061597B"/>
    <w:rsid w:val="00615B09"/>
    <w:rsid w:val="00615B3D"/>
    <w:rsid w:val="00615C8B"/>
    <w:rsid w:val="00615D15"/>
    <w:rsid w:val="00615D98"/>
    <w:rsid w:val="00615DBC"/>
    <w:rsid w:val="00616152"/>
    <w:rsid w:val="00616153"/>
    <w:rsid w:val="006163DA"/>
    <w:rsid w:val="006164DC"/>
    <w:rsid w:val="00616622"/>
    <w:rsid w:val="00616678"/>
    <w:rsid w:val="006167D9"/>
    <w:rsid w:val="006167E3"/>
    <w:rsid w:val="0061682D"/>
    <w:rsid w:val="006169D7"/>
    <w:rsid w:val="00616B8A"/>
    <w:rsid w:val="00616BB2"/>
    <w:rsid w:val="00616C81"/>
    <w:rsid w:val="00616E57"/>
    <w:rsid w:val="00616F02"/>
    <w:rsid w:val="00616FC7"/>
    <w:rsid w:val="00616FE7"/>
    <w:rsid w:val="00617352"/>
    <w:rsid w:val="0061739E"/>
    <w:rsid w:val="0061763E"/>
    <w:rsid w:val="00617836"/>
    <w:rsid w:val="0061795F"/>
    <w:rsid w:val="006179B7"/>
    <w:rsid w:val="00617A87"/>
    <w:rsid w:val="00617BED"/>
    <w:rsid w:val="00617D55"/>
    <w:rsid w:val="00617F4B"/>
    <w:rsid w:val="006202D1"/>
    <w:rsid w:val="00620657"/>
    <w:rsid w:val="00620689"/>
    <w:rsid w:val="00620866"/>
    <w:rsid w:val="0062090F"/>
    <w:rsid w:val="00620AA0"/>
    <w:rsid w:val="00620B98"/>
    <w:rsid w:val="00620D25"/>
    <w:rsid w:val="00620D6E"/>
    <w:rsid w:val="00620EB6"/>
    <w:rsid w:val="00620F91"/>
    <w:rsid w:val="00620FFD"/>
    <w:rsid w:val="006210D1"/>
    <w:rsid w:val="00621744"/>
    <w:rsid w:val="00621854"/>
    <w:rsid w:val="00621C18"/>
    <w:rsid w:val="00621EAA"/>
    <w:rsid w:val="00621F3B"/>
    <w:rsid w:val="00621F7C"/>
    <w:rsid w:val="006222EA"/>
    <w:rsid w:val="00622307"/>
    <w:rsid w:val="0062241A"/>
    <w:rsid w:val="00622735"/>
    <w:rsid w:val="0062274A"/>
    <w:rsid w:val="00622778"/>
    <w:rsid w:val="00622B73"/>
    <w:rsid w:val="00622D0F"/>
    <w:rsid w:val="00622DF4"/>
    <w:rsid w:val="00622F2B"/>
    <w:rsid w:val="00622FB8"/>
    <w:rsid w:val="00623385"/>
    <w:rsid w:val="006234C0"/>
    <w:rsid w:val="0062356F"/>
    <w:rsid w:val="006235A3"/>
    <w:rsid w:val="006238D9"/>
    <w:rsid w:val="00623C2F"/>
    <w:rsid w:val="00623D9D"/>
    <w:rsid w:val="00623E7D"/>
    <w:rsid w:val="00623EBE"/>
    <w:rsid w:val="00623F6C"/>
    <w:rsid w:val="0062403F"/>
    <w:rsid w:val="0062429F"/>
    <w:rsid w:val="006242F8"/>
    <w:rsid w:val="0062430D"/>
    <w:rsid w:val="006243AD"/>
    <w:rsid w:val="00624460"/>
    <w:rsid w:val="006244EA"/>
    <w:rsid w:val="006244F1"/>
    <w:rsid w:val="006246F1"/>
    <w:rsid w:val="006246FC"/>
    <w:rsid w:val="00624753"/>
    <w:rsid w:val="00624852"/>
    <w:rsid w:val="00624884"/>
    <w:rsid w:val="00624911"/>
    <w:rsid w:val="00624C33"/>
    <w:rsid w:val="00624FB4"/>
    <w:rsid w:val="00624FD9"/>
    <w:rsid w:val="006250E1"/>
    <w:rsid w:val="0062519D"/>
    <w:rsid w:val="00625381"/>
    <w:rsid w:val="00625419"/>
    <w:rsid w:val="0062565F"/>
    <w:rsid w:val="006258F8"/>
    <w:rsid w:val="00625924"/>
    <w:rsid w:val="00625938"/>
    <w:rsid w:val="006259C1"/>
    <w:rsid w:val="00625B52"/>
    <w:rsid w:val="00625DE5"/>
    <w:rsid w:val="00625E8C"/>
    <w:rsid w:val="00625EC2"/>
    <w:rsid w:val="00625FF4"/>
    <w:rsid w:val="00626193"/>
    <w:rsid w:val="006261D6"/>
    <w:rsid w:val="006261FD"/>
    <w:rsid w:val="0062625E"/>
    <w:rsid w:val="00626288"/>
    <w:rsid w:val="00626614"/>
    <w:rsid w:val="006269D6"/>
    <w:rsid w:val="00626A77"/>
    <w:rsid w:val="00626C6A"/>
    <w:rsid w:val="0062708D"/>
    <w:rsid w:val="00627240"/>
    <w:rsid w:val="00627322"/>
    <w:rsid w:val="006276BF"/>
    <w:rsid w:val="006279A6"/>
    <w:rsid w:val="006279D6"/>
    <w:rsid w:val="006279D8"/>
    <w:rsid w:val="00627A93"/>
    <w:rsid w:val="00627ACB"/>
    <w:rsid w:val="00627AFD"/>
    <w:rsid w:val="00627CAE"/>
    <w:rsid w:val="00627D10"/>
    <w:rsid w:val="00627DBC"/>
    <w:rsid w:val="00627F6B"/>
    <w:rsid w:val="0063006E"/>
    <w:rsid w:val="0063020D"/>
    <w:rsid w:val="00630249"/>
    <w:rsid w:val="00630434"/>
    <w:rsid w:val="00630552"/>
    <w:rsid w:val="0063055C"/>
    <w:rsid w:val="006305A4"/>
    <w:rsid w:val="00630650"/>
    <w:rsid w:val="006306D3"/>
    <w:rsid w:val="00630780"/>
    <w:rsid w:val="006307A6"/>
    <w:rsid w:val="00630859"/>
    <w:rsid w:val="00630A3C"/>
    <w:rsid w:val="00630ABE"/>
    <w:rsid w:val="00630ADC"/>
    <w:rsid w:val="00630B5A"/>
    <w:rsid w:val="00630B6C"/>
    <w:rsid w:val="00630C23"/>
    <w:rsid w:val="00630CD7"/>
    <w:rsid w:val="00630FEB"/>
    <w:rsid w:val="0063106C"/>
    <w:rsid w:val="00631A14"/>
    <w:rsid w:val="00631ADA"/>
    <w:rsid w:val="00631C8E"/>
    <w:rsid w:val="00631F11"/>
    <w:rsid w:val="00631F8A"/>
    <w:rsid w:val="006321BB"/>
    <w:rsid w:val="006325C8"/>
    <w:rsid w:val="0063296E"/>
    <w:rsid w:val="00632A3D"/>
    <w:rsid w:val="00632AAA"/>
    <w:rsid w:val="00632B07"/>
    <w:rsid w:val="00632BAE"/>
    <w:rsid w:val="00632C74"/>
    <w:rsid w:val="00632DB1"/>
    <w:rsid w:val="00632DF9"/>
    <w:rsid w:val="00632EDF"/>
    <w:rsid w:val="00633125"/>
    <w:rsid w:val="00633530"/>
    <w:rsid w:val="00633603"/>
    <w:rsid w:val="006336DB"/>
    <w:rsid w:val="006336FD"/>
    <w:rsid w:val="00633A07"/>
    <w:rsid w:val="00633B19"/>
    <w:rsid w:val="00633D44"/>
    <w:rsid w:val="00633E60"/>
    <w:rsid w:val="00633E81"/>
    <w:rsid w:val="00633E82"/>
    <w:rsid w:val="00633F91"/>
    <w:rsid w:val="006343A2"/>
    <w:rsid w:val="00634569"/>
    <w:rsid w:val="0063460F"/>
    <w:rsid w:val="006348BB"/>
    <w:rsid w:val="006349D1"/>
    <w:rsid w:val="00634A34"/>
    <w:rsid w:val="00634F8C"/>
    <w:rsid w:val="00634F8F"/>
    <w:rsid w:val="00634FDC"/>
    <w:rsid w:val="0063508C"/>
    <w:rsid w:val="0063517D"/>
    <w:rsid w:val="0063522E"/>
    <w:rsid w:val="00635395"/>
    <w:rsid w:val="006354C8"/>
    <w:rsid w:val="00635861"/>
    <w:rsid w:val="00635993"/>
    <w:rsid w:val="00635BF4"/>
    <w:rsid w:val="00635BFF"/>
    <w:rsid w:val="00635E4E"/>
    <w:rsid w:val="00635EA9"/>
    <w:rsid w:val="00635EFD"/>
    <w:rsid w:val="00635FCA"/>
    <w:rsid w:val="00636359"/>
    <w:rsid w:val="0063646D"/>
    <w:rsid w:val="006364AC"/>
    <w:rsid w:val="006368BF"/>
    <w:rsid w:val="006368EF"/>
    <w:rsid w:val="00636906"/>
    <w:rsid w:val="00636990"/>
    <w:rsid w:val="00636A98"/>
    <w:rsid w:val="00636BD9"/>
    <w:rsid w:val="00636C89"/>
    <w:rsid w:val="00636D45"/>
    <w:rsid w:val="00636DCB"/>
    <w:rsid w:val="006370E5"/>
    <w:rsid w:val="00637149"/>
    <w:rsid w:val="0063714B"/>
    <w:rsid w:val="0063716A"/>
    <w:rsid w:val="0063716C"/>
    <w:rsid w:val="00637220"/>
    <w:rsid w:val="006373AC"/>
    <w:rsid w:val="006374B8"/>
    <w:rsid w:val="006378BC"/>
    <w:rsid w:val="00637A14"/>
    <w:rsid w:val="00637A77"/>
    <w:rsid w:val="00637A9A"/>
    <w:rsid w:val="00637BC6"/>
    <w:rsid w:val="00637CB9"/>
    <w:rsid w:val="00637DE5"/>
    <w:rsid w:val="00640100"/>
    <w:rsid w:val="0064039F"/>
    <w:rsid w:val="006403BD"/>
    <w:rsid w:val="0064058C"/>
    <w:rsid w:val="0064082E"/>
    <w:rsid w:val="006409BE"/>
    <w:rsid w:val="00640B21"/>
    <w:rsid w:val="00640E31"/>
    <w:rsid w:val="00640E9C"/>
    <w:rsid w:val="00640EAF"/>
    <w:rsid w:val="00641134"/>
    <w:rsid w:val="0064152B"/>
    <w:rsid w:val="006415E2"/>
    <w:rsid w:val="00641612"/>
    <w:rsid w:val="0064163E"/>
    <w:rsid w:val="006416C8"/>
    <w:rsid w:val="00641745"/>
    <w:rsid w:val="00641805"/>
    <w:rsid w:val="00641832"/>
    <w:rsid w:val="006418CA"/>
    <w:rsid w:val="006418DF"/>
    <w:rsid w:val="00641A7A"/>
    <w:rsid w:val="00641A7E"/>
    <w:rsid w:val="00641B13"/>
    <w:rsid w:val="00641B9B"/>
    <w:rsid w:val="00641D92"/>
    <w:rsid w:val="00641F41"/>
    <w:rsid w:val="00641F76"/>
    <w:rsid w:val="00641F8B"/>
    <w:rsid w:val="00642100"/>
    <w:rsid w:val="006424CE"/>
    <w:rsid w:val="00642595"/>
    <w:rsid w:val="0064282D"/>
    <w:rsid w:val="006429A0"/>
    <w:rsid w:val="00642A1E"/>
    <w:rsid w:val="00642B4D"/>
    <w:rsid w:val="00642C6E"/>
    <w:rsid w:val="00642E14"/>
    <w:rsid w:val="00642E7E"/>
    <w:rsid w:val="00642F84"/>
    <w:rsid w:val="00642FB5"/>
    <w:rsid w:val="0064310B"/>
    <w:rsid w:val="00643150"/>
    <w:rsid w:val="00643159"/>
    <w:rsid w:val="00643218"/>
    <w:rsid w:val="006432B8"/>
    <w:rsid w:val="0064359B"/>
    <w:rsid w:val="006439EB"/>
    <w:rsid w:val="00643A15"/>
    <w:rsid w:val="00643AD8"/>
    <w:rsid w:val="00643B14"/>
    <w:rsid w:val="00643B60"/>
    <w:rsid w:val="00643BAB"/>
    <w:rsid w:val="00643C40"/>
    <w:rsid w:val="00643E3D"/>
    <w:rsid w:val="00643EC7"/>
    <w:rsid w:val="00644192"/>
    <w:rsid w:val="0064425C"/>
    <w:rsid w:val="0064427E"/>
    <w:rsid w:val="006444A5"/>
    <w:rsid w:val="0064466E"/>
    <w:rsid w:val="006446C8"/>
    <w:rsid w:val="00644730"/>
    <w:rsid w:val="0064473E"/>
    <w:rsid w:val="00644958"/>
    <w:rsid w:val="00644A37"/>
    <w:rsid w:val="00644AC0"/>
    <w:rsid w:val="00644C62"/>
    <w:rsid w:val="00644D32"/>
    <w:rsid w:val="00644E25"/>
    <w:rsid w:val="00644E54"/>
    <w:rsid w:val="00644F0C"/>
    <w:rsid w:val="00644FAC"/>
    <w:rsid w:val="006450D2"/>
    <w:rsid w:val="0064521A"/>
    <w:rsid w:val="006452FD"/>
    <w:rsid w:val="00645343"/>
    <w:rsid w:val="00645363"/>
    <w:rsid w:val="0064553C"/>
    <w:rsid w:val="00645602"/>
    <w:rsid w:val="00645750"/>
    <w:rsid w:val="00645A42"/>
    <w:rsid w:val="00645CF1"/>
    <w:rsid w:val="00645D04"/>
    <w:rsid w:val="00646064"/>
    <w:rsid w:val="0064615D"/>
    <w:rsid w:val="00646387"/>
    <w:rsid w:val="006463F0"/>
    <w:rsid w:val="006465D7"/>
    <w:rsid w:val="00646617"/>
    <w:rsid w:val="00646632"/>
    <w:rsid w:val="00646C31"/>
    <w:rsid w:val="00646E5B"/>
    <w:rsid w:val="00646F2A"/>
    <w:rsid w:val="00646FB8"/>
    <w:rsid w:val="006470C1"/>
    <w:rsid w:val="00647155"/>
    <w:rsid w:val="006471B8"/>
    <w:rsid w:val="006471B9"/>
    <w:rsid w:val="006471D4"/>
    <w:rsid w:val="006472E4"/>
    <w:rsid w:val="006473C2"/>
    <w:rsid w:val="00647414"/>
    <w:rsid w:val="0064751D"/>
    <w:rsid w:val="00647560"/>
    <w:rsid w:val="00647611"/>
    <w:rsid w:val="00647734"/>
    <w:rsid w:val="006477D7"/>
    <w:rsid w:val="006479E1"/>
    <w:rsid w:val="00647A4B"/>
    <w:rsid w:val="00647A9B"/>
    <w:rsid w:val="00647B06"/>
    <w:rsid w:val="00647D6E"/>
    <w:rsid w:val="00647F93"/>
    <w:rsid w:val="00647FC2"/>
    <w:rsid w:val="006500A7"/>
    <w:rsid w:val="00650112"/>
    <w:rsid w:val="006502B1"/>
    <w:rsid w:val="00650713"/>
    <w:rsid w:val="006507F7"/>
    <w:rsid w:val="00650902"/>
    <w:rsid w:val="00650946"/>
    <w:rsid w:val="00650A06"/>
    <w:rsid w:val="00650D16"/>
    <w:rsid w:val="00650D74"/>
    <w:rsid w:val="00650EDC"/>
    <w:rsid w:val="0065120C"/>
    <w:rsid w:val="00651455"/>
    <w:rsid w:val="0065151C"/>
    <w:rsid w:val="00651A9E"/>
    <w:rsid w:val="00651AA5"/>
    <w:rsid w:val="00651CBF"/>
    <w:rsid w:val="00651D4D"/>
    <w:rsid w:val="00651E06"/>
    <w:rsid w:val="00651E80"/>
    <w:rsid w:val="00651E99"/>
    <w:rsid w:val="00651F5B"/>
    <w:rsid w:val="00652044"/>
    <w:rsid w:val="0065204C"/>
    <w:rsid w:val="00652064"/>
    <w:rsid w:val="00652085"/>
    <w:rsid w:val="00652118"/>
    <w:rsid w:val="0065219C"/>
    <w:rsid w:val="006522D6"/>
    <w:rsid w:val="00652315"/>
    <w:rsid w:val="0065234B"/>
    <w:rsid w:val="006524A0"/>
    <w:rsid w:val="006526F9"/>
    <w:rsid w:val="0065296C"/>
    <w:rsid w:val="006529D5"/>
    <w:rsid w:val="00652A92"/>
    <w:rsid w:val="00652D8B"/>
    <w:rsid w:val="00652E28"/>
    <w:rsid w:val="00652F5F"/>
    <w:rsid w:val="00652FAA"/>
    <w:rsid w:val="0065315B"/>
    <w:rsid w:val="00653218"/>
    <w:rsid w:val="0065323D"/>
    <w:rsid w:val="006532B9"/>
    <w:rsid w:val="0065336E"/>
    <w:rsid w:val="00653A34"/>
    <w:rsid w:val="00653C3D"/>
    <w:rsid w:val="00653CB1"/>
    <w:rsid w:val="00653F12"/>
    <w:rsid w:val="00654027"/>
    <w:rsid w:val="006540FD"/>
    <w:rsid w:val="006542A4"/>
    <w:rsid w:val="00654341"/>
    <w:rsid w:val="006543BD"/>
    <w:rsid w:val="006543BF"/>
    <w:rsid w:val="0065443E"/>
    <w:rsid w:val="00654682"/>
    <w:rsid w:val="0065468D"/>
    <w:rsid w:val="006546D7"/>
    <w:rsid w:val="00654AC7"/>
    <w:rsid w:val="00655111"/>
    <w:rsid w:val="00655306"/>
    <w:rsid w:val="00655336"/>
    <w:rsid w:val="0065538E"/>
    <w:rsid w:val="00655709"/>
    <w:rsid w:val="0065576E"/>
    <w:rsid w:val="0065582C"/>
    <w:rsid w:val="0065583B"/>
    <w:rsid w:val="00655846"/>
    <w:rsid w:val="006559D8"/>
    <w:rsid w:val="00655BE8"/>
    <w:rsid w:val="00655E68"/>
    <w:rsid w:val="0065601A"/>
    <w:rsid w:val="00656203"/>
    <w:rsid w:val="006562C8"/>
    <w:rsid w:val="006562F0"/>
    <w:rsid w:val="006564FD"/>
    <w:rsid w:val="00656710"/>
    <w:rsid w:val="00656A0C"/>
    <w:rsid w:val="00656BC6"/>
    <w:rsid w:val="00656C1C"/>
    <w:rsid w:val="00656FF0"/>
    <w:rsid w:val="00657080"/>
    <w:rsid w:val="006571B8"/>
    <w:rsid w:val="006571C9"/>
    <w:rsid w:val="0065723D"/>
    <w:rsid w:val="00657350"/>
    <w:rsid w:val="006573A7"/>
    <w:rsid w:val="006574BE"/>
    <w:rsid w:val="006574EA"/>
    <w:rsid w:val="00657A08"/>
    <w:rsid w:val="00657B22"/>
    <w:rsid w:val="00657B59"/>
    <w:rsid w:val="00657B9E"/>
    <w:rsid w:val="00657D74"/>
    <w:rsid w:val="00657DD8"/>
    <w:rsid w:val="00660158"/>
    <w:rsid w:val="006601E7"/>
    <w:rsid w:val="006603E3"/>
    <w:rsid w:val="0066099D"/>
    <w:rsid w:val="00660A05"/>
    <w:rsid w:val="00660A82"/>
    <w:rsid w:val="00660A85"/>
    <w:rsid w:val="00660DEC"/>
    <w:rsid w:val="00660DFA"/>
    <w:rsid w:val="00660E8F"/>
    <w:rsid w:val="00660F62"/>
    <w:rsid w:val="00660F99"/>
    <w:rsid w:val="006610EE"/>
    <w:rsid w:val="006610FB"/>
    <w:rsid w:val="00661113"/>
    <w:rsid w:val="006615D2"/>
    <w:rsid w:val="006617C7"/>
    <w:rsid w:val="00661B03"/>
    <w:rsid w:val="00661D28"/>
    <w:rsid w:val="00661DC8"/>
    <w:rsid w:val="00661E33"/>
    <w:rsid w:val="00661FC6"/>
    <w:rsid w:val="0066209A"/>
    <w:rsid w:val="006620D0"/>
    <w:rsid w:val="00662347"/>
    <w:rsid w:val="006623F2"/>
    <w:rsid w:val="00662811"/>
    <w:rsid w:val="00662814"/>
    <w:rsid w:val="006629DC"/>
    <w:rsid w:val="00662D07"/>
    <w:rsid w:val="00662E08"/>
    <w:rsid w:val="0066339D"/>
    <w:rsid w:val="0066349B"/>
    <w:rsid w:val="00663515"/>
    <w:rsid w:val="00663578"/>
    <w:rsid w:val="0066363E"/>
    <w:rsid w:val="006638D7"/>
    <w:rsid w:val="00663A0D"/>
    <w:rsid w:val="00663A71"/>
    <w:rsid w:val="00663BBD"/>
    <w:rsid w:val="00663CCF"/>
    <w:rsid w:val="00663EAD"/>
    <w:rsid w:val="006640F0"/>
    <w:rsid w:val="006641A4"/>
    <w:rsid w:val="00664213"/>
    <w:rsid w:val="0066437D"/>
    <w:rsid w:val="0066440E"/>
    <w:rsid w:val="00664410"/>
    <w:rsid w:val="00664468"/>
    <w:rsid w:val="006648FD"/>
    <w:rsid w:val="00664A60"/>
    <w:rsid w:val="00664B85"/>
    <w:rsid w:val="00664EB9"/>
    <w:rsid w:val="00664EEE"/>
    <w:rsid w:val="006650E2"/>
    <w:rsid w:val="00665275"/>
    <w:rsid w:val="0066533E"/>
    <w:rsid w:val="0066534C"/>
    <w:rsid w:val="00665408"/>
    <w:rsid w:val="00665411"/>
    <w:rsid w:val="00665542"/>
    <w:rsid w:val="006655B7"/>
    <w:rsid w:val="006657A8"/>
    <w:rsid w:val="00665820"/>
    <w:rsid w:val="00665822"/>
    <w:rsid w:val="00665859"/>
    <w:rsid w:val="0066590A"/>
    <w:rsid w:val="00665C2A"/>
    <w:rsid w:val="00665D8C"/>
    <w:rsid w:val="00665E36"/>
    <w:rsid w:val="00665E79"/>
    <w:rsid w:val="006660DD"/>
    <w:rsid w:val="00666346"/>
    <w:rsid w:val="006663CA"/>
    <w:rsid w:val="006669F6"/>
    <w:rsid w:val="00666A52"/>
    <w:rsid w:val="00666A9E"/>
    <w:rsid w:val="00666C12"/>
    <w:rsid w:val="00666F9D"/>
    <w:rsid w:val="006670EB"/>
    <w:rsid w:val="00667207"/>
    <w:rsid w:val="0066727C"/>
    <w:rsid w:val="00667316"/>
    <w:rsid w:val="006674E3"/>
    <w:rsid w:val="006675B0"/>
    <w:rsid w:val="006675CD"/>
    <w:rsid w:val="006677B5"/>
    <w:rsid w:val="006677BF"/>
    <w:rsid w:val="006678B2"/>
    <w:rsid w:val="00667B93"/>
    <w:rsid w:val="00667BC2"/>
    <w:rsid w:val="00667DF5"/>
    <w:rsid w:val="00667F23"/>
    <w:rsid w:val="00667F88"/>
    <w:rsid w:val="006700A5"/>
    <w:rsid w:val="0067019E"/>
    <w:rsid w:val="00670253"/>
    <w:rsid w:val="00670434"/>
    <w:rsid w:val="00670544"/>
    <w:rsid w:val="00670599"/>
    <w:rsid w:val="00670670"/>
    <w:rsid w:val="00670757"/>
    <w:rsid w:val="006707E6"/>
    <w:rsid w:val="006707E9"/>
    <w:rsid w:val="006708D6"/>
    <w:rsid w:val="006708E7"/>
    <w:rsid w:val="00670B8D"/>
    <w:rsid w:val="00670CEA"/>
    <w:rsid w:val="00670CEC"/>
    <w:rsid w:val="00670D2F"/>
    <w:rsid w:val="00670E0C"/>
    <w:rsid w:val="00670F4F"/>
    <w:rsid w:val="00670FA1"/>
    <w:rsid w:val="0067108B"/>
    <w:rsid w:val="006711AF"/>
    <w:rsid w:val="006711BC"/>
    <w:rsid w:val="0067128A"/>
    <w:rsid w:val="0067128F"/>
    <w:rsid w:val="006714C4"/>
    <w:rsid w:val="006717F9"/>
    <w:rsid w:val="0067188C"/>
    <w:rsid w:val="006718A4"/>
    <w:rsid w:val="00671A22"/>
    <w:rsid w:val="00671A51"/>
    <w:rsid w:val="00671CC6"/>
    <w:rsid w:val="00671E3F"/>
    <w:rsid w:val="0067201D"/>
    <w:rsid w:val="0067208E"/>
    <w:rsid w:val="0067226D"/>
    <w:rsid w:val="006722A9"/>
    <w:rsid w:val="006722E5"/>
    <w:rsid w:val="00672483"/>
    <w:rsid w:val="006724ED"/>
    <w:rsid w:val="00672541"/>
    <w:rsid w:val="00672715"/>
    <w:rsid w:val="00672849"/>
    <w:rsid w:val="00672975"/>
    <w:rsid w:val="006729F1"/>
    <w:rsid w:val="00672BF1"/>
    <w:rsid w:val="00672BF8"/>
    <w:rsid w:val="00672C0C"/>
    <w:rsid w:val="00672C5B"/>
    <w:rsid w:val="00672DC8"/>
    <w:rsid w:val="00673031"/>
    <w:rsid w:val="0067316C"/>
    <w:rsid w:val="00673265"/>
    <w:rsid w:val="006732F9"/>
    <w:rsid w:val="00673328"/>
    <w:rsid w:val="006733BA"/>
    <w:rsid w:val="00673816"/>
    <w:rsid w:val="006739B8"/>
    <w:rsid w:val="00673C7B"/>
    <w:rsid w:val="00673EDE"/>
    <w:rsid w:val="00673F98"/>
    <w:rsid w:val="00673FE8"/>
    <w:rsid w:val="00674258"/>
    <w:rsid w:val="00674306"/>
    <w:rsid w:val="00674630"/>
    <w:rsid w:val="006746BD"/>
    <w:rsid w:val="006748AC"/>
    <w:rsid w:val="006749D4"/>
    <w:rsid w:val="00674ABA"/>
    <w:rsid w:val="00674B4D"/>
    <w:rsid w:val="00674C27"/>
    <w:rsid w:val="00674D65"/>
    <w:rsid w:val="00674F1B"/>
    <w:rsid w:val="0067518E"/>
    <w:rsid w:val="006751F3"/>
    <w:rsid w:val="00675273"/>
    <w:rsid w:val="00675592"/>
    <w:rsid w:val="0067568F"/>
    <w:rsid w:val="006758AC"/>
    <w:rsid w:val="00675948"/>
    <w:rsid w:val="00675ADF"/>
    <w:rsid w:val="00675B51"/>
    <w:rsid w:val="00675B66"/>
    <w:rsid w:val="00675CC9"/>
    <w:rsid w:val="00675D57"/>
    <w:rsid w:val="00675D87"/>
    <w:rsid w:val="00675E73"/>
    <w:rsid w:val="00676025"/>
    <w:rsid w:val="00676237"/>
    <w:rsid w:val="006762BF"/>
    <w:rsid w:val="0067632D"/>
    <w:rsid w:val="006763BC"/>
    <w:rsid w:val="006763EC"/>
    <w:rsid w:val="006764F4"/>
    <w:rsid w:val="006769E9"/>
    <w:rsid w:val="00676B53"/>
    <w:rsid w:val="00676C2A"/>
    <w:rsid w:val="00676F5A"/>
    <w:rsid w:val="00677071"/>
    <w:rsid w:val="0067715D"/>
    <w:rsid w:val="00677226"/>
    <w:rsid w:val="00677435"/>
    <w:rsid w:val="00677480"/>
    <w:rsid w:val="006775C7"/>
    <w:rsid w:val="00677754"/>
    <w:rsid w:val="0067782B"/>
    <w:rsid w:val="006778BD"/>
    <w:rsid w:val="00677ACC"/>
    <w:rsid w:val="00677D04"/>
    <w:rsid w:val="00677DF1"/>
    <w:rsid w:val="00677E2F"/>
    <w:rsid w:val="006801C8"/>
    <w:rsid w:val="0068023C"/>
    <w:rsid w:val="006802DD"/>
    <w:rsid w:val="00680667"/>
    <w:rsid w:val="006806B9"/>
    <w:rsid w:val="006809C2"/>
    <w:rsid w:val="00680A53"/>
    <w:rsid w:val="00680A7F"/>
    <w:rsid w:val="00680CA4"/>
    <w:rsid w:val="00680D38"/>
    <w:rsid w:val="00680D85"/>
    <w:rsid w:val="00680E16"/>
    <w:rsid w:val="00680E74"/>
    <w:rsid w:val="00680E91"/>
    <w:rsid w:val="00681189"/>
    <w:rsid w:val="00681370"/>
    <w:rsid w:val="00681469"/>
    <w:rsid w:val="00681633"/>
    <w:rsid w:val="00681658"/>
    <w:rsid w:val="0068165F"/>
    <w:rsid w:val="00681834"/>
    <w:rsid w:val="006818E7"/>
    <w:rsid w:val="00681961"/>
    <w:rsid w:val="00681BE1"/>
    <w:rsid w:val="00681C79"/>
    <w:rsid w:val="006821E2"/>
    <w:rsid w:val="006822D9"/>
    <w:rsid w:val="0068253A"/>
    <w:rsid w:val="0068268C"/>
    <w:rsid w:val="006826F3"/>
    <w:rsid w:val="00682780"/>
    <w:rsid w:val="006828A1"/>
    <w:rsid w:val="00682B8F"/>
    <w:rsid w:val="00682CB3"/>
    <w:rsid w:val="00682D19"/>
    <w:rsid w:val="00682DB2"/>
    <w:rsid w:val="00682DB3"/>
    <w:rsid w:val="00682F43"/>
    <w:rsid w:val="006830A7"/>
    <w:rsid w:val="00683117"/>
    <w:rsid w:val="006833E1"/>
    <w:rsid w:val="006835FD"/>
    <w:rsid w:val="00683641"/>
    <w:rsid w:val="00683780"/>
    <w:rsid w:val="00683A7B"/>
    <w:rsid w:val="00683ADE"/>
    <w:rsid w:val="00683B6F"/>
    <w:rsid w:val="00683CAB"/>
    <w:rsid w:val="00683DA3"/>
    <w:rsid w:val="00683FA5"/>
    <w:rsid w:val="0068428E"/>
    <w:rsid w:val="00684297"/>
    <w:rsid w:val="006842B1"/>
    <w:rsid w:val="0068436B"/>
    <w:rsid w:val="006843A4"/>
    <w:rsid w:val="006843DF"/>
    <w:rsid w:val="006845A2"/>
    <w:rsid w:val="0068461F"/>
    <w:rsid w:val="00684957"/>
    <w:rsid w:val="00684994"/>
    <w:rsid w:val="00684A4F"/>
    <w:rsid w:val="00684AA1"/>
    <w:rsid w:val="00684AD2"/>
    <w:rsid w:val="00684E2B"/>
    <w:rsid w:val="00684EB7"/>
    <w:rsid w:val="00684EEA"/>
    <w:rsid w:val="00684F1F"/>
    <w:rsid w:val="00685034"/>
    <w:rsid w:val="006852BB"/>
    <w:rsid w:val="006853E3"/>
    <w:rsid w:val="006854BC"/>
    <w:rsid w:val="00685852"/>
    <w:rsid w:val="0068589E"/>
    <w:rsid w:val="00685A59"/>
    <w:rsid w:val="00685B18"/>
    <w:rsid w:val="00685B21"/>
    <w:rsid w:val="00685CB6"/>
    <w:rsid w:val="00685DB4"/>
    <w:rsid w:val="00685E86"/>
    <w:rsid w:val="00685FE6"/>
    <w:rsid w:val="006860E9"/>
    <w:rsid w:val="0068610C"/>
    <w:rsid w:val="00686458"/>
    <w:rsid w:val="00686478"/>
    <w:rsid w:val="006864A9"/>
    <w:rsid w:val="00686511"/>
    <w:rsid w:val="00686550"/>
    <w:rsid w:val="0068685D"/>
    <w:rsid w:val="00686ACF"/>
    <w:rsid w:val="00686EC0"/>
    <w:rsid w:val="00686EFC"/>
    <w:rsid w:val="00686F1A"/>
    <w:rsid w:val="0068703E"/>
    <w:rsid w:val="006871A6"/>
    <w:rsid w:val="006872FC"/>
    <w:rsid w:val="0068763D"/>
    <w:rsid w:val="006876E8"/>
    <w:rsid w:val="006878A0"/>
    <w:rsid w:val="006878D9"/>
    <w:rsid w:val="0068793C"/>
    <w:rsid w:val="00687A52"/>
    <w:rsid w:val="00687B74"/>
    <w:rsid w:val="00687CBD"/>
    <w:rsid w:val="00687F33"/>
    <w:rsid w:val="00687F61"/>
    <w:rsid w:val="00689D2F"/>
    <w:rsid w:val="00690071"/>
    <w:rsid w:val="006900B2"/>
    <w:rsid w:val="006901F8"/>
    <w:rsid w:val="00690278"/>
    <w:rsid w:val="0069037D"/>
    <w:rsid w:val="006903B8"/>
    <w:rsid w:val="006903C4"/>
    <w:rsid w:val="0069062B"/>
    <w:rsid w:val="00690A01"/>
    <w:rsid w:val="00690E62"/>
    <w:rsid w:val="00691100"/>
    <w:rsid w:val="0069113C"/>
    <w:rsid w:val="00691176"/>
    <w:rsid w:val="006913B2"/>
    <w:rsid w:val="00691791"/>
    <w:rsid w:val="00691798"/>
    <w:rsid w:val="0069187F"/>
    <w:rsid w:val="006919C8"/>
    <w:rsid w:val="006919D4"/>
    <w:rsid w:val="00691A10"/>
    <w:rsid w:val="00691BF6"/>
    <w:rsid w:val="00691CB4"/>
    <w:rsid w:val="00691D5A"/>
    <w:rsid w:val="00691D5C"/>
    <w:rsid w:val="00691F1D"/>
    <w:rsid w:val="006920DD"/>
    <w:rsid w:val="00692241"/>
    <w:rsid w:val="00692289"/>
    <w:rsid w:val="0069242F"/>
    <w:rsid w:val="006926C8"/>
    <w:rsid w:val="006926E6"/>
    <w:rsid w:val="00692796"/>
    <w:rsid w:val="0069279A"/>
    <w:rsid w:val="006927D1"/>
    <w:rsid w:val="0069280F"/>
    <w:rsid w:val="00692835"/>
    <w:rsid w:val="00692A0A"/>
    <w:rsid w:val="00692A24"/>
    <w:rsid w:val="00692A84"/>
    <w:rsid w:val="00692AD4"/>
    <w:rsid w:val="00692B2F"/>
    <w:rsid w:val="00692B9C"/>
    <w:rsid w:val="00692DE1"/>
    <w:rsid w:val="00692EA6"/>
    <w:rsid w:val="00692F8D"/>
    <w:rsid w:val="00692FA9"/>
    <w:rsid w:val="0069342D"/>
    <w:rsid w:val="006934B5"/>
    <w:rsid w:val="0069352A"/>
    <w:rsid w:val="00693586"/>
    <w:rsid w:val="0069374E"/>
    <w:rsid w:val="00693865"/>
    <w:rsid w:val="00693A37"/>
    <w:rsid w:val="00693B1C"/>
    <w:rsid w:val="00693D5E"/>
    <w:rsid w:val="00693DA5"/>
    <w:rsid w:val="00693E08"/>
    <w:rsid w:val="006940A3"/>
    <w:rsid w:val="00694354"/>
    <w:rsid w:val="00694396"/>
    <w:rsid w:val="006943D0"/>
    <w:rsid w:val="0069440E"/>
    <w:rsid w:val="00694576"/>
    <w:rsid w:val="006946C5"/>
    <w:rsid w:val="006949D4"/>
    <w:rsid w:val="00694AF9"/>
    <w:rsid w:val="00694D7A"/>
    <w:rsid w:val="00694E26"/>
    <w:rsid w:val="00694E3E"/>
    <w:rsid w:val="00694F3F"/>
    <w:rsid w:val="0069511F"/>
    <w:rsid w:val="00695136"/>
    <w:rsid w:val="00695343"/>
    <w:rsid w:val="00695475"/>
    <w:rsid w:val="00695672"/>
    <w:rsid w:val="00695762"/>
    <w:rsid w:val="00695765"/>
    <w:rsid w:val="00695795"/>
    <w:rsid w:val="006959AD"/>
    <w:rsid w:val="006959BD"/>
    <w:rsid w:val="00695AE6"/>
    <w:rsid w:val="00695BDB"/>
    <w:rsid w:val="00695CE5"/>
    <w:rsid w:val="00695D1C"/>
    <w:rsid w:val="00695EE9"/>
    <w:rsid w:val="00695F6C"/>
    <w:rsid w:val="006961C0"/>
    <w:rsid w:val="006961D2"/>
    <w:rsid w:val="00696223"/>
    <w:rsid w:val="00696251"/>
    <w:rsid w:val="0069625B"/>
    <w:rsid w:val="00696275"/>
    <w:rsid w:val="006962CF"/>
    <w:rsid w:val="00696510"/>
    <w:rsid w:val="00696755"/>
    <w:rsid w:val="006969B9"/>
    <w:rsid w:val="00696A3B"/>
    <w:rsid w:val="00696B88"/>
    <w:rsid w:val="006972B8"/>
    <w:rsid w:val="006972FF"/>
    <w:rsid w:val="0069740B"/>
    <w:rsid w:val="00697589"/>
    <w:rsid w:val="006975DC"/>
    <w:rsid w:val="00697718"/>
    <w:rsid w:val="0069782E"/>
    <w:rsid w:val="0069783A"/>
    <w:rsid w:val="00697947"/>
    <w:rsid w:val="00697B0A"/>
    <w:rsid w:val="00697C49"/>
    <w:rsid w:val="00697C57"/>
    <w:rsid w:val="00697CE3"/>
    <w:rsid w:val="00697FA1"/>
    <w:rsid w:val="006A0266"/>
    <w:rsid w:val="006A037E"/>
    <w:rsid w:val="006A04F9"/>
    <w:rsid w:val="006A075E"/>
    <w:rsid w:val="006A07EB"/>
    <w:rsid w:val="006A086A"/>
    <w:rsid w:val="006A09C0"/>
    <w:rsid w:val="006A0A03"/>
    <w:rsid w:val="006A0E63"/>
    <w:rsid w:val="006A0F8A"/>
    <w:rsid w:val="006A14A4"/>
    <w:rsid w:val="006A172D"/>
    <w:rsid w:val="006A176E"/>
    <w:rsid w:val="006A18DD"/>
    <w:rsid w:val="006A198F"/>
    <w:rsid w:val="006A1C68"/>
    <w:rsid w:val="006A1CF9"/>
    <w:rsid w:val="006A1D23"/>
    <w:rsid w:val="006A1D3A"/>
    <w:rsid w:val="006A1D56"/>
    <w:rsid w:val="006A1E1B"/>
    <w:rsid w:val="006A1E83"/>
    <w:rsid w:val="006A21FE"/>
    <w:rsid w:val="006A22DC"/>
    <w:rsid w:val="006A23D7"/>
    <w:rsid w:val="006A2475"/>
    <w:rsid w:val="006A25DC"/>
    <w:rsid w:val="006A2729"/>
    <w:rsid w:val="006A2730"/>
    <w:rsid w:val="006A29A3"/>
    <w:rsid w:val="006A2AD2"/>
    <w:rsid w:val="006A2BF0"/>
    <w:rsid w:val="006A2CDD"/>
    <w:rsid w:val="006A2E95"/>
    <w:rsid w:val="006A308B"/>
    <w:rsid w:val="006A316C"/>
    <w:rsid w:val="006A3242"/>
    <w:rsid w:val="006A3503"/>
    <w:rsid w:val="006A3723"/>
    <w:rsid w:val="006A38B0"/>
    <w:rsid w:val="006A3D16"/>
    <w:rsid w:val="006A3F6B"/>
    <w:rsid w:val="006A426A"/>
    <w:rsid w:val="006A426E"/>
    <w:rsid w:val="006A43A2"/>
    <w:rsid w:val="006A4522"/>
    <w:rsid w:val="006A4558"/>
    <w:rsid w:val="006A466A"/>
    <w:rsid w:val="006A4703"/>
    <w:rsid w:val="006A4867"/>
    <w:rsid w:val="006A4A5A"/>
    <w:rsid w:val="006A4B12"/>
    <w:rsid w:val="006A4B5F"/>
    <w:rsid w:val="006A4BDC"/>
    <w:rsid w:val="006A4C7E"/>
    <w:rsid w:val="006A4D11"/>
    <w:rsid w:val="006A4D85"/>
    <w:rsid w:val="006A4E76"/>
    <w:rsid w:val="006A4F19"/>
    <w:rsid w:val="006A4F5B"/>
    <w:rsid w:val="006A5660"/>
    <w:rsid w:val="006A5776"/>
    <w:rsid w:val="006A5836"/>
    <w:rsid w:val="006A5A8F"/>
    <w:rsid w:val="006A5AFC"/>
    <w:rsid w:val="006A5C2B"/>
    <w:rsid w:val="006A5EDC"/>
    <w:rsid w:val="006A5F46"/>
    <w:rsid w:val="006A608D"/>
    <w:rsid w:val="006A6130"/>
    <w:rsid w:val="006A616B"/>
    <w:rsid w:val="006A6282"/>
    <w:rsid w:val="006A62CA"/>
    <w:rsid w:val="006A6428"/>
    <w:rsid w:val="006A6494"/>
    <w:rsid w:val="006A6523"/>
    <w:rsid w:val="006A66A3"/>
    <w:rsid w:val="006A66B1"/>
    <w:rsid w:val="006A67FB"/>
    <w:rsid w:val="006A688D"/>
    <w:rsid w:val="006A6BBE"/>
    <w:rsid w:val="006A6DE0"/>
    <w:rsid w:val="006A6E83"/>
    <w:rsid w:val="006A6F53"/>
    <w:rsid w:val="006A6FF9"/>
    <w:rsid w:val="006A7366"/>
    <w:rsid w:val="006A7391"/>
    <w:rsid w:val="006A7464"/>
    <w:rsid w:val="006A7527"/>
    <w:rsid w:val="006A75FD"/>
    <w:rsid w:val="006A7604"/>
    <w:rsid w:val="006A761A"/>
    <w:rsid w:val="006A7628"/>
    <w:rsid w:val="006A762D"/>
    <w:rsid w:val="006A7A05"/>
    <w:rsid w:val="006A7A23"/>
    <w:rsid w:val="006A7A35"/>
    <w:rsid w:val="006A7C44"/>
    <w:rsid w:val="006A7F1E"/>
    <w:rsid w:val="006B00CC"/>
    <w:rsid w:val="006B0112"/>
    <w:rsid w:val="006B01C1"/>
    <w:rsid w:val="006B0259"/>
    <w:rsid w:val="006B0417"/>
    <w:rsid w:val="006B0794"/>
    <w:rsid w:val="006B081F"/>
    <w:rsid w:val="006B0848"/>
    <w:rsid w:val="006B0984"/>
    <w:rsid w:val="006B0B9C"/>
    <w:rsid w:val="006B0CB6"/>
    <w:rsid w:val="006B0D9B"/>
    <w:rsid w:val="006B0DC0"/>
    <w:rsid w:val="006B1007"/>
    <w:rsid w:val="006B145F"/>
    <w:rsid w:val="006B14C0"/>
    <w:rsid w:val="006B14CD"/>
    <w:rsid w:val="006B15DF"/>
    <w:rsid w:val="006B162F"/>
    <w:rsid w:val="006B1704"/>
    <w:rsid w:val="006B17A3"/>
    <w:rsid w:val="006B17E8"/>
    <w:rsid w:val="006B185E"/>
    <w:rsid w:val="006B18BA"/>
    <w:rsid w:val="006B19B6"/>
    <w:rsid w:val="006B1A06"/>
    <w:rsid w:val="006B1B52"/>
    <w:rsid w:val="006B1D26"/>
    <w:rsid w:val="006B1EEF"/>
    <w:rsid w:val="006B1FF5"/>
    <w:rsid w:val="006B20B5"/>
    <w:rsid w:val="006B237E"/>
    <w:rsid w:val="006B24BD"/>
    <w:rsid w:val="006B26DD"/>
    <w:rsid w:val="006B275D"/>
    <w:rsid w:val="006B2B2F"/>
    <w:rsid w:val="006B2BDC"/>
    <w:rsid w:val="006B2CBD"/>
    <w:rsid w:val="006B2CEF"/>
    <w:rsid w:val="006B32BD"/>
    <w:rsid w:val="006B3405"/>
    <w:rsid w:val="006B3508"/>
    <w:rsid w:val="006B3550"/>
    <w:rsid w:val="006B3836"/>
    <w:rsid w:val="006B387B"/>
    <w:rsid w:val="006B396B"/>
    <w:rsid w:val="006B3A06"/>
    <w:rsid w:val="006B3B37"/>
    <w:rsid w:val="006B3CF2"/>
    <w:rsid w:val="006B3D7A"/>
    <w:rsid w:val="006B3E66"/>
    <w:rsid w:val="006B3F7A"/>
    <w:rsid w:val="006B3FBC"/>
    <w:rsid w:val="006B4125"/>
    <w:rsid w:val="006B427A"/>
    <w:rsid w:val="006B428E"/>
    <w:rsid w:val="006B4559"/>
    <w:rsid w:val="006B46C1"/>
    <w:rsid w:val="006B4987"/>
    <w:rsid w:val="006B49E6"/>
    <w:rsid w:val="006B4BAA"/>
    <w:rsid w:val="006B4D24"/>
    <w:rsid w:val="006B4D2B"/>
    <w:rsid w:val="006B4D2E"/>
    <w:rsid w:val="006B4DB0"/>
    <w:rsid w:val="006B522D"/>
    <w:rsid w:val="006B534C"/>
    <w:rsid w:val="006B53BC"/>
    <w:rsid w:val="006B54D6"/>
    <w:rsid w:val="006B55B1"/>
    <w:rsid w:val="006B55DC"/>
    <w:rsid w:val="006B595D"/>
    <w:rsid w:val="006B5B29"/>
    <w:rsid w:val="006B5CCF"/>
    <w:rsid w:val="006B5DD0"/>
    <w:rsid w:val="006B5E04"/>
    <w:rsid w:val="006B5E3C"/>
    <w:rsid w:val="006B5EA8"/>
    <w:rsid w:val="006B612C"/>
    <w:rsid w:val="006B6185"/>
    <w:rsid w:val="006B62A3"/>
    <w:rsid w:val="006B62D9"/>
    <w:rsid w:val="006B6335"/>
    <w:rsid w:val="006B6378"/>
    <w:rsid w:val="006B63CC"/>
    <w:rsid w:val="006B63FF"/>
    <w:rsid w:val="006B67FF"/>
    <w:rsid w:val="006B68E4"/>
    <w:rsid w:val="006B6920"/>
    <w:rsid w:val="006B6994"/>
    <w:rsid w:val="006B6B49"/>
    <w:rsid w:val="006B6E02"/>
    <w:rsid w:val="006B6EBA"/>
    <w:rsid w:val="006B7101"/>
    <w:rsid w:val="006B7118"/>
    <w:rsid w:val="006B718A"/>
    <w:rsid w:val="006B71A8"/>
    <w:rsid w:val="006B734C"/>
    <w:rsid w:val="006B769D"/>
    <w:rsid w:val="006B781B"/>
    <w:rsid w:val="006B784F"/>
    <w:rsid w:val="006B7942"/>
    <w:rsid w:val="006B796A"/>
    <w:rsid w:val="006B7C9A"/>
    <w:rsid w:val="006B7D88"/>
    <w:rsid w:val="006B7DE3"/>
    <w:rsid w:val="006B7E49"/>
    <w:rsid w:val="006B7F65"/>
    <w:rsid w:val="006C008C"/>
    <w:rsid w:val="006C023A"/>
    <w:rsid w:val="006C0399"/>
    <w:rsid w:val="006C03BB"/>
    <w:rsid w:val="006C04BA"/>
    <w:rsid w:val="006C054C"/>
    <w:rsid w:val="006C054E"/>
    <w:rsid w:val="006C061A"/>
    <w:rsid w:val="006C062B"/>
    <w:rsid w:val="006C083F"/>
    <w:rsid w:val="006C089A"/>
    <w:rsid w:val="006C0999"/>
    <w:rsid w:val="006C09FC"/>
    <w:rsid w:val="006C09FF"/>
    <w:rsid w:val="006C0B14"/>
    <w:rsid w:val="006C0B70"/>
    <w:rsid w:val="006C0BA3"/>
    <w:rsid w:val="006C0BDB"/>
    <w:rsid w:val="006C0D40"/>
    <w:rsid w:val="006C1364"/>
    <w:rsid w:val="006C13E8"/>
    <w:rsid w:val="006C13F5"/>
    <w:rsid w:val="006C1487"/>
    <w:rsid w:val="006C1524"/>
    <w:rsid w:val="006C1747"/>
    <w:rsid w:val="006C177E"/>
    <w:rsid w:val="006C19C6"/>
    <w:rsid w:val="006C1A4A"/>
    <w:rsid w:val="006C1A7C"/>
    <w:rsid w:val="006C1A8B"/>
    <w:rsid w:val="006C1B11"/>
    <w:rsid w:val="006C1B37"/>
    <w:rsid w:val="006C1B52"/>
    <w:rsid w:val="006C1CE2"/>
    <w:rsid w:val="006C1CEE"/>
    <w:rsid w:val="006C1EFC"/>
    <w:rsid w:val="006C1F86"/>
    <w:rsid w:val="006C218C"/>
    <w:rsid w:val="006C21BB"/>
    <w:rsid w:val="006C228A"/>
    <w:rsid w:val="006C23A0"/>
    <w:rsid w:val="006C252C"/>
    <w:rsid w:val="006C2632"/>
    <w:rsid w:val="006C2649"/>
    <w:rsid w:val="006C2792"/>
    <w:rsid w:val="006C289B"/>
    <w:rsid w:val="006C28EF"/>
    <w:rsid w:val="006C2A6B"/>
    <w:rsid w:val="006C2AD3"/>
    <w:rsid w:val="006C2B58"/>
    <w:rsid w:val="006C2B97"/>
    <w:rsid w:val="006C2BB1"/>
    <w:rsid w:val="006C2BB6"/>
    <w:rsid w:val="006C2EF9"/>
    <w:rsid w:val="006C2F93"/>
    <w:rsid w:val="006C31C7"/>
    <w:rsid w:val="006C31D2"/>
    <w:rsid w:val="006C3239"/>
    <w:rsid w:val="006C3427"/>
    <w:rsid w:val="006C344A"/>
    <w:rsid w:val="006C34C8"/>
    <w:rsid w:val="006C3561"/>
    <w:rsid w:val="006C376E"/>
    <w:rsid w:val="006C3799"/>
    <w:rsid w:val="006C3901"/>
    <w:rsid w:val="006C39B3"/>
    <w:rsid w:val="006C3A21"/>
    <w:rsid w:val="006C3AB4"/>
    <w:rsid w:val="006C3B1B"/>
    <w:rsid w:val="006C3B21"/>
    <w:rsid w:val="006C3C30"/>
    <w:rsid w:val="006C3E0A"/>
    <w:rsid w:val="006C3F6B"/>
    <w:rsid w:val="006C4070"/>
    <w:rsid w:val="006C4210"/>
    <w:rsid w:val="006C4303"/>
    <w:rsid w:val="006C439F"/>
    <w:rsid w:val="006C44B0"/>
    <w:rsid w:val="006C454B"/>
    <w:rsid w:val="006C4763"/>
    <w:rsid w:val="006C49A9"/>
    <w:rsid w:val="006C4A1D"/>
    <w:rsid w:val="006C4A96"/>
    <w:rsid w:val="006C4CF7"/>
    <w:rsid w:val="006C4EF3"/>
    <w:rsid w:val="006C4FD7"/>
    <w:rsid w:val="006C5000"/>
    <w:rsid w:val="006C52BA"/>
    <w:rsid w:val="006C5366"/>
    <w:rsid w:val="006C542E"/>
    <w:rsid w:val="006C5470"/>
    <w:rsid w:val="006C54E6"/>
    <w:rsid w:val="006C54F2"/>
    <w:rsid w:val="006C55D1"/>
    <w:rsid w:val="006C5788"/>
    <w:rsid w:val="006C5A6C"/>
    <w:rsid w:val="006C5AF2"/>
    <w:rsid w:val="006C5E9A"/>
    <w:rsid w:val="006C611A"/>
    <w:rsid w:val="006C618E"/>
    <w:rsid w:val="006C6299"/>
    <w:rsid w:val="006C6714"/>
    <w:rsid w:val="006C671C"/>
    <w:rsid w:val="006C6720"/>
    <w:rsid w:val="006C6840"/>
    <w:rsid w:val="006C6913"/>
    <w:rsid w:val="006C6965"/>
    <w:rsid w:val="006C6A84"/>
    <w:rsid w:val="006C6BA6"/>
    <w:rsid w:val="006C6C40"/>
    <w:rsid w:val="006C6D4F"/>
    <w:rsid w:val="006C6DA9"/>
    <w:rsid w:val="006C70E9"/>
    <w:rsid w:val="006C7156"/>
    <w:rsid w:val="006C72CE"/>
    <w:rsid w:val="006C7311"/>
    <w:rsid w:val="006C732F"/>
    <w:rsid w:val="006C743B"/>
    <w:rsid w:val="006C7693"/>
    <w:rsid w:val="006C76FD"/>
    <w:rsid w:val="006C7706"/>
    <w:rsid w:val="006C7833"/>
    <w:rsid w:val="006C7891"/>
    <w:rsid w:val="006C7D65"/>
    <w:rsid w:val="006C7DBF"/>
    <w:rsid w:val="006C7DD1"/>
    <w:rsid w:val="006C7E54"/>
    <w:rsid w:val="006C7ED9"/>
    <w:rsid w:val="006D0011"/>
    <w:rsid w:val="006D0082"/>
    <w:rsid w:val="006D0089"/>
    <w:rsid w:val="006D00BC"/>
    <w:rsid w:val="006D034F"/>
    <w:rsid w:val="006D04C2"/>
    <w:rsid w:val="006D06D6"/>
    <w:rsid w:val="006D073B"/>
    <w:rsid w:val="006D08A6"/>
    <w:rsid w:val="006D08D0"/>
    <w:rsid w:val="006D090D"/>
    <w:rsid w:val="006D09DD"/>
    <w:rsid w:val="006D09F9"/>
    <w:rsid w:val="006D0BD4"/>
    <w:rsid w:val="006D0C61"/>
    <w:rsid w:val="006D0CE1"/>
    <w:rsid w:val="006D0DA7"/>
    <w:rsid w:val="006D0DF1"/>
    <w:rsid w:val="006D0E17"/>
    <w:rsid w:val="006D0ED5"/>
    <w:rsid w:val="006D0F62"/>
    <w:rsid w:val="006D12C3"/>
    <w:rsid w:val="006D12EF"/>
    <w:rsid w:val="006D1461"/>
    <w:rsid w:val="006D14CB"/>
    <w:rsid w:val="006D15B6"/>
    <w:rsid w:val="006D16FA"/>
    <w:rsid w:val="006D17E0"/>
    <w:rsid w:val="006D17E2"/>
    <w:rsid w:val="006D18EE"/>
    <w:rsid w:val="006D1BB8"/>
    <w:rsid w:val="006D1C75"/>
    <w:rsid w:val="006D1D4E"/>
    <w:rsid w:val="006D1DC4"/>
    <w:rsid w:val="006D1E1B"/>
    <w:rsid w:val="006D1E2F"/>
    <w:rsid w:val="006D1EEB"/>
    <w:rsid w:val="006D1F66"/>
    <w:rsid w:val="006D1FDB"/>
    <w:rsid w:val="006D1FED"/>
    <w:rsid w:val="006D2039"/>
    <w:rsid w:val="006D22EB"/>
    <w:rsid w:val="006D2319"/>
    <w:rsid w:val="006D2339"/>
    <w:rsid w:val="006D23FE"/>
    <w:rsid w:val="006D246F"/>
    <w:rsid w:val="006D2492"/>
    <w:rsid w:val="006D24A9"/>
    <w:rsid w:val="006D24EA"/>
    <w:rsid w:val="006D25BB"/>
    <w:rsid w:val="006D26E1"/>
    <w:rsid w:val="006D28ED"/>
    <w:rsid w:val="006D29BE"/>
    <w:rsid w:val="006D2D15"/>
    <w:rsid w:val="006D2D94"/>
    <w:rsid w:val="006D2E6A"/>
    <w:rsid w:val="006D2F4F"/>
    <w:rsid w:val="006D317C"/>
    <w:rsid w:val="006D3253"/>
    <w:rsid w:val="006D32A0"/>
    <w:rsid w:val="006D339E"/>
    <w:rsid w:val="006D3517"/>
    <w:rsid w:val="006D3535"/>
    <w:rsid w:val="006D3568"/>
    <w:rsid w:val="006D36B6"/>
    <w:rsid w:val="006D36C5"/>
    <w:rsid w:val="006D36E4"/>
    <w:rsid w:val="006D36EB"/>
    <w:rsid w:val="006D37AF"/>
    <w:rsid w:val="006D3857"/>
    <w:rsid w:val="006D39DC"/>
    <w:rsid w:val="006D3B37"/>
    <w:rsid w:val="006D3B5C"/>
    <w:rsid w:val="006D3D1B"/>
    <w:rsid w:val="006D3EAD"/>
    <w:rsid w:val="006D3EB6"/>
    <w:rsid w:val="006D3EB8"/>
    <w:rsid w:val="006D3EC9"/>
    <w:rsid w:val="006D441F"/>
    <w:rsid w:val="006D44AC"/>
    <w:rsid w:val="006D4633"/>
    <w:rsid w:val="006D4917"/>
    <w:rsid w:val="006D495D"/>
    <w:rsid w:val="006D4991"/>
    <w:rsid w:val="006D4A46"/>
    <w:rsid w:val="006D4AC1"/>
    <w:rsid w:val="006D4BD3"/>
    <w:rsid w:val="006D4E5B"/>
    <w:rsid w:val="006D502C"/>
    <w:rsid w:val="006D5138"/>
    <w:rsid w:val="006D5329"/>
    <w:rsid w:val="006D5431"/>
    <w:rsid w:val="006D5595"/>
    <w:rsid w:val="006D5662"/>
    <w:rsid w:val="006D56A2"/>
    <w:rsid w:val="006D56AE"/>
    <w:rsid w:val="006D5982"/>
    <w:rsid w:val="006D59B7"/>
    <w:rsid w:val="006D5A6A"/>
    <w:rsid w:val="006D5B68"/>
    <w:rsid w:val="006D5B69"/>
    <w:rsid w:val="006D5BD3"/>
    <w:rsid w:val="006D5C92"/>
    <w:rsid w:val="006D5D8D"/>
    <w:rsid w:val="006D6221"/>
    <w:rsid w:val="006D62CA"/>
    <w:rsid w:val="006D6318"/>
    <w:rsid w:val="006D631F"/>
    <w:rsid w:val="006D641F"/>
    <w:rsid w:val="006D65AB"/>
    <w:rsid w:val="006D666F"/>
    <w:rsid w:val="006D668E"/>
    <w:rsid w:val="006D6AFA"/>
    <w:rsid w:val="006D6B0B"/>
    <w:rsid w:val="006D6B11"/>
    <w:rsid w:val="006D6C3F"/>
    <w:rsid w:val="006D6C64"/>
    <w:rsid w:val="006D6E76"/>
    <w:rsid w:val="006D7047"/>
    <w:rsid w:val="006D7082"/>
    <w:rsid w:val="006D70E2"/>
    <w:rsid w:val="006D7145"/>
    <w:rsid w:val="006D718D"/>
    <w:rsid w:val="006D7209"/>
    <w:rsid w:val="006D7298"/>
    <w:rsid w:val="006D73F2"/>
    <w:rsid w:val="006D748F"/>
    <w:rsid w:val="006D750C"/>
    <w:rsid w:val="006D751C"/>
    <w:rsid w:val="006D771E"/>
    <w:rsid w:val="006D7875"/>
    <w:rsid w:val="006D7A92"/>
    <w:rsid w:val="006D7ABE"/>
    <w:rsid w:val="006D7AC6"/>
    <w:rsid w:val="006D7B58"/>
    <w:rsid w:val="006D7BFC"/>
    <w:rsid w:val="006D7D0C"/>
    <w:rsid w:val="006D7D6D"/>
    <w:rsid w:val="006D7FA5"/>
    <w:rsid w:val="006E0180"/>
    <w:rsid w:val="006E04EB"/>
    <w:rsid w:val="006E07F9"/>
    <w:rsid w:val="006E0AB8"/>
    <w:rsid w:val="006E0B94"/>
    <w:rsid w:val="006E1058"/>
    <w:rsid w:val="006E11FC"/>
    <w:rsid w:val="006E128B"/>
    <w:rsid w:val="006E1329"/>
    <w:rsid w:val="006E17DB"/>
    <w:rsid w:val="006E184D"/>
    <w:rsid w:val="006E1974"/>
    <w:rsid w:val="006E19C5"/>
    <w:rsid w:val="006E19FB"/>
    <w:rsid w:val="006E1ACD"/>
    <w:rsid w:val="006E1E57"/>
    <w:rsid w:val="006E1F9A"/>
    <w:rsid w:val="006E1FA4"/>
    <w:rsid w:val="006E2335"/>
    <w:rsid w:val="006E23E6"/>
    <w:rsid w:val="006E25EE"/>
    <w:rsid w:val="006E264C"/>
    <w:rsid w:val="006E27DB"/>
    <w:rsid w:val="006E28B3"/>
    <w:rsid w:val="006E2AAA"/>
    <w:rsid w:val="006E2B7F"/>
    <w:rsid w:val="006E2DA2"/>
    <w:rsid w:val="006E2DF6"/>
    <w:rsid w:val="006E2FC2"/>
    <w:rsid w:val="006E2FE5"/>
    <w:rsid w:val="006E31DC"/>
    <w:rsid w:val="006E335F"/>
    <w:rsid w:val="006E35E9"/>
    <w:rsid w:val="006E3649"/>
    <w:rsid w:val="006E37FD"/>
    <w:rsid w:val="006E383E"/>
    <w:rsid w:val="006E3D47"/>
    <w:rsid w:val="006E3F6F"/>
    <w:rsid w:val="006E43BB"/>
    <w:rsid w:val="006E4467"/>
    <w:rsid w:val="006E471D"/>
    <w:rsid w:val="006E49FF"/>
    <w:rsid w:val="006E4A48"/>
    <w:rsid w:val="006E4C09"/>
    <w:rsid w:val="006E4D0B"/>
    <w:rsid w:val="006E4D77"/>
    <w:rsid w:val="006E4EA4"/>
    <w:rsid w:val="006E501E"/>
    <w:rsid w:val="006E5327"/>
    <w:rsid w:val="006E535F"/>
    <w:rsid w:val="006E551A"/>
    <w:rsid w:val="006E55D1"/>
    <w:rsid w:val="006E56B0"/>
    <w:rsid w:val="006E56BB"/>
    <w:rsid w:val="006E572B"/>
    <w:rsid w:val="006E5965"/>
    <w:rsid w:val="006E5B7C"/>
    <w:rsid w:val="006E5DA6"/>
    <w:rsid w:val="006E5E2E"/>
    <w:rsid w:val="006E5F88"/>
    <w:rsid w:val="006E6095"/>
    <w:rsid w:val="006E60ED"/>
    <w:rsid w:val="006E6137"/>
    <w:rsid w:val="006E61D2"/>
    <w:rsid w:val="006E6215"/>
    <w:rsid w:val="006E625C"/>
    <w:rsid w:val="006E627E"/>
    <w:rsid w:val="006E62D6"/>
    <w:rsid w:val="006E633B"/>
    <w:rsid w:val="006E670E"/>
    <w:rsid w:val="006E6AE7"/>
    <w:rsid w:val="006E6B12"/>
    <w:rsid w:val="006E6D73"/>
    <w:rsid w:val="006E6D95"/>
    <w:rsid w:val="006E6DC2"/>
    <w:rsid w:val="006E6E37"/>
    <w:rsid w:val="006E6ED7"/>
    <w:rsid w:val="006E6EE0"/>
    <w:rsid w:val="006E6F1D"/>
    <w:rsid w:val="006E6F53"/>
    <w:rsid w:val="006E70B3"/>
    <w:rsid w:val="006E70D6"/>
    <w:rsid w:val="006E718C"/>
    <w:rsid w:val="006E71B0"/>
    <w:rsid w:val="006E7329"/>
    <w:rsid w:val="006E758E"/>
    <w:rsid w:val="006E763E"/>
    <w:rsid w:val="006E7C80"/>
    <w:rsid w:val="006E7D21"/>
    <w:rsid w:val="006E7F51"/>
    <w:rsid w:val="006F0026"/>
    <w:rsid w:val="006F00BF"/>
    <w:rsid w:val="006F01C4"/>
    <w:rsid w:val="006F022E"/>
    <w:rsid w:val="006F0474"/>
    <w:rsid w:val="006F058C"/>
    <w:rsid w:val="006F0595"/>
    <w:rsid w:val="006F05D6"/>
    <w:rsid w:val="006F08AC"/>
    <w:rsid w:val="006F08EB"/>
    <w:rsid w:val="006F094A"/>
    <w:rsid w:val="006F0B6A"/>
    <w:rsid w:val="006F0BA6"/>
    <w:rsid w:val="006F0BC6"/>
    <w:rsid w:val="006F0C93"/>
    <w:rsid w:val="006F0D0D"/>
    <w:rsid w:val="006F0D60"/>
    <w:rsid w:val="006F0D90"/>
    <w:rsid w:val="006F0DE2"/>
    <w:rsid w:val="006F0EAA"/>
    <w:rsid w:val="006F0ED8"/>
    <w:rsid w:val="006F0F18"/>
    <w:rsid w:val="006F1029"/>
    <w:rsid w:val="006F1316"/>
    <w:rsid w:val="006F131D"/>
    <w:rsid w:val="006F13D4"/>
    <w:rsid w:val="006F14C8"/>
    <w:rsid w:val="006F14E3"/>
    <w:rsid w:val="006F1587"/>
    <w:rsid w:val="006F1719"/>
    <w:rsid w:val="006F173B"/>
    <w:rsid w:val="006F17CF"/>
    <w:rsid w:val="006F188C"/>
    <w:rsid w:val="006F1B12"/>
    <w:rsid w:val="006F1B28"/>
    <w:rsid w:val="006F1BB0"/>
    <w:rsid w:val="006F1C9C"/>
    <w:rsid w:val="006F1CC0"/>
    <w:rsid w:val="006F1CD5"/>
    <w:rsid w:val="006F1D96"/>
    <w:rsid w:val="006F2026"/>
    <w:rsid w:val="006F2051"/>
    <w:rsid w:val="006F2058"/>
    <w:rsid w:val="006F219A"/>
    <w:rsid w:val="006F238F"/>
    <w:rsid w:val="006F25D5"/>
    <w:rsid w:val="006F288E"/>
    <w:rsid w:val="006F2CE1"/>
    <w:rsid w:val="006F2E22"/>
    <w:rsid w:val="006F3044"/>
    <w:rsid w:val="006F3057"/>
    <w:rsid w:val="006F3341"/>
    <w:rsid w:val="006F369B"/>
    <w:rsid w:val="006F38AD"/>
    <w:rsid w:val="006F3C67"/>
    <w:rsid w:val="006F3C73"/>
    <w:rsid w:val="006F4150"/>
    <w:rsid w:val="006F417A"/>
    <w:rsid w:val="006F41C3"/>
    <w:rsid w:val="006F42A5"/>
    <w:rsid w:val="006F4439"/>
    <w:rsid w:val="006F4730"/>
    <w:rsid w:val="006F485E"/>
    <w:rsid w:val="006F4960"/>
    <w:rsid w:val="006F4AC1"/>
    <w:rsid w:val="006F4B07"/>
    <w:rsid w:val="006F4B6B"/>
    <w:rsid w:val="006F4BED"/>
    <w:rsid w:val="006F4E30"/>
    <w:rsid w:val="006F4F08"/>
    <w:rsid w:val="006F4F5A"/>
    <w:rsid w:val="006F500E"/>
    <w:rsid w:val="006F50DD"/>
    <w:rsid w:val="006F53A5"/>
    <w:rsid w:val="006F53BF"/>
    <w:rsid w:val="006F5588"/>
    <w:rsid w:val="006F56A7"/>
    <w:rsid w:val="006F5A4E"/>
    <w:rsid w:val="006F5AA8"/>
    <w:rsid w:val="006F5B33"/>
    <w:rsid w:val="006F5B7B"/>
    <w:rsid w:val="006F5BB7"/>
    <w:rsid w:val="006F5BD1"/>
    <w:rsid w:val="006F5C17"/>
    <w:rsid w:val="006F5CCA"/>
    <w:rsid w:val="006F5E65"/>
    <w:rsid w:val="006F5EBE"/>
    <w:rsid w:val="006F603B"/>
    <w:rsid w:val="006F626B"/>
    <w:rsid w:val="006F629D"/>
    <w:rsid w:val="006F65FC"/>
    <w:rsid w:val="006F6ACB"/>
    <w:rsid w:val="006F6AE7"/>
    <w:rsid w:val="006F6C1C"/>
    <w:rsid w:val="006F6C58"/>
    <w:rsid w:val="006F6D2A"/>
    <w:rsid w:val="006F6FD8"/>
    <w:rsid w:val="006F7018"/>
    <w:rsid w:val="006F707F"/>
    <w:rsid w:val="006F7102"/>
    <w:rsid w:val="006F7182"/>
    <w:rsid w:val="006F7221"/>
    <w:rsid w:val="006F740F"/>
    <w:rsid w:val="006F7599"/>
    <w:rsid w:val="006F7612"/>
    <w:rsid w:val="006F7714"/>
    <w:rsid w:val="006F7725"/>
    <w:rsid w:val="006F7753"/>
    <w:rsid w:val="006F7767"/>
    <w:rsid w:val="006F78D4"/>
    <w:rsid w:val="006F79BB"/>
    <w:rsid w:val="006F7A52"/>
    <w:rsid w:val="006F7C1C"/>
    <w:rsid w:val="006F7FB6"/>
    <w:rsid w:val="006F7FFE"/>
    <w:rsid w:val="00700060"/>
    <w:rsid w:val="007001E8"/>
    <w:rsid w:val="00700392"/>
    <w:rsid w:val="007003F4"/>
    <w:rsid w:val="007005A9"/>
    <w:rsid w:val="007006C4"/>
    <w:rsid w:val="00700751"/>
    <w:rsid w:val="00700757"/>
    <w:rsid w:val="00700AF9"/>
    <w:rsid w:val="00700E13"/>
    <w:rsid w:val="00700EE8"/>
    <w:rsid w:val="00700F23"/>
    <w:rsid w:val="00701082"/>
    <w:rsid w:val="0070148D"/>
    <w:rsid w:val="0070153D"/>
    <w:rsid w:val="00701601"/>
    <w:rsid w:val="00701725"/>
    <w:rsid w:val="007017B3"/>
    <w:rsid w:val="007019E0"/>
    <w:rsid w:val="00701A18"/>
    <w:rsid w:val="00701C7F"/>
    <w:rsid w:val="00701E3A"/>
    <w:rsid w:val="00701E98"/>
    <w:rsid w:val="00701FDC"/>
    <w:rsid w:val="007020E1"/>
    <w:rsid w:val="00702544"/>
    <w:rsid w:val="0070265A"/>
    <w:rsid w:val="0070283F"/>
    <w:rsid w:val="00702AF5"/>
    <w:rsid w:val="00702C01"/>
    <w:rsid w:val="00702CB1"/>
    <w:rsid w:val="00702D92"/>
    <w:rsid w:val="00702EB6"/>
    <w:rsid w:val="007031AA"/>
    <w:rsid w:val="007031D3"/>
    <w:rsid w:val="00703242"/>
    <w:rsid w:val="007033E2"/>
    <w:rsid w:val="00703447"/>
    <w:rsid w:val="00703716"/>
    <w:rsid w:val="0070388D"/>
    <w:rsid w:val="007038FC"/>
    <w:rsid w:val="00703907"/>
    <w:rsid w:val="00703913"/>
    <w:rsid w:val="0070395C"/>
    <w:rsid w:val="00703B89"/>
    <w:rsid w:val="00703C11"/>
    <w:rsid w:val="00703E05"/>
    <w:rsid w:val="0070403B"/>
    <w:rsid w:val="00704118"/>
    <w:rsid w:val="0070443B"/>
    <w:rsid w:val="00704978"/>
    <w:rsid w:val="00704A5D"/>
    <w:rsid w:val="00704B77"/>
    <w:rsid w:val="00704EE3"/>
    <w:rsid w:val="0070500F"/>
    <w:rsid w:val="00705336"/>
    <w:rsid w:val="00705666"/>
    <w:rsid w:val="00705740"/>
    <w:rsid w:val="00705811"/>
    <w:rsid w:val="0070590E"/>
    <w:rsid w:val="0070592D"/>
    <w:rsid w:val="00705A9D"/>
    <w:rsid w:val="00705C03"/>
    <w:rsid w:val="00705C70"/>
    <w:rsid w:val="00705DA6"/>
    <w:rsid w:val="00705DED"/>
    <w:rsid w:val="00705F22"/>
    <w:rsid w:val="007060C9"/>
    <w:rsid w:val="007062B1"/>
    <w:rsid w:val="00706420"/>
    <w:rsid w:val="00706A17"/>
    <w:rsid w:val="00706B4E"/>
    <w:rsid w:val="00706F09"/>
    <w:rsid w:val="00706F0F"/>
    <w:rsid w:val="007070B3"/>
    <w:rsid w:val="0070715B"/>
    <w:rsid w:val="00707253"/>
    <w:rsid w:val="007072E9"/>
    <w:rsid w:val="007075D4"/>
    <w:rsid w:val="0070767C"/>
    <w:rsid w:val="0070770D"/>
    <w:rsid w:val="0070774E"/>
    <w:rsid w:val="007078D4"/>
    <w:rsid w:val="00707A42"/>
    <w:rsid w:val="00707B70"/>
    <w:rsid w:val="00707C01"/>
    <w:rsid w:val="00707D93"/>
    <w:rsid w:val="00707E24"/>
    <w:rsid w:val="00707EA9"/>
    <w:rsid w:val="00710077"/>
    <w:rsid w:val="0071017D"/>
    <w:rsid w:val="0071019B"/>
    <w:rsid w:val="00710379"/>
    <w:rsid w:val="007103C1"/>
    <w:rsid w:val="0071054F"/>
    <w:rsid w:val="007105AD"/>
    <w:rsid w:val="00710784"/>
    <w:rsid w:val="00710A02"/>
    <w:rsid w:val="00710AA7"/>
    <w:rsid w:val="00710B21"/>
    <w:rsid w:val="00710B42"/>
    <w:rsid w:val="00710CF3"/>
    <w:rsid w:val="00710D0B"/>
    <w:rsid w:val="00710D60"/>
    <w:rsid w:val="00710D83"/>
    <w:rsid w:val="00710D99"/>
    <w:rsid w:val="00710E6A"/>
    <w:rsid w:val="00710E88"/>
    <w:rsid w:val="0071118C"/>
    <w:rsid w:val="007115FB"/>
    <w:rsid w:val="0071175E"/>
    <w:rsid w:val="00711855"/>
    <w:rsid w:val="00711B6B"/>
    <w:rsid w:val="00711C45"/>
    <w:rsid w:val="00711D55"/>
    <w:rsid w:val="007124B1"/>
    <w:rsid w:val="00712685"/>
    <w:rsid w:val="007126A6"/>
    <w:rsid w:val="00712A91"/>
    <w:rsid w:val="00712AF5"/>
    <w:rsid w:val="00712D03"/>
    <w:rsid w:val="007130AC"/>
    <w:rsid w:val="007131BF"/>
    <w:rsid w:val="007132C4"/>
    <w:rsid w:val="007135E7"/>
    <w:rsid w:val="0071380B"/>
    <w:rsid w:val="007138DB"/>
    <w:rsid w:val="0071399F"/>
    <w:rsid w:val="00713B93"/>
    <w:rsid w:val="00713EE8"/>
    <w:rsid w:val="00713F3F"/>
    <w:rsid w:val="00714063"/>
    <w:rsid w:val="00714290"/>
    <w:rsid w:val="00714291"/>
    <w:rsid w:val="00714351"/>
    <w:rsid w:val="0071453D"/>
    <w:rsid w:val="007145CF"/>
    <w:rsid w:val="007147F1"/>
    <w:rsid w:val="007147F4"/>
    <w:rsid w:val="00714891"/>
    <w:rsid w:val="00714925"/>
    <w:rsid w:val="00714A63"/>
    <w:rsid w:val="00714A7D"/>
    <w:rsid w:val="00714AFA"/>
    <w:rsid w:val="00714C3F"/>
    <w:rsid w:val="00714CA4"/>
    <w:rsid w:val="00714D20"/>
    <w:rsid w:val="00714DC0"/>
    <w:rsid w:val="00714DC9"/>
    <w:rsid w:val="00714E8D"/>
    <w:rsid w:val="0071509D"/>
    <w:rsid w:val="00715354"/>
    <w:rsid w:val="00715421"/>
    <w:rsid w:val="007156D6"/>
    <w:rsid w:val="00715778"/>
    <w:rsid w:val="007157FB"/>
    <w:rsid w:val="007158B8"/>
    <w:rsid w:val="00715A29"/>
    <w:rsid w:val="00715DE5"/>
    <w:rsid w:val="00715F66"/>
    <w:rsid w:val="00715FE3"/>
    <w:rsid w:val="0071601B"/>
    <w:rsid w:val="00716109"/>
    <w:rsid w:val="007162F3"/>
    <w:rsid w:val="0071636E"/>
    <w:rsid w:val="007163E5"/>
    <w:rsid w:val="00716540"/>
    <w:rsid w:val="00716577"/>
    <w:rsid w:val="00716661"/>
    <w:rsid w:val="007166AA"/>
    <w:rsid w:val="007166E2"/>
    <w:rsid w:val="00716857"/>
    <w:rsid w:val="00716AFD"/>
    <w:rsid w:val="00716B6D"/>
    <w:rsid w:val="00716BBB"/>
    <w:rsid w:val="00716BC9"/>
    <w:rsid w:val="00716BD2"/>
    <w:rsid w:val="00716DB7"/>
    <w:rsid w:val="00716E1B"/>
    <w:rsid w:val="007170E6"/>
    <w:rsid w:val="00717207"/>
    <w:rsid w:val="00717221"/>
    <w:rsid w:val="007172AB"/>
    <w:rsid w:val="007172AF"/>
    <w:rsid w:val="007173B2"/>
    <w:rsid w:val="007173CB"/>
    <w:rsid w:val="007174A7"/>
    <w:rsid w:val="0071765D"/>
    <w:rsid w:val="007178A0"/>
    <w:rsid w:val="00717A82"/>
    <w:rsid w:val="00717CA8"/>
    <w:rsid w:val="00717CAD"/>
    <w:rsid w:val="00717CF0"/>
    <w:rsid w:val="00717EB2"/>
    <w:rsid w:val="00717F8B"/>
    <w:rsid w:val="00717F8D"/>
    <w:rsid w:val="00720337"/>
    <w:rsid w:val="00720389"/>
    <w:rsid w:val="0072048B"/>
    <w:rsid w:val="0072091E"/>
    <w:rsid w:val="00720B6E"/>
    <w:rsid w:val="00720C79"/>
    <w:rsid w:val="00720FAD"/>
    <w:rsid w:val="007210AB"/>
    <w:rsid w:val="00721147"/>
    <w:rsid w:val="007212D5"/>
    <w:rsid w:val="00721366"/>
    <w:rsid w:val="00721379"/>
    <w:rsid w:val="00721515"/>
    <w:rsid w:val="0072157E"/>
    <w:rsid w:val="00721592"/>
    <w:rsid w:val="007215B5"/>
    <w:rsid w:val="00721724"/>
    <w:rsid w:val="00721772"/>
    <w:rsid w:val="00721898"/>
    <w:rsid w:val="0072192B"/>
    <w:rsid w:val="00721986"/>
    <w:rsid w:val="00721AC9"/>
    <w:rsid w:val="00721B14"/>
    <w:rsid w:val="00721CB5"/>
    <w:rsid w:val="00721E4C"/>
    <w:rsid w:val="00721EA3"/>
    <w:rsid w:val="00721FB8"/>
    <w:rsid w:val="007220B4"/>
    <w:rsid w:val="0072215A"/>
    <w:rsid w:val="00722201"/>
    <w:rsid w:val="0072238E"/>
    <w:rsid w:val="0072252E"/>
    <w:rsid w:val="00722592"/>
    <w:rsid w:val="00722736"/>
    <w:rsid w:val="007228B4"/>
    <w:rsid w:val="00722AAC"/>
    <w:rsid w:val="00722C10"/>
    <w:rsid w:val="00722CFB"/>
    <w:rsid w:val="00722E09"/>
    <w:rsid w:val="00722E62"/>
    <w:rsid w:val="00722E82"/>
    <w:rsid w:val="00722FEA"/>
    <w:rsid w:val="00723150"/>
    <w:rsid w:val="007231A2"/>
    <w:rsid w:val="007232BD"/>
    <w:rsid w:val="007235B3"/>
    <w:rsid w:val="0072361B"/>
    <w:rsid w:val="00723635"/>
    <w:rsid w:val="00723710"/>
    <w:rsid w:val="007238C6"/>
    <w:rsid w:val="007238CC"/>
    <w:rsid w:val="00723962"/>
    <w:rsid w:val="00723A4C"/>
    <w:rsid w:val="00723AC7"/>
    <w:rsid w:val="00723B9D"/>
    <w:rsid w:val="00723C1F"/>
    <w:rsid w:val="00723CE5"/>
    <w:rsid w:val="00723D31"/>
    <w:rsid w:val="00723E19"/>
    <w:rsid w:val="00723F5F"/>
    <w:rsid w:val="00723FFC"/>
    <w:rsid w:val="007240FF"/>
    <w:rsid w:val="0072414A"/>
    <w:rsid w:val="007242F9"/>
    <w:rsid w:val="007243CA"/>
    <w:rsid w:val="0072450F"/>
    <w:rsid w:val="00724519"/>
    <w:rsid w:val="00724683"/>
    <w:rsid w:val="007247B1"/>
    <w:rsid w:val="007248A5"/>
    <w:rsid w:val="00724A45"/>
    <w:rsid w:val="00724B19"/>
    <w:rsid w:val="00724E4C"/>
    <w:rsid w:val="00724F5B"/>
    <w:rsid w:val="00724F6F"/>
    <w:rsid w:val="007250B7"/>
    <w:rsid w:val="007251BB"/>
    <w:rsid w:val="0072537F"/>
    <w:rsid w:val="007253B9"/>
    <w:rsid w:val="007254A2"/>
    <w:rsid w:val="007254E2"/>
    <w:rsid w:val="00725618"/>
    <w:rsid w:val="0072562C"/>
    <w:rsid w:val="00725772"/>
    <w:rsid w:val="00725808"/>
    <w:rsid w:val="00725859"/>
    <w:rsid w:val="00725A2E"/>
    <w:rsid w:val="00725A8C"/>
    <w:rsid w:val="00725B3D"/>
    <w:rsid w:val="00726147"/>
    <w:rsid w:val="007262FB"/>
    <w:rsid w:val="007264F2"/>
    <w:rsid w:val="007265F5"/>
    <w:rsid w:val="00726799"/>
    <w:rsid w:val="0072687E"/>
    <w:rsid w:val="00726C1B"/>
    <w:rsid w:val="00726C8C"/>
    <w:rsid w:val="00726D0E"/>
    <w:rsid w:val="00726D2F"/>
    <w:rsid w:val="00726F25"/>
    <w:rsid w:val="00726FC6"/>
    <w:rsid w:val="007270C4"/>
    <w:rsid w:val="00727141"/>
    <w:rsid w:val="0072714E"/>
    <w:rsid w:val="00727319"/>
    <w:rsid w:val="007273A7"/>
    <w:rsid w:val="0072745D"/>
    <w:rsid w:val="00727811"/>
    <w:rsid w:val="0072783A"/>
    <w:rsid w:val="00727938"/>
    <w:rsid w:val="00727A11"/>
    <w:rsid w:val="00727AB3"/>
    <w:rsid w:val="00727B89"/>
    <w:rsid w:val="00727BA3"/>
    <w:rsid w:val="00727BD7"/>
    <w:rsid w:val="00727BDE"/>
    <w:rsid w:val="00727CAC"/>
    <w:rsid w:val="00727D05"/>
    <w:rsid w:val="00727F5F"/>
    <w:rsid w:val="00730141"/>
    <w:rsid w:val="0073015F"/>
    <w:rsid w:val="007302B5"/>
    <w:rsid w:val="0073042A"/>
    <w:rsid w:val="00730563"/>
    <w:rsid w:val="00730779"/>
    <w:rsid w:val="0073087D"/>
    <w:rsid w:val="007308BA"/>
    <w:rsid w:val="007308C9"/>
    <w:rsid w:val="0073091E"/>
    <w:rsid w:val="00730964"/>
    <w:rsid w:val="00730BC4"/>
    <w:rsid w:val="00730BE0"/>
    <w:rsid w:val="00730C7C"/>
    <w:rsid w:val="00730E15"/>
    <w:rsid w:val="00730E76"/>
    <w:rsid w:val="00730E80"/>
    <w:rsid w:val="00730ECB"/>
    <w:rsid w:val="00731086"/>
    <w:rsid w:val="00731194"/>
    <w:rsid w:val="00731226"/>
    <w:rsid w:val="00731408"/>
    <w:rsid w:val="007314FF"/>
    <w:rsid w:val="0073162A"/>
    <w:rsid w:val="007316E2"/>
    <w:rsid w:val="00731733"/>
    <w:rsid w:val="007317EF"/>
    <w:rsid w:val="007319AC"/>
    <w:rsid w:val="00731AB9"/>
    <w:rsid w:val="00731C94"/>
    <w:rsid w:val="00731D48"/>
    <w:rsid w:val="00731D5D"/>
    <w:rsid w:val="00731D89"/>
    <w:rsid w:val="00731FAA"/>
    <w:rsid w:val="0073205D"/>
    <w:rsid w:val="0073207A"/>
    <w:rsid w:val="007320EF"/>
    <w:rsid w:val="00732178"/>
    <w:rsid w:val="007321FB"/>
    <w:rsid w:val="0073246D"/>
    <w:rsid w:val="00732532"/>
    <w:rsid w:val="00732559"/>
    <w:rsid w:val="007325CD"/>
    <w:rsid w:val="0073262B"/>
    <w:rsid w:val="00732784"/>
    <w:rsid w:val="007328F8"/>
    <w:rsid w:val="00732A73"/>
    <w:rsid w:val="00732B00"/>
    <w:rsid w:val="00732D18"/>
    <w:rsid w:val="00732D42"/>
    <w:rsid w:val="00732DBA"/>
    <w:rsid w:val="00732E72"/>
    <w:rsid w:val="00732F8B"/>
    <w:rsid w:val="00733069"/>
    <w:rsid w:val="00733092"/>
    <w:rsid w:val="00733120"/>
    <w:rsid w:val="0073335C"/>
    <w:rsid w:val="00733405"/>
    <w:rsid w:val="0073364C"/>
    <w:rsid w:val="0073365C"/>
    <w:rsid w:val="007337DA"/>
    <w:rsid w:val="007339C5"/>
    <w:rsid w:val="00733A05"/>
    <w:rsid w:val="00733AA0"/>
    <w:rsid w:val="00733B6D"/>
    <w:rsid w:val="00733C99"/>
    <w:rsid w:val="00733DC0"/>
    <w:rsid w:val="00733E0D"/>
    <w:rsid w:val="00733F30"/>
    <w:rsid w:val="00733FEA"/>
    <w:rsid w:val="007341BF"/>
    <w:rsid w:val="00734550"/>
    <w:rsid w:val="007345E4"/>
    <w:rsid w:val="0073461B"/>
    <w:rsid w:val="007347C6"/>
    <w:rsid w:val="00734854"/>
    <w:rsid w:val="007348A0"/>
    <w:rsid w:val="007349D9"/>
    <w:rsid w:val="00734AE8"/>
    <w:rsid w:val="00734C2D"/>
    <w:rsid w:val="00734D75"/>
    <w:rsid w:val="00734F31"/>
    <w:rsid w:val="00735008"/>
    <w:rsid w:val="007350C5"/>
    <w:rsid w:val="00735241"/>
    <w:rsid w:val="007352A1"/>
    <w:rsid w:val="007353BC"/>
    <w:rsid w:val="00735527"/>
    <w:rsid w:val="007356A5"/>
    <w:rsid w:val="00735729"/>
    <w:rsid w:val="00735759"/>
    <w:rsid w:val="00735781"/>
    <w:rsid w:val="00735829"/>
    <w:rsid w:val="007358AB"/>
    <w:rsid w:val="00735901"/>
    <w:rsid w:val="007359E7"/>
    <w:rsid w:val="00735A2C"/>
    <w:rsid w:val="00735DBB"/>
    <w:rsid w:val="00735EA7"/>
    <w:rsid w:val="00735F05"/>
    <w:rsid w:val="00736035"/>
    <w:rsid w:val="0073612E"/>
    <w:rsid w:val="00736280"/>
    <w:rsid w:val="007362B6"/>
    <w:rsid w:val="00736347"/>
    <w:rsid w:val="007363FD"/>
    <w:rsid w:val="007364EB"/>
    <w:rsid w:val="00736658"/>
    <w:rsid w:val="007368D0"/>
    <w:rsid w:val="00736F22"/>
    <w:rsid w:val="00736F3E"/>
    <w:rsid w:val="007370A8"/>
    <w:rsid w:val="0073710E"/>
    <w:rsid w:val="00737110"/>
    <w:rsid w:val="00737150"/>
    <w:rsid w:val="0073718B"/>
    <w:rsid w:val="0073732B"/>
    <w:rsid w:val="007375FC"/>
    <w:rsid w:val="00737731"/>
    <w:rsid w:val="00737959"/>
    <w:rsid w:val="00737B54"/>
    <w:rsid w:val="00737BCA"/>
    <w:rsid w:val="00737BE0"/>
    <w:rsid w:val="00737C48"/>
    <w:rsid w:val="00737DB6"/>
    <w:rsid w:val="00737E57"/>
    <w:rsid w:val="00740114"/>
    <w:rsid w:val="00740261"/>
    <w:rsid w:val="0074030B"/>
    <w:rsid w:val="0074036A"/>
    <w:rsid w:val="007404D2"/>
    <w:rsid w:val="007406E7"/>
    <w:rsid w:val="007406FC"/>
    <w:rsid w:val="0074070E"/>
    <w:rsid w:val="007407D1"/>
    <w:rsid w:val="00740A10"/>
    <w:rsid w:val="00740B03"/>
    <w:rsid w:val="00740B0A"/>
    <w:rsid w:val="00740C08"/>
    <w:rsid w:val="00740C31"/>
    <w:rsid w:val="00740D84"/>
    <w:rsid w:val="00740F63"/>
    <w:rsid w:val="00740F88"/>
    <w:rsid w:val="007411D1"/>
    <w:rsid w:val="007412D2"/>
    <w:rsid w:val="00741304"/>
    <w:rsid w:val="007413AC"/>
    <w:rsid w:val="007414EA"/>
    <w:rsid w:val="007414F5"/>
    <w:rsid w:val="00741858"/>
    <w:rsid w:val="00741A4D"/>
    <w:rsid w:val="00741D86"/>
    <w:rsid w:val="00741DBB"/>
    <w:rsid w:val="00741DCB"/>
    <w:rsid w:val="00741DD1"/>
    <w:rsid w:val="00742031"/>
    <w:rsid w:val="00742126"/>
    <w:rsid w:val="007421C9"/>
    <w:rsid w:val="007421EE"/>
    <w:rsid w:val="0074237A"/>
    <w:rsid w:val="00742395"/>
    <w:rsid w:val="00742452"/>
    <w:rsid w:val="00742A13"/>
    <w:rsid w:val="00742AF1"/>
    <w:rsid w:val="00742BD5"/>
    <w:rsid w:val="00742C1C"/>
    <w:rsid w:val="00742F31"/>
    <w:rsid w:val="007430B9"/>
    <w:rsid w:val="0074311B"/>
    <w:rsid w:val="00743262"/>
    <w:rsid w:val="007432CB"/>
    <w:rsid w:val="007432D8"/>
    <w:rsid w:val="0074376C"/>
    <w:rsid w:val="00743848"/>
    <w:rsid w:val="0074389F"/>
    <w:rsid w:val="007438C2"/>
    <w:rsid w:val="00743D76"/>
    <w:rsid w:val="00743E08"/>
    <w:rsid w:val="00743E57"/>
    <w:rsid w:val="00743EED"/>
    <w:rsid w:val="00744008"/>
    <w:rsid w:val="0074418D"/>
    <w:rsid w:val="007444F6"/>
    <w:rsid w:val="00744652"/>
    <w:rsid w:val="007446CD"/>
    <w:rsid w:val="00744712"/>
    <w:rsid w:val="007447CC"/>
    <w:rsid w:val="00744822"/>
    <w:rsid w:val="0074494A"/>
    <w:rsid w:val="00744B4C"/>
    <w:rsid w:val="00744BBA"/>
    <w:rsid w:val="00744BCC"/>
    <w:rsid w:val="00744BD6"/>
    <w:rsid w:val="00744C9F"/>
    <w:rsid w:val="00744D30"/>
    <w:rsid w:val="00744D75"/>
    <w:rsid w:val="00744D87"/>
    <w:rsid w:val="00744F1C"/>
    <w:rsid w:val="00744F9D"/>
    <w:rsid w:val="00744FBD"/>
    <w:rsid w:val="0074518F"/>
    <w:rsid w:val="007451CF"/>
    <w:rsid w:val="00745495"/>
    <w:rsid w:val="007454A4"/>
    <w:rsid w:val="0074565B"/>
    <w:rsid w:val="0074596F"/>
    <w:rsid w:val="00745AA9"/>
    <w:rsid w:val="00745F69"/>
    <w:rsid w:val="007460E9"/>
    <w:rsid w:val="0074621B"/>
    <w:rsid w:val="00746281"/>
    <w:rsid w:val="00746562"/>
    <w:rsid w:val="007468C8"/>
    <w:rsid w:val="00746A75"/>
    <w:rsid w:val="00746ACB"/>
    <w:rsid w:val="00746ADC"/>
    <w:rsid w:val="00746CE1"/>
    <w:rsid w:val="00746D7B"/>
    <w:rsid w:val="00746DE8"/>
    <w:rsid w:val="00746F36"/>
    <w:rsid w:val="00746FCB"/>
    <w:rsid w:val="00747075"/>
    <w:rsid w:val="00747201"/>
    <w:rsid w:val="00747417"/>
    <w:rsid w:val="00747446"/>
    <w:rsid w:val="007474DA"/>
    <w:rsid w:val="0074755B"/>
    <w:rsid w:val="007477BE"/>
    <w:rsid w:val="0074799E"/>
    <w:rsid w:val="00747A5C"/>
    <w:rsid w:val="00747B31"/>
    <w:rsid w:val="00747C49"/>
    <w:rsid w:val="00747DCF"/>
    <w:rsid w:val="00747E04"/>
    <w:rsid w:val="00747F50"/>
    <w:rsid w:val="00747F5B"/>
    <w:rsid w:val="00750216"/>
    <w:rsid w:val="007502A4"/>
    <w:rsid w:val="007502B7"/>
    <w:rsid w:val="0075043D"/>
    <w:rsid w:val="007504A5"/>
    <w:rsid w:val="007504DB"/>
    <w:rsid w:val="00750714"/>
    <w:rsid w:val="007509FC"/>
    <w:rsid w:val="00750AFA"/>
    <w:rsid w:val="00750CCC"/>
    <w:rsid w:val="00750CD9"/>
    <w:rsid w:val="00750E2D"/>
    <w:rsid w:val="00750F84"/>
    <w:rsid w:val="0075119A"/>
    <w:rsid w:val="007511BC"/>
    <w:rsid w:val="00751217"/>
    <w:rsid w:val="00751264"/>
    <w:rsid w:val="00751368"/>
    <w:rsid w:val="007514CF"/>
    <w:rsid w:val="0075162D"/>
    <w:rsid w:val="00751680"/>
    <w:rsid w:val="00751688"/>
    <w:rsid w:val="00751749"/>
    <w:rsid w:val="00751837"/>
    <w:rsid w:val="00751885"/>
    <w:rsid w:val="007518C3"/>
    <w:rsid w:val="0075194E"/>
    <w:rsid w:val="00751988"/>
    <w:rsid w:val="00751AC3"/>
    <w:rsid w:val="00751B5E"/>
    <w:rsid w:val="00751CEB"/>
    <w:rsid w:val="00751D28"/>
    <w:rsid w:val="00751E73"/>
    <w:rsid w:val="00751EDC"/>
    <w:rsid w:val="0075200B"/>
    <w:rsid w:val="007521AA"/>
    <w:rsid w:val="007521CB"/>
    <w:rsid w:val="00752282"/>
    <w:rsid w:val="00752665"/>
    <w:rsid w:val="00752754"/>
    <w:rsid w:val="007527CB"/>
    <w:rsid w:val="00752939"/>
    <w:rsid w:val="00752C3C"/>
    <w:rsid w:val="00752DBA"/>
    <w:rsid w:val="00753118"/>
    <w:rsid w:val="00753153"/>
    <w:rsid w:val="00753223"/>
    <w:rsid w:val="0075337D"/>
    <w:rsid w:val="007534EE"/>
    <w:rsid w:val="007535C5"/>
    <w:rsid w:val="007536B0"/>
    <w:rsid w:val="00753854"/>
    <w:rsid w:val="007539B1"/>
    <w:rsid w:val="007539B5"/>
    <w:rsid w:val="00753DF3"/>
    <w:rsid w:val="00753E1D"/>
    <w:rsid w:val="00753F0B"/>
    <w:rsid w:val="00754044"/>
    <w:rsid w:val="007540CF"/>
    <w:rsid w:val="0075425B"/>
    <w:rsid w:val="007542C7"/>
    <w:rsid w:val="00754351"/>
    <w:rsid w:val="00754371"/>
    <w:rsid w:val="0075442A"/>
    <w:rsid w:val="00754686"/>
    <w:rsid w:val="007546F6"/>
    <w:rsid w:val="00754F74"/>
    <w:rsid w:val="007550A0"/>
    <w:rsid w:val="0075515E"/>
    <w:rsid w:val="0075521A"/>
    <w:rsid w:val="0075526D"/>
    <w:rsid w:val="007552D9"/>
    <w:rsid w:val="007553F4"/>
    <w:rsid w:val="00755407"/>
    <w:rsid w:val="0075543C"/>
    <w:rsid w:val="00755474"/>
    <w:rsid w:val="007554EE"/>
    <w:rsid w:val="007556BB"/>
    <w:rsid w:val="007556CB"/>
    <w:rsid w:val="007557C4"/>
    <w:rsid w:val="007557E4"/>
    <w:rsid w:val="00755B41"/>
    <w:rsid w:val="00755BFD"/>
    <w:rsid w:val="00755DA1"/>
    <w:rsid w:val="00755F30"/>
    <w:rsid w:val="00755F7C"/>
    <w:rsid w:val="0075605A"/>
    <w:rsid w:val="0075606B"/>
    <w:rsid w:val="007561EF"/>
    <w:rsid w:val="00756382"/>
    <w:rsid w:val="00756384"/>
    <w:rsid w:val="00756A05"/>
    <w:rsid w:val="00756A4D"/>
    <w:rsid w:val="00756AB6"/>
    <w:rsid w:val="00756D82"/>
    <w:rsid w:val="00756D91"/>
    <w:rsid w:val="00756DAF"/>
    <w:rsid w:val="00756F14"/>
    <w:rsid w:val="00756FCA"/>
    <w:rsid w:val="00757068"/>
    <w:rsid w:val="007570EB"/>
    <w:rsid w:val="00757155"/>
    <w:rsid w:val="00757171"/>
    <w:rsid w:val="00757209"/>
    <w:rsid w:val="0075724C"/>
    <w:rsid w:val="00757584"/>
    <w:rsid w:val="00757614"/>
    <w:rsid w:val="007576CD"/>
    <w:rsid w:val="007576E7"/>
    <w:rsid w:val="00757769"/>
    <w:rsid w:val="00757833"/>
    <w:rsid w:val="007578EF"/>
    <w:rsid w:val="0075794D"/>
    <w:rsid w:val="00757A01"/>
    <w:rsid w:val="00757B61"/>
    <w:rsid w:val="00757B7C"/>
    <w:rsid w:val="00757F19"/>
    <w:rsid w:val="00760133"/>
    <w:rsid w:val="00760559"/>
    <w:rsid w:val="0076063A"/>
    <w:rsid w:val="00760659"/>
    <w:rsid w:val="007606BE"/>
    <w:rsid w:val="00760858"/>
    <w:rsid w:val="00760A01"/>
    <w:rsid w:val="00760ABD"/>
    <w:rsid w:val="00760BB4"/>
    <w:rsid w:val="00760C01"/>
    <w:rsid w:val="00760CD6"/>
    <w:rsid w:val="00760E3A"/>
    <w:rsid w:val="00760EC3"/>
    <w:rsid w:val="00761095"/>
    <w:rsid w:val="0076121D"/>
    <w:rsid w:val="00761312"/>
    <w:rsid w:val="007614B0"/>
    <w:rsid w:val="007617D2"/>
    <w:rsid w:val="00761C9E"/>
    <w:rsid w:val="00761D26"/>
    <w:rsid w:val="00761D6A"/>
    <w:rsid w:val="00761DC9"/>
    <w:rsid w:val="00762016"/>
    <w:rsid w:val="007620C4"/>
    <w:rsid w:val="0076218A"/>
    <w:rsid w:val="007622E3"/>
    <w:rsid w:val="007625E4"/>
    <w:rsid w:val="007629D9"/>
    <w:rsid w:val="00762A6B"/>
    <w:rsid w:val="00762AC9"/>
    <w:rsid w:val="00763032"/>
    <w:rsid w:val="007631FC"/>
    <w:rsid w:val="007632C1"/>
    <w:rsid w:val="007633A9"/>
    <w:rsid w:val="00763485"/>
    <w:rsid w:val="007634C7"/>
    <w:rsid w:val="00763539"/>
    <w:rsid w:val="0076380B"/>
    <w:rsid w:val="00763B9F"/>
    <w:rsid w:val="00763BB2"/>
    <w:rsid w:val="00763CC4"/>
    <w:rsid w:val="00764057"/>
    <w:rsid w:val="007643C2"/>
    <w:rsid w:val="00764554"/>
    <w:rsid w:val="007647F0"/>
    <w:rsid w:val="0076491C"/>
    <w:rsid w:val="00764984"/>
    <w:rsid w:val="00764A58"/>
    <w:rsid w:val="00764AC9"/>
    <w:rsid w:val="00764B05"/>
    <w:rsid w:val="00764B5C"/>
    <w:rsid w:val="00764BA6"/>
    <w:rsid w:val="00764C3A"/>
    <w:rsid w:val="00764C70"/>
    <w:rsid w:val="00764C83"/>
    <w:rsid w:val="00764C96"/>
    <w:rsid w:val="00764F9F"/>
    <w:rsid w:val="00765205"/>
    <w:rsid w:val="00765542"/>
    <w:rsid w:val="007655AA"/>
    <w:rsid w:val="007655C7"/>
    <w:rsid w:val="0076565E"/>
    <w:rsid w:val="007656F1"/>
    <w:rsid w:val="00765755"/>
    <w:rsid w:val="00765987"/>
    <w:rsid w:val="007659B8"/>
    <w:rsid w:val="00765EE7"/>
    <w:rsid w:val="0076638B"/>
    <w:rsid w:val="0076660F"/>
    <w:rsid w:val="007666D0"/>
    <w:rsid w:val="00766A93"/>
    <w:rsid w:val="00766BD6"/>
    <w:rsid w:val="00766D8A"/>
    <w:rsid w:val="00766E88"/>
    <w:rsid w:val="00766E8E"/>
    <w:rsid w:val="007670C0"/>
    <w:rsid w:val="0076716E"/>
    <w:rsid w:val="00767405"/>
    <w:rsid w:val="007679EB"/>
    <w:rsid w:val="00767B62"/>
    <w:rsid w:val="00767B8F"/>
    <w:rsid w:val="00767CCB"/>
    <w:rsid w:val="00767CFF"/>
    <w:rsid w:val="007700EB"/>
    <w:rsid w:val="00770398"/>
    <w:rsid w:val="0077068F"/>
    <w:rsid w:val="007706C8"/>
    <w:rsid w:val="00770842"/>
    <w:rsid w:val="007709EF"/>
    <w:rsid w:val="00770C62"/>
    <w:rsid w:val="00770CB8"/>
    <w:rsid w:val="00770CD1"/>
    <w:rsid w:val="00770E83"/>
    <w:rsid w:val="00770E99"/>
    <w:rsid w:val="007712B7"/>
    <w:rsid w:val="007713E7"/>
    <w:rsid w:val="00771500"/>
    <w:rsid w:val="0077150C"/>
    <w:rsid w:val="007716D2"/>
    <w:rsid w:val="00771A9C"/>
    <w:rsid w:val="00771B67"/>
    <w:rsid w:val="00771BC0"/>
    <w:rsid w:val="00771F9A"/>
    <w:rsid w:val="007725E6"/>
    <w:rsid w:val="0077263A"/>
    <w:rsid w:val="0077272D"/>
    <w:rsid w:val="007728C2"/>
    <w:rsid w:val="007729AD"/>
    <w:rsid w:val="00772A32"/>
    <w:rsid w:val="00772AA1"/>
    <w:rsid w:val="00772BA3"/>
    <w:rsid w:val="00772BE4"/>
    <w:rsid w:val="00772BF4"/>
    <w:rsid w:val="00772CB2"/>
    <w:rsid w:val="00772F68"/>
    <w:rsid w:val="00772F89"/>
    <w:rsid w:val="007730BE"/>
    <w:rsid w:val="0077318C"/>
    <w:rsid w:val="0077318F"/>
    <w:rsid w:val="00773387"/>
    <w:rsid w:val="007733ED"/>
    <w:rsid w:val="0077341E"/>
    <w:rsid w:val="00773461"/>
    <w:rsid w:val="007734BC"/>
    <w:rsid w:val="007734CB"/>
    <w:rsid w:val="007735EA"/>
    <w:rsid w:val="00773626"/>
    <w:rsid w:val="0077363D"/>
    <w:rsid w:val="00773728"/>
    <w:rsid w:val="0077387C"/>
    <w:rsid w:val="0077391A"/>
    <w:rsid w:val="00773A2C"/>
    <w:rsid w:val="00773B08"/>
    <w:rsid w:val="00773BCB"/>
    <w:rsid w:val="00773D2D"/>
    <w:rsid w:val="007740E0"/>
    <w:rsid w:val="0077430A"/>
    <w:rsid w:val="007743C0"/>
    <w:rsid w:val="00774497"/>
    <w:rsid w:val="00774647"/>
    <w:rsid w:val="007746CD"/>
    <w:rsid w:val="00774748"/>
    <w:rsid w:val="00774776"/>
    <w:rsid w:val="00774822"/>
    <w:rsid w:val="0077494F"/>
    <w:rsid w:val="00774A1C"/>
    <w:rsid w:val="00774C75"/>
    <w:rsid w:val="00774EA3"/>
    <w:rsid w:val="00774FB9"/>
    <w:rsid w:val="007750A5"/>
    <w:rsid w:val="00775207"/>
    <w:rsid w:val="00775251"/>
    <w:rsid w:val="007752CD"/>
    <w:rsid w:val="007752F4"/>
    <w:rsid w:val="007753AE"/>
    <w:rsid w:val="00775503"/>
    <w:rsid w:val="00775754"/>
    <w:rsid w:val="007759C7"/>
    <w:rsid w:val="00775A43"/>
    <w:rsid w:val="00775A49"/>
    <w:rsid w:val="00775AA4"/>
    <w:rsid w:val="00775BF5"/>
    <w:rsid w:val="00775E49"/>
    <w:rsid w:val="00775F38"/>
    <w:rsid w:val="00775F78"/>
    <w:rsid w:val="0077615B"/>
    <w:rsid w:val="007761ED"/>
    <w:rsid w:val="0077661F"/>
    <w:rsid w:val="00776632"/>
    <w:rsid w:val="0077678D"/>
    <w:rsid w:val="00776794"/>
    <w:rsid w:val="007767D3"/>
    <w:rsid w:val="00776948"/>
    <w:rsid w:val="00776A5B"/>
    <w:rsid w:val="00776C5C"/>
    <w:rsid w:val="00776D96"/>
    <w:rsid w:val="00776EEA"/>
    <w:rsid w:val="00776FBF"/>
    <w:rsid w:val="00777406"/>
    <w:rsid w:val="007774DC"/>
    <w:rsid w:val="00777569"/>
    <w:rsid w:val="0077761A"/>
    <w:rsid w:val="00777B91"/>
    <w:rsid w:val="00777CFD"/>
    <w:rsid w:val="00777DCF"/>
    <w:rsid w:val="00777E05"/>
    <w:rsid w:val="00777E55"/>
    <w:rsid w:val="00777EE0"/>
    <w:rsid w:val="00777EF6"/>
    <w:rsid w:val="00777F59"/>
    <w:rsid w:val="0078018B"/>
    <w:rsid w:val="00780299"/>
    <w:rsid w:val="00780615"/>
    <w:rsid w:val="0078083A"/>
    <w:rsid w:val="00780A24"/>
    <w:rsid w:val="00780B63"/>
    <w:rsid w:val="00780C38"/>
    <w:rsid w:val="00780CB0"/>
    <w:rsid w:val="007810B6"/>
    <w:rsid w:val="007810DA"/>
    <w:rsid w:val="00781203"/>
    <w:rsid w:val="0078145B"/>
    <w:rsid w:val="0078160B"/>
    <w:rsid w:val="0078176A"/>
    <w:rsid w:val="00781886"/>
    <w:rsid w:val="0078189B"/>
    <w:rsid w:val="00781AC1"/>
    <w:rsid w:val="00781BE7"/>
    <w:rsid w:val="00781F28"/>
    <w:rsid w:val="00781F9E"/>
    <w:rsid w:val="00781FA4"/>
    <w:rsid w:val="00781FD3"/>
    <w:rsid w:val="007820A0"/>
    <w:rsid w:val="007821A8"/>
    <w:rsid w:val="00782237"/>
    <w:rsid w:val="00782242"/>
    <w:rsid w:val="007823BF"/>
    <w:rsid w:val="00782466"/>
    <w:rsid w:val="007824B4"/>
    <w:rsid w:val="00782AD8"/>
    <w:rsid w:val="00782B3B"/>
    <w:rsid w:val="00782DA3"/>
    <w:rsid w:val="00782F50"/>
    <w:rsid w:val="00783082"/>
    <w:rsid w:val="007830A4"/>
    <w:rsid w:val="007830D3"/>
    <w:rsid w:val="007832F3"/>
    <w:rsid w:val="00783345"/>
    <w:rsid w:val="0078338E"/>
    <w:rsid w:val="0078344E"/>
    <w:rsid w:val="0078360B"/>
    <w:rsid w:val="00783722"/>
    <w:rsid w:val="0078373D"/>
    <w:rsid w:val="0078388C"/>
    <w:rsid w:val="00783A3B"/>
    <w:rsid w:val="00783C05"/>
    <w:rsid w:val="00783D6D"/>
    <w:rsid w:val="00783ED1"/>
    <w:rsid w:val="00783F39"/>
    <w:rsid w:val="00783F69"/>
    <w:rsid w:val="00784003"/>
    <w:rsid w:val="007840F0"/>
    <w:rsid w:val="007841B0"/>
    <w:rsid w:val="00784300"/>
    <w:rsid w:val="00784304"/>
    <w:rsid w:val="0078441F"/>
    <w:rsid w:val="00784711"/>
    <w:rsid w:val="0078485A"/>
    <w:rsid w:val="00784881"/>
    <w:rsid w:val="007849A7"/>
    <w:rsid w:val="00784C04"/>
    <w:rsid w:val="00784C92"/>
    <w:rsid w:val="007850EB"/>
    <w:rsid w:val="00785251"/>
    <w:rsid w:val="0078528C"/>
    <w:rsid w:val="007853F1"/>
    <w:rsid w:val="007854C1"/>
    <w:rsid w:val="007855EF"/>
    <w:rsid w:val="0078570B"/>
    <w:rsid w:val="00785D00"/>
    <w:rsid w:val="00785E12"/>
    <w:rsid w:val="00785F34"/>
    <w:rsid w:val="00785F46"/>
    <w:rsid w:val="00785F5A"/>
    <w:rsid w:val="00786010"/>
    <w:rsid w:val="0078621B"/>
    <w:rsid w:val="00786399"/>
    <w:rsid w:val="007864E2"/>
    <w:rsid w:val="007865A5"/>
    <w:rsid w:val="007865AB"/>
    <w:rsid w:val="007866D4"/>
    <w:rsid w:val="00786756"/>
    <w:rsid w:val="00786814"/>
    <w:rsid w:val="00786895"/>
    <w:rsid w:val="00786BEA"/>
    <w:rsid w:val="00786C6F"/>
    <w:rsid w:val="00786EE6"/>
    <w:rsid w:val="00786FDA"/>
    <w:rsid w:val="00787209"/>
    <w:rsid w:val="0078731D"/>
    <w:rsid w:val="0078738E"/>
    <w:rsid w:val="00787809"/>
    <w:rsid w:val="0078796E"/>
    <w:rsid w:val="0078798E"/>
    <w:rsid w:val="00787A1F"/>
    <w:rsid w:val="00787A49"/>
    <w:rsid w:val="00787A54"/>
    <w:rsid w:val="00787A6B"/>
    <w:rsid w:val="00787C38"/>
    <w:rsid w:val="00787CE1"/>
    <w:rsid w:val="00787CF0"/>
    <w:rsid w:val="00787D14"/>
    <w:rsid w:val="00787D1E"/>
    <w:rsid w:val="00787DEF"/>
    <w:rsid w:val="00787F31"/>
    <w:rsid w:val="00790547"/>
    <w:rsid w:val="007907BE"/>
    <w:rsid w:val="00790A33"/>
    <w:rsid w:val="00790C1F"/>
    <w:rsid w:val="00790DF8"/>
    <w:rsid w:val="00790EF9"/>
    <w:rsid w:val="00790F84"/>
    <w:rsid w:val="00791017"/>
    <w:rsid w:val="0079101D"/>
    <w:rsid w:val="00791660"/>
    <w:rsid w:val="00791779"/>
    <w:rsid w:val="007917D1"/>
    <w:rsid w:val="00791C00"/>
    <w:rsid w:val="00791C7C"/>
    <w:rsid w:val="00791CBD"/>
    <w:rsid w:val="00791E78"/>
    <w:rsid w:val="00791F01"/>
    <w:rsid w:val="00791FF4"/>
    <w:rsid w:val="007922BD"/>
    <w:rsid w:val="00792318"/>
    <w:rsid w:val="007923B3"/>
    <w:rsid w:val="007923D3"/>
    <w:rsid w:val="007924B7"/>
    <w:rsid w:val="007925F0"/>
    <w:rsid w:val="0079270A"/>
    <w:rsid w:val="007929C4"/>
    <w:rsid w:val="00792AC1"/>
    <w:rsid w:val="00792B3A"/>
    <w:rsid w:val="00792CD3"/>
    <w:rsid w:val="00792D20"/>
    <w:rsid w:val="00792D54"/>
    <w:rsid w:val="00792DDB"/>
    <w:rsid w:val="00792DF0"/>
    <w:rsid w:val="00792FAE"/>
    <w:rsid w:val="00793071"/>
    <w:rsid w:val="00793314"/>
    <w:rsid w:val="007933E5"/>
    <w:rsid w:val="00793470"/>
    <w:rsid w:val="0079354D"/>
    <w:rsid w:val="00793572"/>
    <w:rsid w:val="00793639"/>
    <w:rsid w:val="007936DE"/>
    <w:rsid w:val="00793795"/>
    <w:rsid w:val="007937A7"/>
    <w:rsid w:val="00793944"/>
    <w:rsid w:val="00793994"/>
    <w:rsid w:val="007939E8"/>
    <w:rsid w:val="00793A87"/>
    <w:rsid w:val="00793C28"/>
    <w:rsid w:val="00793D36"/>
    <w:rsid w:val="00793E84"/>
    <w:rsid w:val="00793E98"/>
    <w:rsid w:val="00793F32"/>
    <w:rsid w:val="00793FB8"/>
    <w:rsid w:val="00794071"/>
    <w:rsid w:val="00794180"/>
    <w:rsid w:val="00794181"/>
    <w:rsid w:val="0079423A"/>
    <w:rsid w:val="00794250"/>
    <w:rsid w:val="00794412"/>
    <w:rsid w:val="00794437"/>
    <w:rsid w:val="007944B2"/>
    <w:rsid w:val="00794535"/>
    <w:rsid w:val="00794668"/>
    <w:rsid w:val="0079467E"/>
    <w:rsid w:val="0079470C"/>
    <w:rsid w:val="00794862"/>
    <w:rsid w:val="007949AA"/>
    <w:rsid w:val="007949D1"/>
    <w:rsid w:val="00794A2C"/>
    <w:rsid w:val="00794A5E"/>
    <w:rsid w:val="00794F17"/>
    <w:rsid w:val="00794F26"/>
    <w:rsid w:val="00794FBE"/>
    <w:rsid w:val="00795053"/>
    <w:rsid w:val="0079517A"/>
    <w:rsid w:val="00795290"/>
    <w:rsid w:val="00795439"/>
    <w:rsid w:val="007954A4"/>
    <w:rsid w:val="00795627"/>
    <w:rsid w:val="007956D1"/>
    <w:rsid w:val="00795719"/>
    <w:rsid w:val="0079574C"/>
    <w:rsid w:val="007958BC"/>
    <w:rsid w:val="0079599F"/>
    <w:rsid w:val="00795DE5"/>
    <w:rsid w:val="00795E2E"/>
    <w:rsid w:val="00795E36"/>
    <w:rsid w:val="00796009"/>
    <w:rsid w:val="007963D4"/>
    <w:rsid w:val="007963E5"/>
    <w:rsid w:val="007968B8"/>
    <w:rsid w:val="00796991"/>
    <w:rsid w:val="007969F6"/>
    <w:rsid w:val="00796DCF"/>
    <w:rsid w:val="00796F0E"/>
    <w:rsid w:val="00796FD4"/>
    <w:rsid w:val="00797148"/>
    <w:rsid w:val="007975C2"/>
    <w:rsid w:val="00797621"/>
    <w:rsid w:val="007976C5"/>
    <w:rsid w:val="00797701"/>
    <w:rsid w:val="0079781B"/>
    <w:rsid w:val="0079784E"/>
    <w:rsid w:val="00797956"/>
    <w:rsid w:val="00797A23"/>
    <w:rsid w:val="00797A78"/>
    <w:rsid w:val="00797BAD"/>
    <w:rsid w:val="00797BAE"/>
    <w:rsid w:val="00797C88"/>
    <w:rsid w:val="007A0177"/>
    <w:rsid w:val="007A0321"/>
    <w:rsid w:val="007A04D5"/>
    <w:rsid w:val="007A0657"/>
    <w:rsid w:val="007A074A"/>
    <w:rsid w:val="007A08E0"/>
    <w:rsid w:val="007A0C3B"/>
    <w:rsid w:val="007A0E93"/>
    <w:rsid w:val="007A1190"/>
    <w:rsid w:val="007A1207"/>
    <w:rsid w:val="007A13E0"/>
    <w:rsid w:val="007A167B"/>
    <w:rsid w:val="007A175F"/>
    <w:rsid w:val="007A17A0"/>
    <w:rsid w:val="007A18A1"/>
    <w:rsid w:val="007A18FF"/>
    <w:rsid w:val="007A198B"/>
    <w:rsid w:val="007A19FB"/>
    <w:rsid w:val="007A1CC3"/>
    <w:rsid w:val="007A1D66"/>
    <w:rsid w:val="007A1F61"/>
    <w:rsid w:val="007A2019"/>
    <w:rsid w:val="007A2040"/>
    <w:rsid w:val="007A210D"/>
    <w:rsid w:val="007A2194"/>
    <w:rsid w:val="007A22A2"/>
    <w:rsid w:val="007A2388"/>
    <w:rsid w:val="007A242D"/>
    <w:rsid w:val="007A25E4"/>
    <w:rsid w:val="007A265F"/>
    <w:rsid w:val="007A27D0"/>
    <w:rsid w:val="007A2909"/>
    <w:rsid w:val="007A29C8"/>
    <w:rsid w:val="007A2A48"/>
    <w:rsid w:val="007A2A8B"/>
    <w:rsid w:val="007A2B60"/>
    <w:rsid w:val="007A2B67"/>
    <w:rsid w:val="007A2C80"/>
    <w:rsid w:val="007A2ECD"/>
    <w:rsid w:val="007A2FA8"/>
    <w:rsid w:val="007A302A"/>
    <w:rsid w:val="007A30DE"/>
    <w:rsid w:val="007A30E6"/>
    <w:rsid w:val="007A316F"/>
    <w:rsid w:val="007A320B"/>
    <w:rsid w:val="007A335A"/>
    <w:rsid w:val="007A34B8"/>
    <w:rsid w:val="007A3536"/>
    <w:rsid w:val="007A3574"/>
    <w:rsid w:val="007A3674"/>
    <w:rsid w:val="007A36A4"/>
    <w:rsid w:val="007A373D"/>
    <w:rsid w:val="007A37CD"/>
    <w:rsid w:val="007A3A88"/>
    <w:rsid w:val="007A3AB3"/>
    <w:rsid w:val="007A3B1E"/>
    <w:rsid w:val="007A3BAC"/>
    <w:rsid w:val="007A3EBD"/>
    <w:rsid w:val="007A4033"/>
    <w:rsid w:val="007A4120"/>
    <w:rsid w:val="007A42C7"/>
    <w:rsid w:val="007A4538"/>
    <w:rsid w:val="007A453C"/>
    <w:rsid w:val="007A457C"/>
    <w:rsid w:val="007A462A"/>
    <w:rsid w:val="007A47FF"/>
    <w:rsid w:val="007A48A9"/>
    <w:rsid w:val="007A4AF0"/>
    <w:rsid w:val="007A4B5E"/>
    <w:rsid w:val="007A4B96"/>
    <w:rsid w:val="007A4BD6"/>
    <w:rsid w:val="007A4DE5"/>
    <w:rsid w:val="007A4E6E"/>
    <w:rsid w:val="007A4E7B"/>
    <w:rsid w:val="007A4E83"/>
    <w:rsid w:val="007A50C4"/>
    <w:rsid w:val="007A51F4"/>
    <w:rsid w:val="007A530A"/>
    <w:rsid w:val="007A55B7"/>
    <w:rsid w:val="007A5624"/>
    <w:rsid w:val="007A56D6"/>
    <w:rsid w:val="007A573C"/>
    <w:rsid w:val="007A5840"/>
    <w:rsid w:val="007A5A0E"/>
    <w:rsid w:val="007A5A7C"/>
    <w:rsid w:val="007A5C27"/>
    <w:rsid w:val="007A5C8A"/>
    <w:rsid w:val="007A5D06"/>
    <w:rsid w:val="007A5D27"/>
    <w:rsid w:val="007A5D7F"/>
    <w:rsid w:val="007A5DA6"/>
    <w:rsid w:val="007A5E9D"/>
    <w:rsid w:val="007A5EAC"/>
    <w:rsid w:val="007A5EE3"/>
    <w:rsid w:val="007A60C1"/>
    <w:rsid w:val="007A68F0"/>
    <w:rsid w:val="007A6926"/>
    <w:rsid w:val="007A6A5E"/>
    <w:rsid w:val="007A6B8E"/>
    <w:rsid w:val="007A71E2"/>
    <w:rsid w:val="007A7366"/>
    <w:rsid w:val="007A73F7"/>
    <w:rsid w:val="007A7554"/>
    <w:rsid w:val="007A7594"/>
    <w:rsid w:val="007A7838"/>
    <w:rsid w:val="007A7891"/>
    <w:rsid w:val="007A7975"/>
    <w:rsid w:val="007A79EE"/>
    <w:rsid w:val="007A7A4F"/>
    <w:rsid w:val="007A7A94"/>
    <w:rsid w:val="007A7AF8"/>
    <w:rsid w:val="007A7B15"/>
    <w:rsid w:val="007A7B28"/>
    <w:rsid w:val="007A7B99"/>
    <w:rsid w:val="007B0092"/>
    <w:rsid w:val="007B01FF"/>
    <w:rsid w:val="007B020B"/>
    <w:rsid w:val="007B024B"/>
    <w:rsid w:val="007B0544"/>
    <w:rsid w:val="007B077A"/>
    <w:rsid w:val="007B077E"/>
    <w:rsid w:val="007B08A1"/>
    <w:rsid w:val="007B09AF"/>
    <w:rsid w:val="007B0A5D"/>
    <w:rsid w:val="007B0D9A"/>
    <w:rsid w:val="007B0E8A"/>
    <w:rsid w:val="007B0E96"/>
    <w:rsid w:val="007B11ED"/>
    <w:rsid w:val="007B130F"/>
    <w:rsid w:val="007B14FC"/>
    <w:rsid w:val="007B1653"/>
    <w:rsid w:val="007B169C"/>
    <w:rsid w:val="007B16DB"/>
    <w:rsid w:val="007B18B4"/>
    <w:rsid w:val="007B1B44"/>
    <w:rsid w:val="007B1D3D"/>
    <w:rsid w:val="007B1E7D"/>
    <w:rsid w:val="007B1EAC"/>
    <w:rsid w:val="007B1F8C"/>
    <w:rsid w:val="007B202A"/>
    <w:rsid w:val="007B24D4"/>
    <w:rsid w:val="007B251B"/>
    <w:rsid w:val="007B2527"/>
    <w:rsid w:val="007B254F"/>
    <w:rsid w:val="007B2568"/>
    <w:rsid w:val="007B25A5"/>
    <w:rsid w:val="007B25B1"/>
    <w:rsid w:val="007B2644"/>
    <w:rsid w:val="007B279B"/>
    <w:rsid w:val="007B2815"/>
    <w:rsid w:val="007B2A2D"/>
    <w:rsid w:val="007B2C05"/>
    <w:rsid w:val="007B2CF5"/>
    <w:rsid w:val="007B2D47"/>
    <w:rsid w:val="007B30CB"/>
    <w:rsid w:val="007B31A0"/>
    <w:rsid w:val="007B344D"/>
    <w:rsid w:val="007B3726"/>
    <w:rsid w:val="007B373F"/>
    <w:rsid w:val="007B37C6"/>
    <w:rsid w:val="007B37D3"/>
    <w:rsid w:val="007B38E6"/>
    <w:rsid w:val="007B38EB"/>
    <w:rsid w:val="007B39CE"/>
    <w:rsid w:val="007B3A16"/>
    <w:rsid w:val="007B3AFE"/>
    <w:rsid w:val="007B3B74"/>
    <w:rsid w:val="007B3BA5"/>
    <w:rsid w:val="007B3BD0"/>
    <w:rsid w:val="007B3C26"/>
    <w:rsid w:val="007B3D8F"/>
    <w:rsid w:val="007B3EFE"/>
    <w:rsid w:val="007B3F90"/>
    <w:rsid w:val="007B4125"/>
    <w:rsid w:val="007B4443"/>
    <w:rsid w:val="007B4460"/>
    <w:rsid w:val="007B44AA"/>
    <w:rsid w:val="007B468C"/>
    <w:rsid w:val="007B4778"/>
    <w:rsid w:val="007B47B9"/>
    <w:rsid w:val="007B4863"/>
    <w:rsid w:val="007B4A17"/>
    <w:rsid w:val="007B4A6E"/>
    <w:rsid w:val="007B4BD3"/>
    <w:rsid w:val="007B4C7C"/>
    <w:rsid w:val="007B4EBB"/>
    <w:rsid w:val="007B4EBC"/>
    <w:rsid w:val="007B4F98"/>
    <w:rsid w:val="007B508B"/>
    <w:rsid w:val="007B5125"/>
    <w:rsid w:val="007B5349"/>
    <w:rsid w:val="007B5417"/>
    <w:rsid w:val="007B556D"/>
    <w:rsid w:val="007B567B"/>
    <w:rsid w:val="007B5876"/>
    <w:rsid w:val="007B58FF"/>
    <w:rsid w:val="007B595D"/>
    <w:rsid w:val="007B5AE2"/>
    <w:rsid w:val="007B5CD3"/>
    <w:rsid w:val="007B5D60"/>
    <w:rsid w:val="007B5EA8"/>
    <w:rsid w:val="007B5F02"/>
    <w:rsid w:val="007B5F49"/>
    <w:rsid w:val="007B5F62"/>
    <w:rsid w:val="007B5FD9"/>
    <w:rsid w:val="007B6193"/>
    <w:rsid w:val="007B61CB"/>
    <w:rsid w:val="007B654C"/>
    <w:rsid w:val="007B6624"/>
    <w:rsid w:val="007B6626"/>
    <w:rsid w:val="007B6868"/>
    <w:rsid w:val="007B69FF"/>
    <w:rsid w:val="007B6BD4"/>
    <w:rsid w:val="007B6BD5"/>
    <w:rsid w:val="007B6C07"/>
    <w:rsid w:val="007B6C43"/>
    <w:rsid w:val="007B6F14"/>
    <w:rsid w:val="007B71EE"/>
    <w:rsid w:val="007B737E"/>
    <w:rsid w:val="007B76BD"/>
    <w:rsid w:val="007B770A"/>
    <w:rsid w:val="007B77AC"/>
    <w:rsid w:val="007B78C5"/>
    <w:rsid w:val="007B7970"/>
    <w:rsid w:val="007B7B63"/>
    <w:rsid w:val="007B7BCA"/>
    <w:rsid w:val="007B7C59"/>
    <w:rsid w:val="007B7E92"/>
    <w:rsid w:val="007C0075"/>
    <w:rsid w:val="007C033A"/>
    <w:rsid w:val="007C04C5"/>
    <w:rsid w:val="007C057C"/>
    <w:rsid w:val="007C064A"/>
    <w:rsid w:val="007C0831"/>
    <w:rsid w:val="007C0D40"/>
    <w:rsid w:val="007C0DAA"/>
    <w:rsid w:val="007C0DD0"/>
    <w:rsid w:val="007C0E99"/>
    <w:rsid w:val="007C0F63"/>
    <w:rsid w:val="007C10ED"/>
    <w:rsid w:val="007C1102"/>
    <w:rsid w:val="007C11AE"/>
    <w:rsid w:val="007C12C5"/>
    <w:rsid w:val="007C131A"/>
    <w:rsid w:val="007C14A3"/>
    <w:rsid w:val="007C15AF"/>
    <w:rsid w:val="007C164B"/>
    <w:rsid w:val="007C199E"/>
    <w:rsid w:val="007C1AAD"/>
    <w:rsid w:val="007C1B0E"/>
    <w:rsid w:val="007C1B69"/>
    <w:rsid w:val="007C1B8D"/>
    <w:rsid w:val="007C1BA1"/>
    <w:rsid w:val="007C1BFA"/>
    <w:rsid w:val="007C1C15"/>
    <w:rsid w:val="007C1DB5"/>
    <w:rsid w:val="007C1E51"/>
    <w:rsid w:val="007C1F9B"/>
    <w:rsid w:val="007C2027"/>
    <w:rsid w:val="007C2236"/>
    <w:rsid w:val="007C2275"/>
    <w:rsid w:val="007C22AB"/>
    <w:rsid w:val="007C2359"/>
    <w:rsid w:val="007C2552"/>
    <w:rsid w:val="007C2631"/>
    <w:rsid w:val="007C2690"/>
    <w:rsid w:val="007C26BB"/>
    <w:rsid w:val="007C2734"/>
    <w:rsid w:val="007C2855"/>
    <w:rsid w:val="007C2937"/>
    <w:rsid w:val="007C2942"/>
    <w:rsid w:val="007C29F0"/>
    <w:rsid w:val="007C2D2E"/>
    <w:rsid w:val="007C2E95"/>
    <w:rsid w:val="007C2ECA"/>
    <w:rsid w:val="007C2F74"/>
    <w:rsid w:val="007C30C3"/>
    <w:rsid w:val="007C3102"/>
    <w:rsid w:val="007C34C2"/>
    <w:rsid w:val="007C38CF"/>
    <w:rsid w:val="007C39A4"/>
    <w:rsid w:val="007C3A16"/>
    <w:rsid w:val="007C3A71"/>
    <w:rsid w:val="007C3C8B"/>
    <w:rsid w:val="007C3D78"/>
    <w:rsid w:val="007C3D7E"/>
    <w:rsid w:val="007C3D81"/>
    <w:rsid w:val="007C3F3E"/>
    <w:rsid w:val="007C408D"/>
    <w:rsid w:val="007C40D7"/>
    <w:rsid w:val="007C4286"/>
    <w:rsid w:val="007C42C9"/>
    <w:rsid w:val="007C4563"/>
    <w:rsid w:val="007C4674"/>
    <w:rsid w:val="007C470F"/>
    <w:rsid w:val="007C47ED"/>
    <w:rsid w:val="007C4A34"/>
    <w:rsid w:val="007C51ED"/>
    <w:rsid w:val="007C547C"/>
    <w:rsid w:val="007C563B"/>
    <w:rsid w:val="007C570B"/>
    <w:rsid w:val="007C574D"/>
    <w:rsid w:val="007C578F"/>
    <w:rsid w:val="007C57BD"/>
    <w:rsid w:val="007C596A"/>
    <w:rsid w:val="007C5A62"/>
    <w:rsid w:val="007C5A63"/>
    <w:rsid w:val="007C5B3B"/>
    <w:rsid w:val="007C5C33"/>
    <w:rsid w:val="007C5D21"/>
    <w:rsid w:val="007C5FFE"/>
    <w:rsid w:val="007C60AE"/>
    <w:rsid w:val="007C6125"/>
    <w:rsid w:val="007C62D4"/>
    <w:rsid w:val="007C63A1"/>
    <w:rsid w:val="007C63CE"/>
    <w:rsid w:val="007C6446"/>
    <w:rsid w:val="007C690F"/>
    <w:rsid w:val="007C6A6F"/>
    <w:rsid w:val="007C6AAF"/>
    <w:rsid w:val="007C6C16"/>
    <w:rsid w:val="007C6E2A"/>
    <w:rsid w:val="007C6F0C"/>
    <w:rsid w:val="007C6F1A"/>
    <w:rsid w:val="007C6FC8"/>
    <w:rsid w:val="007C6FD0"/>
    <w:rsid w:val="007C707F"/>
    <w:rsid w:val="007C7154"/>
    <w:rsid w:val="007C7210"/>
    <w:rsid w:val="007C7627"/>
    <w:rsid w:val="007C7684"/>
    <w:rsid w:val="007C7740"/>
    <w:rsid w:val="007C778C"/>
    <w:rsid w:val="007C77D4"/>
    <w:rsid w:val="007C7950"/>
    <w:rsid w:val="007C7BB9"/>
    <w:rsid w:val="007C7DCF"/>
    <w:rsid w:val="007C7DED"/>
    <w:rsid w:val="007C7EC5"/>
    <w:rsid w:val="007D004D"/>
    <w:rsid w:val="007D00F2"/>
    <w:rsid w:val="007D0124"/>
    <w:rsid w:val="007D01BC"/>
    <w:rsid w:val="007D01FB"/>
    <w:rsid w:val="007D041E"/>
    <w:rsid w:val="007D0468"/>
    <w:rsid w:val="007D04C7"/>
    <w:rsid w:val="007D04E9"/>
    <w:rsid w:val="007D05AE"/>
    <w:rsid w:val="007D07AA"/>
    <w:rsid w:val="007D07AF"/>
    <w:rsid w:val="007D08DA"/>
    <w:rsid w:val="007D08E0"/>
    <w:rsid w:val="007D0DE9"/>
    <w:rsid w:val="007D0FC4"/>
    <w:rsid w:val="007D116B"/>
    <w:rsid w:val="007D117E"/>
    <w:rsid w:val="007D1480"/>
    <w:rsid w:val="007D160D"/>
    <w:rsid w:val="007D16BE"/>
    <w:rsid w:val="007D186C"/>
    <w:rsid w:val="007D18D8"/>
    <w:rsid w:val="007D1ACF"/>
    <w:rsid w:val="007D1AFC"/>
    <w:rsid w:val="007D1B57"/>
    <w:rsid w:val="007D1B98"/>
    <w:rsid w:val="007D1C3A"/>
    <w:rsid w:val="007D1C9B"/>
    <w:rsid w:val="007D1CAA"/>
    <w:rsid w:val="007D1CC8"/>
    <w:rsid w:val="007D1FB0"/>
    <w:rsid w:val="007D2007"/>
    <w:rsid w:val="007D20F8"/>
    <w:rsid w:val="007D21DA"/>
    <w:rsid w:val="007D21FA"/>
    <w:rsid w:val="007D2423"/>
    <w:rsid w:val="007D2771"/>
    <w:rsid w:val="007D27E4"/>
    <w:rsid w:val="007D299E"/>
    <w:rsid w:val="007D2A34"/>
    <w:rsid w:val="007D2A3F"/>
    <w:rsid w:val="007D2E6D"/>
    <w:rsid w:val="007D31DE"/>
    <w:rsid w:val="007D32AC"/>
    <w:rsid w:val="007D3744"/>
    <w:rsid w:val="007D375F"/>
    <w:rsid w:val="007D37C0"/>
    <w:rsid w:val="007D38C2"/>
    <w:rsid w:val="007D38D1"/>
    <w:rsid w:val="007D39DE"/>
    <w:rsid w:val="007D3A32"/>
    <w:rsid w:val="007D3A65"/>
    <w:rsid w:val="007D3AB1"/>
    <w:rsid w:val="007D3C46"/>
    <w:rsid w:val="007D3EFA"/>
    <w:rsid w:val="007D4009"/>
    <w:rsid w:val="007D4201"/>
    <w:rsid w:val="007D4252"/>
    <w:rsid w:val="007D42DC"/>
    <w:rsid w:val="007D435C"/>
    <w:rsid w:val="007D44F1"/>
    <w:rsid w:val="007D45CC"/>
    <w:rsid w:val="007D45F0"/>
    <w:rsid w:val="007D45FD"/>
    <w:rsid w:val="007D467A"/>
    <w:rsid w:val="007D4707"/>
    <w:rsid w:val="007D47B8"/>
    <w:rsid w:val="007D487F"/>
    <w:rsid w:val="007D4B2D"/>
    <w:rsid w:val="007D4B88"/>
    <w:rsid w:val="007D51C2"/>
    <w:rsid w:val="007D51CC"/>
    <w:rsid w:val="007D51F6"/>
    <w:rsid w:val="007D5273"/>
    <w:rsid w:val="007D5282"/>
    <w:rsid w:val="007D5337"/>
    <w:rsid w:val="007D5500"/>
    <w:rsid w:val="007D5630"/>
    <w:rsid w:val="007D56EC"/>
    <w:rsid w:val="007D5990"/>
    <w:rsid w:val="007D59EA"/>
    <w:rsid w:val="007D5A9E"/>
    <w:rsid w:val="007D5D0F"/>
    <w:rsid w:val="007D5D41"/>
    <w:rsid w:val="007D5ED9"/>
    <w:rsid w:val="007D632D"/>
    <w:rsid w:val="007D63CB"/>
    <w:rsid w:val="007D650C"/>
    <w:rsid w:val="007D694A"/>
    <w:rsid w:val="007D6A1E"/>
    <w:rsid w:val="007D6AC9"/>
    <w:rsid w:val="007D6BB8"/>
    <w:rsid w:val="007D6DC3"/>
    <w:rsid w:val="007D6EA7"/>
    <w:rsid w:val="007D71F0"/>
    <w:rsid w:val="007D7283"/>
    <w:rsid w:val="007D72B2"/>
    <w:rsid w:val="007D74AD"/>
    <w:rsid w:val="007D7671"/>
    <w:rsid w:val="007D7677"/>
    <w:rsid w:val="007D7825"/>
    <w:rsid w:val="007D787A"/>
    <w:rsid w:val="007D7BFF"/>
    <w:rsid w:val="007D7C44"/>
    <w:rsid w:val="007D7D22"/>
    <w:rsid w:val="007D7DA5"/>
    <w:rsid w:val="007E00FB"/>
    <w:rsid w:val="007E0117"/>
    <w:rsid w:val="007E018C"/>
    <w:rsid w:val="007E03E6"/>
    <w:rsid w:val="007E0443"/>
    <w:rsid w:val="007E052C"/>
    <w:rsid w:val="007E0532"/>
    <w:rsid w:val="007E0533"/>
    <w:rsid w:val="007E05C8"/>
    <w:rsid w:val="007E0704"/>
    <w:rsid w:val="007E092B"/>
    <w:rsid w:val="007E0A1E"/>
    <w:rsid w:val="007E0AEE"/>
    <w:rsid w:val="007E0CD5"/>
    <w:rsid w:val="007E0D9D"/>
    <w:rsid w:val="007E1067"/>
    <w:rsid w:val="007E1330"/>
    <w:rsid w:val="007E16C8"/>
    <w:rsid w:val="007E1B40"/>
    <w:rsid w:val="007E1CA9"/>
    <w:rsid w:val="007E1D81"/>
    <w:rsid w:val="007E1EA0"/>
    <w:rsid w:val="007E1EA9"/>
    <w:rsid w:val="007E23B7"/>
    <w:rsid w:val="007E2566"/>
    <w:rsid w:val="007E2590"/>
    <w:rsid w:val="007E25E9"/>
    <w:rsid w:val="007E2678"/>
    <w:rsid w:val="007E274E"/>
    <w:rsid w:val="007E287E"/>
    <w:rsid w:val="007E289F"/>
    <w:rsid w:val="007E29C8"/>
    <w:rsid w:val="007E2BE9"/>
    <w:rsid w:val="007E2C22"/>
    <w:rsid w:val="007E30AF"/>
    <w:rsid w:val="007E3104"/>
    <w:rsid w:val="007E311E"/>
    <w:rsid w:val="007E3411"/>
    <w:rsid w:val="007E34B5"/>
    <w:rsid w:val="007E351F"/>
    <w:rsid w:val="007E354A"/>
    <w:rsid w:val="007E363C"/>
    <w:rsid w:val="007E369F"/>
    <w:rsid w:val="007E36F9"/>
    <w:rsid w:val="007E3756"/>
    <w:rsid w:val="007E37F5"/>
    <w:rsid w:val="007E38B7"/>
    <w:rsid w:val="007E38C1"/>
    <w:rsid w:val="007E3A73"/>
    <w:rsid w:val="007E3D45"/>
    <w:rsid w:val="007E3D67"/>
    <w:rsid w:val="007E3DB5"/>
    <w:rsid w:val="007E3EC2"/>
    <w:rsid w:val="007E3F1B"/>
    <w:rsid w:val="007E408B"/>
    <w:rsid w:val="007E41D5"/>
    <w:rsid w:val="007E41FD"/>
    <w:rsid w:val="007E42BC"/>
    <w:rsid w:val="007E433B"/>
    <w:rsid w:val="007E4514"/>
    <w:rsid w:val="007E4704"/>
    <w:rsid w:val="007E47F1"/>
    <w:rsid w:val="007E49BD"/>
    <w:rsid w:val="007E4C08"/>
    <w:rsid w:val="007E4D1B"/>
    <w:rsid w:val="007E4EEA"/>
    <w:rsid w:val="007E50FB"/>
    <w:rsid w:val="007E5186"/>
    <w:rsid w:val="007E520F"/>
    <w:rsid w:val="007E53E9"/>
    <w:rsid w:val="007E551E"/>
    <w:rsid w:val="007E5841"/>
    <w:rsid w:val="007E5A41"/>
    <w:rsid w:val="007E5A43"/>
    <w:rsid w:val="007E5C1F"/>
    <w:rsid w:val="007E5C3F"/>
    <w:rsid w:val="007E5C42"/>
    <w:rsid w:val="007E5CAA"/>
    <w:rsid w:val="007E5CDA"/>
    <w:rsid w:val="007E5D1F"/>
    <w:rsid w:val="007E5E3B"/>
    <w:rsid w:val="007E5EA0"/>
    <w:rsid w:val="007E5F9B"/>
    <w:rsid w:val="007E605F"/>
    <w:rsid w:val="007E609B"/>
    <w:rsid w:val="007E62E4"/>
    <w:rsid w:val="007E6357"/>
    <w:rsid w:val="007E63A1"/>
    <w:rsid w:val="007E6447"/>
    <w:rsid w:val="007E65FD"/>
    <w:rsid w:val="007E6636"/>
    <w:rsid w:val="007E66E5"/>
    <w:rsid w:val="007E67C3"/>
    <w:rsid w:val="007E680D"/>
    <w:rsid w:val="007E6D75"/>
    <w:rsid w:val="007E6E2C"/>
    <w:rsid w:val="007E6EBC"/>
    <w:rsid w:val="007E6F26"/>
    <w:rsid w:val="007E6F9F"/>
    <w:rsid w:val="007E7012"/>
    <w:rsid w:val="007E70DE"/>
    <w:rsid w:val="007E712A"/>
    <w:rsid w:val="007E7178"/>
    <w:rsid w:val="007E71C4"/>
    <w:rsid w:val="007E71CA"/>
    <w:rsid w:val="007E725E"/>
    <w:rsid w:val="007E7314"/>
    <w:rsid w:val="007E7416"/>
    <w:rsid w:val="007E75D5"/>
    <w:rsid w:val="007E76D0"/>
    <w:rsid w:val="007E76D6"/>
    <w:rsid w:val="007E771B"/>
    <w:rsid w:val="007E779E"/>
    <w:rsid w:val="007E793E"/>
    <w:rsid w:val="007E7BE8"/>
    <w:rsid w:val="007E7FCC"/>
    <w:rsid w:val="007F0112"/>
    <w:rsid w:val="007F01FA"/>
    <w:rsid w:val="007F02E4"/>
    <w:rsid w:val="007F02FE"/>
    <w:rsid w:val="007F041E"/>
    <w:rsid w:val="007F04C8"/>
    <w:rsid w:val="007F04E7"/>
    <w:rsid w:val="007F085E"/>
    <w:rsid w:val="007F0926"/>
    <w:rsid w:val="007F0EE0"/>
    <w:rsid w:val="007F1103"/>
    <w:rsid w:val="007F154D"/>
    <w:rsid w:val="007F1795"/>
    <w:rsid w:val="007F1986"/>
    <w:rsid w:val="007F1B13"/>
    <w:rsid w:val="007F1B6D"/>
    <w:rsid w:val="007F1D15"/>
    <w:rsid w:val="007F1F0D"/>
    <w:rsid w:val="007F1F92"/>
    <w:rsid w:val="007F2096"/>
    <w:rsid w:val="007F2242"/>
    <w:rsid w:val="007F22CF"/>
    <w:rsid w:val="007F22EB"/>
    <w:rsid w:val="007F23F3"/>
    <w:rsid w:val="007F2496"/>
    <w:rsid w:val="007F25EB"/>
    <w:rsid w:val="007F266A"/>
    <w:rsid w:val="007F2678"/>
    <w:rsid w:val="007F26D7"/>
    <w:rsid w:val="007F278E"/>
    <w:rsid w:val="007F2792"/>
    <w:rsid w:val="007F28A2"/>
    <w:rsid w:val="007F292D"/>
    <w:rsid w:val="007F2C31"/>
    <w:rsid w:val="007F2CD0"/>
    <w:rsid w:val="007F2D01"/>
    <w:rsid w:val="007F2FF9"/>
    <w:rsid w:val="007F3019"/>
    <w:rsid w:val="007F3124"/>
    <w:rsid w:val="007F3126"/>
    <w:rsid w:val="007F31B8"/>
    <w:rsid w:val="007F320A"/>
    <w:rsid w:val="007F32B0"/>
    <w:rsid w:val="007F32E0"/>
    <w:rsid w:val="007F3380"/>
    <w:rsid w:val="007F373B"/>
    <w:rsid w:val="007F3D46"/>
    <w:rsid w:val="007F3E83"/>
    <w:rsid w:val="007F41E2"/>
    <w:rsid w:val="007F428B"/>
    <w:rsid w:val="007F42FB"/>
    <w:rsid w:val="007F44CE"/>
    <w:rsid w:val="007F4545"/>
    <w:rsid w:val="007F4791"/>
    <w:rsid w:val="007F4C17"/>
    <w:rsid w:val="007F4D61"/>
    <w:rsid w:val="007F4F79"/>
    <w:rsid w:val="007F4FB8"/>
    <w:rsid w:val="007F4FF8"/>
    <w:rsid w:val="007F5046"/>
    <w:rsid w:val="007F5318"/>
    <w:rsid w:val="007F54EB"/>
    <w:rsid w:val="007F55C8"/>
    <w:rsid w:val="007F5608"/>
    <w:rsid w:val="007F573A"/>
    <w:rsid w:val="007F5781"/>
    <w:rsid w:val="007F57B8"/>
    <w:rsid w:val="007F5933"/>
    <w:rsid w:val="007F5B17"/>
    <w:rsid w:val="007F5C14"/>
    <w:rsid w:val="007F5DA0"/>
    <w:rsid w:val="007F61F5"/>
    <w:rsid w:val="007F63AA"/>
    <w:rsid w:val="007F67AF"/>
    <w:rsid w:val="007F68A1"/>
    <w:rsid w:val="007F695C"/>
    <w:rsid w:val="007F69CA"/>
    <w:rsid w:val="007F6AC1"/>
    <w:rsid w:val="007F6AE7"/>
    <w:rsid w:val="007F6B86"/>
    <w:rsid w:val="007F6D0A"/>
    <w:rsid w:val="007F6D98"/>
    <w:rsid w:val="007F6DB7"/>
    <w:rsid w:val="007F6DEF"/>
    <w:rsid w:val="007F6E2F"/>
    <w:rsid w:val="007F6F49"/>
    <w:rsid w:val="007F7097"/>
    <w:rsid w:val="007F71C3"/>
    <w:rsid w:val="007F720C"/>
    <w:rsid w:val="007F724D"/>
    <w:rsid w:val="007F72F6"/>
    <w:rsid w:val="007F73E5"/>
    <w:rsid w:val="007F7650"/>
    <w:rsid w:val="007F76C2"/>
    <w:rsid w:val="007F7707"/>
    <w:rsid w:val="007F7894"/>
    <w:rsid w:val="007F7927"/>
    <w:rsid w:val="007F7A25"/>
    <w:rsid w:val="007F7D7A"/>
    <w:rsid w:val="007F7E4E"/>
    <w:rsid w:val="007F7EB8"/>
    <w:rsid w:val="007F7FC9"/>
    <w:rsid w:val="00800019"/>
    <w:rsid w:val="008001E7"/>
    <w:rsid w:val="00800227"/>
    <w:rsid w:val="0080026C"/>
    <w:rsid w:val="0080036F"/>
    <w:rsid w:val="008008BF"/>
    <w:rsid w:val="00800901"/>
    <w:rsid w:val="00800A44"/>
    <w:rsid w:val="00800B5A"/>
    <w:rsid w:val="00800B75"/>
    <w:rsid w:val="00800C95"/>
    <w:rsid w:val="00800D63"/>
    <w:rsid w:val="0080113D"/>
    <w:rsid w:val="0080125D"/>
    <w:rsid w:val="00801299"/>
    <w:rsid w:val="0080133F"/>
    <w:rsid w:val="00801356"/>
    <w:rsid w:val="0080143E"/>
    <w:rsid w:val="008014FD"/>
    <w:rsid w:val="0080170A"/>
    <w:rsid w:val="0080180F"/>
    <w:rsid w:val="008018A3"/>
    <w:rsid w:val="008019C6"/>
    <w:rsid w:val="00801A34"/>
    <w:rsid w:val="00801A89"/>
    <w:rsid w:val="00801C31"/>
    <w:rsid w:val="00801CEE"/>
    <w:rsid w:val="00801D9E"/>
    <w:rsid w:val="00801FB6"/>
    <w:rsid w:val="00801FD1"/>
    <w:rsid w:val="00802227"/>
    <w:rsid w:val="0080226A"/>
    <w:rsid w:val="008022BA"/>
    <w:rsid w:val="008022DC"/>
    <w:rsid w:val="00802459"/>
    <w:rsid w:val="008025EC"/>
    <w:rsid w:val="0080261C"/>
    <w:rsid w:val="00802758"/>
    <w:rsid w:val="0080280A"/>
    <w:rsid w:val="00802887"/>
    <w:rsid w:val="00802998"/>
    <w:rsid w:val="00802AB7"/>
    <w:rsid w:val="00802AC7"/>
    <w:rsid w:val="00802B7A"/>
    <w:rsid w:val="00802B87"/>
    <w:rsid w:val="00802D96"/>
    <w:rsid w:val="00802DB6"/>
    <w:rsid w:val="00802E2F"/>
    <w:rsid w:val="008030E5"/>
    <w:rsid w:val="00803126"/>
    <w:rsid w:val="008032AB"/>
    <w:rsid w:val="00803304"/>
    <w:rsid w:val="0080351B"/>
    <w:rsid w:val="008035DF"/>
    <w:rsid w:val="00803873"/>
    <w:rsid w:val="00803991"/>
    <w:rsid w:val="00803A7C"/>
    <w:rsid w:val="00803D3D"/>
    <w:rsid w:val="00803E77"/>
    <w:rsid w:val="0080402D"/>
    <w:rsid w:val="00804069"/>
    <w:rsid w:val="0080409F"/>
    <w:rsid w:val="008040CA"/>
    <w:rsid w:val="008045D8"/>
    <w:rsid w:val="00804615"/>
    <w:rsid w:val="0080465C"/>
    <w:rsid w:val="008047B3"/>
    <w:rsid w:val="008048A3"/>
    <w:rsid w:val="00804C76"/>
    <w:rsid w:val="00804CF3"/>
    <w:rsid w:val="00804D04"/>
    <w:rsid w:val="00804D92"/>
    <w:rsid w:val="00804DFE"/>
    <w:rsid w:val="00804F3F"/>
    <w:rsid w:val="00805001"/>
    <w:rsid w:val="008054B0"/>
    <w:rsid w:val="0080566C"/>
    <w:rsid w:val="008057AA"/>
    <w:rsid w:val="008058CA"/>
    <w:rsid w:val="008058ED"/>
    <w:rsid w:val="0080590F"/>
    <w:rsid w:val="00805966"/>
    <w:rsid w:val="008059C2"/>
    <w:rsid w:val="008059EF"/>
    <w:rsid w:val="00805AF0"/>
    <w:rsid w:val="00805BFA"/>
    <w:rsid w:val="00805E1D"/>
    <w:rsid w:val="00805E6A"/>
    <w:rsid w:val="00805EDB"/>
    <w:rsid w:val="00806108"/>
    <w:rsid w:val="0080615C"/>
    <w:rsid w:val="008063C3"/>
    <w:rsid w:val="0080645F"/>
    <w:rsid w:val="0080650B"/>
    <w:rsid w:val="00806677"/>
    <w:rsid w:val="008066AB"/>
    <w:rsid w:val="00806760"/>
    <w:rsid w:val="00806913"/>
    <w:rsid w:val="00806981"/>
    <w:rsid w:val="008069D3"/>
    <w:rsid w:val="00806DD4"/>
    <w:rsid w:val="00806F0A"/>
    <w:rsid w:val="00807183"/>
    <w:rsid w:val="008071CD"/>
    <w:rsid w:val="0080724D"/>
    <w:rsid w:val="0080726A"/>
    <w:rsid w:val="00807329"/>
    <w:rsid w:val="00807519"/>
    <w:rsid w:val="0080754B"/>
    <w:rsid w:val="00807696"/>
    <w:rsid w:val="008079D3"/>
    <w:rsid w:val="008079DA"/>
    <w:rsid w:val="00807DF1"/>
    <w:rsid w:val="00807F31"/>
    <w:rsid w:val="00810064"/>
    <w:rsid w:val="00810283"/>
    <w:rsid w:val="00810317"/>
    <w:rsid w:val="008106BA"/>
    <w:rsid w:val="008106C8"/>
    <w:rsid w:val="008106FE"/>
    <w:rsid w:val="00810737"/>
    <w:rsid w:val="00810741"/>
    <w:rsid w:val="008108D2"/>
    <w:rsid w:val="0081097B"/>
    <w:rsid w:val="00810A62"/>
    <w:rsid w:val="00810B11"/>
    <w:rsid w:val="00810B5A"/>
    <w:rsid w:val="00810BFC"/>
    <w:rsid w:val="00810CA7"/>
    <w:rsid w:val="00810D98"/>
    <w:rsid w:val="00810DD0"/>
    <w:rsid w:val="00810F5B"/>
    <w:rsid w:val="008110E5"/>
    <w:rsid w:val="00811112"/>
    <w:rsid w:val="008113EB"/>
    <w:rsid w:val="008113FB"/>
    <w:rsid w:val="008114DA"/>
    <w:rsid w:val="0081160E"/>
    <w:rsid w:val="00811744"/>
    <w:rsid w:val="00811797"/>
    <w:rsid w:val="008118F2"/>
    <w:rsid w:val="00811971"/>
    <w:rsid w:val="008119E4"/>
    <w:rsid w:val="00811B3C"/>
    <w:rsid w:val="00811B54"/>
    <w:rsid w:val="00811C2E"/>
    <w:rsid w:val="00811D32"/>
    <w:rsid w:val="00811D8E"/>
    <w:rsid w:val="00811E1B"/>
    <w:rsid w:val="00812398"/>
    <w:rsid w:val="008123C3"/>
    <w:rsid w:val="00812586"/>
    <w:rsid w:val="008125DD"/>
    <w:rsid w:val="0081268E"/>
    <w:rsid w:val="0081276D"/>
    <w:rsid w:val="008129FF"/>
    <w:rsid w:val="00812A23"/>
    <w:rsid w:val="00812BE4"/>
    <w:rsid w:val="00812C0A"/>
    <w:rsid w:val="00812C36"/>
    <w:rsid w:val="00812C9E"/>
    <w:rsid w:val="00812DB1"/>
    <w:rsid w:val="00812FA1"/>
    <w:rsid w:val="00812FC9"/>
    <w:rsid w:val="00813080"/>
    <w:rsid w:val="00813193"/>
    <w:rsid w:val="008133D9"/>
    <w:rsid w:val="008133EF"/>
    <w:rsid w:val="00813583"/>
    <w:rsid w:val="0081374E"/>
    <w:rsid w:val="00813795"/>
    <w:rsid w:val="00813976"/>
    <w:rsid w:val="00813A48"/>
    <w:rsid w:val="00813ADE"/>
    <w:rsid w:val="00813B6F"/>
    <w:rsid w:val="00813B89"/>
    <w:rsid w:val="00813FFD"/>
    <w:rsid w:val="0081436A"/>
    <w:rsid w:val="008143CF"/>
    <w:rsid w:val="00814981"/>
    <w:rsid w:val="00814C8E"/>
    <w:rsid w:val="00814CFA"/>
    <w:rsid w:val="00814D92"/>
    <w:rsid w:val="00814ED4"/>
    <w:rsid w:val="00814F17"/>
    <w:rsid w:val="00814F8E"/>
    <w:rsid w:val="00815027"/>
    <w:rsid w:val="008150CA"/>
    <w:rsid w:val="008152A5"/>
    <w:rsid w:val="008152B0"/>
    <w:rsid w:val="00815358"/>
    <w:rsid w:val="00815563"/>
    <w:rsid w:val="0081567A"/>
    <w:rsid w:val="008156AA"/>
    <w:rsid w:val="00815736"/>
    <w:rsid w:val="008159C2"/>
    <w:rsid w:val="00815BB8"/>
    <w:rsid w:val="00815E31"/>
    <w:rsid w:val="00815EE5"/>
    <w:rsid w:val="00816075"/>
    <w:rsid w:val="0081624C"/>
    <w:rsid w:val="008164EE"/>
    <w:rsid w:val="00816570"/>
    <w:rsid w:val="00816621"/>
    <w:rsid w:val="0081662F"/>
    <w:rsid w:val="008166CA"/>
    <w:rsid w:val="00816A81"/>
    <w:rsid w:val="00816A93"/>
    <w:rsid w:val="00816B9E"/>
    <w:rsid w:val="00816E37"/>
    <w:rsid w:val="00816F08"/>
    <w:rsid w:val="0081718E"/>
    <w:rsid w:val="008171ED"/>
    <w:rsid w:val="008171F6"/>
    <w:rsid w:val="0081725C"/>
    <w:rsid w:val="00817283"/>
    <w:rsid w:val="0081747D"/>
    <w:rsid w:val="008174C4"/>
    <w:rsid w:val="00817534"/>
    <w:rsid w:val="00817643"/>
    <w:rsid w:val="00817783"/>
    <w:rsid w:val="0081790F"/>
    <w:rsid w:val="008179D5"/>
    <w:rsid w:val="00817A8F"/>
    <w:rsid w:val="00817BD3"/>
    <w:rsid w:val="00817E89"/>
    <w:rsid w:val="008200A4"/>
    <w:rsid w:val="0082011C"/>
    <w:rsid w:val="00820157"/>
    <w:rsid w:val="008203E8"/>
    <w:rsid w:val="0082086F"/>
    <w:rsid w:val="008208F1"/>
    <w:rsid w:val="00820991"/>
    <w:rsid w:val="00820A1E"/>
    <w:rsid w:val="00820A5C"/>
    <w:rsid w:val="00820AB0"/>
    <w:rsid w:val="00820AC7"/>
    <w:rsid w:val="00821113"/>
    <w:rsid w:val="00821598"/>
    <w:rsid w:val="0082159D"/>
    <w:rsid w:val="00821880"/>
    <w:rsid w:val="0082192F"/>
    <w:rsid w:val="00821A4B"/>
    <w:rsid w:val="00821ADE"/>
    <w:rsid w:val="00821F59"/>
    <w:rsid w:val="00821F8A"/>
    <w:rsid w:val="00822011"/>
    <w:rsid w:val="008220EA"/>
    <w:rsid w:val="00822171"/>
    <w:rsid w:val="008224A4"/>
    <w:rsid w:val="0082267C"/>
    <w:rsid w:val="008227DB"/>
    <w:rsid w:val="00822815"/>
    <w:rsid w:val="00822997"/>
    <w:rsid w:val="00822A62"/>
    <w:rsid w:val="00822AD2"/>
    <w:rsid w:val="00822B10"/>
    <w:rsid w:val="00822B46"/>
    <w:rsid w:val="00822C17"/>
    <w:rsid w:val="00823131"/>
    <w:rsid w:val="00823223"/>
    <w:rsid w:val="00823601"/>
    <w:rsid w:val="00823631"/>
    <w:rsid w:val="008236E8"/>
    <w:rsid w:val="0082382E"/>
    <w:rsid w:val="00823890"/>
    <w:rsid w:val="008238D5"/>
    <w:rsid w:val="008238DF"/>
    <w:rsid w:val="00823A30"/>
    <w:rsid w:val="00823AFE"/>
    <w:rsid w:val="00823B0B"/>
    <w:rsid w:val="00823D35"/>
    <w:rsid w:val="00823E2A"/>
    <w:rsid w:val="00823F28"/>
    <w:rsid w:val="0082411C"/>
    <w:rsid w:val="00824145"/>
    <w:rsid w:val="00824529"/>
    <w:rsid w:val="00824532"/>
    <w:rsid w:val="00824548"/>
    <w:rsid w:val="00824562"/>
    <w:rsid w:val="0082460A"/>
    <w:rsid w:val="008246CF"/>
    <w:rsid w:val="00824A63"/>
    <w:rsid w:val="00824B03"/>
    <w:rsid w:val="00824E37"/>
    <w:rsid w:val="00824E79"/>
    <w:rsid w:val="00825034"/>
    <w:rsid w:val="00825204"/>
    <w:rsid w:val="0082529A"/>
    <w:rsid w:val="008253C9"/>
    <w:rsid w:val="008254FF"/>
    <w:rsid w:val="008255B1"/>
    <w:rsid w:val="00825610"/>
    <w:rsid w:val="008258EC"/>
    <w:rsid w:val="0082593E"/>
    <w:rsid w:val="00825DCA"/>
    <w:rsid w:val="00825DEA"/>
    <w:rsid w:val="00825F96"/>
    <w:rsid w:val="008260A0"/>
    <w:rsid w:val="008260F4"/>
    <w:rsid w:val="0082621C"/>
    <w:rsid w:val="008262EC"/>
    <w:rsid w:val="0082634B"/>
    <w:rsid w:val="00826614"/>
    <w:rsid w:val="00826676"/>
    <w:rsid w:val="00826826"/>
    <w:rsid w:val="008268E0"/>
    <w:rsid w:val="00826960"/>
    <w:rsid w:val="0082696C"/>
    <w:rsid w:val="00826ACF"/>
    <w:rsid w:val="00826D92"/>
    <w:rsid w:val="00826E76"/>
    <w:rsid w:val="00826F39"/>
    <w:rsid w:val="00826FD1"/>
    <w:rsid w:val="00827523"/>
    <w:rsid w:val="0082769A"/>
    <w:rsid w:val="00827B01"/>
    <w:rsid w:val="00827BAA"/>
    <w:rsid w:val="00827CA2"/>
    <w:rsid w:val="00827DA0"/>
    <w:rsid w:val="008300E6"/>
    <w:rsid w:val="008301B4"/>
    <w:rsid w:val="008308A5"/>
    <w:rsid w:val="008308C3"/>
    <w:rsid w:val="00830961"/>
    <w:rsid w:val="00830B1D"/>
    <w:rsid w:val="00830BDD"/>
    <w:rsid w:val="00830D3A"/>
    <w:rsid w:val="00830DB2"/>
    <w:rsid w:val="00830DFE"/>
    <w:rsid w:val="00830E18"/>
    <w:rsid w:val="008310EA"/>
    <w:rsid w:val="00831325"/>
    <w:rsid w:val="008313E9"/>
    <w:rsid w:val="00831401"/>
    <w:rsid w:val="0083152B"/>
    <w:rsid w:val="00831569"/>
    <w:rsid w:val="008315A5"/>
    <w:rsid w:val="0083172A"/>
    <w:rsid w:val="00831DFD"/>
    <w:rsid w:val="00831EFB"/>
    <w:rsid w:val="00831F28"/>
    <w:rsid w:val="008320C1"/>
    <w:rsid w:val="0083221C"/>
    <w:rsid w:val="008323A9"/>
    <w:rsid w:val="008323BA"/>
    <w:rsid w:val="0083242C"/>
    <w:rsid w:val="00832529"/>
    <w:rsid w:val="0083261F"/>
    <w:rsid w:val="008326EB"/>
    <w:rsid w:val="00832761"/>
    <w:rsid w:val="00832776"/>
    <w:rsid w:val="008328A4"/>
    <w:rsid w:val="0083296E"/>
    <w:rsid w:val="008329B5"/>
    <w:rsid w:val="00832A1B"/>
    <w:rsid w:val="00832B6D"/>
    <w:rsid w:val="00832F05"/>
    <w:rsid w:val="00832F50"/>
    <w:rsid w:val="00833395"/>
    <w:rsid w:val="0083364B"/>
    <w:rsid w:val="0083368F"/>
    <w:rsid w:val="00833805"/>
    <w:rsid w:val="00833947"/>
    <w:rsid w:val="00833972"/>
    <w:rsid w:val="008339B5"/>
    <w:rsid w:val="00833C49"/>
    <w:rsid w:val="00834497"/>
    <w:rsid w:val="00834615"/>
    <w:rsid w:val="00834744"/>
    <w:rsid w:val="00834771"/>
    <w:rsid w:val="008348A2"/>
    <w:rsid w:val="0083496D"/>
    <w:rsid w:val="00834BA7"/>
    <w:rsid w:val="00834BE3"/>
    <w:rsid w:val="00834C46"/>
    <w:rsid w:val="00834C6F"/>
    <w:rsid w:val="00834D7D"/>
    <w:rsid w:val="00834DEB"/>
    <w:rsid w:val="00834E44"/>
    <w:rsid w:val="00834F6C"/>
    <w:rsid w:val="00834FA8"/>
    <w:rsid w:val="0083518A"/>
    <w:rsid w:val="008351F8"/>
    <w:rsid w:val="008353C8"/>
    <w:rsid w:val="008353D6"/>
    <w:rsid w:val="00835498"/>
    <w:rsid w:val="008355CE"/>
    <w:rsid w:val="00835840"/>
    <w:rsid w:val="00835855"/>
    <w:rsid w:val="0083587B"/>
    <w:rsid w:val="00835BC7"/>
    <w:rsid w:val="00835DAF"/>
    <w:rsid w:val="00835ED7"/>
    <w:rsid w:val="00836108"/>
    <w:rsid w:val="008361DC"/>
    <w:rsid w:val="008362C4"/>
    <w:rsid w:val="008364AA"/>
    <w:rsid w:val="008366FA"/>
    <w:rsid w:val="008366FF"/>
    <w:rsid w:val="0083691E"/>
    <w:rsid w:val="0083696E"/>
    <w:rsid w:val="008369B5"/>
    <w:rsid w:val="00836D40"/>
    <w:rsid w:val="00836E11"/>
    <w:rsid w:val="00837017"/>
    <w:rsid w:val="008370D4"/>
    <w:rsid w:val="008370E1"/>
    <w:rsid w:val="008371E2"/>
    <w:rsid w:val="0083725E"/>
    <w:rsid w:val="00837427"/>
    <w:rsid w:val="0083786B"/>
    <w:rsid w:val="00837879"/>
    <w:rsid w:val="00837A20"/>
    <w:rsid w:val="00837A4D"/>
    <w:rsid w:val="0084003F"/>
    <w:rsid w:val="008401A1"/>
    <w:rsid w:val="008401A3"/>
    <w:rsid w:val="008401AA"/>
    <w:rsid w:val="00840235"/>
    <w:rsid w:val="008404CC"/>
    <w:rsid w:val="00840604"/>
    <w:rsid w:val="0084065A"/>
    <w:rsid w:val="00840850"/>
    <w:rsid w:val="0084087C"/>
    <w:rsid w:val="00840913"/>
    <w:rsid w:val="008409EE"/>
    <w:rsid w:val="00840A3B"/>
    <w:rsid w:val="00840A6C"/>
    <w:rsid w:val="00840B66"/>
    <w:rsid w:val="00840F72"/>
    <w:rsid w:val="00840FA1"/>
    <w:rsid w:val="00840FFA"/>
    <w:rsid w:val="00841287"/>
    <w:rsid w:val="0084129A"/>
    <w:rsid w:val="00841413"/>
    <w:rsid w:val="00841421"/>
    <w:rsid w:val="0084174E"/>
    <w:rsid w:val="00841854"/>
    <w:rsid w:val="00841D1E"/>
    <w:rsid w:val="00841D34"/>
    <w:rsid w:val="00841E2A"/>
    <w:rsid w:val="00841F2F"/>
    <w:rsid w:val="00841FF4"/>
    <w:rsid w:val="0084216E"/>
    <w:rsid w:val="00842269"/>
    <w:rsid w:val="008422F4"/>
    <w:rsid w:val="008424E1"/>
    <w:rsid w:val="008425E1"/>
    <w:rsid w:val="00842696"/>
    <w:rsid w:val="008427D7"/>
    <w:rsid w:val="00842A26"/>
    <w:rsid w:val="00842AC1"/>
    <w:rsid w:val="00842B05"/>
    <w:rsid w:val="00842B63"/>
    <w:rsid w:val="00842DC5"/>
    <w:rsid w:val="00842EB8"/>
    <w:rsid w:val="00842F1C"/>
    <w:rsid w:val="00842FB1"/>
    <w:rsid w:val="00843159"/>
    <w:rsid w:val="00843291"/>
    <w:rsid w:val="008432EC"/>
    <w:rsid w:val="0084371A"/>
    <w:rsid w:val="008437F5"/>
    <w:rsid w:val="0084382D"/>
    <w:rsid w:val="00843C2E"/>
    <w:rsid w:val="00843C49"/>
    <w:rsid w:val="00843FD4"/>
    <w:rsid w:val="00844057"/>
    <w:rsid w:val="008443DF"/>
    <w:rsid w:val="00844669"/>
    <w:rsid w:val="00844682"/>
    <w:rsid w:val="00844714"/>
    <w:rsid w:val="008447B6"/>
    <w:rsid w:val="0084480E"/>
    <w:rsid w:val="00844962"/>
    <w:rsid w:val="00844A7F"/>
    <w:rsid w:val="00844B4A"/>
    <w:rsid w:val="00844C3D"/>
    <w:rsid w:val="00844DD3"/>
    <w:rsid w:val="00844FD5"/>
    <w:rsid w:val="00845134"/>
    <w:rsid w:val="008453B2"/>
    <w:rsid w:val="0084551E"/>
    <w:rsid w:val="00845A50"/>
    <w:rsid w:val="00845A72"/>
    <w:rsid w:val="00845B6E"/>
    <w:rsid w:val="00845BB2"/>
    <w:rsid w:val="00845DCB"/>
    <w:rsid w:val="00845DFD"/>
    <w:rsid w:val="00845E0C"/>
    <w:rsid w:val="00845E48"/>
    <w:rsid w:val="00845EF5"/>
    <w:rsid w:val="00846159"/>
    <w:rsid w:val="0084627D"/>
    <w:rsid w:val="008465B8"/>
    <w:rsid w:val="0084662F"/>
    <w:rsid w:val="008468A5"/>
    <w:rsid w:val="008469CC"/>
    <w:rsid w:val="00846B1B"/>
    <w:rsid w:val="00846E16"/>
    <w:rsid w:val="00846E4E"/>
    <w:rsid w:val="0084740D"/>
    <w:rsid w:val="00847539"/>
    <w:rsid w:val="00847B36"/>
    <w:rsid w:val="00847F2F"/>
    <w:rsid w:val="00850032"/>
    <w:rsid w:val="00850053"/>
    <w:rsid w:val="00850059"/>
    <w:rsid w:val="0085006F"/>
    <w:rsid w:val="00850234"/>
    <w:rsid w:val="008502B2"/>
    <w:rsid w:val="008502CB"/>
    <w:rsid w:val="008503F0"/>
    <w:rsid w:val="008504C8"/>
    <w:rsid w:val="00850908"/>
    <w:rsid w:val="00850A55"/>
    <w:rsid w:val="00850AB5"/>
    <w:rsid w:val="00850AD7"/>
    <w:rsid w:val="00850F41"/>
    <w:rsid w:val="008511DB"/>
    <w:rsid w:val="0085184D"/>
    <w:rsid w:val="008519B3"/>
    <w:rsid w:val="00851ACA"/>
    <w:rsid w:val="00851BAF"/>
    <w:rsid w:val="00851CD0"/>
    <w:rsid w:val="00851DDA"/>
    <w:rsid w:val="00851EC4"/>
    <w:rsid w:val="008520CC"/>
    <w:rsid w:val="008521EF"/>
    <w:rsid w:val="0085225A"/>
    <w:rsid w:val="00852293"/>
    <w:rsid w:val="0085233D"/>
    <w:rsid w:val="00852573"/>
    <w:rsid w:val="008527E4"/>
    <w:rsid w:val="00852931"/>
    <w:rsid w:val="0085298B"/>
    <w:rsid w:val="008529B0"/>
    <w:rsid w:val="00852B03"/>
    <w:rsid w:val="00852B83"/>
    <w:rsid w:val="00852C80"/>
    <w:rsid w:val="00852C95"/>
    <w:rsid w:val="00852E0D"/>
    <w:rsid w:val="00852E32"/>
    <w:rsid w:val="008530D9"/>
    <w:rsid w:val="008531C1"/>
    <w:rsid w:val="008531C6"/>
    <w:rsid w:val="00853240"/>
    <w:rsid w:val="00853440"/>
    <w:rsid w:val="0085345C"/>
    <w:rsid w:val="008534FF"/>
    <w:rsid w:val="008536BE"/>
    <w:rsid w:val="00853C17"/>
    <w:rsid w:val="00853CFB"/>
    <w:rsid w:val="00853DE3"/>
    <w:rsid w:val="00853E91"/>
    <w:rsid w:val="0085419D"/>
    <w:rsid w:val="00854224"/>
    <w:rsid w:val="00854365"/>
    <w:rsid w:val="0085474B"/>
    <w:rsid w:val="00854852"/>
    <w:rsid w:val="00854B4F"/>
    <w:rsid w:val="00854D22"/>
    <w:rsid w:val="00854D59"/>
    <w:rsid w:val="00854F96"/>
    <w:rsid w:val="00855006"/>
    <w:rsid w:val="008554D2"/>
    <w:rsid w:val="008554ED"/>
    <w:rsid w:val="008556A9"/>
    <w:rsid w:val="008556E1"/>
    <w:rsid w:val="008556EC"/>
    <w:rsid w:val="00855895"/>
    <w:rsid w:val="0085591E"/>
    <w:rsid w:val="008559CC"/>
    <w:rsid w:val="008559E8"/>
    <w:rsid w:val="00855A6A"/>
    <w:rsid w:val="00855B70"/>
    <w:rsid w:val="00855C40"/>
    <w:rsid w:val="00855E33"/>
    <w:rsid w:val="00855F96"/>
    <w:rsid w:val="0085620A"/>
    <w:rsid w:val="00856317"/>
    <w:rsid w:val="00856437"/>
    <w:rsid w:val="00856536"/>
    <w:rsid w:val="00856556"/>
    <w:rsid w:val="00856740"/>
    <w:rsid w:val="0085675A"/>
    <w:rsid w:val="00856849"/>
    <w:rsid w:val="00856A6D"/>
    <w:rsid w:val="00856ABB"/>
    <w:rsid w:val="00856DEF"/>
    <w:rsid w:val="00856E23"/>
    <w:rsid w:val="00856E35"/>
    <w:rsid w:val="00856EBA"/>
    <w:rsid w:val="00856F3D"/>
    <w:rsid w:val="00856F81"/>
    <w:rsid w:val="008570C5"/>
    <w:rsid w:val="0085717F"/>
    <w:rsid w:val="00857188"/>
    <w:rsid w:val="00857336"/>
    <w:rsid w:val="008573E2"/>
    <w:rsid w:val="00857476"/>
    <w:rsid w:val="00857500"/>
    <w:rsid w:val="00857699"/>
    <w:rsid w:val="0085777E"/>
    <w:rsid w:val="00857B37"/>
    <w:rsid w:val="00857F9C"/>
    <w:rsid w:val="00857FCD"/>
    <w:rsid w:val="0086022A"/>
    <w:rsid w:val="008603A1"/>
    <w:rsid w:val="0086044D"/>
    <w:rsid w:val="008605FE"/>
    <w:rsid w:val="00860765"/>
    <w:rsid w:val="008607BF"/>
    <w:rsid w:val="008609CA"/>
    <w:rsid w:val="00860A29"/>
    <w:rsid w:val="00860B08"/>
    <w:rsid w:val="00860BEB"/>
    <w:rsid w:val="00860CC9"/>
    <w:rsid w:val="00860D3C"/>
    <w:rsid w:val="00860D6B"/>
    <w:rsid w:val="00860E2A"/>
    <w:rsid w:val="00860F17"/>
    <w:rsid w:val="00860FE4"/>
    <w:rsid w:val="00861089"/>
    <w:rsid w:val="008610EB"/>
    <w:rsid w:val="008613A9"/>
    <w:rsid w:val="008616F4"/>
    <w:rsid w:val="00861834"/>
    <w:rsid w:val="0086192C"/>
    <w:rsid w:val="00861A99"/>
    <w:rsid w:val="00861BBF"/>
    <w:rsid w:val="00861CB0"/>
    <w:rsid w:val="00861F49"/>
    <w:rsid w:val="00861F5A"/>
    <w:rsid w:val="00862141"/>
    <w:rsid w:val="00862168"/>
    <w:rsid w:val="00862171"/>
    <w:rsid w:val="0086226C"/>
    <w:rsid w:val="008623BE"/>
    <w:rsid w:val="008624CC"/>
    <w:rsid w:val="008626D5"/>
    <w:rsid w:val="00862782"/>
    <w:rsid w:val="008628CC"/>
    <w:rsid w:val="0086290F"/>
    <w:rsid w:val="00862C7D"/>
    <w:rsid w:val="00862CA1"/>
    <w:rsid w:val="00862D58"/>
    <w:rsid w:val="00862F95"/>
    <w:rsid w:val="008630B5"/>
    <w:rsid w:val="008630FF"/>
    <w:rsid w:val="008631AE"/>
    <w:rsid w:val="0086320B"/>
    <w:rsid w:val="0086322B"/>
    <w:rsid w:val="0086331A"/>
    <w:rsid w:val="008634A8"/>
    <w:rsid w:val="008635B8"/>
    <w:rsid w:val="008635D0"/>
    <w:rsid w:val="0086373F"/>
    <w:rsid w:val="008637BB"/>
    <w:rsid w:val="00863D18"/>
    <w:rsid w:val="00863EF9"/>
    <w:rsid w:val="008641DD"/>
    <w:rsid w:val="008642D6"/>
    <w:rsid w:val="00864489"/>
    <w:rsid w:val="0086465C"/>
    <w:rsid w:val="00864666"/>
    <w:rsid w:val="00864739"/>
    <w:rsid w:val="008647DB"/>
    <w:rsid w:val="008649B2"/>
    <w:rsid w:val="00864CE4"/>
    <w:rsid w:val="00864E83"/>
    <w:rsid w:val="0086502E"/>
    <w:rsid w:val="00865055"/>
    <w:rsid w:val="008650BC"/>
    <w:rsid w:val="008651CC"/>
    <w:rsid w:val="008651D7"/>
    <w:rsid w:val="00865255"/>
    <w:rsid w:val="0086548C"/>
    <w:rsid w:val="008655E5"/>
    <w:rsid w:val="00865869"/>
    <w:rsid w:val="0086588D"/>
    <w:rsid w:val="0086588E"/>
    <w:rsid w:val="00865A0C"/>
    <w:rsid w:val="00865AC6"/>
    <w:rsid w:val="00865C91"/>
    <w:rsid w:val="00865DBB"/>
    <w:rsid w:val="00865DE6"/>
    <w:rsid w:val="00865DF2"/>
    <w:rsid w:val="00865E9D"/>
    <w:rsid w:val="00865F9F"/>
    <w:rsid w:val="00866131"/>
    <w:rsid w:val="00866153"/>
    <w:rsid w:val="00866226"/>
    <w:rsid w:val="0086626A"/>
    <w:rsid w:val="00866529"/>
    <w:rsid w:val="00866629"/>
    <w:rsid w:val="008669D1"/>
    <w:rsid w:val="00866B36"/>
    <w:rsid w:val="00866BCD"/>
    <w:rsid w:val="00866BCF"/>
    <w:rsid w:val="00866E0B"/>
    <w:rsid w:val="00867002"/>
    <w:rsid w:val="0086700E"/>
    <w:rsid w:val="00867342"/>
    <w:rsid w:val="00867657"/>
    <w:rsid w:val="008676EC"/>
    <w:rsid w:val="00867789"/>
    <w:rsid w:val="0086779B"/>
    <w:rsid w:val="008678B8"/>
    <w:rsid w:val="008678BE"/>
    <w:rsid w:val="00867A0C"/>
    <w:rsid w:val="00867C53"/>
    <w:rsid w:val="00867D38"/>
    <w:rsid w:val="00867D40"/>
    <w:rsid w:val="00867D61"/>
    <w:rsid w:val="00867D71"/>
    <w:rsid w:val="00867EF2"/>
    <w:rsid w:val="00867F0B"/>
    <w:rsid w:val="00867FD2"/>
    <w:rsid w:val="00870001"/>
    <w:rsid w:val="008700B5"/>
    <w:rsid w:val="00870267"/>
    <w:rsid w:val="00870286"/>
    <w:rsid w:val="008704F0"/>
    <w:rsid w:val="00870534"/>
    <w:rsid w:val="00870590"/>
    <w:rsid w:val="008706DF"/>
    <w:rsid w:val="00870862"/>
    <w:rsid w:val="00870ABE"/>
    <w:rsid w:val="00870BD7"/>
    <w:rsid w:val="00870D44"/>
    <w:rsid w:val="00870E9A"/>
    <w:rsid w:val="00870F61"/>
    <w:rsid w:val="00870F79"/>
    <w:rsid w:val="00871063"/>
    <w:rsid w:val="00871258"/>
    <w:rsid w:val="00871369"/>
    <w:rsid w:val="008713B0"/>
    <w:rsid w:val="008713B5"/>
    <w:rsid w:val="00871527"/>
    <w:rsid w:val="00871587"/>
    <w:rsid w:val="008716F5"/>
    <w:rsid w:val="0087177A"/>
    <w:rsid w:val="00871828"/>
    <w:rsid w:val="00871903"/>
    <w:rsid w:val="0087193D"/>
    <w:rsid w:val="0087195C"/>
    <w:rsid w:val="008719A2"/>
    <w:rsid w:val="008719B3"/>
    <w:rsid w:val="008719F7"/>
    <w:rsid w:val="00871C3E"/>
    <w:rsid w:val="00871CA6"/>
    <w:rsid w:val="00871E4A"/>
    <w:rsid w:val="00871FF3"/>
    <w:rsid w:val="00872087"/>
    <w:rsid w:val="00872199"/>
    <w:rsid w:val="008725FE"/>
    <w:rsid w:val="00872823"/>
    <w:rsid w:val="00872ADA"/>
    <w:rsid w:val="00872B5F"/>
    <w:rsid w:val="00872C3B"/>
    <w:rsid w:val="00872D1F"/>
    <w:rsid w:val="0087310D"/>
    <w:rsid w:val="00873123"/>
    <w:rsid w:val="0087316D"/>
    <w:rsid w:val="008731FA"/>
    <w:rsid w:val="00873276"/>
    <w:rsid w:val="008733D0"/>
    <w:rsid w:val="008734AB"/>
    <w:rsid w:val="008734EB"/>
    <w:rsid w:val="00873538"/>
    <w:rsid w:val="0087371B"/>
    <w:rsid w:val="008738CB"/>
    <w:rsid w:val="008738CD"/>
    <w:rsid w:val="00873914"/>
    <w:rsid w:val="0087398C"/>
    <w:rsid w:val="008739B9"/>
    <w:rsid w:val="00873BC3"/>
    <w:rsid w:val="00873D9D"/>
    <w:rsid w:val="00873E1E"/>
    <w:rsid w:val="00873EB2"/>
    <w:rsid w:val="00873F8A"/>
    <w:rsid w:val="00873F92"/>
    <w:rsid w:val="008740F1"/>
    <w:rsid w:val="00874219"/>
    <w:rsid w:val="0087424D"/>
    <w:rsid w:val="008743B0"/>
    <w:rsid w:val="008743BD"/>
    <w:rsid w:val="008743CB"/>
    <w:rsid w:val="00874711"/>
    <w:rsid w:val="0087482F"/>
    <w:rsid w:val="00874B19"/>
    <w:rsid w:val="00874BF3"/>
    <w:rsid w:val="00874CD5"/>
    <w:rsid w:val="00874D99"/>
    <w:rsid w:val="00874E74"/>
    <w:rsid w:val="00874EDE"/>
    <w:rsid w:val="00875071"/>
    <w:rsid w:val="0087511C"/>
    <w:rsid w:val="00875372"/>
    <w:rsid w:val="0087571E"/>
    <w:rsid w:val="00875A3C"/>
    <w:rsid w:val="00875B1D"/>
    <w:rsid w:val="00875F40"/>
    <w:rsid w:val="008760DC"/>
    <w:rsid w:val="00876134"/>
    <w:rsid w:val="00876149"/>
    <w:rsid w:val="0087619B"/>
    <w:rsid w:val="008762E0"/>
    <w:rsid w:val="00876369"/>
    <w:rsid w:val="00876436"/>
    <w:rsid w:val="0087646A"/>
    <w:rsid w:val="008764D0"/>
    <w:rsid w:val="008764F7"/>
    <w:rsid w:val="0087650E"/>
    <w:rsid w:val="00876A18"/>
    <w:rsid w:val="00876A63"/>
    <w:rsid w:val="00876B16"/>
    <w:rsid w:val="0087700A"/>
    <w:rsid w:val="0087709D"/>
    <w:rsid w:val="0087714F"/>
    <w:rsid w:val="0087715E"/>
    <w:rsid w:val="008771C4"/>
    <w:rsid w:val="008771EB"/>
    <w:rsid w:val="00877201"/>
    <w:rsid w:val="00877214"/>
    <w:rsid w:val="008772A4"/>
    <w:rsid w:val="008772B6"/>
    <w:rsid w:val="008773A6"/>
    <w:rsid w:val="00877684"/>
    <w:rsid w:val="008776A7"/>
    <w:rsid w:val="008776CE"/>
    <w:rsid w:val="00877772"/>
    <w:rsid w:val="00877805"/>
    <w:rsid w:val="00877883"/>
    <w:rsid w:val="008778A1"/>
    <w:rsid w:val="0087793B"/>
    <w:rsid w:val="008779DC"/>
    <w:rsid w:val="00877A68"/>
    <w:rsid w:val="00877B83"/>
    <w:rsid w:val="00877CF0"/>
    <w:rsid w:val="00877DB8"/>
    <w:rsid w:val="00877DCA"/>
    <w:rsid w:val="00877E1E"/>
    <w:rsid w:val="00880142"/>
    <w:rsid w:val="008802A4"/>
    <w:rsid w:val="008804FC"/>
    <w:rsid w:val="00880581"/>
    <w:rsid w:val="00880724"/>
    <w:rsid w:val="0088075E"/>
    <w:rsid w:val="008807B2"/>
    <w:rsid w:val="008807EA"/>
    <w:rsid w:val="00880B4F"/>
    <w:rsid w:val="008810FE"/>
    <w:rsid w:val="00881401"/>
    <w:rsid w:val="00881406"/>
    <w:rsid w:val="00881540"/>
    <w:rsid w:val="008816A6"/>
    <w:rsid w:val="00881778"/>
    <w:rsid w:val="00881AD8"/>
    <w:rsid w:val="00881AFC"/>
    <w:rsid w:val="00881BE6"/>
    <w:rsid w:val="00881D3E"/>
    <w:rsid w:val="00881D56"/>
    <w:rsid w:val="00881D6E"/>
    <w:rsid w:val="008821BC"/>
    <w:rsid w:val="00882373"/>
    <w:rsid w:val="008823DA"/>
    <w:rsid w:val="008823EC"/>
    <w:rsid w:val="00882417"/>
    <w:rsid w:val="00882505"/>
    <w:rsid w:val="008826FE"/>
    <w:rsid w:val="008828E5"/>
    <w:rsid w:val="00882943"/>
    <w:rsid w:val="00882B4D"/>
    <w:rsid w:val="00882CF7"/>
    <w:rsid w:val="00882D49"/>
    <w:rsid w:val="00882F67"/>
    <w:rsid w:val="00883069"/>
    <w:rsid w:val="008832C8"/>
    <w:rsid w:val="0088363F"/>
    <w:rsid w:val="008838C7"/>
    <w:rsid w:val="008838E1"/>
    <w:rsid w:val="008839FB"/>
    <w:rsid w:val="00883A35"/>
    <w:rsid w:val="00883AE7"/>
    <w:rsid w:val="00883B4B"/>
    <w:rsid w:val="00883D23"/>
    <w:rsid w:val="0088405A"/>
    <w:rsid w:val="00884196"/>
    <w:rsid w:val="008841E4"/>
    <w:rsid w:val="008843A0"/>
    <w:rsid w:val="00884428"/>
    <w:rsid w:val="008844DD"/>
    <w:rsid w:val="008845F9"/>
    <w:rsid w:val="008848CE"/>
    <w:rsid w:val="00884B5B"/>
    <w:rsid w:val="00884C21"/>
    <w:rsid w:val="00884C51"/>
    <w:rsid w:val="00884D56"/>
    <w:rsid w:val="00884D5B"/>
    <w:rsid w:val="00884DDB"/>
    <w:rsid w:val="00884E80"/>
    <w:rsid w:val="00884EC5"/>
    <w:rsid w:val="00884EC7"/>
    <w:rsid w:val="00884EF9"/>
    <w:rsid w:val="00884F85"/>
    <w:rsid w:val="0088501E"/>
    <w:rsid w:val="0088508A"/>
    <w:rsid w:val="0088508F"/>
    <w:rsid w:val="00885102"/>
    <w:rsid w:val="008854F0"/>
    <w:rsid w:val="0088554F"/>
    <w:rsid w:val="008856A1"/>
    <w:rsid w:val="00885854"/>
    <w:rsid w:val="0088593E"/>
    <w:rsid w:val="00885A31"/>
    <w:rsid w:val="00885BC5"/>
    <w:rsid w:val="00885CAD"/>
    <w:rsid w:val="00885D04"/>
    <w:rsid w:val="00885E4F"/>
    <w:rsid w:val="0088630E"/>
    <w:rsid w:val="00886478"/>
    <w:rsid w:val="00886486"/>
    <w:rsid w:val="008864E6"/>
    <w:rsid w:val="008864E9"/>
    <w:rsid w:val="00886583"/>
    <w:rsid w:val="00886BDE"/>
    <w:rsid w:val="00886C1E"/>
    <w:rsid w:val="00886C2C"/>
    <w:rsid w:val="00887065"/>
    <w:rsid w:val="0088726F"/>
    <w:rsid w:val="00887696"/>
    <w:rsid w:val="008877F2"/>
    <w:rsid w:val="00887AB4"/>
    <w:rsid w:val="00887D14"/>
    <w:rsid w:val="00887D2A"/>
    <w:rsid w:val="00887E82"/>
    <w:rsid w:val="00887F71"/>
    <w:rsid w:val="00890042"/>
    <w:rsid w:val="00890128"/>
    <w:rsid w:val="008904D9"/>
    <w:rsid w:val="0089050A"/>
    <w:rsid w:val="00890519"/>
    <w:rsid w:val="0089052E"/>
    <w:rsid w:val="008905AD"/>
    <w:rsid w:val="008907FC"/>
    <w:rsid w:val="00890859"/>
    <w:rsid w:val="0089096B"/>
    <w:rsid w:val="00890A9B"/>
    <w:rsid w:val="00890AED"/>
    <w:rsid w:val="00890B17"/>
    <w:rsid w:val="00890BC2"/>
    <w:rsid w:val="00890DE1"/>
    <w:rsid w:val="00890E3D"/>
    <w:rsid w:val="00890E80"/>
    <w:rsid w:val="00890ECC"/>
    <w:rsid w:val="00890F3D"/>
    <w:rsid w:val="008912B6"/>
    <w:rsid w:val="00891552"/>
    <w:rsid w:val="00891711"/>
    <w:rsid w:val="0089182B"/>
    <w:rsid w:val="00891887"/>
    <w:rsid w:val="008918C9"/>
    <w:rsid w:val="00891A00"/>
    <w:rsid w:val="00891A06"/>
    <w:rsid w:val="00891A53"/>
    <w:rsid w:val="00891B21"/>
    <w:rsid w:val="00891C6D"/>
    <w:rsid w:val="00891E60"/>
    <w:rsid w:val="0089237B"/>
    <w:rsid w:val="0089281E"/>
    <w:rsid w:val="0089287B"/>
    <w:rsid w:val="0089293A"/>
    <w:rsid w:val="0089296A"/>
    <w:rsid w:val="008929AC"/>
    <w:rsid w:val="00892B0E"/>
    <w:rsid w:val="00892BAE"/>
    <w:rsid w:val="00892D5B"/>
    <w:rsid w:val="00892D79"/>
    <w:rsid w:val="00892DDF"/>
    <w:rsid w:val="0089306F"/>
    <w:rsid w:val="0089322A"/>
    <w:rsid w:val="008933F3"/>
    <w:rsid w:val="0089355F"/>
    <w:rsid w:val="008935D0"/>
    <w:rsid w:val="008936BE"/>
    <w:rsid w:val="0089378A"/>
    <w:rsid w:val="008937A4"/>
    <w:rsid w:val="008937AF"/>
    <w:rsid w:val="00893C1A"/>
    <w:rsid w:val="00893C30"/>
    <w:rsid w:val="00893D75"/>
    <w:rsid w:val="00893EE7"/>
    <w:rsid w:val="00893F2E"/>
    <w:rsid w:val="0089401F"/>
    <w:rsid w:val="0089402F"/>
    <w:rsid w:val="0089417B"/>
    <w:rsid w:val="00894285"/>
    <w:rsid w:val="008945F2"/>
    <w:rsid w:val="00894628"/>
    <w:rsid w:val="00894758"/>
    <w:rsid w:val="0089491A"/>
    <w:rsid w:val="00894978"/>
    <w:rsid w:val="00894BD6"/>
    <w:rsid w:val="00894C03"/>
    <w:rsid w:val="00894C46"/>
    <w:rsid w:val="00894C4C"/>
    <w:rsid w:val="00894E25"/>
    <w:rsid w:val="00894EDA"/>
    <w:rsid w:val="00894F03"/>
    <w:rsid w:val="008950C6"/>
    <w:rsid w:val="0089510D"/>
    <w:rsid w:val="0089535F"/>
    <w:rsid w:val="00895791"/>
    <w:rsid w:val="008957C2"/>
    <w:rsid w:val="008957CD"/>
    <w:rsid w:val="00895867"/>
    <w:rsid w:val="00895926"/>
    <w:rsid w:val="00895A58"/>
    <w:rsid w:val="00895A67"/>
    <w:rsid w:val="00895B57"/>
    <w:rsid w:val="00895BF1"/>
    <w:rsid w:val="00895D7A"/>
    <w:rsid w:val="00895E60"/>
    <w:rsid w:val="00895E79"/>
    <w:rsid w:val="00895EC9"/>
    <w:rsid w:val="00895F1E"/>
    <w:rsid w:val="008963B2"/>
    <w:rsid w:val="00896409"/>
    <w:rsid w:val="008964AE"/>
    <w:rsid w:val="008964D0"/>
    <w:rsid w:val="008965A6"/>
    <w:rsid w:val="00896A98"/>
    <w:rsid w:val="00896AAA"/>
    <w:rsid w:val="00896D19"/>
    <w:rsid w:val="00896D97"/>
    <w:rsid w:val="00896E06"/>
    <w:rsid w:val="00896EFC"/>
    <w:rsid w:val="00896F5B"/>
    <w:rsid w:val="008970DA"/>
    <w:rsid w:val="008971A0"/>
    <w:rsid w:val="00897425"/>
    <w:rsid w:val="00897449"/>
    <w:rsid w:val="00897516"/>
    <w:rsid w:val="00897690"/>
    <w:rsid w:val="008977D3"/>
    <w:rsid w:val="008979DB"/>
    <w:rsid w:val="00897D7E"/>
    <w:rsid w:val="00897E63"/>
    <w:rsid w:val="00897FC1"/>
    <w:rsid w:val="008A00BA"/>
    <w:rsid w:val="008A00C6"/>
    <w:rsid w:val="008A021D"/>
    <w:rsid w:val="008A026C"/>
    <w:rsid w:val="008A0579"/>
    <w:rsid w:val="008A0672"/>
    <w:rsid w:val="008A06AC"/>
    <w:rsid w:val="008A086D"/>
    <w:rsid w:val="008A09A6"/>
    <w:rsid w:val="008A0A80"/>
    <w:rsid w:val="008A0CB9"/>
    <w:rsid w:val="008A0D5B"/>
    <w:rsid w:val="008A0F79"/>
    <w:rsid w:val="008A0FBA"/>
    <w:rsid w:val="008A1004"/>
    <w:rsid w:val="008A12AF"/>
    <w:rsid w:val="008A1431"/>
    <w:rsid w:val="008A1725"/>
    <w:rsid w:val="008A180D"/>
    <w:rsid w:val="008A181F"/>
    <w:rsid w:val="008A1965"/>
    <w:rsid w:val="008A1995"/>
    <w:rsid w:val="008A1C5E"/>
    <w:rsid w:val="008A1D26"/>
    <w:rsid w:val="008A1E93"/>
    <w:rsid w:val="008A200F"/>
    <w:rsid w:val="008A2024"/>
    <w:rsid w:val="008A2068"/>
    <w:rsid w:val="008A20FC"/>
    <w:rsid w:val="008A2168"/>
    <w:rsid w:val="008A2177"/>
    <w:rsid w:val="008A2193"/>
    <w:rsid w:val="008A2297"/>
    <w:rsid w:val="008A23B2"/>
    <w:rsid w:val="008A24B1"/>
    <w:rsid w:val="008A24FB"/>
    <w:rsid w:val="008A2573"/>
    <w:rsid w:val="008A25B1"/>
    <w:rsid w:val="008A2670"/>
    <w:rsid w:val="008A2689"/>
    <w:rsid w:val="008A26E8"/>
    <w:rsid w:val="008A285A"/>
    <w:rsid w:val="008A29A0"/>
    <w:rsid w:val="008A2CC6"/>
    <w:rsid w:val="008A2E08"/>
    <w:rsid w:val="008A2E11"/>
    <w:rsid w:val="008A2E40"/>
    <w:rsid w:val="008A2E76"/>
    <w:rsid w:val="008A329D"/>
    <w:rsid w:val="008A3355"/>
    <w:rsid w:val="008A33BA"/>
    <w:rsid w:val="008A3466"/>
    <w:rsid w:val="008A34B8"/>
    <w:rsid w:val="008A3597"/>
    <w:rsid w:val="008A3642"/>
    <w:rsid w:val="008A3738"/>
    <w:rsid w:val="008A373B"/>
    <w:rsid w:val="008A3860"/>
    <w:rsid w:val="008A3882"/>
    <w:rsid w:val="008A3944"/>
    <w:rsid w:val="008A39DA"/>
    <w:rsid w:val="008A3AFF"/>
    <w:rsid w:val="008A3B3A"/>
    <w:rsid w:val="008A3B8C"/>
    <w:rsid w:val="008A3BD4"/>
    <w:rsid w:val="008A3D2C"/>
    <w:rsid w:val="008A3E72"/>
    <w:rsid w:val="008A4145"/>
    <w:rsid w:val="008A416A"/>
    <w:rsid w:val="008A424E"/>
    <w:rsid w:val="008A4844"/>
    <w:rsid w:val="008A4AE3"/>
    <w:rsid w:val="008A4BE0"/>
    <w:rsid w:val="008A4C77"/>
    <w:rsid w:val="008A4C9A"/>
    <w:rsid w:val="008A4DB7"/>
    <w:rsid w:val="008A4E38"/>
    <w:rsid w:val="008A506E"/>
    <w:rsid w:val="008A5076"/>
    <w:rsid w:val="008A5433"/>
    <w:rsid w:val="008A5544"/>
    <w:rsid w:val="008A567A"/>
    <w:rsid w:val="008A57CE"/>
    <w:rsid w:val="008A57DE"/>
    <w:rsid w:val="008A58B5"/>
    <w:rsid w:val="008A5B8A"/>
    <w:rsid w:val="008A5C22"/>
    <w:rsid w:val="008A5CFF"/>
    <w:rsid w:val="008A5D9A"/>
    <w:rsid w:val="008A607A"/>
    <w:rsid w:val="008A6466"/>
    <w:rsid w:val="008A64A6"/>
    <w:rsid w:val="008A64DE"/>
    <w:rsid w:val="008A6666"/>
    <w:rsid w:val="008A6844"/>
    <w:rsid w:val="008A6965"/>
    <w:rsid w:val="008A6A1F"/>
    <w:rsid w:val="008A6B4C"/>
    <w:rsid w:val="008A6E57"/>
    <w:rsid w:val="008A6F80"/>
    <w:rsid w:val="008A73A5"/>
    <w:rsid w:val="008A745B"/>
    <w:rsid w:val="008A7477"/>
    <w:rsid w:val="008A76CC"/>
    <w:rsid w:val="008A7959"/>
    <w:rsid w:val="008A7F04"/>
    <w:rsid w:val="008B0070"/>
    <w:rsid w:val="008B01B3"/>
    <w:rsid w:val="008B02D4"/>
    <w:rsid w:val="008B03A1"/>
    <w:rsid w:val="008B0494"/>
    <w:rsid w:val="008B06A6"/>
    <w:rsid w:val="008B06BC"/>
    <w:rsid w:val="008B06EA"/>
    <w:rsid w:val="008B0768"/>
    <w:rsid w:val="008B078D"/>
    <w:rsid w:val="008B0940"/>
    <w:rsid w:val="008B0A4E"/>
    <w:rsid w:val="008B0CC8"/>
    <w:rsid w:val="008B0E39"/>
    <w:rsid w:val="008B0EA1"/>
    <w:rsid w:val="008B0F5C"/>
    <w:rsid w:val="008B0FF9"/>
    <w:rsid w:val="008B1242"/>
    <w:rsid w:val="008B1267"/>
    <w:rsid w:val="008B13A3"/>
    <w:rsid w:val="008B13E5"/>
    <w:rsid w:val="008B1406"/>
    <w:rsid w:val="008B1409"/>
    <w:rsid w:val="008B164A"/>
    <w:rsid w:val="008B19F4"/>
    <w:rsid w:val="008B1A83"/>
    <w:rsid w:val="008B1B0F"/>
    <w:rsid w:val="008B1B44"/>
    <w:rsid w:val="008B1E42"/>
    <w:rsid w:val="008B2040"/>
    <w:rsid w:val="008B22AE"/>
    <w:rsid w:val="008B2308"/>
    <w:rsid w:val="008B23A0"/>
    <w:rsid w:val="008B2804"/>
    <w:rsid w:val="008B2A4B"/>
    <w:rsid w:val="008B2CA7"/>
    <w:rsid w:val="008B2CF5"/>
    <w:rsid w:val="008B2D15"/>
    <w:rsid w:val="008B2D64"/>
    <w:rsid w:val="008B2D77"/>
    <w:rsid w:val="008B2E70"/>
    <w:rsid w:val="008B2F3F"/>
    <w:rsid w:val="008B2FEF"/>
    <w:rsid w:val="008B3054"/>
    <w:rsid w:val="008B3180"/>
    <w:rsid w:val="008B34FF"/>
    <w:rsid w:val="008B3565"/>
    <w:rsid w:val="008B363A"/>
    <w:rsid w:val="008B36D3"/>
    <w:rsid w:val="008B3725"/>
    <w:rsid w:val="008B37CB"/>
    <w:rsid w:val="008B37D7"/>
    <w:rsid w:val="008B38F7"/>
    <w:rsid w:val="008B38F8"/>
    <w:rsid w:val="008B3B3D"/>
    <w:rsid w:val="008B3CA7"/>
    <w:rsid w:val="008B3CCD"/>
    <w:rsid w:val="008B3CDE"/>
    <w:rsid w:val="008B3CF3"/>
    <w:rsid w:val="008B3D03"/>
    <w:rsid w:val="008B3E4C"/>
    <w:rsid w:val="008B3EF9"/>
    <w:rsid w:val="008B43B5"/>
    <w:rsid w:val="008B4587"/>
    <w:rsid w:val="008B464F"/>
    <w:rsid w:val="008B4666"/>
    <w:rsid w:val="008B4820"/>
    <w:rsid w:val="008B48C4"/>
    <w:rsid w:val="008B4985"/>
    <w:rsid w:val="008B4EC8"/>
    <w:rsid w:val="008B4F7B"/>
    <w:rsid w:val="008B501A"/>
    <w:rsid w:val="008B50F6"/>
    <w:rsid w:val="008B50F7"/>
    <w:rsid w:val="008B5201"/>
    <w:rsid w:val="008B536B"/>
    <w:rsid w:val="008B56B3"/>
    <w:rsid w:val="008B595C"/>
    <w:rsid w:val="008B5AC9"/>
    <w:rsid w:val="008B5B47"/>
    <w:rsid w:val="008B5D54"/>
    <w:rsid w:val="008B5E18"/>
    <w:rsid w:val="008B5E24"/>
    <w:rsid w:val="008B5F15"/>
    <w:rsid w:val="008B603B"/>
    <w:rsid w:val="008B611A"/>
    <w:rsid w:val="008B62AA"/>
    <w:rsid w:val="008B6427"/>
    <w:rsid w:val="008B6933"/>
    <w:rsid w:val="008B69FD"/>
    <w:rsid w:val="008B6B3E"/>
    <w:rsid w:val="008B6CA5"/>
    <w:rsid w:val="008B6D07"/>
    <w:rsid w:val="008B787F"/>
    <w:rsid w:val="008B7B39"/>
    <w:rsid w:val="008B7E00"/>
    <w:rsid w:val="008B7F85"/>
    <w:rsid w:val="008C00BE"/>
    <w:rsid w:val="008C0368"/>
    <w:rsid w:val="008C03E3"/>
    <w:rsid w:val="008C0601"/>
    <w:rsid w:val="008C0778"/>
    <w:rsid w:val="008C07FA"/>
    <w:rsid w:val="008C09CE"/>
    <w:rsid w:val="008C0E05"/>
    <w:rsid w:val="008C0EE5"/>
    <w:rsid w:val="008C1156"/>
    <w:rsid w:val="008C11B4"/>
    <w:rsid w:val="008C1704"/>
    <w:rsid w:val="008C1764"/>
    <w:rsid w:val="008C1880"/>
    <w:rsid w:val="008C19ED"/>
    <w:rsid w:val="008C1BF8"/>
    <w:rsid w:val="008C1C11"/>
    <w:rsid w:val="008C1CCE"/>
    <w:rsid w:val="008C1D31"/>
    <w:rsid w:val="008C1FD9"/>
    <w:rsid w:val="008C20B5"/>
    <w:rsid w:val="008C20DF"/>
    <w:rsid w:val="008C2158"/>
    <w:rsid w:val="008C215A"/>
    <w:rsid w:val="008C221A"/>
    <w:rsid w:val="008C23F2"/>
    <w:rsid w:val="008C257F"/>
    <w:rsid w:val="008C26D1"/>
    <w:rsid w:val="008C2725"/>
    <w:rsid w:val="008C2886"/>
    <w:rsid w:val="008C2A93"/>
    <w:rsid w:val="008C2DDF"/>
    <w:rsid w:val="008C2E01"/>
    <w:rsid w:val="008C2FD1"/>
    <w:rsid w:val="008C31FC"/>
    <w:rsid w:val="008C32D8"/>
    <w:rsid w:val="008C340E"/>
    <w:rsid w:val="008C3459"/>
    <w:rsid w:val="008C3473"/>
    <w:rsid w:val="008C37DC"/>
    <w:rsid w:val="008C3810"/>
    <w:rsid w:val="008C384F"/>
    <w:rsid w:val="008C38ED"/>
    <w:rsid w:val="008C3AEE"/>
    <w:rsid w:val="008C3B3A"/>
    <w:rsid w:val="008C3B71"/>
    <w:rsid w:val="008C3ED9"/>
    <w:rsid w:val="008C3F8D"/>
    <w:rsid w:val="008C3F96"/>
    <w:rsid w:val="008C4080"/>
    <w:rsid w:val="008C422A"/>
    <w:rsid w:val="008C4329"/>
    <w:rsid w:val="008C43D7"/>
    <w:rsid w:val="008C44F4"/>
    <w:rsid w:val="008C450B"/>
    <w:rsid w:val="008C4582"/>
    <w:rsid w:val="008C46E9"/>
    <w:rsid w:val="008C4958"/>
    <w:rsid w:val="008C4C0D"/>
    <w:rsid w:val="008C4C64"/>
    <w:rsid w:val="008C4D23"/>
    <w:rsid w:val="008C4FC8"/>
    <w:rsid w:val="008C500C"/>
    <w:rsid w:val="008C51BE"/>
    <w:rsid w:val="008C521D"/>
    <w:rsid w:val="008C5475"/>
    <w:rsid w:val="008C553C"/>
    <w:rsid w:val="008C568D"/>
    <w:rsid w:val="008C5748"/>
    <w:rsid w:val="008C581D"/>
    <w:rsid w:val="008C5857"/>
    <w:rsid w:val="008C63F7"/>
    <w:rsid w:val="008C642B"/>
    <w:rsid w:val="008C6555"/>
    <w:rsid w:val="008C6763"/>
    <w:rsid w:val="008C697D"/>
    <w:rsid w:val="008C6B37"/>
    <w:rsid w:val="008C6DB6"/>
    <w:rsid w:val="008C6DD8"/>
    <w:rsid w:val="008C6E23"/>
    <w:rsid w:val="008C6E3D"/>
    <w:rsid w:val="008C6EA6"/>
    <w:rsid w:val="008C6EB2"/>
    <w:rsid w:val="008C6F3B"/>
    <w:rsid w:val="008C70BA"/>
    <w:rsid w:val="008C71D3"/>
    <w:rsid w:val="008C7210"/>
    <w:rsid w:val="008C7574"/>
    <w:rsid w:val="008C7A06"/>
    <w:rsid w:val="008C7A47"/>
    <w:rsid w:val="008C7D14"/>
    <w:rsid w:val="008C7D39"/>
    <w:rsid w:val="008C7E52"/>
    <w:rsid w:val="008C7F5D"/>
    <w:rsid w:val="008C7F72"/>
    <w:rsid w:val="008D0248"/>
    <w:rsid w:val="008D02DD"/>
    <w:rsid w:val="008D0321"/>
    <w:rsid w:val="008D060F"/>
    <w:rsid w:val="008D0613"/>
    <w:rsid w:val="008D069D"/>
    <w:rsid w:val="008D0795"/>
    <w:rsid w:val="008D07AF"/>
    <w:rsid w:val="008D08D0"/>
    <w:rsid w:val="008D0CEA"/>
    <w:rsid w:val="008D0E4C"/>
    <w:rsid w:val="008D1025"/>
    <w:rsid w:val="008D12A3"/>
    <w:rsid w:val="008D1468"/>
    <w:rsid w:val="008D1582"/>
    <w:rsid w:val="008D1605"/>
    <w:rsid w:val="008D1792"/>
    <w:rsid w:val="008D1846"/>
    <w:rsid w:val="008D18F0"/>
    <w:rsid w:val="008D1A96"/>
    <w:rsid w:val="008D1B76"/>
    <w:rsid w:val="008D1FD7"/>
    <w:rsid w:val="008D1FEA"/>
    <w:rsid w:val="008D1FFC"/>
    <w:rsid w:val="008D20B4"/>
    <w:rsid w:val="008D210B"/>
    <w:rsid w:val="008D24B7"/>
    <w:rsid w:val="008D251D"/>
    <w:rsid w:val="008D2655"/>
    <w:rsid w:val="008D277B"/>
    <w:rsid w:val="008D2A2B"/>
    <w:rsid w:val="008D2C3D"/>
    <w:rsid w:val="008D2D13"/>
    <w:rsid w:val="008D2D28"/>
    <w:rsid w:val="008D2E3B"/>
    <w:rsid w:val="008D313B"/>
    <w:rsid w:val="008D31C7"/>
    <w:rsid w:val="008D31CC"/>
    <w:rsid w:val="008D36C1"/>
    <w:rsid w:val="008D3718"/>
    <w:rsid w:val="008D38C9"/>
    <w:rsid w:val="008D3ABF"/>
    <w:rsid w:val="008D3C64"/>
    <w:rsid w:val="008D3D28"/>
    <w:rsid w:val="008D4089"/>
    <w:rsid w:val="008D409C"/>
    <w:rsid w:val="008D4107"/>
    <w:rsid w:val="008D41B1"/>
    <w:rsid w:val="008D4276"/>
    <w:rsid w:val="008D42CC"/>
    <w:rsid w:val="008D4392"/>
    <w:rsid w:val="008D453C"/>
    <w:rsid w:val="008D4706"/>
    <w:rsid w:val="008D47A3"/>
    <w:rsid w:val="008D4C05"/>
    <w:rsid w:val="008D4C3E"/>
    <w:rsid w:val="008D4D45"/>
    <w:rsid w:val="008D4E4C"/>
    <w:rsid w:val="008D4F85"/>
    <w:rsid w:val="008D5011"/>
    <w:rsid w:val="008D51D9"/>
    <w:rsid w:val="008D522C"/>
    <w:rsid w:val="008D52F0"/>
    <w:rsid w:val="008D5336"/>
    <w:rsid w:val="008D5340"/>
    <w:rsid w:val="008D53BA"/>
    <w:rsid w:val="008D5440"/>
    <w:rsid w:val="008D54D8"/>
    <w:rsid w:val="008D5660"/>
    <w:rsid w:val="008D56B2"/>
    <w:rsid w:val="008D5707"/>
    <w:rsid w:val="008D5795"/>
    <w:rsid w:val="008D57A1"/>
    <w:rsid w:val="008D5863"/>
    <w:rsid w:val="008D5898"/>
    <w:rsid w:val="008D5BB9"/>
    <w:rsid w:val="008D5DB9"/>
    <w:rsid w:val="008D5F4E"/>
    <w:rsid w:val="008D65BF"/>
    <w:rsid w:val="008D6658"/>
    <w:rsid w:val="008D66CE"/>
    <w:rsid w:val="008D66E7"/>
    <w:rsid w:val="008D66F2"/>
    <w:rsid w:val="008D696D"/>
    <w:rsid w:val="008D69D0"/>
    <w:rsid w:val="008D69ED"/>
    <w:rsid w:val="008D6A86"/>
    <w:rsid w:val="008D6B09"/>
    <w:rsid w:val="008D6D74"/>
    <w:rsid w:val="008D722D"/>
    <w:rsid w:val="008D7313"/>
    <w:rsid w:val="008D749C"/>
    <w:rsid w:val="008D75A6"/>
    <w:rsid w:val="008D76B3"/>
    <w:rsid w:val="008D76D1"/>
    <w:rsid w:val="008D77A0"/>
    <w:rsid w:val="008D77A7"/>
    <w:rsid w:val="008D794F"/>
    <w:rsid w:val="008D7A21"/>
    <w:rsid w:val="008D7B13"/>
    <w:rsid w:val="008D7D48"/>
    <w:rsid w:val="008D7F0F"/>
    <w:rsid w:val="008E0243"/>
    <w:rsid w:val="008E0542"/>
    <w:rsid w:val="008E05E5"/>
    <w:rsid w:val="008E07EB"/>
    <w:rsid w:val="008E0853"/>
    <w:rsid w:val="008E090A"/>
    <w:rsid w:val="008E0B1A"/>
    <w:rsid w:val="008E0B67"/>
    <w:rsid w:val="008E0C39"/>
    <w:rsid w:val="008E0D3D"/>
    <w:rsid w:val="008E0F15"/>
    <w:rsid w:val="008E0FB3"/>
    <w:rsid w:val="008E13BD"/>
    <w:rsid w:val="008E13F1"/>
    <w:rsid w:val="008E1545"/>
    <w:rsid w:val="008E1567"/>
    <w:rsid w:val="008E1639"/>
    <w:rsid w:val="008E16C7"/>
    <w:rsid w:val="008E173C"/>
    <w:rsid w:val="008E1751"/>
    <w:rsid w:val="008E1AF8"/>
    <w:rsid w:val="008E1CE2"/>
    <w:rsid w:val="008E21AE"/>
    <w:rsid w:val="008E21EB"/>
    <w:rsid w:val="008E221F"/>
    <w:rsid w:val="008E22F8"/>
    <w:rsid w:val="008E2437"/>
    <w:rsid w:val="008E2460"/>
    <w:rsid w:val="008E24CB"/>
    <w:rsid w:val="008E26DB"/>
    <w:rsid w:val="008E27C2"/>
    <w:rsid w:val="008E2A75"/>
    <w:rsid w:val="008E2ADF"/>
    <w:rsid w:val="008E344C"/>
    <w:rsid w:val="008E353B"/>
    <w:rsid w:val="008E36A5"/>
    <w:rsid w:val="008E3787"/>
    <w:rsid w:val="008E395F"/>
    <w:rsid w:val="008E3AA2"/>
    <w:rsid w:val="008E3C26"/>
    <w:rsid w:val="008E3C41"/>
    <w:rsid w:val="008E3C76"/>
    <w:rsid w:val="008E3EE8"/>
    <w:rsid w:val="008E4075"/>
    <w:rsid w:val="008E413B"/>
    <w:rsid w:val="008E4176"/>
    <w:rsid w:val="008E41D9"/>
    <w:rsid w:val="008E42DA"/>
    <w:rsid w:val="008E437D"/>
    <w:rsid w:val="008E446F"/>
    <w:rsid w:val="008E44A5"/>
    <w:rsid w:val="008E44D7"/>
    <w:rsid w:val="008E45F3"/>
    <w:rsid w:val="008E472D"/>
    <w:rsid w:val="008E4753"/>
    <w:rsid w:val="008E48AB"/>
    <w:rsid w:val="008E49AF"/>
    <w:rsid w:val="008E4B75"/>
    <w:rsid w:val="008E4C8B"/>
    <w:rsid w:val="008E4D48"/>
    <w:rsid w:val="008E4ECC"/>
    <w:rsid w:val="008E4F4B"/>
    <w:rsid w:val="008E519F"/>
    <w:rsid w:val="008E51BF"/>
    <w:rsid w:val="008E52D9"/>
    <w:rsid w:val="008E5303"/>
    <w:rsid w:val="008E549A"/>
    <w:rsid w:val="008E56B0"/>
    <w:rsid w:val="008E593B"/>
    <w:rsid w:val="008E5BA4"/>
    <w:rsid w:val="008E5D1A"/>
    <w:rsid w:val="008E6260"/>
    <w:rsid w:val="008E633B"/>
    <w:rsid w:val="008E6370"/>
    <w:rsid w:val="008E666E"/>
    <w:rsid w:val="008E67C8"/>
    <w:rsid w:val="008E67D7"/>
    <w:rsid w:val="008E689B"/>
    <w:rsid w:val="008E68C0"/>
    <w:rsid w:val="008E696D"/>
    <w:rsid w:val="008E6BAD"/>
    <w:rsid w:val="008E6FE0"/>
    <w:rsid w:val="008E72DA"/>
    <w:rsid w:val="008E7336"/>
    <w:rsid w:val="008E73D1"/>
    <w:rsid w:val="008E748F"/>
    <w:rsid w:val="008E755A"/>
    <w:rsid w:val="008E7607"/>
    <w:rsid w:val="008E7637"/>
    <w:rsid w:val="008E77F2"/>
    <w:rsid w:val="008E784F"/>
    <w:rsid w:val="008E78E9"/>
    <w:rsid w:val="008E7950"/>
    <w:rsid w:val="008E7971"/>
    <w:rsid w:val="008E7AAE"/>
    <w:rsid w:val="008E7C2B"/>
    <w:rsid w:val="008E7F09"/>
    <w:rsid w:val="008E7F84"/>
    <w:rsid w:val="008F0109"/>
    <w:rsid w:val="008F0267"/>
    <w:rsid w:val="008F04B6"/>
    <w:rsid w:val="008F0594"/>
    <w:rsid w:val="008F0857"/>
    <w:rsid w:val="008F08F4"/>
    <w:rsid w:val="008F0A01"/>
    <w:rsid w:val="008F0B13"/>
    <w:rsid w:val="008F0DAC"/>
    <w:rsid w:val="008F0E6C"/>
    <w:rsid w:val="008F0F23"/>
    <w:rsid w:val="008F11C9"/>
    <w:rsid w:val="008F1437"/>
    <w:rsid w:val="008F1496"/>
    <w:rsid w:val="008F14F6"/>
    <w:rsid w:val="008F169F"/>
    <w:rsid w:val="008F16AD"/>
    <w:rsid w:val="008F16EC"/>
    <w:rsid w:val="008F18A8"/>
    <w:rsid w:val="008F18EA"/>
    <w:rsid w:val="008F1A74"/>
    <w:rsid w:val="008F1BB3"/>
    <w:rsid w:val="008F1C8C"/>
    <w:rsid w:val="008F1D46"/>
    <w:rsid w:val="008F1F3F"/>
    <w:rsid w:val="008F2142"/>
    <w:rsid w:val="008F225D"/>
    <w:rsid w:val="008F23D5"/>
    <w:rsid w:val="008F2401"/>
    <w:rsid w:val="008F2483"/>
    <w:rsid w:val="008F250F"/>
    <w:rsid w:val="008F2520"/>
    <w:rsid w:val="008F257F"/>
    <w:rsid w:val="008F260E"/>
    <w:rsid w:val="008F264F"/>
    <w:rsid w:val="008F282B"/>
    <w:rsid w:val="008F28CF"/>
    <w:rsid w:val="008F2959"/>
    <w:rsid w:val="008F2C9F"/>
    <w:rsid w:val="008F2F4C"/>
    <w:rsid w:val="008F302B"/>
    <w:rsid w:val="008F309E"/>
    <w:rsid w:val="008F333D"/>
    <w:rsid w:val="008F33DD"/>
    <w:rsid w:val="008F3411"/>
    <w:rsid w:val="008F34D2"/>
    <w:rsid w:val="008F3511"/>
    <w:rsid w:val="008F35D0"/>
    <w:rsid w:val="008F360C"/>
    <w:rsid w:val="008F362D"/>
    <w:rsid w:val="008F37EE"/>
    <w:rsid w:val="008F38FC"/>
    <w:rsid w:val="008F392E"/>
    <w:rsid w:val="008F3A74"/>
    <w:rsid w:val="008F4359"/>
    <w:rsid w:val="008F4480"/>
    <w:rsid w:val="008F4816"/>
    <w:rsid w:val="008F4ABE"/>
    <w:rsid w:val="008F4D30"/>
    <w:rsid w:val="008F4EDC"/>
    <w:rsid w:val="008F4FAF"/>
    <w:rsid w:val="008F4FC7"/>
    <w:rsid w:val="008F4FCE"/>
    <w:rsid w:val="008F5090"/>
    <w:rsid w:val="008F5124"/>
    <w:rsid w:val="008F54B8"/>
    <w:rsid w:val="008F5516"/>
    <w:rsid w:val="008F5564"/>
    <w:rsid w:val="008F588B"/>
    <w:rsid w:val="008F58AA"/>
    <w:rsid w:val="008F58BD"/>
    <w:rsid w:val="008F5AAF"/>
    <w:rsid w:val="008F5AD3"/>
    <w:rsid w:val="008F5C08"/>
    <w:rsid w:val="008F5E61"/>
    <w:rsid w:val="008F5E82"/>
    <w:rsid w:val="008F6044"/>
    <w:rsid w:val="008F6076"/>
    <w:rsid w:val="008F620D"/>
    <w:rsid w:val="008F6931"/>
    <w:rsid w:val="008F69CD"/>
    <w:rsid w:val="008F6A76"/>
    <w:rsid w:val="008F6A84"/>
    <w:rsid w:val="008F6D28"/>
    <w:rsid w:val="008F6E3C"/>
    <w:rsid w:val="008F6E5A"/>
    <w:rsid w:val="008F6E9B"/>
    <w:rsid w:val="008F6FD5"/>
    <w:rsid w:val="008F71B8"/>
    <w:rsid w:val="008F7211"/>
    <w:rsid w:val="008F76F8"/>
    <w:rsid w:val="008F78F1"/>
    <w:rsid w:val="008F79B9"/>
    <w:rsid w:val="008F7A4C"/>
    <w:rsid w:val="008F7E79"/>
    <w:rsid w:val="008F7FF0"/>
    <w:rsid w:val="009000BD"/>
    <w:rsid w:val="009000D8"/>
    <w:rsid w:val="009000DD"/>
    <w:rsid w:val="00900220"/>
    <w:rsid w:val="00900256"/>
    <w:rsid w:val="00900377"/>
    <w:rsid w:val="00900451"/>
    <w:rsid w:val="00900467"/>
    <w:rsid w:val="00900510"/>
    <w:rsid w:val="0090069D"/>
    <w:rsid w:val="009006AE"/>
    <w:rsid w:val="00900792"/>
    <w:rsid w:val="009007D4"/>
    <w:rsid w:val="009007FE"/>
    <w:rsid w:val="00900A79"/>
    <w:rsid w:val="00900ABE"/>
    <w:rsid w:val="00900C20"/>
    <w:rsid w:val="00900D82"/>
    <w:rsid w:val="00900E4C"/>
    <w:rsid w:val="009011F0"/>
    <w:rsid w:val="00901269"/>
    <w:rsid w:val="00901307"/>
    <w:rsid w:val="009015C5"/>
    <w:rsid w:val="009016FB"/>
    <w:rsid w:val="0090188D"/>
    <w:rsid w:val="0090197A"/>
    <w:rsid w:val="009019BF"/>
    <w:rsid w:val="00901AA7"/>
    <w:rsid w:val="00901C83"/>
    <w:rsid w:val="00901E82"/>
    <w:rsid w:val="0090207D"/>
    <w:rsid w:val="0090224D"/>
    <w:rsid w:val="00902404"/>
    <w:rsid w:val="00902479"/>
    <w:rsid w:val="00902525"/>
    <w:rsid w:val="00902555"/>
    <w:rsid w:val="0090261C"/>
    <w:rsid w:val="009027A5"/>
    <w:rsid w:val="00902979"/>
    <w:rsid w:val="00902BBC"/>
    <w:rsid w:val="00902BE6"/>
    <w:rsid w:val="00902C29"/>
    <w:rsid w:val="00902C86"/>
    <w:rsid w:val="00902C8F"/>
    <w:rsid w:val="00902EDB"/>
    <w:rsid w:val="00902FFC"/>
    <w:rsid w:val="009030A2"/>
    <w:rsid w:val="009030F2"/>
    <w:rsid w:val="009031BE"/>
    <w:rsid w:val="009033A3"/>
    <w:rsid w:val="00903560"/>
    <w:rsid w:val="00903821"/>
    <w:rsid w:val="009039EE"/>
    <w:rsid w:val="00903A58"/>
    <w:rsid w:val="00903AE7"/>
    <w:rsid w:val="00903D99"/>
    <w:rsid w:val="00903DC4"/>
    <w:rsid w:val="00904017"/>
    <w:rsid w:val="009040B3"/>
    <w:rsid w:val="00904388"/>
    <w:rsid w:val="0090455B"/>
    <w:rsid w:val="009045C5"/>
    <w:rsid w:val="009048E3"/>
    <w:rsid w:val="00904A0E"/>
    <w:rsid w:val="00904B5F"/>
    <w:rsid w:val="00904BA1"/>
    <w:rsid w:val="00904C18"/>
    <w:rsid w:val="00904C62"/>
    <w:rsid w:val="00904CCB"/>
    <w:rsid w:val="00904D03"/>
    <w:rsid w:val="00904DE4"/>
    <w:rsid w:val="00904ECB"/>
    <w:rsid w:val="00904F9E"/>
    <w:rsid w:val="00904FEE"/>
    <w:rsid w:val="009050E6"/>
    <w:rsid w:val="00905305"/>
    <w:rsid w:val="00905318"/>
    <w:rsid w:val="009059EA"/>
    <w:rsid w:val="00905A1C"/>
    <w:rsid w:val="00905B9B"/>
    <w:rsid w:val="00905BB8"/>
    <w:rsid w:val="00906086"/>
    <w:rsid w:val="00906105"/>
    <w:rsid w:val="0090612B"/>
    <w:rsid w:val="00906171"/>
    <w:rsid w:val="009062E6"/>
    <w:rsid w:val="00906410"/>
    <w:rsid w:val="0090642D"/>
    <w:rsid w:val="009067AC"/>
    <w:rsid w:val="00906816"/>
    <w:rsid w:val="0090682B"/>
    <w:rsid w:val="00906A4F"/>
    <w:rsid w:val="00906A77"/>
    <w:rsid w:val="00906B06"/>
    <w:rsid w:val="00906C47"/>
    <w:rsid w:val="00906EC9"/>
    <w:rsid w:val="0090702D"/>
    <w:rsid w:val="009070F6"/>
    <w:rsid w:val="009074B6"/>
    <w:rsid w:val="009074D4"/>
    <w:rsid w:val="00907640"/>
    <w:rsid w:val="00907943"/>
    <w:rsid w:val="00907B4E"/>
    <w:rsid w:val="00907C87"/>
    <w:rsid w:val="00907CBA"/>
    <w:rsid w:val="00907CD5"/>
    <w:rsid w:val="00907ED3"/>
    <w:rsid w:val="00907F61"/>
    <w:rsid w:val="00910015"/>
    <w:rsid w:val="00910217"/>
    <w:rsid w:val="009104B7"/>
    <w:rsid w:val="009106CD"/>
    <w:rsid w:val="00910860"/>
    <w:rsid w:val="009108AB"/>
    <w:rsid w:val="00910961"/>
    <w:rsid w:val="00910999"/>
    <w:rsid w:val="00910A9B"/>
    <w:rsid w:val="00910B24"/>
    <w:rsid w:val="00910C0F"/>
    <w:rsid w:val="00910E7B"/>
    <w:rsid w:val="00910ED1"/>
    <w:rsid w:val="00911048"/>
    <w:rsid w:val="0091114A"/>
    <w:rsid w:val="00911416"/>
    <w:rsid w:val="00911458"/>
    <w:rsid w:val="009115AC"/>
    <w:rsid w:val="00911664"/>
    <w:rsid w:val="00911873"/>
    <w:rsid w:val="009118EA"/>
    <w:rsid w:val="009119FB"/>
    <w:rsid w:val="00911A90"/>
    <w:rsid w:val="00911AE8"/>
    <w:rsid w:val="00911C36"/>
    <w:rsid w:val="00911CF1"/>
    <w:rsid w:val="00911CFE"/>
    <w:rsid w:val="0091226B"/>
    <w:rsid w:val="0091235F"/>
    <w:rsid w:val="00912638"/>
    <w:rsid w:val="0091272C"/>
    <w:rsid w:val="00912769"/>
    <w:rsid w:val="00912B6E"/>
    <w:rsid w:val="00912CAB"/>
    <w:rsid w:val="00912D1C"/>
    <w:rsid w:val="00912D4A"/>
    <w:rsid w:val="00912F2F"/>
    <w:rsid w:val="009130BA"/>
    <w:rsid w:val="0091318C"/>
    <w:rsid w:val="00913232"/>
    <w:rsid w:val="00913262"/>
    <w:rsid w:val="00913547"/>
    <w:rsid w:val="009137C6"/>
    <w:rsid w:val="009139DB"/>
    <w:rsid w:val="00913BAD"/>
    <w:rsid w:val="00913D83"/>
    <w:rsid w:val="00913D96"/>
    <w:rsid w:val="00913E98"/>
    <w:rsid w:val="00913F10"/>
    <w:rsid w:val="00913F89"/>
    <w:rsid w:val="00914087"/>
    <w:rsid w:val="009144C2"/>
    <w:rsid w:val="00914505"/>
    <w:rsid w:val="00914537"/>
    <w:rsid w:val="00914B08"/>
    <w:rsid w:val="00914B7C"/>
    <w:rsid w:val="00914CBD"/>
    <w:rsid w:val="00914D6C"/>
    <w:rsid w:val="00915252"/>
    <w:rsid w:val="0091532C"/>
    <w:rsid w:val="00915352"/>
    <w:rsid w:val="00915568"/>
    <w:rsid w:val="0091563F"/>
    <w:rsid w:val="009156B5"/>
    <w:rsid w:val="009159DD"/>
    <w:rsid w:val="00915D5A"/>
    <w:rsid w:val="00915FE6"/>
    <w:rsid w:val="0091606A"/>
    <w:rsid w:val="00916106"/>
    <w:rsid w:val="0091629B"/>
    <w:rsid w:val="00916351"/>
    <w:rsid w:val="00916410"/>
    <w:rsid w:val="009164C0"/>
    <w:rsid w:val="009166D8"/>
    <w:rsid w:val="009168CE"/>
    <w:rsid w:val="009168F3"/>
    <w:rsid w:val="0091699E"/>
    <w:rsid w:val="00916A27"/>
    <w:rsid w:val="00916C22"/>
    <w:rsid w:val="00916C66"/>
    <w:rsid w:val="00916C90"/>
    <w:rsid w:val="00916DE2"/>
    <w:rsid w:val="00916E7E"/>
    <w:rsid w:val="00917394"/>
    <w:rsid w:val="0091742A"/>
    <w:rsid w:val="00917475"/>
    <w:rsid w:val="009174AA"/>
    <w:rsid w:val="009175A9"/>
    <w:rsid w:val="009178AD"/>
    <w:rsid w:val="009178D4"/>
    <w:rsid w:val="009178E2"/>
    <w:rsid w:val="00917961"/>
    <w:rsid w:val="00917A90"/>
    <w:rsid w:val="00917D5E"/>
    <w:rsid w:val="00917E72"/>
    <w:rsid w:val="00917F58"/>
    <w:rsid w:val="00920010"/>
    <w:rsid w:val="00920026"/>
    <w:rsid w:val="00920070"/>
    <w:rsid w:val="009201A6"/>
    <w:rsid w:val="00920272"/>
    <w:rsid w:val="009202D0"/>
    <w:rsid w:val="00920401"/>
    <w:rsid w:val="0092046E"/>
    <w:rsid w:val="00920636"/>
    <w:rsid w:val="0092067C"/>
    <w:rsid w:val="009206CB"/>
    <w:rsid w:val="00920703"/>
    <w:rsid w:val="00920885"/>
    <w:rsid w:val="0092090C"/>
    <w:rsid w:val="00920E01"/>
    <w:rsid w:val="00920E20"/>
    <w:rsid w:val="00920EF9"/>
    <w:rsid w:val="00920F2E"/>
    <w:rsid w:val="00920F50"/>
    <w:rsid w:val="009210F3"/>
    <w:rsid w:val="00921264"/>
    <w:rsid w:val="00921288"/>
    <w:rsid w:val="009212EF"/>
    <w:rsid w:val="00921321"/>
    <w:rsid w:val="0092132D"/>
    <w:rsid w:val="0092141D"/>
    <w:rsid w:val="009216DC"/>
    <w:rsid w:val="009216FE"/>
    <w:rsid w:val="009218C4"/>
    <w:rsid w:val="00921B67"/>
    <w:rsid w:val="00921BCF"/>
    <w:rsid w:val="00921D59"/>
    <w:rsid w:val="00921E2B"/>
    <w:rsid w:val="00921EFD"/>
    <w:rsid w:val="0092203E"/>
    <w:rsid w:val="00922196"/>
    <w:rsid w:val="00922285"/>
    <w:rsid w:val="009222DB"/>
    <w:rsid w:val="00922426"/>
    <w:rsid w:val="00922455"/>
    <w:rsid w:val="0092245A"/>
    <w:rsid w:val="009226BA"/>
    <w:rsid w:val="00922822"/>
    <w:rsid w:val="00922896"/>
    <w:rsid w:val="00922A05"/>
    <w:rsid w:val="00922AAA"/>
    <w:rsid w:val="00922C36"/>
    <w:rsid w:val="00922D93"/>
    <w:rsid w:val="00922E2C"/>
    <w:rsid w:val="0092310E"/>
    <w:rsid w:val="009231B6"/>
    <w:rsid w:val="00923261"/>
    <w:rsid w:val="0092352B"/>
    <w:rsid w:val="00923578"/>
    <w:rsid w:val="00923831"/>
    <w:rsid w:val="00923ABF"/>
    <w:rsid w:val="00923FB5"/>
    <w:rsid w:val="00923FB8"/>
    <w:rsid w:val="00924216"/>
    <w:rsid w:val="009242AA"/>
    <w:rsid w:val="00924445"/>
    <w:rsid w:val="009244D8"/>
    <w:rsid w:val="0092469C"/>
    <w:rsid w:val="0092476F"/>
    <w:rsid w:val="00924997"/>
    <w:rsid w:val="00924A3C"/>
    <w:rsid w:val="00924A4B"/>
    <w:rsid w:val="00924AE7"/>
    <w:rsid w:val="00924B1D"/>
    <w:rsid w:val="00924C65"/>
    <w:rsid w:val="00924D15"/>
    <w:rsid w:val="00924F9F"/>
    <w:rsid w:val="00924FA1"/>
    <w:rsid w:val="00924FEA"/>
    <w:rsid w:val="00925117"/>
    <w:rsid w:val="0092512B"/>
    <w:rsid w:val="0092518D"/>
    <w:rsid w:val="00925224"/>
    <w:rsid w:val="009252FA"/>
    <w:rsid w:val="00925726"/>
    <w:rsid w:val="0092573A"/>
    <w:rsid w:val="009259EC"/>
    <w:rsid w:val="00925A06"/>
    <w:rsid w:val="00925A26"/>
    <w:rsid w:val="00925CDA"/>
    <w:rsid w:val="00925E20"/>
    <w:rsid w:val="009261A5"/>
    <w:rsid w:val="0092626D"/>
    <w:rsid w:val="0092651A"/>
    <w:rsid w:val="009265B3"/>
    <w:rsid w:val="009266D9"/>
    <w:rsid w:val="0092670B"/>
    <w:rsid w:val="009267D1"/>
    <w:rsid w:val="0092680B"/>
    <w:rsid w:val="00926856"/>
    <w:rsid w:val="00926B00"/>
    <w:rsid w:val="00926BEF"/>
    <w:rsid w:val="00926C00"/>
    <w:rsid w:val="00926C23"/>
    <w:rsid w:val="00926E6D"/>
    <w:rsid w:val="00927320"/>
    <w:rsid w:val="00927579"/>
    <w:rsid w:val="0092775B"/>
    <w:rsid w:val="0092798A"/>
    <w:rsid w:val="009279F3"/>
    <w:rsid w:val="00927AEE"/>
    <w:rsid w:val="00927BDF"/>
    <w:rsid w:val="00927DF0"/>
    <w:rsid w:val="00927E1F"/>
    <w:rsid w:val="00927E39"/>
    <w:rsid w:val="00927F1F"/>
    <w:rsid w:val="00927F75"/>
    <w:rsid w:val="00930218"/>
    <w:rsid w:val="00930263"/>
    <w:rsid w:val="009302B0"/>
    <w:rsid w:val="009304B0"/>
    <w:rsid w:val="00930858"/>
    <w:rsid w:val="00930A22"/>
    <w:rsid w:val="00930ADB"/>
    <w:rsid w:val="00930CB9"/>
    <w:rsid w:val="00930CDF"/>
    <w:rsid w:val="00930D16"/>
    <w:rsid w:val="00931008"/>
    <w:rsid w:val="009311FB"/>
    <w:rsid w:val="00931233"/>
    <w:rsid w:val="009312E7"/>
    <w:rsid w:val="00931320"/>
    <w:rsid w:val="00931438"/>
    <w:rsid w:val="009316FF"/>
    <w:rsid w:val="009317CF"/>
    <w:rsid w:val="009317F5"/>
    <w:rsid w:val="0093181A"/>
    <w:rsid w:val="00931884"/>
    <w:rsid w:val="009318D6"/>
    <w:rsid w:val="00931BBB"/>
    <w:rsid w:val="00931BD9"/>
    <w:rsid w:val="00931C58"/>
    <w:rsid w:val="00931C5F"/>
    <w:rsid w:val="00931D4F"/>
    <w:rsid w:val="009320EA"/>
    <w:rsid w:val="00932114"/>
    <w:rsid w:val="0093217C"/>
    <w:rsid w:val="009324EF"/>
    <w:rsid w:val="00932508"/>
    <w:rsid w:val="009326DE"/>
    <w:rsid w:val="009327BE"/>
    <w:rsid w:val="00932958"/>
    <w:rsid w:val="00932978"/>
    <w:rsid w:val="00932B88"/>
    <w:rsid w:val="00932C33"/>
    <w:rsid w:val="00932C4E"/>
    <w:rsid w:val="00932C70"/>
    <w:rsid w:val="00932D4D"/>
    <w:rsid w:val="00932E3C"/>
    <w:rsid w:val="009330BC"/>
    <w:rsid w:val="00933112"/>
    <w:rsid w:val="00933378"/>
    <w:rsid w:val="009334BA"/>
    <w:rsid w:val="0093357B"/>
    <w:rsid w:val="009335CA"/>
    <w:rsid w:val="00933614"/>
    <w:rsid w:val="00933678"/>
    <w:rsid w:val="00933766"/>
    <w:rsid w:val="009338DC"/>
    <w:rsid w:val="00933B7E"/>
    <w:rsid w:val="00933C45"/>
    <w:rsid w:val="00933CDA"/>
    <w:rsid w:val="00933D8C"/>
    <w:rsid w:val="00933DF9"/>
    <w:rsid w:val="00933E05"/>
    <w:rsid w:val="00933E12"/>
    <w:rsid w:val="00933EB1"/>
    <w:rsid w:val="00933FE5"/>
    <w:rsid w:val="009343E2"/>
    <w:rsid w:val="00934402"/>
    <w:rsid w:val="00934551"/>
    <w:rsid w:val="009346EA"/>
    <w:rsid w:val="009347C8"/>
    <w:rsid w:val="0093481B"/>
    <w:rsid w:val="00934A4E"/>
    <w:rsid w:val="00934AC3"/>
    <w:rsid w:val="00934B1F"/>
    <w:rsid w:val="00934BB2"/>
    <w:rsid w:val="00934C08"/>
    <w:rsid w:val="00934C43"/>
    <w:rsid w:val="00934CC5"/>
    <w:rsid w:val="00934E37"/>
    <w:rsid w:val="00934E41"/>
    <w:rsid w:val="00934E5B"/>
    <w:rsid w:val="00934FBA"/>
    <w:rsid w:val="00935114"/>
    <w:rsid w:val="00935480"/>
    <w:rsid w:val="009354DE"/>
    <w:rsid w:val="00935805"/>
    <w:rsid w:val="0093582E"/>
    <w:rsid w:val="009359B0"/>
    <w:rsid w:val="00935BAF"/>
    <w:rsid w:val="00935BF0"/>
    <w:rsid w:val="00935C26"/>
    <w:rsid w:val="00935C9B"/>
    <w:rsid w:val="00935D97"/>
    <w:rsid w:val="00935ECF"/>
    <w:rsid w:val="00935F88"/>
    <w:rsid w:val="00935FA7"/>
    <w:rsid w:val="00935FC3"/>
    <w:rsid w:val="0093620A"/>
    <w:rsid w:val="009362AB"/>
    <w:rsid w:val="00936346"/>
    <w:rsid w:val="00936361"/>
    <w:rsid w:val="00936399"/>
    <w:rsid w:val="009364C3"/>
    <w:rsid w:val="00936A4E"/>
    <w:rsid w:val="00936B5A"/>
    <w:rsid w:val="00936C6B"/>
    <w:rsid w:val="00936DB3"/>
    <w:rsid w:val="00936DB7"/>
    <w:rsid w:val="00936E34"/>
    <w:rsid w:val="00936EFA"/>
    <w:rsid w:val="00936F2F"/>
    <w:rsid w:val="009371C1"/>
    <w:rsid w:val="009371F5"/>
    <w:rsid w:val="009372A0"/>
    <w:rsid w:val="0093749A"/>
    <w:rsid w:val="009376EC"/>
    <w:rsid w:val="00937783"/>
    <w:rsid w:val="009379D9"/>
    <w:rsid w:val="00937C15"/>
    <w:rsid w:val="00937CBB"/>
    <w:rsid w:val="00937D8A"/>
    <w:rsid w:val="00937E6D"/>
    <w:rsid w:val="00937EE1"/>
    <w:rsid w:val="00937FA2"/>
    <w:rsid w:val="00940197"/>
    <w:rsid w:val="009402E7"/>
    <w:rsid w:val="00940312"/>
    <w:rsid w:val="0094037E"/>
    <w:rsid w:val="00940431"/>
    <w:rsid w:val="00940481"/>
    <w:rsid w:val="009404B0"/>
    <w:rsid w:val="009405A5"/>
    <w:rsid w:val="0094073F"/>
    <w:rsid w:val="00940903"/>
    <w:rsid w:val="0094098E"/>
    <w:rsid w:val="00940A24"/>
    <w:rsid w:val="00940AEE"/>
    <w:rsid w:val="00940BDE"/>
    <w:rsid w:val="00940BE6"/>
    <w:rsid w:val="00940C38"/>
    <w:rsid w:val="00940CDB"/>
    <w:rsid w:val="0094103B"/>
    <w:rsid w:val="009410A6"/>
    <w:rsid w:val="00941735"/>
    <w:rsid w:val="00941832"/>
    <w:rsid w:val="00941A2B"/>
    <w:rsid w:val="00941BB9"/>
    <w:rsid w:val="00941C9A"/>
    <w:rsid w:val="00941CBC"/>
    <w:rsid w:val="00941F47"/>
    <w:rsid w:val="0094201B"/>
    <w:rsid w:val="009422B8"/>
    <w:rsid w:val="00942426"/>
    <w:rsid w:val="0094247A"/>
    <w:rsid w:val="0094253B"/>
    <w:rsid w:val="00942666"/>
    <w:rsid w:val="0094267A"/>
    <w:rsid w:val="0094281A"/>
    <w:rsid w:val="00942D20"/>
    <w:rsid w:val="00942E07"/>
    <w:rsid w:val="00943046"/>
    <w:rsid w:val="009430E3"/>
    <w:rsid w:val="009430F3"/>
    <w:rsid w:val="009431E8"/>
    <w:rsid w:val="009433DD"/>
    <w:rsid w:val="009436F1"/>
    <w:rsid w:val="00943748"/>
    <w:rsid w:val="009437A8"/>
    <w:rsid w:val="009438D9"/>
    <w:rsid w:val="0094390F"/>
    <w:rsid w:val="00943BFC"/>
    <w:rsid w:val="00943C08"/>
    <w:rsid w:val="00943C11"/>
    <w:rsid w:val="00943C6E"/>
    <w:rsid w:val="00943D26"/>
    <w:rsid w:val="00943D81"/>
    <w:rsid w:val="00943EFD"/>
    <w:rsid w:val="0094402C"/>
    <w:rsid w:val="00944134"/>
    <w:rsid w:val="00944154"/>
    <w:rsid w:val="00944177"/>
    <w:rsid w:val="0094417F"/>
    <w:rsid w:val="0094421F"/>
    <w:rsid w:val="00944295"/>
    <w:rsid w:val="009442DE"/>
    <w:rsid w:val="009443F2"/>
    <w:rsid w:val="00944551"/>
    <w:rsid w:val="00944634"/>
    <w:rsid w:val="0094473E"/>
    <w:rsid w:val="009449CA"/>
    <w:rsid w:val="00944A11"/>
    <w:rsid w:val="00944A83"/>
    <w:rsid w:val="00944A8C"/>
    <w:rsid w:val="00944B08"/>
    <w:rsid w:val="00944D7C"/>
    <w:rsid w:val="00945100"/>
    <w:rsid w:val="00945248"/>
    <w:rsid w:val="0094524A"/>
    <w:rsid w:val="009453FC"/>
    <w:rsid w:val="0094544E"/>
    <w:rsid w:val="009454FE"/>
    <w:rsid w:val="0094558E"/>
    <w:rsid w:val="0094586A"/>
    <w:rsid w:val="009459D7"/>
    <w:rsid w:val="00945C36"/>
    <w:rsid w:val="0094601A"/>
    <w:rsid w:val="0094617C"/>
    <w:rsid w:val="009465E5"/>
    <w:rsid w:val="009466C4"/>
    <w:rsid w:val="009466E2"/>
    <w:rsid w:val="00946DFD"/>
    <w:rsid w:val="00946F47"/>
    <w:rsid w:val="00947062"/>
    <w:rsid w:val="009471A8"/>
    <w:rsid w:val="009472B2"/>
    <w:rsid w:val="0094740E"/>
    <w:rsid w:val="00947518"/>
    <w:rsid w:val="0094777A"/>
    <w:rsid w:val="00947923"/>
    <w:rsid w:val="00947A99"/>
    <w:rsid w:val="00947AAE"/>
    <w:rsid w:val="00947B65"/>
    <w:rsid w:val="00947CFA"/>
    <w:rsid w:val="00947D59"/>
    <w:rsid w:val="009500BF"/>
    <w:rsid w:val="0095014B"/>
    <w:rsid w:val="00950483"/>
    <w:rsid w:val="00950496"/>
    <w:rsid w:val="009506B9"/>
    <w:rsid w:val="009507FD"/>
    <w:rsid w:val="00950803"/>
    <w:rsid w:val="00950940"/>
    <w:rsid w:val="00950A40"/>
    <w:rsid w:val="00950CF1"/>
    <w:rsid w:val="00950FB6"/>
    <w:rsid w:val="0095101B"/>
    <w:rsid w:val="00951239"/>
    <w:rsid w:val="009512E4"/>
    <w:rsid w:val="00951704"/>
    <w:rsid w:val="00951733"/>
    <w:rsid w:val="00951971"/>
    <w:rsid w:val="00951B75"/>
    <w:rsid w:val="00951B93"/>
    <w:rsid w:val="00951C30"/>
    <w:rsid w:val="00951D48"/>
    <w:rsid w:val="00951F09"/>
    <w:rsid w:val="00951FE0"/>
    <w:rsid w:val="0095206D"/>
    <w:rsid w:val="009520A2"/>
    <w:rsid w:val="009521A7"/>
    <w:rsid w:val="00952377"/>
    <w:rsid w:val="009526AE"/>
    <w:rsid w:val="00952922"/>
    <w:rsid w:val="009529B2"/>
    <w:rsid w:val="009529D9"/>
    <w:rsid w:val="00952BDD"/>
    <w:rsid w:val="00952C8C"/>
    <w:rsid w:val="00952D81"/>
    <w:rsid w:val="00952E35"/>
    <w:rsid w:val="00952F1C"/>
    <w:rsid w:val="00952F82"/>
    <w:rsid w:val="00953078"/>
    <w:rsid w:val="009530AD"/>
    <w:rsid w:val="009530B7"/>
    <w:rsid w:val="009530DC"/>
    <w:rsid w:val="009531E6"/>
    <w:rsid w:val="00953203"/>
    <w:rsid w:val="009535A6"/>
    <w:rsid w:val="00953B16"/>
    <w:rsid w:val="00953B2F"/>
    <w:rsid w:val="00953C13"/>
    <w:rsid w:val="00953C41"/>
    <w:rsid w:val="00953E09"/>
    <w:rsid w:val="009542DE"/>
    <w:rsid w:val="00954377"/>
    <w:rsid w:val="00954448"/>
    <w:rsid w:val="00954557"/>
    <w:rsid w:val="00954652"/>
    <w:rsid w:val="00954AF4"/>
    <w:rsid w:val="00954D17"/>
    <w:rsid w:val="00954DCD"/>
    <w:rsid w:val="00954FB2"/>
    <w:rsid w:val="00955199"/>
    <w:rsid w:val="009551A2"/>
    <w:rsid w:val="009551FC"/>
    <w:rsid w:val="009552EB"/>
    <w:rsid w:val="009556AD"/>
    <w:rsid w:val="009558EF"/>
    <w:rsid w:val="00955A93"/>
    <w:rsid w:val="00955ACF"/>
    <w:rsid w:val="00955B36"/>
    <w:rsid w:val="00955B87"/>
    <w:rsid w:val="00955D5A"/>
    <w:rsid w:val="00955E25"/>
    <w:rsid w:val="00956044"/>
    <w:rsid w:val="009562E3"/>
    <w:rsid w:val="00956511"/>
    <w:rsid w:val="00956516"/>
    <w:rsid w:val="00956567"/>
    <w:rsid w:val="00956594"/>
    <w:rsid w:val="009565BF"/>
    <w:rsid w:val="00956734"/>
    <w:rsid w:val="009569BB"/>
    <w:rsid w:val="00956AA1"/>
    <w:rsid w:val="00956BC1"/>
    <w:rsid w:val="00956F80"/>
    <w:rsid w:val="009571A3"/>
    <w:rsid w:val="009572B8"/>
    <w:rsid w:val="009574A8"/>
    <w:rsid w:val="00957BD9"/>
    <w:rsid w:val="00957D8D"/>
    <w:rsid w:val="00957D95"/>
    <w:rsid w:val="00957DB7"/>
    <w:rsid w:val="00957E78"/>
    <w:rsid w:val="00957EBD"/>
    <w:rsid w:val="00957F62"/>
    <w:rsid w:val="00957F80"/>
    <w:rsid w:val="009601EC"/>
    <w:rsid w:val="00960206"/>
    <w:rsid w:val="009602A5"/>
    <w:rsid w:val="009602FD"/>
    <w:rsid w:val="00960383"/>
    <w:rsid w:val="00960446"/>
    <w:rsid w:val="0096054E"/>
    <w:rsid w:val="009606C5"/>
    <w:rsid w:val="009606DB"/>
    <w:rsid w:val="00960765"/>
    <w:rsid w:val="009608A2"/>
    <w:rsid w:val="00960ABC"/>
    <w:rsid w:val="00960B40"/>
    <w:rsid w:val="00960BA3"/>
    <w:rsid w:val="0096121A"/>
    <w:rsid w:val="009615D5"/>
    <w:rsid w:val="00961732"/>
    <w:rsid w:val="00961828"/>
    <w:rsid w:val="009619C3"/>
    <w:rsid w:val="00961A52"/>
    <w:rsid w:val="00961D3B"/>
    <w:rsid w:val="00961D62"/>
    <w:rsid w:val="00961EA3"/>
    <w:rsid w:val="009620C5"/>
    <w:rsid w:val="009621B7"/>
    <w:rsid w:val="009622A4"/>
    <w:rsid w:val="0096231D"/>
    <w:rsid w:val="00962376"/>
    <w:rsid w:val="00962504"/>
    <w:rsid w:val="00962528"/>
    <w:rsid w:val="009627BE"/>
    <w:rsid w:val="009627E8"/>
    <w:rsid w:val="00962847"/>
    <w:rsid w:val="00962952"/>
    <w:rsid w:val="00962B14"/>
    <w:rsid w:val="00962B17"/>
    <w:rsid w:val="00962C81"/>
    <w:rsid w:val="00962D07"/>
    <w:rsid w:val="00962D2A"/>
    <w:rsid w:val="009630B7"/>
    <w:rsid w:val="009631E2"/>
    <w:rsid w:val="0096322F"/>
    <w:rsid w:val="00963481"/>
    <w:rsid w:val="0096372D"/>
    <w:rsid w:val="0096394C"/>
    <w:rsid w:val="00963954"/>
    <w:rsid w:val="00963C6F"/>
    <w:rsid w:val="00963E13"/>
    <w:rsid w:val="00963E84"/>
    <w:rsid w:val="00963EB3"/>
    <w:rsid w:val="00963FFA"/>
    <w:rsid w:val="00964137"/>
    <w:rsid w:val="00964148"/>
    <w:rsid w:val="009642E9"/>
    <w:rsid w:val="00964313"/>
    <w:rsid w:val="00964606"/>
    <w:rsid w:val="0096461F"/>
    <w:rsid w:val="0096476E"/>
    <w:rsid w:val="00964803"/>
    <w:rsid w:val="009648D4"/>
    <w:rsid w:val="00964928"/>
    <w:rsid w:val="009649D8"/>
    <w:rsid w:val="00964A3A"/>
    <w:rsid w:val="00964B04"/>
    <w:rsid w:val="00964B20"/>
    <w:rsid w:val="00964D65"/>
    <w:rsid w:val="00964E4A"/>
    <w:rsid w:val="00965253"/>
    <w:rsid w:val="00965399"/>
    <w:rsid w:val="009653A9"/>
    <w:rsid w:val="0096542E"/>
    <w:rsid w:val="0096547B"/>
    <w:rsid w:val="00965523"/>
    <w:rsid w:val="009657DF"/>
    <w:rsid w:val="009659B8"/>
    <w:rsid w:val="009659E1"/>
    <w:rsid w:val="00965A7C"/>
    <w:rsid w:val="00965CB0"/>
    <w:rsid w:val="00965EB8"/>
    <w:rsid w:val="00965FBC"/>
    <w:rsid w:val="00966481"/>
    <w:rsid w:val="00966731"/>
    <w:rsid w:val="00966A28"/>
    <w:rsid w:val="00966B30"/>
    <w:rsid w:val="00966C4E"/>
    <w:rsid w:val="00966D50"/>
    <w:rsid w:val="00966ED0"/>
    <w:rsid w:val="00966F5E"/>
    <w:rsid w:val="00967035"/>
    <w:rsid w:val="0096749D"/>
    <w:rsid w:val="009676E2"/>
    <w:rsid w:val="0096783C"/>
    <w:rsid w:val="009678F3"/>
    <w:rsid w:val="0096793E"/>
    <w:rsid w:val="009679FF"/>
    <w:rsid w:val="00967A0C"/>
    <w:rsid w:val="00967E38"/>
    <w:rsid w:val="0097003C"/>
    <w:rsid w:val="0097029F"/>
    <w:rsid w:val="0097046A"/>
    <w:rsid w:val="009704F8"/>
    <w:rsid w:val="009707D6"/>
    <w:rsid w:val="0097086D"/>
    <w:rsid w:val="00970A10"/>
    <w:rsid w:val="00970BEF"/>
    <w:rsid w:val="00970C5E"/>
    <w:rsid w:val="00970E42"/>
    <w:rsid w:val="00970E91"/>
    <w:rsid w:val="00970EE0"/>
    <w:rsid w:val="00970FC1"/>
    <w:rsid w:val="00971029"/>
    <w:rsid w:val="00971137"/>
    <w:rsid w:val="0097124C"/>
    <w:rsid w:val="0097129E"/>
    <w:rsid w:val="0097136C"/>
    <w:rsid w:val="009713DB"/>
    <w:rsid w:val="00971469"/>
    <w:rsid w:val="009715EF"/>
    <w:rsid w:val="00971719"/>
    <w:rsid w:val="00971747"/>
    <w:rsid w:val="00971808"/>
    <w:rsid w:val="00971840"/>
    <w:rsid w:val="009719B6"/>
    <w:rsid w:val="00971ABF"/>
    <w:rsid w:val="00971EE8"/>
    <w:rsid w:val="009720E3"/>
    <w:rsid w:val="0097222C"/>
    <w:rsid w:val="00972313"/>
    <w:rsid w:val="00972499"/>
    <w:rsid w:val="009724E3"/>
    <w:rsid w:val="0097266A"/>
    <w:rsid w:val="009728D3"/>
    <w:rsid w:val="009729F0"/>
    <w:rsid w:val="00972AD5"/>
    <w:rsid w:val="00972BE0"/>
    <w:rsid w:val="00972C0A"/>
    <w:rsid w:val="00972D7E"/>
    <w:rsid w:val="00972DFF"/>
    <w:rsid w:val="00972EB8"/>
    <w:rsid w:val="00973129"/>
    <w:rsid w:val="00973420"/>
    <w:rsid w:val="0097343E"/>
    <w:rsid w:val="009736C0"/>
    <w:rsid w:val="0097371A"/>
    <w:rsid w:val="009737E3"/>
    <w:rsid w:val="009739D7"/>
    <w:rsid w:val="00973AE7"/>
    <w:rsid w:val="00973B28"/>
    <w:rsid w:val="00973C2B"/>
    <w:rsid w:val="00973C8E"/>
    <w:rsid w:val="00973D11"/>
    <w:rsid w:val="00974111"/>
    <w:rsid w:val="00974369"/>
    <w:rsid w:val="009743B1"/>
    <w:rsid w:val="009743E2"/>
    <w:rsid w:val="00974462"/>
    <w:rsid w:val="009744FB"/>
    <w:rsid w:val="00974586"/>
    <w:rsid w:val="0097465C"/>
    <w:rsid w:val="00974A0F"/>
    <w:rsid w:val="00974A60"/>
    <w:rsid w:val="00974B2D"/>
    <w:rsid w:val="00974BE0"/>
    <w:rsid w:val="00974CF8"/>
    <w:rsid w:val="00974DC4"/>
    <w:rsid w:val="00974EA3"/>
    <w:rsid w:val="00975006"/>
    <w:rsid w:val="00975156"/>
    <w:rsid w:val="009751A0"/>
    <w:rsid w:val="00975249"/>
    <w:rsid w:val="00975366"/>
    <w:rsid w:val="009754B5"/>
    <w:rsid w:val="00975547"/>
    <w:rsid w:val="00975616"/>
    <w:rsid w:val="009759A9"/>
    <w:rsid w:val="00975A1F"/>
    <w:rsid w:val="00975AFB"/>
    <w:rsid w:val="00975B5D"/>
    <w:rsid w:val="00975B72"/>
    <w:rsid w:val="00975C12"/>
    <w:rsid w:val="00976103"/>
    <w:rsid w:val="0097615B"/>
    <w:rsid w:val="00976178"/>
    <w:rsid w:val="00976424"/>
    <w:rsid w:val="00976445"/>
    <w:rsid w:val="0097647A"/>
    <w:rsid w:val="00976569"/>
    <w:rsid w:val="00976585"/>
    <w:rsid w:val="009767F9"/>
    <w:rsid w:val="0097680A"/>
    <w:rsid w:val="00976812"/>
    <w:rsid w:val="00976910"/>
    <w:rsid w:val="00976928"/>
    <w:rsid w:val="00976B14"/>
    <w:rsid w:val="00976B7E"/>
    <w:rsid w:val="00976C65"/>
    <w:rsid w:val="00976DF7"/>
    <w:rsid w:val="00977009"/>
    <w:rsid w:val="00977059"/>
    <w:rsid w:val="009771E6"/>
    <w:rsid w:val="009772D0"/>
    <w:rsid w:val="00977322"/>
    <w:rsid w:val="00977339"/>
    <w:rsid w:val="0097733B"/>
    <w:rsid w:val="009774BD"/>
    <w:rsid w:val="009774C4"/>
    <w:rsid w:val="0097773D"/>
    <w:rsid w:val="009777A1"/>
    <w:rsid w:val="00977CF3"/>
    <w:rsid w:val="00977E7A"/>
    <w:rsid w:val="0098003D"/>
    <w:rsid w:val="009800C5"/>
    <w:rsid w:val="009801B4"/>
    <w:rsid w:val="0098033E"/>
    <w:rsid w:val="0098049F"/>
    <w:rsid w:val="009805AA"/>
    <w:rsid w:val="00980848"/>
    <w:rsid w:val="00980BC0"/>
    <w:rsid w:val="00980C17"/>
    <w:rsid w:val="00980C22"/>
    <w:rsid w:val="00980F3C"/>
    <w:rsid w:val="00980F7A"/>
    <w:rsid w:val="0098104F"/>
    <w:rsid w:val="00981385"/>
    <w:rsid w:val="00981508"/>
    <w:rsid w:val="00981E88"/>
    <w:rsid w:val="0098217B"/>
    <w:rsid w:val="00982207"/>
    <w:rsid w:val="009824B6"/>
    <w:rsid w:val="00982748"/>
    <w:rsid w:val="00982777"/>
    <w:rsid w:val="009827BB"/>
    <w:rsid w:val="009827C1"/>
    <w:rsid w:val="00982888"/>
    <w:rsid w:val="00982917"/>
    <w:rsid w:val="00982A4C"/>
    <w:rsid w:val="00982ABA"/>
    <w:rsid w:val="00982B1E"/>
    <w:rsid w:val="00982C3F"/>
    <w:rsid w:val="00982DE3"/>
    <w:rsid w:val="00982E01"/>
    <w:rsid w:val="00982F97"/>
    <w:rsid w:val="00983036"/>
    <w:rsid w:val="00983214"/>
    <w:rsid w:val="00983441"/>
    <w:rsid w:val="009834B9"/>
    <w:rsid w:val="00983671"/>
    <w:rsid w:val="00983804"/>
    <w:rsid w:val="0098396D"/>
    <w:rsid w:val="00983A37"/>
    <w:rsid w:val="00983A9F"/>
    <w:rsid w:val="00983BEF"/>
    <w:rsid w:val="00983CC6"/>
    <w:rsid w:val="00983D22"/>
    <w:rsid w:val="00983DD0"/>
    <w:rsid w:val="00983ED4"/>
    <w:rsid w:val="00983F2A"/>
    <w:rsid w:val="009840FF"/>
    <w:rsid w:val="0098421F"/>
    <w:rsid w:val="00984250"/>
    <w:rsid w:val="0098433C"/>
    <w:rsid w:val="00984653"/>
    <w:rsid w:val="009847B7"/>
    <w:rsid w:val="00984904"/>
    <w:rsid w:val="00984A84"/>
    <w:rsid w:val="00984B0B"/>
    <w:rsid w:val="00984B0F"/>
    <w:rsid w:val="00984E02"/>
    <w:rsid w:val="009851AE"/>
    <w:rsid w:val="009851B2"/>
    <w:rsid w:val="00985211"/>
    <w:rsid w:val="00985228"/>
    <w:rsid w:val="00985408"/>
    <w:rsid w:val="00985733"/>
    <w:rsid w:val="0098594D"/>
    <w:rsid w:val="0098596E"/>
    <w:rsid w:val="00985A37"/>
    <w:rsid w:val="00985A76"/>
    <w:rsid w:val="00985DE0"/>
    <w:rsid w:val="00985EFB"/>
    <w:rsid w:val="00985F6F"/>
    <w:rsid w:val="009862EB"/>
    <w:rsid w:val="00986352"/>
    <w:rsid w:val="0098637B"/>
    <w:rsid w:val="0098649C"/>
    <w:rsid w:val="00986522"/>
    <w:rsid w:val="00986567"/>
    <w:rsid w:val="00986888"/>
    <w:rsid w:val="00986971"/>
    <w:rsid w:val="00986BF9"/>
    <w:rsid w:val="00986C5C"/>
    <w:rsid w:val="00986D50"/>
    <w:rsid w:val="00986DBE"/>
    <w:rsid w:val="00986FB0"/>
    <w:rsid w:val="0098700B"/>
    <w:rsid w:val="00987221"/>
    <w:rsid w:val="00987242"/>
    <w:rsid w:val="00987243"/>
    <w:rsid w:val="00987352"/>
    <w:rsid w:val="00987454"/>
    <w:rsid w:val="00987477"/>
    <w:rsid w:val="00987628"/>
    <w:rsid w:val="009876CF"/>
    <w:rsid w:val="0098777B"/>
    <w:rsid w:val="00987812"/>
    <w:rsid w:val="009879C9"/>
    <w:rsid w:val="00987B62"/>
    <w:rsid w:val="009900CC"/>
    <w:rsid w:val="009901EA"/>
    <w:rsid w:val="00990220"/>
    <w:rsid w:val="0099052A"/>
    <w:rsid w:val="0099059A"/>
    <w:rsid w:val="00990632"/>
    <w:rsid w:val="00990672"/>
    <w:rsid w:val="009907DF"/>
    <w:rsid w:val="00990800"/>
    <w:rsid w:val="009908CF"/>
    <w:rsid w:val="00990952"/>
    <w:rsid w:val="00990B95"/>
    <w:rsid w:val="00990BEA"/>
    <w:rsid w:val="00990D6F"/>
    <w:rsid w:val="00990D7E"/>
    <w:rsid w:val="00990FFE"/>
    <w:rsid w:val="009910C4"/>
    <w:rsid w:val="0099166D"/>
    <w:rsid w:val="009917F2"/>
    <w:rsid w:val="009918E2"/>
    <w:rsid w:val="009919AA"/>
    <w:rsid w:val="009919D9"/>
    <w:rsid w:val="00991AF3"/>
    <w:rsid w:val="00991C6E"/>
    <w:rsid w:val="00991CD2"/>
    <w:rsid w:val="00991D56"/>
    <w:rsid w:val="00991DEA"/>
    <w:rsid w:val="00991E25"/>
    <w:rsid w:val="00991F89"/>
    <w:rsid w:val="00991FDA"/>
    <w:rsid w:val="0099208C"/>
    <w:rsid w:val="00992192"/>
    <w:rsid w:val="00992351"/>
    <w:rsid w:val="00992497"/>
    <w:rsid w:val="009924EC"/>
    <w:rsid w:val="00992528"/>
    <w:rsid w:val="0099256B"/>
    <w:rsid w:val="00992700"/>
    <w:rsid w:val="0099297A"/>
    <w:rsid w:val="00992981"/>
    <w:rsid w:val="009929BF"/>
    <w:rsid w:val="009929EB"/>
    <w:rsid w:val="00992B46"/>
    <w:rsid w:val="00992C74"/>
    <w:rsid w:val="00992D36"/>
    <w:rsid w:val="009931A5"/>
    <w:rsid w:val="00993224"/>
    <w:rsid w:val="0099385E"/>
    <w:rsid w:val="009938DB"/>
    <w:rsid w:val="00993929"/>
    <w:rsid w:val="00993BDE"/>
    <w:rsid w:val="00993C17"/>
    <w:rsid w:val="00993CD2"/>
    <w:rsid w:val="00993D21"/>
    <w:rsid w:val="00993D99"/>
    <w:rsid w:val="00993E10"/>
    <w:rsid w:val="00993E9A"/>
    <w:rsid w:val="00993F6C"/>
    <w:rsid w:val="0099416B"/>
    <w:rsid w:val="0099416D"/>
    <w:rsid w:val="00994369"/>
    <w:rsid w:val="009946FB"/>
    <w:rsid w:val="00994973"/>
    <w:rsid w:val="00994AE2"/>
    <w:rsid w:val="00994C82"/>
    <w:rsid w:val="00994F90"/>
    <w:rsid w:val="00994FD1"/>
    <w:rsid w:val="00995064"/>
    <w:rsid w:val="009951B2"/>
    <w:rsid w:val="00995223"/>
    <w:rsid w:val="00995377"/>
    <w:rsid w:val="009953ED"/>
    <w:rsid w:val="009956ED"/>
    <w:rsid w:val="00995B38"/>
    <w:rsid w:val="00995B87"/>
    <w:rsid w:val="00995C6B"/>
    <w:rsid w:val="00995D01"/>
    <w:rsid w:val="00995D11"/>
    <w:rsid w:val="00995D42"/>
    <w:rsid w:val="00995E62"/>
    <w:rsid w:val="00995E8B"/>
    <w:rsid w:val="00996178"/>
    <w:rsid w:val="00996334"/>
    <w:rsid w:val="0099637C"/>
    <w:rsid w:val="009963BE"/>
    <w:rsid w:val="009965AD"/>
    <w:rsid w:val="0099665D"/>
    <w:rsid w:val="00996789"/>
    <w:rsid w:val="00996901"/>
    <w:rsid w:val="00996907"/>
    <w:rsid w:val="009969C0"/>
    <w:rsid w:val="009969CC"/>
    <w:rsid w:val="00996A45"/>
    <w:rsid w:val="00996AAC"/>
    <w:rsid w:val="00996D05"/>
    <w:rsid w:val="00996D0E"/>
    <w:rsid w:val="00996DAD"/>
    <w:rsid w:val="00996EC0"/>
    <w:rsid w:val="00996F89"/>
    <w:rsid w:val="00996FE5"/>
    <w:rsid w:val="00997096"/>
    <w:rsid w:val="009972F2"/>
    <w:rsid w:val="009974F9"/>
    <w:rsid w:val="009974FD"/>
    <w:rsid w:val="00997835"/>
    <w:rsid w:val="00997989"/>
    <w:rsid w:val="00997BA3"/>
    <w:rsid w:val="00997BB1"/>
    <w:rsid w:val="00997C5D"/>
    <w:rsid w:val="00997C7F"/>
    <w:rsid w:val="00997CDC"/>
    <w:rsid w:val="00997D3C"/>
    <w:rsid w:val="00997DD7"/>
    <w:rsid w:val="00997ED2"/>
    <w:rsid w:val="00997F84"/>
    <w:rsid w:val="00997FB3"/>
    <w:rsid w:val="009A0107"/>
    <w:rsid w:val="009A010C"/>
    <w:rsid w:val="009A0160"/>
    <w:rsid w:val="009A0700"/>
    <w:rsid w:val="009A0843"/>
    <w:rsid w:val="009A0B88"/>
    <w:rsid w:val="009A0C80"/>
    <w:rsid w:val="009A0C89"/>
    <w:rsid w:val="009A0F75"/>
    <w:rsid w:val="009A0FB9"/>
    <w:rsid w:val="009A10A9"/>
    <w:rsid w:val="009A1173"/>
    <w:rsid w:val="009A13C2"/>
    <w:rsid w:val="009A150D"/>
    <w:rsid w:val="009A1885"/>
    <w:rsid w:val="009A18D9"/>
    <w:rsid w:val="009A1913"/>
    <w:rsid w:val="009A1954"/>
    <w:rsid w:val="009A19FB"/>
    <w:rsid w:val="009A1BF6"/>
    <w:rsid w:val="009A1CC4"/>
    <w:rsid w:val="009A1D4E"/>
    <w:rsid w:val="009A1DAB"/>
    <w:rsid w:val="009A1E35"/>
    <w:rsid w:val="009A1E3A"/>
    <w:rsid w:val="009A2016"/>
    <w:rsid w:val="009A2023"/>
    <w:rsid w:val="009A2524"/>
    <w:rsid w:val="009A26E5"/>
    <w:rsid w:val="009A276A"/>
    <w:rsid w:val="009A279C"/>
    <w:rsid w:val="009A2AD8"/>
    <w:rsid w:val="009A2B27"/>
    <w:rsid w:val="009A2B58"/>
    <w:rsid w:val="009A2CD8"/>
    <w:rsid w:val="009A2F91"/>
    <w:rsid w:val="009A3062"/>
    <w:rsid w:val="009A315B"/>
    <w:rsid w:val="009A3184"/>
    <w:rsid w:val="009A336F"/>
    <w:rsid w:val="009A34B7"/>
    <w:rsid w:val="009A35F8"/>
    <w:rsid w:val="009A363C"/>
    <w:rsid w:val="009A380E"/>
    <w:rsid w:val="009A3AAD"/>
    <w:rsid w:val="009A3C6F"/>
    <w:rsid w:val="009A3CB0"/>
    <w:rsid w:val="009A3F3B"/>
    <w:rsid w:val="009A3F72"/>
    <w:rsid w:val="009A409F"/>
    <w:rsid w:val="009A42EC"/>
    <w:rsid w:val="009A4340"/>
    <w:rsid w:val="009A43AB"/>
    <w:rsid w:val="009A44DF"/>
    <w:rsid w:val="009A44F9"/>
    <w:rsid w:val="009A453C"/>
    <w:rsid w:val="009A4605"/>
    <w:rsid w:val="009A47E2"/>
    <w:rsid w:val="009A48AC"/>
    <w:rsid w:val="009A4A9D"/>
    <w:rsid w:val="009A4AA5"/>
    <w:rsid w:val="009A4B48"/>
    <w:rsid w:val="009A4B8B"/>
    <w:rsid w:val="009A4CA2"/>
    <w:rsid w:val="009A4E06"/>
    <w:rsid w:val="009A4F97"/>
    <w:rsid w:val="009A525B"/>
    <w:rsid w:val="009A535A"/>
    <w:rsid w:val="009A5373"/>
    <w:rsid w:val="009A554B"/>
    <w:rsid w:val="009A5596"/>
    <w:rsid w:val="009A569E"/>
    <w:rsid w:val="009A5792"/>
    <w:rsid w:val="009A57A8"/>
    <w:rsid w:val="009A57F7"/>
    <w:rsid w:val="009A58E5"/>
    <w:rsid w:val="009A5A41"/>
    <w:rsid w:val="009A5C08"/>
    <w:rsid w:val="009A60C7"/>
    <w:rsid w:val="009A60FF"/>
    <w:rsid w:val="009A6281"/>
    <w:rsid w:val="009A6297"/>
    <w:rsid w:val="009A62E9"/>
    <w:rsid w:val="009A6408"/>
    <w:rsid w:val="009A64A6"/>
    <w:rsid w:val="009A65A9"/>
    <w:rsid w:val="009A65E0"/>
    <w:rsid w:val="009A65FE"/>
    <w:rsid w:val="009A664B"/>
    <w:rsid w:val="009A6668"/>
    <w:rsid w:val="009A69EC"/>
    <w:rsid w:val="009A6A71"/>
    <w:rsid w:val="009A6A83"/>
    <w:rsid w:val="009A6A8A"/>
    <w:rsid w:val="009A6B0E"/>
    <w:rsid w:val="009A6C8E"/>
    <w:rsid w:val="009A6D07"/>
    <w:rsid w:val="009A6D43"/>
    <w:rsid w:val="009A6D52"/>
    <w:rsid w:val="009A6E4E"/>
    <w:rsid w:val="009A6E67"/>
    <w:rsid w:val="009A6F61"/>
    <w:rsid w:val="009A6F95"/>
    <w:rsid w:val="009A70CC"/>
    <w:rsid w:val="009A70F3"/>
    <w:rsid w:val="009A7224"/>
    <w:rsid w:val="009A7321"/>
    <w:rsid w:val="009A740E"/>
    <w:rsid w:val="009A75F3"/>
    <w:rsid w:val="009A78E3"/>
    <w:rsid w:val="009A7AB0"/>
    <w:rsid w:val="009A7B3C"/>
    <w:rsid w:val="009A7CF3"/>
    <w:rsid w:val="009A7F3B"/>
    <w:rsid w:val="009B009D"/>
    <w:rsid w:val="009B028B"/>
    <w:rsid w:val="009B03B0"/>
    <w:rsid w:val="009B04BC"/>
    <w:rsid w:val="009B05EB"/>
    <w:rsid w:val="009B0639"/>
    <w:rsid w:val="009B09FF"/>
    <w:rsid w:val="009B0B54"/>
    <w:rsid w:val="009B0D66"/>
    <w:rsid w:val="009B0DD9"/>
    <w:rsid w:val="009B0E17"/>
    <w:rsid w:val="009B0E97"/>
    <w:rsid w:val="009B0F72"/>
    <w:rsid w:val="009B104E"/>
    <w:rsid w:val="009B104F"/>
    <w:rsid w:val="009B110D"/>
    <w:rsid w:val="009B1456"/>
    <w:rsid w:val="009B1585"/>
    <w:rsid w:val="009B15B1"/>
    <w:rsid w:val="009B15C8"/>
    <w:rsid w:val="009B160A"/>
    <w:rsid w:val="009B160D"/>
    <w:rsid w:val="009B164A"/>
    <w:rsid w:val="009B181B"/>
    <w:rsid w:val="009B1A46"/>
    <w:rsid w:val="009B1AB3"/>
    <w:rsid w:val="009B1B03"/>
    <w:rsid w:val="009B1D6E"/>
    <w:rsid w:val="009B2290"/>
    <w:rsid w:val="009B22E3"/>
    <w:rsid w:val="009B241A"/>
    <w:rsid w:val="009B25EC"/>
    <w:rsid w:val="009B2646"/>
    <w:rsid w:val="009B2661"/>
    <w:rsid w:val="009B2C86"/>
    <w:rsid w:val="009B2DCA"/>
    <w:rsid w:val="009B2E2B"/>
    <w:rsid w:val="009B2E9D"/>
    <w:rsid w:val="009B2EBA"/>
    <w:rsid w:val="009B2EBD"/>
    <w:rsid w:val="009B2FA6"/>
    <w:rsid w:val="009B30A6"/>
    <w:rsid w:val="009B31AD"/>
    <w:rsid w:val="009B3268"/>
    <w:rsid w:val="009B3420"/>
    <w:rsid w:val="009B3521"/>
    <w:rsid w:val="009B3783"/>
    <w:rsid w:val="009B38ED"/>
    <w:rsid w:val="009B39A8"/>
    <w:rsid w:val="009B3AE6"/>
    <w:rsid w:val="009B3D17"/>
    <w:rsid w:val="009B3D58"/>
    <w:rsid w:val="009B3F75"/>
    <w:rsid w:val="009B3FFC"/>
    <w:rsid w:val="009B4071"/>
    <w:rsid w:val="009B42D1"/>
    <w:rsid w:val="009B4310"/>
    <w:rsid w:val="009B4415"/>
    <w:rsid w:val="009B4502"/>
    <w:rsid w:val="009B4568"/>
    <w:rsid w:val="009B45A1"/>
    <w:rsid w:val="009B4697"/>
    <w:rsid w:val="009B4699"/>
    <w:rsid w:val="009B46AC"/>
    <w:rsid w:val="009B4D47"/>
    <w:rsid w:val="009B4DB9"/>
    <w:rsid w:val="009B4E6E"/>
    <w:rsid w:val="009B4F5C"/>
    <w:rsid w:val="009B4FAA"/>
    <w:rsid w:val="009B5122"/>
    <w:rsid w:val="009B5216"/>
    <w:rsid w:val="009B52B2"/>
    <w:rsid w:val="009B5300"/>
    <w:rsid w:val="009B5337"/>
    <w:rsid w:val="009B5512"/>
    <w:rsid w:val="009B57FD"/>
    <w:rsid w:val="009B591F"/>
    <w:rsid w:val="009B5D43"/>
    <w:rsid w:val="009B5DE1"/>
    <w:rsid w:val="009B5E3D"/>
    <w:rsid w:val="009B5EA4"/>
    <w:rsid w:val="009B5F9D"/>
    <w:rsid w:val="009B5FB7"/>
    <w:rsid w:val="009B607B"/>
    <w:rsid w:val="009B60F9"/>
    <w:rsid w:val="009B613D"/>
    <w:rsid w:val="009B6208"/>
    <w:rsid w:val="009B63FD"/>
    <w:rsid w:val="009B66EC"/>
    <w:rsid w:val="009B6869"/>
    <w:rsid w:val="009B6CD9"/>
    <w:rsid w:val="009B6D9F"/>
    <w:rsid w:val="009B6E2F"/>
    <w:rsid w:val="009B6EA4"/>
    <w:rsid w:val="009B7113"/>
    <w:rsid w:val="009B71E1"/>
    <w:rsid w:val="009B7266"/>
    <w:rsid w:val="009B74B5"/>
    <w:rsid w:val="009B75B7"/>
    <w:rsid w:val="009B7703"/>
    <w:rsid w:val="009B7911"/>
    <w:rsid w:val="009B79C6"/>
    <w:rsid w:val="009B79F7"/>
    <w:rsid w:val="009B7A29"/>
    <w:rsid w:val="009B7BC6"/>
    <w:rsid w:val="009B7BE7"/>
    <w:rsid w:val="009B7D0F"/>
    <w:rsid w:val="009B7E4A"/>
    <w:rsid w:val="009B7EF7"/>
    <w:rsid w:val="009B7F7C"/>
    <w:rsid w:val="009C013B"/>
    <w:rsid w:val="009C0451"/>
    <w:rsid w:val="009C0561"/>
    <w:rsid w:val="009C05F0"/>
    <w:rsid w:val="009C06F3"/>
    <w:rsid w:val="009C079A"/>
    <w:rsid w:val="009C090D"/>
    <w:rsid w:val="009C0AC2"/>
    <w:rsid w:val="009C0E8F"/>
    <w:rsid w:val="009C104D"/>
    <w:rsid w:val="009C12AB"/>
    <w:rsid w:val="009C149C"/>
    <w:rsid w:val="009C180E"/>
    <w:rsid w:val="009C1B7F"/>
    <w:rsid w:val="009C20DC"/>
    <w:rsid w:val="009C21E6"/>
    <w:rsid w:val="009C2225"/>
    <w:rsid w:val="009C22D8"/>
    <w:rsid w:val="009C23C3"/>
    <w:rsid w:val="009C250E"/>
    <w:rsid w:val="009C2684"/>
    <w:rsid w:val="009C2B1B"/>
    <w:rsid w:val="009C2BCE"/>
    <w:rsid w:val="009C2C81"/>
    <w:rsid w:val="009C2CC9"/>
    <w:rsid w:val="009C2E62"/>
    <w:rsid w:val="009C2E88"/>
    <w:rsid w:val="009C3048"/>
    <w:rsid w:val="009C3215"/>
    <w:rsid w:val="009C3375"/>
    <w:rsid w:val="009C34D7"/>
    <w:rsid w:val="009C3766"/>
    <w:rsid w:val="009C377F"/>
    <w:rsid w:val="009C3781"/>
    <w:rsid w:val="009C38B9"/>
    <w:rsid w:val="009C39C9"/>
    <w:rsid w:val="009C3AA8"/>
    <w:rsid w:val="009C3EB2"/>
    <w:rsid w:val="009C3EC6"/>
    <w:rsid w:val="009C3EDD"/>
    <w:rsid w:val="009C3F03"/>
    <w:rsid w:val="009C3F10"/>
    <w:rsid w:val="009C4059"/>
    <w:rsid w:val="009C41A6"/>
    <w:rsid w:val="009C4399"/>
    <w:rsid w:val="009C4852"/>
    <w:rsid w:val="009C4860"/>
    <w:rsid w:val="009C48BC"/>
    <w:rsid w:val="009C48C1"/>
    <w:rsid w:val="009C4F72"/>
    <w:rsid w:val="009C514A"/>
    <w:rsid w:val="009C51B4"/>
    <w:rsid w:val="009C51F8"/>
    <w:rsid w:val="009C52D6"/>
    <w:rsid w:val="009C5365"/>
    <w:rsid w:val="009C53EF"/>
    <w:rsid w:val="009C5444"/>
    <w:rsid w:val="009C5610"/>
    <w:rsid w:val="009C571A"/>
    <w:rsid w:val="009C57C2"/>
    <w:rsid w:val="009C5816"/>
    <w:rsid w:val="009C5884"/>
    <w:rsid w:val="009C58B9"/>
    <w:rsid w:val="009C5958"/>
    <w:rsid w:val="009C59DF"/>
    <w:rsid w:val="009C5AA3"/>
    <w:rsid w:val="009C5BE6"/>
    <w:rsid w:val="009C5C36"/>
    <w:rsid w:val="009C5C6F"/>
    <w:rsid w:val="009C5CB9"/>
    <w:rsid w:val="009C5D91"/>
    <w:rsid w:val="009C6975"/>
    <w:rsid w:val="009C69DA"/>
    <w:rsid w:val="009C6C1F"/>
    <w:rsid w:val="009C6D61"/>
    <w:rsid w:val="009C70D3"/>
    <w:rsid w:val="009C7175"/>
    <w:rsid w:val="009C726A"/>
    <w:rsid w:val="009C73CB"/>
    <w:rsid w:val="009C7499"/>
    <w:rsid w:val="009C74DE"/>
    <w:rsid w:val="009C75DF"/>
    <w:rsid w:val="009C75E3"/>
    <w:rsid w:val="009C75E6"/>
    <w:rsid w:val="009C76CE"/>
    <w:rsid w:val="009C77D9"/>
    <w:rsid w:val="009C78E8"/>
    <w:rsid w:val="009C7980"/>
    <w:rsid w:val="009C7ABB"/>
    <w:rsid w:val="009C7AFD"/>
    <w:rsid w:val="009C7B11"/>
    <w:rsid w:val="009C7B14"/>
    <w:rsid w:val="009C7B54"/>
    <w:rsid w:val="009C7C25"/>
    <w:rsid w:val="009C7C2C"/>
    <w:rsid w:val="009C7C30"/>
    <w:rsid w:val="009C7C82"/>
    <w:rsid w:val="009C7E40"/>
    <w:rsid w:val="009C7F77"/>
    <w:rsid w:val="009D0012"/>
    <w:rsid w:val="009D0157"/>
    <w:rsid w:val="009D021C"/>
    <w:rsid w:val="009D0226"/>
    <w:rsid w:val="009D0304"/>
    <w:rsid w:val="009D03DB"/>
    <w:rsid w:val="009D04F4"/>
    <w:rsid w:val="009D05E0"/>
    <w:rsid w:val="009D0602"/>
    <w:rsid w:val="009D0610"/>
    <w:rsid w:val="009D06BE"/>
    <w:rsid w:val="009D06CE"/>
    <w:rsid w:val="009D07C8"/>
    <w:rsid w:val="009D09C5"/>
    <w:rsid w:val="009D0A26"/>
    <w:rsid w:val="009D0A48"/>
    <w:rsid w:val="009D0AAC"/>
    <w:rsid w:val="009D0AE0"/>
    <w:rsid w:val="009D0B87"/>
    <w:rsid w:val="009D0BE2"/>
    <w:rsid w:val="009D0CF9"/>
    <w:rsid w:val="009D0DB3"/>
    <w:rsid w:val="009D0E3A"/>
    <w:rsid w:val="009D0E8E"/>
    <w:rsid w:val="009D0F41"/>
    <w:rsid w:val="009D109A"/>
    <w:rsid w:val="009D1202"/>
    <w:rsid w:val="009D12C3"/>
    <w:rsid w:val="009D154A"/>
    <w:rsid w:val="009D15FA"/>
    <w:rsid w:val="009D1658"/>
    <w:rsid w:val="009D1808"/>
    <w:rsid w:val="009D19DC"/>
    <w:rsid w:val="009D1A7D"/>
    <w:rsid w:val="009D1C1D"/>
    <w:rsid w:val="009D1CFA"/>
    <w:rsid w:val="009D1DD4"/>
    <w:rsid w:val="009D20FE"/>
    <w:rsid w:val="009D2109"/>
    <w:rsid w:val="009D2223"/>
    <w:rsid w:val="009D24A0"/>
    <w:rsid w:val="009D25FA"/>
    <w:rsid w:val="009D2857"/>
    <w:rsid w:val="009D2A54"/>
    <w:rsid w:val="009D2C17"/>
    <w:rsid w:val="009D2CE8"/>
    <w:rsid w:val="009D2CF3"/>
    <w:rsid w:val="009D2E41"/>
    <w:rsid w:val="009D2F5F"/>
    <w:rsid w:val="009D2F97"/>
    <w:rsid w:val="009D3039"/>
    <w:rsid w:val="009D312F"/>
    <w:rsid w:val="009D33A8"/>
    <w:rsid w:val="009D3490"/>
    <w:rsid w:val="009D34BD"/>
    <w:rsid w:val="009D35A0"/>
    <w:rsid w:val="009D3612"/>
    <w:rsid w:val="009D3719"/>
    <w:rsid w:val="009D3837"/>
    <w:rsid w:val="009D38FB"/>
    <w:rsid w:val="009D39E8"/>
    <w:rsid w:val="009D3C3F"/>
    <w:rsid w:val="009D3F9F"/>
    <w:rsid w:val="009D4134"/>
    <w:rsid w:val="009D4171"/>
    <w:rsid w:val="009D41DA"/>
    <w:rsid w:val="009D42D0"/>
    <w:rsid w:val="009D435A"/>
    <w:rsid w:val="009D43A0"/>
    <w:rsid w:val="009D44CF"/>
    <w:rsid w:val="009D47E2"/>
    <w:rsid w:val="009D4883"/>
    <w:rsid w:val="009D49C9"/>
    <w:rsid w:val="009D4BF5"/>
    <w:rsid w:val="009D4CB5"/>
    <w:rsid w:val="009D4D0C"/>
    <w:rsid w:val="009D4E22"/>
    <w:rsid w:val="009D4E65"/>
    <w:rsid w:val="009D4F66"/>
    <w:rsid w:val="009D4FB8"/>
    <w:rsid w:val="009D5438"/>
    <w:rsid w:val="009D5510"/>
    <w:rsid w:val="009D57B6"/>
    <w:rsid w:val="009D5845"/>
    <w:rsid w:val="009D59D2"/>
    <w:rsid w:val="009D5EC6"/>
    <w:rsid w:val="009D5EF2"/>
    <w:rsid w:val="009D6017"/>
    <w:rsid w:val="009D62C3"/>
    <w:rsid w:val="009D64D5"/>
    <w:rsid w:val="009D6522"/>
    <w:rsid w:val="009D67BB"/>
    <w:rsid w:val="009D6949"/>
    <w:rsid w:val="009D6C6F"/>
    <w:rsid w:val="009D7114"/>
    <w:rsid w:val="009D7199"/>
    <w:rsid w:val="009D78B2"/>
    <w:rsid w:val="009D7941"/>
    <w:rsid w:val="009D7CAD"/>
    <w:rsid w:val="009D7DE4"/>
    <w:rsid w:val="009D7F4A"/>
    <w:rsid w:val="009E00D5"/>
    <w:rsid w:val="009E0107"/>
    <w:rsid w:val="009E010D"/>
    <w:rsid w:val="009E0368"/>
    <w:rsid w:val="009E042C"/>
    <w:rsid w:val="009E053A"/>
    <w:rsid w:val="009E0554"/>
    <w:rsid w:val="009E05B4"/>
    <w:rsid w:val="009E06B1"/>
    <w:rsid w:val="009E0841"/>
    <w:rsid w:val="009E0C65"/>
    <w:rsid w:val="009E0FA8"/>
    <w:rsid w:val="009E0FB5"/>
    <w:rsid w:val="009E114B"/>
    <w:rsid w:val="009E11B8"/>
    <w:rsid w:val="009E11D3"/>
    <w:rsid w:val="009E12C2"/>
    <w:rsid w:val="009E13AB"/>
    <w:rsid w:val="009E1431"/>
    <w:rsid w:val="009E14EB"/>
    <w:rsid w:val="009E16A9"/>
    <w:rsid w:val="009E17CE"/>
    <w:rsid w:val="009E1821"/>
    <w:rsid w:val="009E19F3"/>
    <w:rsid w:val="009E1AFD"/>
    <w:rsid w:val="009E1C4E"/>
    <w:rsid w:val="009E1E84"/>
    <w:rsid w:val="009E1FEC"/>
    <w:rsid w:val="009E2013"/>
    <w:rsid w:val="009E2018"/>
    <w:rsid w:val="009E209D"/>
    <w:rsid w:val="009E20E0"/>
    <w:rsid w:val="009E2149"/>
    <w:rsid w:val="009E216E"/>
    <w:rsid w:val="009E2176"/>
    <w:rsid w:val="009E2242"/>
    <w:rsid w:val="009E2491"/>
    <w:rsid w:val="009E2630"/>
    <w:rsid w:val="009E2853"/>
    <w:rsid w:val="009E2876"/>
    <w:rsid w:val="009E28E1"/>
    <w:rsid w:val="009E294D"/>
    <w:rsid w:val="009E2AE5"/>
    <w:rsid w:val="009E2B74"/>
    <w:rsid w:val="009E2C31"/>
    <w:rsid w:val="009E2C80"/>
    <w:rsid w:val="009E2D27"/>
    <w:rsid w:val="009E2D67"/>
    <w:rsid w:val="009E2E0A"/>
    <w:rsid w:val="009E2E7D"/>
    <w:rsid w:val="009E3039"/>
    <w:rsid w:val="009E3167"/>
    <w:rsid w:val="009E3400"/>
    <w:rsid w:val="009E3499"/>
    <w:rsid w:val="009E34F7"/>
    <w:rsid w:val="009E3552"/>
    <w:rsid w:val="009E38B8"/>
    <w:rsid w:val="009E3A0C"/>
    <w:rsid w:val="009E3AFA"/>
    <w:rsid w:val="009E3B16"/>
    <w:rsid w:val="009E3D26"/>
    <w:rsid w:val="009E3ED9"/>
    <w:rsid w:val="009E3F3F"/>
    <w:rsid w:val="009E402E"/>
    <w:rsid w:val="009E40B8"/>
    <w:rsid w:val="009E417F"/>
    <w:rsid w:val="009E425B"/>
    <w:rsid w:val="009E440D"/>
    <w:rsid w:val="009E4482"/>
    <w:rsid w:val="009E45FB"/>
    <w:rsid w:val="009E4667"/>
    <w:rsid w:val="009E46B7"/>
    <w:rsid w:val="009E46E5"/>
    <w:rsid w:val="009E48A0"/>
    <w:rsid w:val="009E4C7B"/>
    <w:rsid w:val="009E4CB6"/>
    <w:rsid w:val="009E4D93"/>
    <w:rsid w:val="009E4F3C"/>
    <w:rsid w:val="009E4FCE"/>
    <w:rsid w:val="009E523B"/>
    <w:rsid w:val="009E5311"/>
    <w:rsid w:val="009E55D4"/>
    <w:rsid w:val="009E57C8"/>
    <w:rsid w:val="009E5834"/>
    <w:rsid w:val="009E5945"/>
    <w:rsid w:val="009E5AE1"/>
    <w:rsid w:val="009E5B2F"/>
    <w:rsid w:val="009E5BC3"/>
    <w:rsid w:val="009E5D52"/>
    <w:rsid w:val="009E5FBA"/>
    <w:rsid w:val="009E6107"/>
    <w:rsid w:val="009E6463"/>
    <w:rsid w:val="009E65B5"/>
    <w:rsid w:val="009E666A"/>
    <w:rsid w:val="009E6704"/>
    <w:rsid w:val="009E675A"/>
    <w:rsid w:val="009E69C2"/>
    <w:rsid w:val="009E6A1A"/>
    <w:rsid w:val="009E6A1C"/>
    <w:rsid w:val="009E705E"/>
    <w:rsid w:val="009E740B"/>
    <w:rsid w:val="009E7769"/>
    <w:rsid w:val="009E77D6"/>
    <w:rsid w:val="009E7AC3"/>
    <w:rsid w:val="009E7BD5"/>
    <w:rsid w:val="009E7EE0"/>
    <w:rsid w:val="009F0034"/>
    <w:rsid w:val="009F0092"/>
    <w:rsid w:val="009F013C"/>
    <w:rsid w:val="009F01C6"/>
    <w:rsid w:val="009F031E"/>
    <w:rsid w:val="009F0334"/>
    <w:rsid w:val="009F0382"/>
    <w:rsid w:val="009F0452"/>
    <w:rsid w:val="009F0457"/>
    <w:rsid w:val="009F05B9"/>
    <w:rsid w:val="009F06CB"/>
    <w:rsid w:val="009F0BBB"/>
    <w:rsid w:val="009F0C9D"/>
    <w:rsid w:val="009F0E87"/>
    <w:rsid w:val="009F1015"/>
    <w:rsid w:val="009F1064"/>
    <w:rsid w:val="009F10B3"/>
    <w:rsid w:val="009F1241"/>
    <w:rsid w:val="009F1244"/>
    <w:rsid w:val="009F140D"/>
    <w:rsid w:val="009F149C"/>
    <w:rsid w:val="009F1516"/>
    <w:rsid w:val="009F1653"/>
    <w:rsid w:val="009F168A"/>
    <w:rsid w:val="009F16CE"/>
    <w:rsid w:val="009F16D0"/>
    <w:rsid w:val="009F1D6F"/>
    <w:rsid w:val="009F1FE0"/>
    <w:rsid w:val="009F2027"/>
    <w:rsid w:val="009F22C1"/>
    <w:rsid w:val="009F2430"/>
    <w:rsid w:val="009F2590"/>
    <w:rsid w:val="009F263A"/>
    <w:rsid w:val="009F2745"/>
    <w:rsid w:val="009F2864"/>
    <w:rsid w:val="009F2BAC"/>
    <w:rsid w:val="009F2BD0"/>
    <w:rsid w:val="009F2BF6"/>
    <w:rsid w:val="009F3040"/>
    <w:rsid w:val="009F3259"/>
    <w:rsid w:val="009F3386"/>
    <w:rsid w:val="009F353B"/>
    <w:rsid w:val="009F3673"/>
    <w:rsid w:val="009F36FD"/>
    <w:rsid w:val="009F3768"/>
    <w:rsid w:val="009F37BD"/>
    <w:rsid w:val="009F3B5E"/>
    <w:rsid w:val="009F3CC3"/>
    <w:rsid w:val="009F3D29"/>
    <w:rsid w:val="009F3D49"/>
    <w:rsid w:val="009F3E55"/>
    <w:rsid w:val="009F3EF7"/>
    <w:rsid w:val="009F4266"/>
    <w:rsid w:val="009F42CB"/>
    <w:rsid w:val="009F42DC"/>
    <w:rsid w:val="009F4622"/>
    <w:rsid w:val="009F4751"/>
    <w:rsid w:val="009F484B"/>
    <w:rsid w:val="009F4A9D"/>
    <w:rsid w:val="009F4E1B"/>
    <w:rsid w:val="009F5147"/>
    <w:rsid w:val="009F525D"/>
    <w:rsid w:val="009F52AB"/>
    <w:rsid w:val="009F52D2"/>
    <w:rsid w:val="009F5429"/>
    <w:rsid w:val="009F55BD"/>
    <w:rsid w:val="009F5AA2"/>
    <w:rsid w:val="009F5D96"/>
    <w:rsid w:val="009F5E72"/>
    <w:rsid w:val="009F5ED4"/>
    <w:rsid w:val="009F5F10"/>
    <w:rsid w:val="009F5FD8"/>
    <w:rsid w:val="009F6144"/>
    <w:rsid w:val="009F615E"/>
    <w:rsid w:val="009F64E1"/>
    <w:rsid w:val="009F653A"/>
    <w:rsid w:val="009F65B1"/>
    <w:rsid w:val="009F65B9"/>
    <w:rsid w:val="009F6678"/>
    <w:rsid w:val="009F6711"/>
    <w:rsid w:val="009F6A11"/>
    <w:rsid w:val="009F6BAB"/>
    <w:rsid w:val="009F6BAE"/>
    <w:rsid w:val="009F6C66"/>
    <w:rsid w:val="009F6C7C"/>
    <w:rsid w:val="009F6CD0"/>
    <w:rsid w:val="009F708C"/>
    <w:rsid w:val="009F71BF"/>
    <w:rsid w:val="009F724F"/>
    <w:rsid w:val="009F7323"/>
    <w:rsid w:val="009F778F"/>
    <w:rsid w:val="009F7800"/>
    <w:rsid w:val="009F78FF"/>
    <w:rsid w:val="009F79BF"/>
    <w:rsid w:val="009F7A28"/>
    <w:rsid w:val="009F7BD3"/>
    <w:rsid w:val="009F7BE1"/>
    <w:rsid w:val="009F7CA4"/>
    <w:rsid w:val="009F7D21"/>
    <w:rsid w:val="00A00181"/>
    <w:rsid w:val="00A001A1"/>
    <w:rsid w:val="00A00656"/>
    <w:rsid w:val="00A00715"/>
    <w:rsid w:val="00A0078D"/>
    <w:rsid w:val="00A00919"/>
    <w:rsid w:val="00A00A23"/>
    <w:rsid w:val="00A00C41"/>
    <w:rsid w:val="00A00DE6"/>
    <w:rsid w:val="00A01063"/>
    <w:rsid w:val="00A010C9"/>
    <w:rsid w:val="00A01155"/>
    <w:rsid w:val="00A012D2"/>
    <w:rsid w:val="00A013AC"/>
    <w:rsid w:val="00A01416"/>
    <w:rsid w:val="00A01595"/>
    <w:rsid w:val="00A015AD"/>
    <w:rsid w:val="00A01935"/>
    <w:rsid w:val="00A019AE"/>
    <w:rsid w:val="00A01B0D"/>
    <w:rsid w:val="00A01B6D"/>
    <w:rsid w:val="00A01BC3"/>
    <w:rsid w:val="00A01DC9"/>
    <w:rsid w:val="00A01E32"/>
    <w:rsid w:val="00A01E91"/>
    <w:rsid w:val="00A021A3"/>
    <w:rsid w:val="00A0231A"/>
    <w:rsid w:val="00A0236F"/>
    <w:rsid w:val="00A025F4"/>
    <w:rsid w:val="00A026BE"/>
    <w:rsid w:val="00A026D9"/>
    <w:rsid w:val="00A027E7"/>
    <w:rsid w:val="00A0288C"/>
    <w:rsid w:val="00A028B7"/>
    <w:rsid w:val="00A0290D"/>
    <w:rsid w:val="00A02AAB"/>
    <w:rsid w:val="00A02B78"/>
    <w:rsid w:val="00A02D53"/>
    <w:rsid w:val="00A02D96"/>
    <w:rsid w:val="00A02DD6"/>
    <w:rsid w:val="00A03183"/>
    <w:rsid w:val="00A03212"/>
    <w:rsid w:val="00A03547"/>
    <w:rsid w:val="00A0360E"/>
    <w:rsid w:val="00A03618"/>
    <w:rsid w:val="00A0393A"/>
    <w:rsid w:val="00A039E4"/>
    <w:rsid w:val="00A03DBA"/>
    <w:rsid w:val="00A03E43"/>
    <w:rsid w:val="00A03EBC"/>
    <w:rsid w:val="00A042F8"/>
    <w:rsid w:val="00A043E1"/>
    <w:rsid w:val="00A04530"/>
    <w:rsid w:val="00A04582"/>
    <w:rsid w:val="00A046C8"/>
    <w:rsid w:val="00A04704"/>
    <w:rsid w:val="00A049C8"/>
    <w:rsid w:val="00A04AE9"/>
    <w:rsid w:val="00A04CEB"/>
    <w:rsid w:val="00A04D0D"/>
    <w:rsid w:val="00A05031"/>
    <w:rsid w:val="00A050A6"/>
    <w:rsid w:val="00A050BE"/>
    <w:rsid w:val="00A052E1"/>
    <w:rsid w:val="00A053FC"/>
    <w:rsid w:val="00A0541B"/>
    <w:rsid w:val="00A05449"/>
    <w:rsid w:val="00A0560B"/>
    <w:rsid w:val="00A0566E"/>
    <w:rsid w:val="00A056E5"/>
    <w:rsid w:val="00A05794"/>
    <w:rsid w:val="00A05A91"/>
    <w:rsid w:val="00A05F04"/>
    <w:rsid w:val="00A0601B"/>
    <w:rsid w:val="00A06109"/>
    <w:rsid w:val="00A0611C"/>
    <w:rsid w:val="00A06123"/>
    <w:rsid w:val="00A06339"/>
    <w:rsid w:val="00A0636B"/>
    <w:rsid w:val="00A064FB"/>
    <w:rsid w:val="00A068D2"/>
    <w:rsid w:val="00A06C0C"/>
    <w:rsid w:val="00A071F2"/>
    <w:rsid w:val="00A07225"/>
    <w:rsid w:val="00A0736D"/>
    <w:rsid w:val="00A073D2"/>
    <w:rsid w:val="00A0745E"/>
    <w:rsid w:val="00A07790"/>
    <w:rsid w:val="00A077D9"/>
    <w:rsid w:val="00A078B4"/>
    <w:rsid w:val="00A07A2D"/>
    <w:rsid w:val="00A07AF8"/>
    <w:rsid w:val="00A07D41"/>
    <w:rsid w:val="00A07D6A"/>
    <w:rsid w:val="00A07D86"/>
    <w:rsid w:val="00A07E49"/>
    <w:rsid w:val="00A10039"/>
    <w:rsid w:val="00A101AC"/>
    <w:rsid w:val="00A10288"/>
    <w:rsid w:val="00A10466"/>
    <w:rsid w:val="00A104FE"/>
    <w:rsid w:val="00A10704"/>
    <w:rsid w:val="00A10952"/>
    <w:rsid w:val="00A109C3"/>
    <w:rsid w:val="00A109D9"/>
    <w:rsid w:val="00A10C4E"/>
    <w:rsid w:val="00A10CFE"/>
    <w:rsid w:val="00A10D3C"/>
    <w:rsid w:val="00A10E0F"/>
    <w:rsid w:val="00A11088"/>
    <w:rsid w:val="00A110F9"/>
    <w:rsid w:val="00A1114B"/>
    <w:rsid w:val="00A11153"/>
    <w:rsid w:val="00A11238"/>
    <w:rsid w:val="00A11267"/>
    <w:rsid w:val="00A113F8"/>
    <w:rsid w:val="00A11456"/>
    <w:rsid w:val="00A11595"/>
    <w:rsid w:val="00A1183C"/>
    <w:rsid w:val="00A11AD1"/>
    <w:rsid w:val="00A11BC8"/>
    <w:rsid w:val="00A11C85"/>
    <w:rsid w:val="00A12078"/>
    <w:rsid w:val="00A1208B"/>
    <w:rsid w:val="00A12137"/>
    <w:rsid w:val="00A12333"/>
    <w:rsid w:val="00A1266F"/>
    <w:rsid w:val="00A1269C"/>
    <w:rsid w:val="00A126CA"/>
    <w:rsid w:val="00A128BF"/>
    <w:rsid w:val="00A128C8"/>
    <w:rsid w:val="00A129AC"/>
    <w:rsid w:val="00A129BD"/>
    <w:rsid w:val="00A129E9"/>
    <w:rsid w:val="00A12A96"/>
    <w:rsid w:val="00A12B7C"/>
    <w:rsid w:val="00A12CBF"/>
    <w:rsid w:val="00A12FF5"/>
    <w:rsid w:val="00A1302A"/>
    <w:rsid w:val="00A1309A"/>
    <w:rsid w:val="00A136A2"/>
    <w:rsid w:val="00A13898"/>
    <w:rsid w:val="00A138A6"/>
    <w:rsid w:val="00A13A43"/>
    <w:rsid w:val="00A13C6D"/>
    <w:rsid w:val="00A14049"/>
    <w:rsid w:val="00A141BE"/>
    <w:rsid w:val="00A142BB"/>
    <w:rsid w:val="00A145F5"/>
    <w:rsid w:val="00A14809"/>
    <w:rsid w:val="00A149AC"/>
    <w:rsid w:val="00A14A23"/>
    <w:rsid w:val="00A14B51"/>
    <w:rsid w:val="00A14E5E"/>
    <w:rsid w:val="00A14E8D"/>
    <w:rsid w:val="00A14F27"/>
    <w:rsid w:val="00A14FFB"/>
    <w:rsid w:val="00A150B5"/>
    <w:rsid w:val="00A150C4"/>
    <w:rsid w:val="00A151F0"/>
    <w:rsid w:val="00A15202"/>
    <w:rsid w:val="00A15460"/>
    <w:rsid w:val="00A15605"/>
    <w:rsid w:val="00A15708"/>
    <w:rsid w:val="00A1576A"/>
    <w:rsid w:val="00A159A9"/>
    <w:rsid w:val="00A15A96"/>
    <w:rsid w:val="00A15ABC"/>
    <w:rsid w:val="00A15AE4"/>
    <w:rsid w:val="00A15B37"/>
    <w:rsid w:val="00A15C5D"/>
    <w:rsid w:val="00A15D07"/>
    <w:rsid w:val="00A15DD6"/>
    <w:rsid w:val="00A16061"/>
    <w:rsid w:val="00A161B8"/>
    <w:rsid w:val="00A1662D"/>
    <w:rsid w:val="00A1672F"/>
    <w:rsid w:val="00A168D8"/>
    <w:rsid w:val="00A169A2"/>
    <w:rsid w:val="00A16C44"/>
    <w:rsid w:val="00A16DC9"/>
    <w:rsid w:val="00A17216"/>
    <w:rsid w:val="00A172F7"/>
    <w:rsid w:val="00A1737E"/>
    <w:rsid w:val="00A17417"/>
    <w:rsid w:val="00A1741C"/>
    <w:rsid w:val="00A1791B"/>
    <w:rsid w:val="00A17960"/>
    <w:rsid w:val="00A17CF6"/>
    <w:rsid w:val="00A17D4B"/>
    <w:rsid w:val="00A17F50"/>
    <w:rsid w:val="00A200A8"/>
    <w:rsid w:val="00A20188"/>
    <w:rsid w:val="00A20289"/>
    <w:rsid w:val="00A20469"/>
    <w:rsid w:val="00A20808"/>
    <w:rsid w:val="00A2080D"/>
    <w:rsid w:val="00A208FC"/>
    <w:rsid w:val="00A20933"/>
    <w:rsid w:val="00A209C5"/>
    <w:rsid w:val="00A209F2"/>
    <w:rsid w:val="00A20EE2"/>
    <w:rsid w:val="00A21240"/>
    <w:rsid w:val="00A213E2"/>
    <w:rsid w:val="00A214DD"/>
    <w:rsid w:val="00A2159D"/>
    <w:rsid w:val="00A215D6"/>
    <w:rsid w:val="00A215E7"/>
    <w:rsid w:val="00A21DA8"/>
    <w:rsid w:val="00A21DE6"/>
    <w:rsid w:val="00A21EF3"/>
    <w:rsid w:val="00A22099"/>
    <w:rsid w:val="00A220DB"/>
    <w:rsid w:val="00A22282"/>
    <w:rsid w:val="00A222A3"/>
    <w:rsid w:val="00A22362"/>
    <w:rsid w:val="00A2239A"/>
    <w:rsid w:val="00A2250A"/>
    <w:rsid w:val="00A22577"/>
    <w:rsid w:val="00A2265C"/>
    <w:rsid w:val="00A226EA"/>
    <w:rsid w:val="00A22A49"/>
    <w:rsid w:val="00A22C4D"/>
    <w:rsid w:val="00A230A4"/>
    <w:rsid w:val="00A2318B"/>
    <w:rsid w:val="00A231D8"/>
    <w:rsid w:val="00A2325A"/>
    <w:rsid w:val="00A234BD"/>
    <w:rsid w:val="00A234D8"/>
    <w:rsid w:val="00A234E7"/>
    <w:rsid w:val="00A235B5"/>
    <w:rsid w:val="00A235E8"/>
    <w:rsid w:val="00A2369F"/>
    <w:rsid w:val="00A23727"/>
    <w:rsid w:val="00A2383D"/>
    <w:rsid w:val="00A23855"/>
    <w:rsid w:val="00A2388B"/>
    <w:rsid w:val="00A239DB"/>
    <w:rsid w:val="00A23CC7"/>
    <w:rsid w:val="00A23EF0"/>
    <w:rsid w:val="00A23F00"/>
    <w:rsid w:val="00A241AF"/>
    <w:rsid w:val="00A242BE"/>
    <w:rsid w:val="00A243D5"/>
    <w:rsid w:val="00A2472D"/>
    <w:rsid w:val="00A2487D"/>
    <w:rsid w:val="00A248C9"/>
    <w:rsid w:val="00A24922"/>
    <w:rsid w:val="00A24C29"/>
    <w:rsid w:val="00A24C52"/>
    <w:rsid w:val="00A24CB6"/>
    <w:rsid w:val="00A24CC2"/>
    <w:rsid w:val="00A25021"/>
    <w:rsid w:val="00A25111"/>
    <w:rsid w:val="00A252C7"/>
    <w:rsid w:val="00A2541B"/>
    <w:rsid w:val="00A25854"/>
    <w:rsid w:val="00A259F6"/>
    <w:rsid w:val="00A25A17"/>
    <w:rsid w:val="00A25BC3"/>
    <w:rsid w:val="00A25C98"/>
    <w:rsid w:val="00A25D2C"/>
    <w:rsid w:val="00A25EA5"/>
    <w:rsid w:val="00A25F5F"/>
    <w:rsid w:val="00A260F7"/>
    <w:rsid w:val="00A2627F"/>
    <w:rsid w:val="00A26509"/>
    <w:rsid w:val="00A26562"/>
    <w:rsid w:val="00A26626"/>
    <w:rsid w:val="00A26898"/>
    <w:rsid w:val="00A26A9C"/>
    <w:rsid w:val="00A26AB0"/>
    <w:rsid w:val="00A26D24"/>
    <w:rsid w:val="00A26DEF"/>
    <w:rsid w:val="00A26E1A"/>
    <w:rsid w:val="00A26E7A"/>
    <w:rsid w:val="00A26ED4"/>
    <w:rsid w:val="00A26FE9"/>
    <w:rsid w:val="00A27057"/>
    <w:rsid w:val="00A27171"/>
    <w:rsid w:val="00A271E7"/>
    <w:rsid w:val="00A2724A"/>
    <w:rsid w:val="00A27395"/>
    <w:rsid w:val="00A27493"/>
    <w:rsid w:val="00A274A7"/>
    <w:rsid w:val="00A27545"/>
    <w:rsid w:val="00A27560"/>
    <w:rsid w:val="00A27609"/>
    <w:rsid w:val="00A27643"/>
    <w:rsid w:val="00A27791"/>
    <w:rsid w:val="00A277B2"/>
    <w:rsid w:val="00A278D2"/>
    <w:rsid w:val="00A27948"/>
    <w:rsid w:val="00A27B96"/>
    <w:rsid w:val="00A27BD2"/>
    <w:rsid w:val="00A27C53"/>
    <w:rsid w:val="00A27C9B"/>
    <w:rsid w:val="00A27CE9"/>
    <w:rsid w:val="00A27D0C"/>
    <w:rsid w:val="00A27D5C"/>
    <w:rsid w:val="00A27DD2"/>
    <w:rsid w:val="00A3024C"/>
    <w:rsid w:val="00A3034F"/>
    <w:rsid w:val="00A308AE"/>
    <w:rsid w:val="00A30914"/>
    <w:rsid w:val="00A30EF6"/>
    <w:rsid w:val="00A31151"/>
    <w:rsid w:val="00A31190"/>
    <w:rsid w:val="00A31225"/>
    <w:rsid w:val="00A3135C"/>
    <w:rsid w:val="00A313F5"/>
    <w:rsid w:val="00A31606"/>
    <w:rsid w:val="00A3172D"/>
    <w:rsid w:val="00A31AA5"/>
    <w:rsid w:val="00A31C2F"/>
    <w:rsid w:val="00A31DDC"/>
    <w:rsid w:val="00A31E25"/>
    <w:rsid w:val="00A31E8E"/>
    <w:rsid w:val="00A31F12"/>
    <w:rsid w:val="00A3204D"/>
    <w:rsid w:val="00A3233E"/>
    <w:rsid w:val="00A3266F"/>
    <w:rsid w:val="00A326E1"/>
    <w:rsid w:val="00A3279E"/>
    <w:rsid w:val="00A3286B"/>
    <w:rsid w:val="00A328D1"/>
    <w:rsid w:val="00A32911"/>
    <w:rsid w:val="00A32ABC"/>
    <w:rsid w:val="00A32B48"/>
    <w:rsid w:val="00A32D7C"/>
    <w:rsid w:val="00A32F91"/>
    <w:rsid w:val="00A330E9"/>
    <w:rsid w:val="00A33222"/>
    <w:rsid w:val="00A333DF"/>
    <w:rsid w:val="00A333FE"/>
    <w:rsid w:val="00A3348B"/>
    <w:rsid w:val="00A33822"/>
    <w:rsid w:val="00A33965"/>
    <w:rsid w:val="00A339B0"/>
    <w:rsid w:val="00A33A24"/>
    <w:rsid w:val="00A33BCC"/>
    <w:rsid w:val="00A33C45"/>
    <w:rsid w:val="00A33FAD"/>
    <w:rsid w:val="00A33FDB"/>
    <w:rsid w:val="00A34196"/>
    <w:rsid w:val="00A3419B"/>
    <w:rsid w:val="00A3419F"/>
    <w:rsid w:val="00A34380"/>
    <w:rsid w:val="00A34405"/>
    <w:rsid w:val="00A3442A"/>
    <w:rsid w:val="00A34887"/>
    <w:rsid w:val="00A34902"/>
    <w:rsid w:val="00A34928"/>
    <w:rsid w:val="00A34A69"/>
    <w:rsid w:val="00A34B96"/>
    <w:rsid w:val="00A34BDC"/>
    <w:rsid w:val="00A34CBB"/>
    <w:rsid w:val="00A34EB9"/>
    <w:rsid w:val="00A34F02"/>
    <w:rsid w:val="00A34FCC"/>
    <w:rsid w:val="00A35219"/>
    <w:rsid w:val="00A35630"/>
    <w:rsid w:val="00A357FF"/>
    <w:rsid w:val="00A3585D"/>
    <w:rsid w:val="00A35B92"/>
    <w:rsid w:val="00A35E43"/>
    <w:rsid w:val="00A35E9D"/>
    <w:rsid w:val="00A35F5F"/>
    <w:rsid w:val="00A35F87"/>
    <w:rsid w:val="00A36008"/>
    <w:rsid w:val="00A361AB"/>
    <w:rsid w:val="00A361D1"/>
    <w:rsid w:val="00A36379"/>
    <w:rsid w:val="00A3645F"/>
    <w:rsid w:val="00A3648C"/>
    <w:rsid w:val="00A36985"/>
    <w:rsid w:val="00A369F8"/>
    <w:rsid w:val="00A36C39"/>
    <w:rsid w:val="00A36CF2"/>
    <w:rsid w:val="00A36D94"/>
    <w:rsid w:val="00A36E6D"/>
    <w:rsid w:val="00A370A9"/>
    <w:rsid w:val="00A37380"/>
    <w:rsid w:val="00A373E2"/>
    <w:rsid w:val="00A376EB"/>
    <w:rsid w:val="00A37784"/>
    <w:rsid w:val="00A37999"/>
    <w:rsid w:val="00A37F36"/>
    <w:rsid w:val="00A37FD8"/>
    <w:rsid w:val="00A40002"/>
    <w:rsid w:val="00A400E5"/>
    <w:rsid w:val="00A40235"/>
    <w:rsid w:val="00A40281"/>
    <w:rsid w:val="00A402D2"/>
    <w:rsid w:val="00A406F5"/>
    <w:rsid w:val="00A40839"/>
    <w:rsid w:val="00A4092C"/>
    <w:rsid w:val="00A40A48"/>
    <w:rsid w:val="00A40BDA"/>
    <w:rsid w:val="00A40D19"/>
    <w:rsid w:val="00A40D56"/>
    <w:rsid w:val="00A40D6C"/>
    <w:rsid w:val="00A40E0A"/>
    <w:rsid w:val="00A40E1B"/>
    <w:rsid w:val="00A40E4D"/>
    <w:rsid w:val="00A4115F"/>
    <w:rsid w:val="00A41196"/>
    <w:rsid w:val="00A4149F"/>
    <w:rsid w:val="00A41504"/>
    <w:rsid w:val="00A41630"/>
    <w:rsid w:val="00A416E7"/>
    <w:rsid w:val="00A41CD7"/>
    <w:rsid w:val="00A41F93"/>
    <w:rsid w:val="00A41FFF"/>
    <w:rsid w:val="00A42376"/>
    <w:rsid w:val="00A423FF"/>
    <w:rsid w:val="00A4251F"/>
    <w:rsid w:val="00A427A7"/>
    <w:rsid w:val="00A42836"/>
    <w:rsid w:val="00A429FA"/>
    <w:rsid w:val="00A42A64"/>
    <w:rsid w:val="00A42B32"/>
    <w:rsid w:val="00A42C0D"/>
    <w:rsid w:val="00A42C16"/>
    <w:rsid w:val="00A42CD0"/>
    <w:rsid w:val="00A42DE9"/>
    <w:rsid w:val="00A42E64"/>
    <w:rsid w:val="00A43152"/>
    <w:rsid w:val="00A43182"/>
    <w:rsid w:val="00A43372"/>
    <w:rsid w:val="00A43396"/>
    <w:rsid w:val="00A435E6"/>
    <w:rsid w:val="00A4366A"/>
    <w:rsid w:val="00A436AB"/>
    <w:rsid w:val="00A437F0"/>
    <w:rsid w:val="00A43942"/>
    <w:rsid w:val="00A43C79"/>
    <w:rsid w:val="00A43CF7"/>
    <w:rsid w:val="00A43D4B"/>
    <w:rsid w:val="00A44057"/>
    <w:rsid w:val="00A44077"/>
    <w:rsid w:val="00A441C5"/>
    <w:rsid w:val="00A44450"/>
    <w:rsid w:val="00A447EB"/>
    <w:rsid w:val="00A448E2"/>
    <w:rsid w:val="00A449E9"/>
    <w:rsid w:val="00A449EE"/>
    <w:rsid w:val="00A44A09"/>
    <w:rsid w:val="00A44A35"/>
    <w:rsid w:val="00A44DE6"/>
    <w:rsid w:val="00A44E2E"/>
    <w:rsid w:val="00A44E6F"/>
    <w:rsid w:val="00A45042"/>
    <w:rsid w:val="00A4545E"/>
    <w:rsid w:val="00A45482"/>
    <w:rsid w:val="00A45495"/>
    <w:rsid w:val="00A455BA"/>
    <w:rsid w:val="00A45683"/>
    <w:rsid w:val="00A4574E"/>
    <w:rsid w:val="00A457E2"/>
    <w:rsid w:val="00A45800"/>
    <w:rsid w:val="00A45CE9"/>
    <w:rsid w:val="00A46080"/>
    <w:rsid w:val="00A46280"/>
    <w:rsid w:val="00A4631B"/>
    <w:rsid w:val="00A46333"/>
    <w:rsid w:val="00A463B4"/>
    <w:rsid w:val="00A46419"/>
    <w:rsid w:val="00A46430"/>
    <w:rsid w:val="00A46646"/>
    <w:rsid w:val="00A4674C"/>
    <w:rsid w:val="00A46987"/>
    <w:rsid w:val="00A46B03"/>
    <w:rsid w:val="00A46B25"/>
    <w:rsid w:val="00A46DCE"/>
    <w:rsid w:val="00A46E39"/>
    <w:rsid w:val="00A46F9D"/>
    <w:rsid w:val="00A46FC9"/>
    <w:rsid w:val="00A470A5"/>
    <w:rsid w:val="00A471F8"/>
    <w:rsid w:val="00A4722A"/>
    <w:rsid w:val="00A473B3"/>
    <w:rsid w:val="00A4740F"/>
    <w:rsid w:val="00A4749E"/>
    <w:rsid w:val="00A476ED"/>
    <w:rsid w:val="00A478C3"/>
    <w:rsid w:val="00A47BEE"/>
    <w:rsid w:val="00A47CC6"/>
    <w:rsid w:val="00A47D60"/>
    <w:rsid w:val="00A47D71"/>
    <w:rsid w:val="00A47FF6"/>
    <w:rsid w:val="00A50029"/>
    <w:rsid w:val="00A50621"/>
    <w:rsid w:val="00A5077B"/>
    <w:rsid w:val="00A507F0"/>
    <w:rsid w:val="00A50A1F"/>
    <w:rsid w:val="00A50BCD"/>
    <w:rsid w:val="00A50C5C"/>
    <w:rsid w:val="00A510AD"/>
    <w:rsid w:val="00A51258"/>
    <w:rsid w:val="00A51500"/>
    <w:rsid w:val="00A5155E"/>
    <w:rsid w:val="00A5157B"/>
    <w:rsid w:val="00A515F8"/>
    <w:rsid w:val="00A51605"/>
    <w:rsid w:val="00A5177C"/>
    <w:rsid w:val="00A51860"/>
    <w:rsid w:val="00A518BD"/>
    <w:rsid w:val="00A518CC"/>
    <w:rsid w:val="00A51A20"/>
    <w:rsid w:val="00A51B54"/>
    <w:rsid w:val="00A51C4A"/>
    <w:rsid w:val="00A51EC0"/>
    <w:rsid w:val="00A51FD0"/>
    <w:rsid w:val="00A52059"/>
    <w:rsid w:val="00A52287"/>
    <w:rsid w:val="00A52370"/>
    <w:rsid w:val="00A52577"/>
    <w:rsid w:val="00A526FE"/>
    <w:rsid w:val="00A527A9"/>
    <w:rsid w:val="00A527C9"/>
    <w:rsid w:val="00A527FF"/>
    <w:rsid w:val="00A52803"/>
    <w:rsid w:val="00A528C1"/>
    <w:rsid w:val="00A528FD"/>
    <w:rsid w:val="00A52A8F"/>
    <w:rsid w:val="00A52C57"/>
    <w:rsid w:val="00A52E5C"/>
    <w:rsid w:val="00A53024"/>
    <w:rsid w:val="00A530D2"/>
    <w:rsid w:val="00A5371D"/>
    <w:rsid w:val="00A538D4"/>
    <w:rsid w:val="00A53A58"/>
    <w:rsid w:val="00A53A6A"/>
    <w:rsid w:val="00A53ABC"/>
    <w:rsid w:val="00A53F46"/>
    <w:rsid w:val="00A54195"/>
    <w:rsid w:val="00A5421C"/>
    <w:rsid w:val="00A54264"/>
    <w:rsid w:val="00A542FC"/>
    <w:rsid w:val="00A54546"/>
    <w:rsid w:val="00A5486C"/>
    <w:rsid w:val="00A5490D"/>
    <w:rsid w:val="00A54A17"/>
    <w:rsid w:val="00A54AD1"/>
    <w:rsid w:val="00A54AF9"/>
    <w:rsid w:val="00A54BCE"/>
    <w:rsid w:val="00A54C1E"/>
    <w:rsid w:val="00A54FC4"/>
    <w:rsid w:val="00A55026"/>
    <w:rsid w:val="00A5515E"/>
    <w:rsid w:val="00A551A3"/>
    <w:rsid w:val="00A554D9"/>
    <w:rsid w:val="00A55518"/>
    <w:rsid w:val="00A5569F"/>
    <w:rsid w:val="00A55A2C"/>
    <w:rsid w:val="00A55A6D"/>
    <w:rsid w:val="00A55B3D"/>
    <w:rsid w:val="00A55BFD"/>
    <w:rsid w:val="00A55C9A"/>
    <w:rsid w:val="00A55CF8"/>
    <w:rsid w:val="00A55D50"/>
    <w:rsid w:val="00A55DA5"/>
    <w:rsid w:val="00A55E29"/>
    <w:rsid w:val="00A55EF1"/>
    <w:rsid w:val="00A55FD3"/>
    <w:rsid w:val="00A5603E"/>
    <w:rsid w:val="00A5607E"/>
    <w:rsid w:val="00A56248"/>
    <w:rsid w:val="00A5644F"/>
    <w:rsid w:val="00A565BC"/>
    <w:rsid w:val="00A5678A"/>
    <w:rsid w:val="00A567C9"/>
    <w:rsid w:val="00A569A7"/>
    <w:rsid w:val="00A56AB8"/>
    <w:rsid w:val="00A56BBC"/>
    <w:rsid w:val="00A56CA0"/>
    <w:rsid w:val="00A56F29"/>
    <w:rsid w:val="00A56FBA"/>
    <w:rsid w:val="00A5714C"/>
    <w:rsid w:val="00A5734D"/>
    <w:rsid w:val="00A57377"/>
    <w:rsid w:val="00A57430"/>
    <w:rsid w:val="00A57506"/>
    <w:rsid w:val="00A57529"/>
    <w:rsid w:val="00A5752C"/>
    <w:rsid w:val="00A576B3"/>
    <w:rsid w:val="00A57703"/>
    <w:rsid w:val="00A5773D"/>
    <w:rsid w:val="00A57772"/>
    <w:rsid w:val="00A57954"/>
    <w:rsid w:val="00A57A04"/>
    <w:rsid w:val="00A57B22"/>
    <w:rsid w:val="00A57C76"/>
    <w:rsid w:val="00A57DCC"/>
    <w:rsid w:val="00A57DDD"/>
    <w:rsid w:val="00A601F7"/>
    <w:rsid w:val="00A60261"/>
    <w:rsid w:val="00A60677"/>
    <w:rsid w:val="00A606AE"/>
    <w:rsid w:val="00A6082A"/>
    <w:rsid w:val="00A609BF"/>
    <w:rsid w:val="00A60A2C"/>
    <w:rsid w:val="00A60AFD"/>
    <w:rsid w:val="00A60B1A"/>
    <w:rsid w:val="00A60B35"/>
    <w:rsid w:val="00A60B42"/>
    <w:rsid w:val="00A60B60"/>
    <w:rsid w:val="00A60CDE"/>
    <w:rsid w:val="00A60CF6"/>
    <w:rsid w:val="00A61081"/>
    <w:rsid w:val="00A61260"/>
    <w:rsid w:val="00A612F0"/>
    <w:rsid w:val="00A614A2"/>
    <w:rsid w:val="00A614E1"/>
    <w:rsid w:val="00A61557"/>
    <w:rsid w:val="00A6178A"/>
    <w:rsid w:val="00A6194C"/>
    <w:rsid w:val="00A61C08"/>
    <w:rsid w:val="00A61DB1"/>
    <w:rsid w:val="00A61E22"/>
    <w:rsid w:val="00A61E3D"/>
    <w:rsid w:val="00A61E47"/>
    <w:rsid w:val="00A61F02"/>
    <w:rsid w:val="00A61F54"/>
    <w:rsid w:val="00A62056"/>
    <w:rsid w:val="00A620D4"/>
    <w:rsid w:val="00A621F2"/>
    <w:rsid w:val="00A62465"/>
    <w:rsid w:val="00A626F3"/>
    <w:rsid w:val="00A6271C"/>
    <w:rsid w:val="00A62790"/>
    <w:rsid w:val="00A629B9"/>
    <w:rsid w:val="00A62A0F"/>
    <w:rsid w:val="00A62B74"/>
    <w:rsid w:val="00A62C6E"/>
    <w:rsid w:val="00A62EAC"/>
    <w:rsid w:val="00A62F6E"/>
    <w:rsid w:val="00A62F9F"/>
    <w:rsid w:val="00A62FAC"/>
    <w:rsid w:val="00A62FBE"/>
    <w:rsid w:val="00A6302C"/>
    <w:rsid w:val="00A63054"/>
    <w:rsid w:val="00A6306C"/>
    <w:rsid w:val="00A630B9"/>
    <w:rsid w:val="00A630CB"/>
    <w:rsid w:val="00A6312C"/>
    <w:rsid w:val="00A63350"/>
    <w:rsid w:val="00A636DE"/>
    <w:rsid w:val="00A636F6"/>
    <w:rsid w:val="00A63C50"/>
    <w:rsid w:val="00A63D94"/>
    <w:rsid w:val="00A63DB4"/>
    <w:rsid w:val="00A63E13"/>
    <w:rsid w:val="00A63EDF"/>
    <w:rsid w:val="00A63FBF"/>
    <w:rsid w:val="00A6423A"/>
    <w:rsid w:val="00A6428E"/>
    <w:rsid w:val="00A64653"/>
    <w:rsid w:val="00A646EE"/>
    <w:rsid w:val="00A6471C"/>
    <w:rsid w:val="00A64836"/>
    <w:rsid w:val="00A648B1"/>
    <w:rsid w:val="00A64A25"/>
    <w:rsid w:val="00A64A5F"/>
    <w:rsid w:val="00A64C59"/>
    <w:rsid w:val="00A64EBB"/>
    <w:rsid w:val="00A6506A"/>
    <w:rsid w:val="00A65235"/>
    <w:rsid w:val="00A653DB"/>
    <w:rsid w:val="00A65631"/>
    <w:rsid w:val="00A65640"/>
    <w:rsid w:val="00A656E0"/>
    <w:rsid w:val="00A6587B"/>
    <w:rsid w:val="00A658DC"/>
    <w:rsid w:val="00A6592B"/>
    <w:rsid w:val="00A6594C"/>
    <w:rsid w:val="00A65A13"/>
    <w:rsid w:val="00A65ABC"/>
    <w:rsid w:val="00A65C90"/>
    <w:rsid w:val="00A65DD4"/>
    <w:rsid w:val="00A65E5F"/>
    <w:rsid w:val="00A65F36"/>
    <w:rsid w:val="00A660CD"/>
    <w:rsid w:val="00A660F8"/>
    <w:rsid w:val="00A6618B"/>
    <w:rsid w:val="00A661E9"/>
    <w:rsid w:val="00A662B8"/>
    <w:rsid w:val="00A6635E"/>
    <w:rsid w:val="00A66681"/>
    <w:rsid w:val="00A666F8"/>
    <w:rsid w:val="00A6672E"/>
    <w:rsid w:val="00A667F7"/>
    <w:rsid w:val="00A66820"/>
    <w:rsid w:val="00A66902"/>
    <w:rsid w:val="00A6699E"/>
    <w:rsid w:val="00A66B18"/>
    <w:rsid w:val="00A66C87"/>
    <w:rsid w:val="00A66F30"/>
    <w:rsid w:val="00A66FE2"/>
    <w:rsid w:val="00A6707B"/>
    <w:rsid w:val="00A67114"/>
    <w:rsid w:val="00A671A8"/>
    <w:rsid w:val="00A673CF"/>
    <w:rsid w:val="00A6784A"/>
    <w:rsid w:val="00A67891"/>
    <w:rsid w:val="00A678A0"/>
    <w:rsid w:val="00A67959"/>
    <w:rsid w:val="00A67A85"/>
    <w:rsid w:val="00A67B7F"/>
    <w:rsid w:val="00A67B86"/>
    <w:rsid w:val="00A67DD5"/>
    <w:rsid w:val="00A67E22"/>
    <w:rsid w:val="00A67EB4"/>
    <w:rsid w:val="00A67FB7"/>
    <w:rsid w:val="00A67FD0"/>
    <w:rsid w:val="00A70403"/>
    <w:rsid w:val="00A70506"/>
    <w:rsid w:val="00A706EF"/>
    <w:rsid w:val="00A70AA5"/>
    <w:rsid w:val="00A70D8C"/>
    <w:rsid w:val="00A70E8D"/>
    <w:rsid w:val="00A70EA4"/>
    <w:rsid w:val="00A70F74"/>
    <w:rsid w:val="00A70FBD"/>
    <w:rsid w:val="00A71051"/>
    <w:rsid w:val="00A712C7"/>
    <w:rsid w:val="00A7144A"/>
    <w:rsid w:val="00A7149D"/>
    <w:rsid w:val="00A715A5"/>
    <w:rsid w:val="00A716A0"/>
    <w:rsid w:val="00A71BC6"/>
    <w:rsid w:val="00A72202"/>
    <w:rsid w:val="00A723A9"/>
    <w:rsid w:val="00A726C7"/>
    <w:rsid w:val="00A72904"/>
    <w:rsid w:val="00A72942"/>
    <w:rsid w:val="00A72A85"/>
    <w:rsid w:val="00A72BC2"/>
    <w:rsid w:val="00A72C3D"/>
    <w:rsid w:val="00A72C6C"/>
    <w:rsid w:val="00A72F66"/>
    <w:rsid w:val="00A7308E"/>
    <w:rsid w:val="00A731BB"/>
    <w:rsid w:val="00A73276"/>
    <w:rsid w:val="00A732B2"/>
    <w:rsid w:val="00A732EB"/>
    <w:rsid w:val="00A73411"/>
    <w:rsid w:val="00A73670"/>
    <w:rsid w:val="00A737C7"/>
    <w:rsid w:val="00A738B9"/>
    <w:rsid w:val="00A73943"/>
    <w:rsid w:val="00A73E80"/>
    <w:rsid w:val="00A73F16"/>
    <w:rsid w:val="00A74020"/>
    <w:rsid w:val="00A740E9"/>
    <w:rsid w:val="00A740F4"/>
    <w:rsid w:val="00A74118"/>
    <w:rsid w:val="00A74214"/>
    <w:rsid w:val="00A74464"/>
    <w:rsid w:val="00A74582"/>
    <w:rsid w:val="00A74657"/>
    <w:rsid w:val="00A74855"/>
    <w:rsid w:val="00A74910"/>
    <w:rsid w:val="00A74A5F"/>
    <w:rsid w:val="00A74BE6"/>
    <w:rsid w:val="00A74CC3"/>
    <w:rsid w:val="00A74CE6"/>
    <w:rsid w:val="00A74E57"/>
    <w:rsid w:val="00A74E98"/>
    <w:rsid w:val="00A74FFC"/>
    <w:rsid w:val="00A7523E"/>
    <w:rsid w:val="00A752BD"/>
    <w:rsid w:val="00A75371"/>
    <w:rsid w:val="00A75480"/>
    <w:rsid w:val="00A754BC"/>
    <w:rsid w:val="00A754F2"/>
    <w:rsid w:val="00A7550A"/>
    <w:rsid w:val="00A756FC"/>
    <w:rsid w:val="00A7572F"/>
    <w:rsid w:val="00A758AD"/>
    <w:rsid w:val="00A75B54"/>
    <w:rsid w:val="00A75B64"/>
    <w:rsid w:val="00A75C18"/>
    <w:rsid w:val="00A75D2C"/>
    <w:rsid w:val="00A75D7A"/>
    <w:rsid w:val="00A76050"/>
    <w:rsid w:val="00A76064"/>
    <w:rsid w:val="00A761AE"/>
    <w:rsid w:val="00A76296"/>
    <w:rsid w:val="00A7672C"/>
    <w:rsid w:val="00A76752"/>
    <w:rsid w:val="00A7690B"/>
    <w:rsid w:val="00A76A41"/>
    <w:rsid w:val="00A76A87"/>
    <w:rsid w:val="00A76B32"/>
    <w:rsid w:val="00A76B58"/>
    <w:rsid w:val="00A76C96"/>
    <w:rsid w:val="00A76D9B"/>
    <w:rsid w:val="00A77193"/>
    <w:rsid w:val="00A771F3"/>
    <w:rsid w:val="00A77279"/>
    <w:rsid w:val="00A773F9"/>
    <w:rsid w:val="00A777B1"/>
    <w:rsid w:val="00A777DE"/>
    <w:rsid w:val="00A77B6D"/>
    <w:rsid w:val="00A77C29"/>
    <w:rsid w:val="00A77C8C"/>
    <w:rsid w:val="00A77D55"/>
    <w:rsid w:val="00A77DC4"/>
    <w:rsid w:val="00A77EB5"/>
    <w:rsid w:val="00A80038"/>
    <w:rsid w:val="00A800C6"/>
    <w:rsid w:val="00A80123"/>
    <w:rsid w:val="00A80246"/>
    <w:rsid w:val="00A80380"/>
    <w:rsid w:val="00A80549"/>
    <w:rsid w:val="00A80688"/>
    <w:rsid w:val="00A80827"/>
    <w:rsid w:val="00A808B5"/>
    <w:rsid w:val="00A8097B"/>
    <w:rsid w:val="00A80A64"/>
    <w:rsid w:val="00A80A88"/>
    <w:rsid w:val="00A80AAC"/>
    <w:rsid w:val="00A80BD4"/>
    <w:rsid w:val="00A80CD5"/>
    <w:rsid w:val="00A80CDF"/>
    <w:rsid w:val="00A80E25"/>
    <w:rsid w:val="00A80E75"/>
    <w:rsid w:val="00A80EF2"/>
    <w:rsid w:val="00A80FD3"/>
    <w:rsid w:val="00A810D8"/>
    <w:rsid w:val="00A81206"/>
    <w:rsid w:val="00A81241"/>
    <w:rsid w:val="00A81314"/>
    <w:rsid w:val="00A813B0"/>
    <w:rsid w:val="00A813BA"/>
    <w:rsid w:val="00A816F4"/>
    <w:rsid w:val="00A817EB"/>
    <w:rsid w:val="00A818E7"/>
    <w:rsid w:val="00A819AA"/>
    <w:rsid w:val="00A81B9A"/>
    <w:rsid w:val="00A821FA"/>
    <w:rsid w:val="00A82207"/>
    <w:rsid w:val="00A8240D"/>
    <w:rsid w:val="00A8245B"/>
    <w:rsid w:val="00A8256A"/>
    <w:rsid w:val="00A8268A"/>
    <w:rsid w:val="00A826A3"/>
    <w:rsid w:val="00A82751"/>
    <w:rsid w:val="00A82771"/>
    <w:rsid w:val="00A82842"/>
    <w:rsid w:val="00A828AA"/>
    <w:rsid w:val="00A82A92"/>
    <w:rsid w:val="00A82ADA"/>
    <w:rsid w:val="00A82AF7"/>
    <w:rsid w:val="00A82CEF"/>
    <w:rsid w:val="00A82DCB"/>
    <w:rsid w:val="00A832AC"/>
    <w:rsid w:val="00A83415"/>
    <w:rsid w:val="00A8381C"/>
    <w:rsid w:val="00A83875"/>
    <w:rsid w:val="00A83975"/>
    <w:rsid w:val="00A839F1"/>
    <w:rsid w:val="00A839FF"/>
    <w:rsid w:val="00A83AA8"/>
    <w:rsid w:val="00A83B8A"/>
    <w:rsid w:val="00A83CCC"/>
    <w:rsid w:val="00A83EEB"/>
    <w:rsid w:val="00A83F7D"/>
    <w:rsid w:val="00A83F9E"/>
    <w:rsid w:val="00A83FB2"/>
    <w:rsid w:val="00A841C0"/>
    <w:rsid w:val="00A84205"/>
    <w:rsid w:val="00A8436F"/>
    <w:rsid w:val="00A84437"/>
    <w:rsid w:val="00A8458C"/>
    <w:rsid w:val="00A845F9"/>
    <w:rsid w:val="00A84620"/>
    <w:rsid w:val="00A8472B"/>
    <w:rsid w:val="00A8475E"/>
    <w:rsid w:val="00A84894"/>
    <w:rsid w:val="00A84956"/>
    <w:rsid w:val="00A84B86"/>
    <w:rsid w:val="00A84D44"/>
    <w:rsid w:val="00A84EA8"/>
    <w:rsid w:val="00A84F26"/>
    <w:rsid w:val="00A84FAB"/>
    <w:rsid w:val="00A851B0"/>
    <w:rsid w:val="00A8551C"/>
    <w:rsid w:val="00A85524"/>
    <w:rsid w:val="00A8554D"/>
    <w:rsid w:val="00A85565"/>
    <w:rsid w:val="00A85636"/>
    <w:rsid w:val="00A857F1"/>
    <w:rsid w:val="00A85983"/>
    <w:rsid w:val="00A859B4"/>
    <w:rsid w:val="00A859B8"/>
    <w:rsid w:val="00A85AB5"/>
    <w:rsid w:val="00A85AFE"/>
    <w:rsid w:val="00A85E81"/>
    <w:rsid w:val="00A85EC3"/>
    <w:rsid w:val="00A85F64"/>
    <w:rsid w:val="00A85FE8"/>
    <w:rsid w:val="00A860D4"/>
    <w:rsid w:val="00A863EB"/>
    <w:rsid w:val="00A863F9"/>
    <w:rsid w:val="00A86544"/>
    <w:rsid w:val="00A86547"/>
    <w:rsid w:val="00A86689"/>
    <w:rsid w:val="00A86698"/>
    <w:rsid w:val="00A866D4"/>
    <w:rsid w:val="00A86894"/>
    <w:rsid w:val="00A868E8"/>
    <w:rsid w:val="00A86B38"/>
    <w:rsid w:val="00A86DDD"/>
    <w:rsid w:val="00A86DEE"/>
    <w:rsid w:val="00A86DF0"/>
    <w:rsid w:val="00A86EB2"/>
    <w:rsid w:val="00A86F4E"/>
    <w:rsid w:val="00A870D5"/>
    <w:rsid w:val="00A871A4"/>
    <w:rsid w:val="00A871D8"/>
    <w:rsid w:val="00A872A8"/>
    <w:rsid w:val="00A872BF"/>
    <w:rsid w:val="00A8780D"/>
    <w:rsid w:val="00A87849"/>
    <w:rsid w:val="00A87879"/>
    <w:rsid w:val="00A878F4"/>
    <w:rsid w:val="00A87947"/>
    <w:rsid w:val="00A87AFA"/>
    <w:rsid w:val="00A87AFC"/>
    <w:rsid w:val="00A87C35"/>
    <w:rsid w:val="00A87D2E"/>
    <w:rsid w:val="00A87E7B"/>
    <w:rsid w:val="00A900A8"/>
    <w:rsid w:val="00A9019D"/>
    <w:rsid w:val="00A90228"/>
    <w:rsid w:val="00A90457"/>
    <w:rsid w:val="00A905EB"/>
    <w:rsid w:val="00A9063B"/>
    <w:rsid w:val="00A9083C"/>
    <w:rsid w:val="00A9098C"/>
    <w:rsid w:val="00A90B93"/>
    <w:rsid w:val="00A90BD9"/>
    <w:rsid w:val="00A90DD2"/>
    <w:rsid w:val="00A90DE4"/>
    <w:rsid w:val="00A90F4F"/>
    <w:rsid w:val="00A91050"/>
    <w:rsid w:val="00A91175"/>
    <w:rsid w:val="00A912D5"/>
    <w:rsid w:val="00A912EF"/>
    <w:rsid w:val="00A91329"/>
    <w:rsid w:val="00A914D4"/>
    <w:rsid w:val="00A9156F"/>
    <w:rsid w:val="00A916B5"/>
    <w:rsid w:val="00A91825"/>
    <w:rsid w:val="00A918A5"/>
    <w:rsid w:val="00A9199A"/>
    <w:rsid w:val="00A919C7"/>
    <w:rsid w:val="00A91A16"/>
    <w:rsid w:val="00A91A86"/>
    <w:rsid w:val="00A91B93"/>
    <w:rsid w:val="00A91DA9"/>
    <w:rsid w:val="00A91ED2"/>
    <w:rsid w:val="00A91FCC"/>
    <w:rsid w:val="00A9205C"/>
    <w:rsid w:val="00A92118"/>
    <w:rsid w:val="00A9225F"/>
    <w:rsid w:val="00A92492"/>
    <w:rsid w:val="00A925B8"/>
    <w:rsid w:val="00A92820"/>
    <w:rsid w:val="00A92ACB"/>
    <w:rsid w:val="00A92BDD"/>
    <w:rsid w:val="00A92FEE"/>
    <w:rsid w:val="00A93210"/>
    <w:rsid w:val="00A93226"/>
    <w:rsid w:val="00A932C2"/>
    <w:rsid w:val="00A9334B"/>
    <w:rsid w:val="00A93498"/>
    <w:rsid w:val="00A93639"/>
    <w:rsid w:val="00A93927"/>
    <w:rsid w:val="00A93B14"/>
    <w:rsid w:val="00A93D40"/>
    <w:rsid w:val="00A93F0D"/>
    <w:rsid w:val="00A94206"/>
    <w:rsid w:val="00A94281"/>
    <w:rsid w:val="00A942D4"/>
    <w:rsid w:val="00A943F5"/>
    <w:rsid w:val="00A944D7"/>
    <w:rsid w:val="00A94549"/>
    <w:rsid w:val="00A94810"/>
    <w:rsid w:val="00A948AF"/>
    <w:rsid w:val="00A94937"/>
    <w:rsid w:val="00A94A88"/>
    <w:rsid w:val="00A94AA8"/>
    <w:rsid w:val="00A94AD7"/>
    <w:rsid w:val="00A95137"/>
    <w:rsid w:val="00A9543C"/>
    <w:rsid w:val="00A95460"/>
    <w:rsid w:val="00A9552C"/>
    <w:rsid w:val="00A9575C"/>
    <w:rsid w:val="00A959C8"/>
    <w:rsid w:val="00A95A16"/>
    <w:rsid w:val="00A95A95"/>
    <w:rsid w:val="00A95B85"/>
    <w:rsid w:val="00A95DBE"/>
    <w:rsid w:val="00A95E41"/>
    <w:rsid w:val="00A95E9F"/>
    <w:rsid w:val="00A9616A"/>
    <w:rsid w:val="00A962BC"/>
    <w:rsid w:val="00A964BC"/>
    <w:rsid w:val="00A96661"/>
    <w:rsid w:val="00A966F6"/>
    <w:rsid w:val="00A9671E"/>
    <w:rsid w:val="00A96786"/>
    <w:rsid w:val="00A96798"/>
    <w:rsid w:val="00A967D6"/>
    <w:rsid w:val="00A96868"/>
    <w:rsid w:val="00A96A6B"/>
    <w:rsid w:val="00A96A86"/>
    <w:rsid w:val="00A96AEA"/>
    <w:rsid w:val="00A96BED"/>
    <w:rsid w:val="00A96D8D"/>
    <w:rsid w:val="00A96E39"/>
    <w:rsid w:val="00A96E80"/>
    <w:rsid w:val="00A96E8C"/>
    <w:rsid w:val="00A97115"/>
    <w:rsid w:val="00A971BE"/>
    <w:rsid w:val="00A97261"/>
    <w:rsid w:val="00A974A0"/>
    <w:rsid w:val="00A974F6"/>
    <w:rsid w:val="00A97641"/>
    <w:rsid w:val="00A9785F"/>
    <w:rsid w:val="00A97964"/>
    <w:rsid w:val="00A97A58"/>
    <w:rsid w:val="00A97ACD"/>
    <w:rsid w:val="00A97C63"/>
    <w:rsid w:val="00A97D3E"/>
    <w:rsid w:val="00A97F29"/>
    <w:rsid w:val="00AA007B"/>
    <w:rsid w:val="00AA01AA"/>
    <w:rsid w:val="00AA02A3"/>
    <w:rsid w:val="00AA0332"/>
    <w:rsid w:val="00AA03CD"/>
    <w:rsid w:val="00AA04AE"/>
    <w:rsid w:val="00AA08B7"/>
    <w:rsid w:val="00AA08E5"/>
    <w:rsid w:val="00AA0B09"/>
    <w:rsid w:val="00AA0B80"/>
    <w:rsid w:val="00AA0C24"/>
    <w:rsid w:val="00AA0D51"/>
    <w:rsid w:val="00AA0DE8"/>
    <w:rsid w:val="00AA0E16"/>
    <w:rsid w:val="00AA0E8E"/>
    <w:rsid w:val="00AA1010"/>
    <w:rsid w:val="00AA109F"/>
    <w:rsid w:val="00AA1148"/>
    <w:rsid w:val="00AA11A4"/>
    <w:rsid w:val="00AA14CC"/>
    <w:rsid w:val="00AA1531"/>
    <w:rsid w:val="00AA15A7"/>
    <w:rsid w:val="00AA1736"/>
    <w:rsid w:val="00AA1884"/>
    <w:rsid w:val="00AA1B2B"/>
    <w:rsid w:val="00AA1C5E"/>
    <w:rsid w:val="00AA1CCF"/>
    <w:rsid w:val="00AA1E84"/>
    <w:rsid w:val="00AA20AE"/>
    <w:rsid w:val="00AA23C8"/>
    <w:rsid w:val="00AA2533"/>
    <w:rsid w:val="00AA257A"/>
    <w:rsid w:val="00AA259A"/>
    <w:rsid w:val="00AA28E5"/>
    <w:rsid w:val="00AA28F7"/>
    <w:rsid w:val="00AA2B03"/>
    <w:rsid w:val="00AA2CE2"/>
    <w:rsid w:val="00AA2F58"/>
    <w:rsid w:val="00AA2FC2"/>
    <w:rsid w:val="00AA2FDF"/>
    <w:rsid w:val="00AA300B"/>
    <w:rsid w:val="00AA3158"/>
    <w:rsid w:val="00AA31B6"/>
    <w:rsid w:val="00AA31F6"/>
    <w:rsid w:val="00AA36C2"/>
    <w:rsid w:val="00AA36E6"/>
    <w:rsid w:val="00AA37AE"/>
    <w:rsid w:val="00AA3A39"/>
    <w:rsid w:val="00AA3AB1"/>
    <w:rsid w:val="00AA3C14"/>
    <w:rsid w:val="00AA3C9E"/>
    <w:rsid w:val="00AA3D30"/>
    <w:rsid w:val="00AA3F3D"/>
    <w:rsid w:val="00AA42E9"/>
    <w:rsid w:val="00AA4685"/>
    <w:rsid w:val="00AA48D3"/>
    <w:rsid w:val="00AA491A"/>
    <w:rsid w:val="00AA4A07"/>
    <w:rsid w:val="00AA4A4F"/>
    <w:rsid w:val="00AA4ABF"/>
    <w:rsid w:val="00AA4B03"/>
    <w:rsid w:val="00AA4B9B"/>
    <w:rsid w:val="00AA4C81"/>
    <w:rsid w:val="00AA4DD3"/>
    <w:rsid w:val="00AA4DDC"/>
    <w:rsid w:val="00AA4E5F"/>
    <w:rsid w:val="00AA4EC4"/>
    <w:rsid w:val="00AA4F42"/>
    <w:rsid w:val="00AA4F4F"/>
    <w:rsid w:val="00AA4F5E"/>
    <w:rsid w:val="00AA4FD1"/>
    <w:rsid w:val="00AA5012"/>
    <w:rsid w:val="00AA53F3"/>
    <w:rsid w:val="00AA543D"/>
    <w:rsid w:val="00AA58B8"/>
    <w:rsid w:val="00AA5942"/>
    <w:rsid w:val="00AA5C88"/>
    <w:rsid w:val="00AA5CE8"/>
    <w:rsid w:val="00AA5F05"/>
    <w:rsid w:val="00AA5F7D"/>
    <w:rsid w:val="00AA5FA3"/>
    <w:rsid w:val="00AA60EB"/>
    <w:rsid w:val="00AA622E"/>
    <w:rsid w:val="00AA6237"/>
    <w:rsid w:val="00AA62EC"/>
    <w:rsid w:val="00AA650A"/>
    <w:rsid w:val="00AA655E"/>
    <w:rsid w:val="00AA6808"/>
    <w:rsid w:val="00AA6A68"/>
    <w:rsid w:val="00AA6B84"/>
    <w:rsid w:val="00AA6D07"/>
    <w:rsid w:val="00AA6D9B"/>
    <w:rsid w:val="00AA72E5"/>
    <w:rsid w:val="00AA745C"/>
    <w:rsid w:val="00AA74BF"/>
    <w:rsid w:val="00AA74C7"/>
    <w:rsid w:val="00AA76E9"/>
    <w:rsid w:val="00AA7B2F"/>
    <w:rsid w:val="00AA7C37"/>
    <w:rsid w:val="00AA7E78"/>
    <w:rsid w:val="00AB0292"/>
    <w:rsid w:val="00AB02BE"/>
    <w:rsid w:val="00AB03C9"/>
    <w:rsid w:val="00AB03CC"/>
    <w:rsid w:val="00AB03DF"/>
    <w:rsid w:val="00AB0534"/>
    <w:rsid w:val="00AB058B"/>
    <w:rsid w:val="00AB0635"/>
    <w:rsid w:val="00AB0652"/>
    <w:rsid w:val="00AB0C57"/>
    <w:rsid w:val="00AB0CBF"/>
    <w:rsid w:val="00AB0DED"/>
    <w:rsid w:val="00AB0EF8"/>
    <w:rsid w:val="00AB1048"/>
    <w:rsid w:val="00AB15B3"/>
    <w:rsid w:val="00AB1662"/>
    <w:rsid w:val="00AB1707"/>
    <w:rsid w:val="00AB1947"/>
    <w:rsid w:val="00AB1AED"/>
    <w:rsid w:val="00AB1BA7"/>
    <w:rsid w:val="00AB1C4D"/>
    <w:rsid w:val="00AB1E92"/>
    <w:rsid w:val="00AB20D3"/>
    <w:rsid w:val="00AB2231"/>
    <w:rsid w:val="00AB2280"/>
    <w:rsid w:val="00AB2707"/>
    <w:rsid w:val="00AB2884"/>
    <w:rsid w:val="00AB2B5D"/>
    <w:rsid w:val="00AB2B64"/>
    <w:rsid w:val="00AB2C33"/>
    <w:rsid w:val="00AB2CE6"/>
    <w:rsid w:val="00AB2F08"/>
    <w:rsid w:val="00AB3092"/>
    <w:rsid w:val="00AB30B6"/>
    <w:rsid w:val="00AB379E"/>
    <w:rsid w:val="00AB396E"/>
    <w:rsid w:val="00AB39C9"/>
    <w:rsid w:val="00AB3D85"/>
    <w:rsid w:val="00AB3DF7"/>
    <w:rsid w:val="00AB3E04"/>
    <w:rsid w:val="00AB42FE"/>
    <w:rsid w:val="00AB4343"/>
    <w:rsid w:val="00AB43C8"/>
    <w:rsid w:val="00AB4554"/>
    <w:rsid w:val="00AB46C9"/>
    <w:rsid w:val="00AB474E"/>
    <w:rsid w:val="00AB488F"/>
    <w:rsid w:val="00AB4A31"/>
    <w:rsid w:val="00AB4F47"/>
    <w:rsid w:val="00AB50EA"/>
    <w:rsid w:val="00AB5136"/>
    <w:rsid w:val="00AB5198"/>
    <w:rsid w:val="00AB5288"/>
    <w:rsid w:val="00AB528A"/>
    <w:rsid w:val="00AB52A2"/>
    <w:rsid w:val="00AB52E7"/>
    <w:rsid w:val="00AB55CD"/>
    <w:rsid w:val="00AB57A8"/>
    <w:rsid w:val="00AB57E1"/>
    <w:rsid w:val="00AB5945"/>
    <w:rsid w:val="00AB5A64"/>
    <w:rsid w:val="00AB5C9F"/>
    <w:rsid w:val="00AB6008"/>
    <w:rsid w:val="00AB6063"/>
    <w:rsid w:val="00AB6069"/>
    <w:rsid w:val="00AB613F"/>
    <w:rsid w:val="00AB6197"/>
    <w:rsid w:val="00AB629A"/>
    <w:rsid w:val="00AB647E"/>
    <w:rsid w:val="00AB6834"/>
    <w:rsid w:val="00AB6946"/>
    <w:rsid w:val="00AB6C0F"/>
    <w:rsid w:val="00AB6CD7"/>
    <w:rsid w:val="00AB6D2F"/>
    <w:rsid w:val="00AB6DB7"/>
    <w:rsid w:val="00AB6E76"/>
    <w:rsid w:val="00AB6F58"/>
    <w:rsid w:val="00AB6FB0"/>
    <w:rsid w:val="00AB6FB5"/>
    <w:rsid w:val="00AB729A"/>
    <w:rsid w:val="00AB7303"/>
    <w:rsid w:val="00AB7365"/>
    <w:rsid w:val="00AB7637"/>
    <w:rsid w:val="00AB7ACF"/>
    <w:rsid w:val="00AB7B26"/>
    <w:rsid w:val="00AB7BD6"/>
    <w:rsid w:val="00AB7D59"/>
    <w:rsid w:val="00AB7F4C"/>
    <w:rsid w:val="00AC0142"/>
    <w:rsid w:val="00AC04C9"/>
    <w:rsid w:val="00AC06E3"/>
    <w:rsid w:val="00AC0802"/>
    <w:rsid w:val="00AC0B23"/>
    <w:rsid w:val="00AC0B2A"/>
    <w:rsid w:val="00AC0B92"/>
    <w:rsid w:val="00AC0BC4"/>
    <w:rsid w:val="00AC0BC5"/>
    <w:rsid w:val="00AC0ED0"/>
    <w:rsid w:val="00AC0F0D"/>
    <w:rsid w:val="00AC0F99"/>
    <w:rsid w:val="00AC0FCF"/>
    <w:rsid w:val="00AC1146"/>
    <w:rsid w:val="00AC12E2"/>
    <w:rsid w:val="00AC1380"/>
    <w:rsid w:val="00AC143F"/>
    <w:rsid w:val="00AC1442"/>
    <w:rsid w:val="00AC1569"/>
    <w:rsid w:val="00AC157B"/>
    <w:rsid w:val="00AC1584"/>
    <w:rsid w:val="00AC15CE"/>
    <w:rsid w:val="00AC1684"/>
    <w:rsid w:val="00AC17D4"/>
    <w:rsid w:val="00AC18BE"/>
    <w:rsid w:val="00AC19B5"/>
    <w:rsid w:val="00AC19E3"/>
    <w:rsid w:val="00AC1A3A"/>
    <w:rsid w:val="00AC1C0E"/>
    <w:rsid w:val="00AC1CAC"/>
    <w:rsid w:val="00AC1D7B"/>
    <w:rsid w:val="00AC1DB9"/>
    <w:rsid w:val="00AC22DC"/>
    <w:rsid w:val="00AC2325"/>
    <w:rsid w:val="00AC23F2"/>
    <w:rsid w:val="00AC24A2"/>
    <w:rsid w:val="00AC24DF"/>
    <w:rsid w:val="00AC25A5"/>
    <w:rsid w:val="00AC25B7"/>
    <w:rsid w:val="00AC2738"/>
    <w:rsid w:val="00AC28C4"/>
    <w:rsid w:val="00AC2B0C"/>
    <w:rsid w:val="00AC2B4B"/>
    <w:rsid w:val="00AC2DA6"/>
    <w:rsid w:val="00AC2F73"/>
    <w:rsid w:val="00AC3022"/>
    <w:rsid w:val="00AC30DB"/>
    <w:rsid w:val="00AC3117"/>
    <w:rsid w:val="00AC319B"/>
    <w:rsid w:val="00AC353B"/>
    <w:rsid w:val="00AC35C8"/>
    <w:rsid w:val="00AC3625"/>
    <w:rsid w:val="00AC3749"/>
    <w:rsid w:val="00AC3F92"/>
    <w:rsid w:val="00AC420D"/>
    <w:rsid w:val="00AC4587"/>
    <w:rsid w:val="00AC45E5"/>
    <w:rsid w:val="00AC475B"/>
    <w:rsid w:val="00AC483F"/>
    <w:rsid w:val="00AC49DC"/>
    <w:rsid w:val="00AC4A50"/>
    <w:rsid w:val="00AC4BED"/>
    <w:rsid w:val="00AC4C61"/>
    <w:rsid w:val="00AC4C8A"/>
    <w:rsid w:val="00AC4D38"/>
    <w:rsid w:val="00AC4D4B"/>
    <w:rsid w:val="00AC521B"/>
    <w:rsid w:val="00AC550D"/>
    <w:rsid w:val="00AC5844"/>
    <w:rsid w:val="00AC5886"/>
    <w:rsid w:val="00AC58D0"/>
    <w:rsid w:val="00AC5A02"/>
    <w:rsid w:val="00AC5A1D"/>
    <w:rsid w:val="00AC5A46"/>
    <w:rsid w:val="00AC5A50"/>
    <w:rsid w:val="00AC5A9F"/>
    <w:rsid w:val="00AC5D5A"/>
    <w:rsid w:val="00AC5E67"/>
    <w:rsid w:val="00AC63ED"/>
    <w:rsid w:val="00AC6712"/>
    <w:rsid w:val="00AC6741"/>
    <w:rsid w:val="00AC68ED"/>
    <w:rsid w:val="00AC68F5"/>
    <w:rsid w:val="00AC6B18"/>
    <w:rsid w:val="00AC6EA4"/>
    <w:rsid w:val="00AC70E6"/>
    <w:rsid w:val="00AC71AA"/>
    <w:rsid w:val="00AC7337"/>
    <w:rsid w:val="00AC73CC"/>
    <w:rsid w:val="00AC74B4"/>
    <w:rsid w:val="00AC7765"/>
    <w:rsid w:val="00AC779F"/>
    <w:rsid w:val="00AC78B4"/>
    <w:rsid w:val="00AC78D2"/>
    <w:rsid w:val="00AC79E9"/>
    <w:rsid w:val="00AC7B24"/>
    <w:rsid w:val="00AC7DCA"/>
    <w:rsid w:val="00AC7F70"/>
    <w:rsid w:val="00AD0083"/>
    <w:rsid w:val="00AD02E3"/>
    <w:rsid w:val="00AD037E"/>
    <w:rsid w:val="00AD03D3"/>
    <w:rsid w:val="00AD0407"/>
    <w:rsid w:val="00AD04DF"/>
    <w:rsid w:val="00AD0553"/>
    <w:rsid w:val="00AD09D4"/>
    <w:rsid w:val="00AD0A37"/>
    <w:rsid w:val="00AD0C62"/>
    <w:rsid w:val="00AD0D1E"/>
    <w:rsid w:val="00AD0DF4"/>
    <w:rsid w:val="00AD0EE3"/>
    <w:rsid w:val="00AD1225"/>
    <w:rsid w:val="00AD133B"/>
    <w:rsid w:val="00AD1346"/>
    <w:rsid w:val="00AD134C"/>
    <w:rsid w:val="00AD1467"/>
    <w:rsid w:val="00AD14CB"/>
    <w:rsid w:val="00AD1530"/>
    <w:rsid w:val="00AD15DD"/>
    <w:rsid w:val="00AD1649"/>
    <w:rsid w:val="00AD167F"/>
    <w:rsid w:val="00AD16BD"/>
    <w:rsid w:val="00AD179D"/>
    <w:rsid w:val="00AD185A"/>
    <w:rsid w:val="00AD187C"/>
    <w:rsid w:val="00AD1C0D"/>
    <w:rsid w:val="00AD1D96"/>
    <w:rsid w:val="00AD1FC7"/>
    <w:rsid w:val="00AD21A5"/>
    <w:rsid w:val="00AD22BB"/>
    <w:rsid w:val="00AD233B"/>
    <w:rsid w:val="00AD23C9"/>
    <w:rsid w:val="00AD2504"/>
    <w:rsid w:val="00AD271B"/>
    <w:rsid w:val="00AD27CD"/>
    <w:rsid w:val="00AD293D"/>
    <w:rsid w:val="00AD2AFC"/>
    <w:rsid w:val="00AD2DD4"/>
    <w:rsid w:val="00AD2DF9"/>
    <w:rsid w:val="00AD2E29"/>
    <w:rsid w:val="00AD2E2F"/>
    <w:rsid w:val="00AD31DD"/>
    <w:rsid w:val="00AD32A1"/>
    <w:rsid w:val="00AD331A"/>
    <w:rsid w:val="00AD3402"/>
    <w:rsid w:val="00AD34FF"/>
    <w:rsid w:val="00AD3705"/>
    <w:rsid w:val="00AD3771"/>
    <w:rsid w:val="00AD379E"/>
    <w:rsid w:val="00AD3805"/>
    <w:rsid w:val="00AD3861"/>
    <w:rsid w:val="00AD39E2"/>
    <w:rsid w:val="00AD3BE1"/>
    <w:rsid w:val="00AD3DAC"/>
    <w:rsid w:val="00AD3DCD"/>
    <w:rsid w:val="00AD3FC2"/>
    <w:rsid w:val="00AD4014"/>
    <w:rsid w:val="00AD4123"/>
    <w:rsid w:val="00AD45B6"/>
    <w:rsid w:val="00AD4641"/>
    <w:rsid w:val="00AD46E6"/>
    <w:rsid w:val="00AD4733"/>
    <w:rsid w:val="00AD4880"/>
    <w:rsid w:val="00AD497E"/>
    <w:rsid w:val="00AD4A33"/>
    <w:rsid w:val="00AD4A79"/>
    <w:rsid w:val="00AD4B57"/>
    <w:rsid w:val="00AD4BD3"/>
    <w:rsid w:val="00AD4CAD"/>
    <w:rsid w:val="00AD4E9C"/>
    <w:rsid w:val="00AD4FDA"/>
    <w:rsid w:val="00AD51D3"/>
    <w:rsid w:val="00AD51E2"/>
    <w:rsid w:val="00AD521D"/>
    <w:rsid w:val="00AD52FD"/>
    <w:rsid w:val="00AD5614"/>
    <w:rsid w:val="00AD5657"/>
    <w:rsid w:val="00AD58A5"/>
    <w:rsid w:val="00AD59A9"/>
    <w:rsid w:val="00AD5AD8"/>
    <w:rsid w:val="00AD5C82"/>
    <w:rsid w:val="00AD67DA"/>
    <w:rsid w:val="00AD6826"/>
    <w:rsid w:val="00AD691C"/>
    <w:rsid w:val="00AD6CC5"/>
    <w:rsid w:val="00AD6E44"/>
    <w:rsid w:val="00AD6EA3"/>
    <w:rsid w:val="00AD7251"/>
    <w:rsid w:val="00AD729B"/>
    <w:rsid w:val="00AD7534"/>
    <w:rsid w:val="00AD75DF"/>
    <w:rsid w:val="00AD760E"/>
    <w:rsid w:val="00AD7752"/>
    <w:rsid w:val="00AD776C"/>
    <w:rsid w:val="00AD77D5"/>
    <w:rsid w:val="00AD7840"/>
    <w:rsid w:val="00AD78CB"/>
    <w:rsid w:val="00AD78DA"/>
    <w:rsid w:val="00AD79F9"/>
    <w:rsid w:val="00AD7B7E"/>
    <w:rsid w:val="00AD7BB3"/>
    <w:rsid w:val="00AD7BF2"/>
    <w:rsid w:val="00AD7C74"/>
    <w:rsid w:val="00AD7CB9"/>
    <w:rsid w:val="00AD7D2E"/>
    <w:rsid w:val="00AD7D4C"/>
    <w:rsid w:val="00AD7D56"/>
    <w:rsid w:val="00AD7D65"/>
    <w:rsid w:val="00AE0043"/>
    <w:rsid w:val="00AE0053"/>
    <w:rsid w:val="00AE0097"/>
    <w:rsid w:val="00AE0146"/>
    <w:rsid w:val="00AE030D"/>
    <w:rsid w:val="00AE0608"/>
    <w:rsid w:val="00AE06E8"/>
    <w:rsid w:val="00AE075B"/>
    <w:rsid w:val="00AE09EB"/>
    <w:rsid w:val="00AE0A20"/>
    <w:rsid w:val="00AE0B9E"/>
    <w:rsid w:val="00AE0E9F"/>
    <w:rsid w:val="00AE0F62"/>
    <w:rsid w:val="00AE1085"/>
    <w:rsid w:val="00AE1120"/>
    <w:rsid w:val="00AE11EC"/>
    <w:rsid w:val="00AE13B4"/>
    <w:rsid w:val="00AE1492"/>
    <w:rsid w:val="00AE14B1"/>
    <w:rsid w:val="00AE14E9"/>
    <w:rsid w:val="00AE1567"/>
    <w:rsid w:val="00AE15CA"/>
    <w:rsid w:val="00AE1695"/>
    <w:rsid w:val="00AE18F4"/>
    <w:rsid w:val="00AE1AEC"/>
    <w:rsid w:val="00AE1F67"/>
    <w:rsid w:val="00AE20EF"/>
    <w:rsid w:val="00AE2456"/>
    <w:rsid w:val="00AE24ED"/>
    <w:rsid w:val="00AE2666"/>
    <w:rsid w:val="00AE2702"/>
    <w:rsid w:val="00AE27CA"/>
    <w:rsid w:val="00AE2867"/>
    <w:rsid w:val="00AE2906"/>
    <w:rsid w:val="00AE294D"/>
    <w:rsid w:val="00AE298B"/>
    <w:rsid w:val="00AE29CB"/>
    <w:rsid w:val="00AE2CA9"/>
    <w:rsid w:val="00AE2DB5"/>
    <w:rsid w:val="00AE3375"/>
    <w:rsid w:val="00AE33ED"/>
    <w:rsid w:val="00AE34F5"/>
    <w:rsid w:val="00AE34FA"/>
    <w:rsid w:val="00AE3542"/>
    <w:rsid w:val="00AE37A1"/>
    <w:rsid w:val="00AE37D0"/>
    <w:rsid w:val="00AE37FF"/>
    <w:rsid w:val="00AE381C"/>
    <w:rsid w:val="00AE3829"/>
    <w:rsid w:val="00AE3994"/>
    <w:rsid w:val="00AE39C2"/>
    <w:rsid w:val="00AE3A43"/>
    <w:rsid w:val="00AE3A64"/>
    <w:rsid w:val="00AE3A71"/>
    <w:rsid w:val="00AE3B38"/>
    <w:rsid w:val="00AE3B6A"/>
    <w:rsid w:val="00AE3C4C"/>
    <w:rsid w:val="00AE3EA0"/>
    <w:rsid w:val="00AE3F70"/>
    <w:rsid w:val="00AE3FBB"/>
    <w:rsid w:val="00AE4023"/>
    <w:rsid w:val="00AE40F7"/>
    <w:rsid w:val="00AE41E9"/>
    <w:rsid w:val="00AE42EE"/>
    <w:rsid w:val="00AE42FD"/>
    <w:rsid w:val="00AE443A"/>
    <w:rsid w:val="00AE4572"/>
    <w:rsid w:val="00AE45EF"/>
    <w:rsid w:val="00AE461D"/>
    <w:rsid w:val="00AE4792"/>
    <w:rsid w:val="00AE47C3"/>
    <w:rsid w:val="00AE4804"/>
    <w:rsid w:val="00AE4898"/>
    <w:rsid w:val="00AE4CE8"/>
    <w:rsid w:val="00AE5259"/>
    <w:rsid w:val="00AE5427"/>
    <w:rsid w:val="00AE5836"/>
    <w:rsid w:val="00AE5894"/>
    <w:rsid w:val="00AE59F9"/>
    <w:rsid w:val="00AE5A84"/>
    <w:rsid w:val="00AE5B20"/>
    <w:rsid w:val="00AE5B2E"/>
    <w:rsid w:val="00AE5B3F"/>
    <w:rsid w:val="00AE5C81"/>
    <w:rsid w:val="00AE5FD4"/>
    <w:rsid w:val="00AE6228"/>
    <w:rsid w:val="00AE6288"/>
    <w:rsid w:val="00AE6289"/>
    <w:rsid w:val="00AE6461"/>
    <w:rsid w:val="00AE6476"/>
    <w:rsid w:val="00AE661A"/>
    <w:rsid w:val="00AE6635"/>
    <w:rsid w:val="00AE68BD"/>
    <w:rsid w:val="00AE6A92"/>
    <w:rsid w:val="00AE6B29"/>
    <w:rsid w:val="00AE6C20"/>
    <w:rsid w:val="00AE6D38"/>
    <w:rsid w:val="00AE70CD"/>
    <w:rsid w:val="00AE7328"/>
    <w:rsid w:val="00AE73F4"/>
    <w:rsid w:val="00AE7402"/>
    <w:rsid w:val="00AE74FC"/>
    <w:rsid w:val="00AE766C"/>
    <w:rsid w:val="00AE771E"/>
    <w:rsid w:val="00AE78E4"/>
    <w:rsid w:val="00AE794E"/>
    <w:rsid w:val="00AE7F88"/>
    <w:rsid w:val="00AE7FDB"/>
    <w:rsid w:val="00AF0034"/>
    <w:rsid w:val="00AF08DD"/>
    <w:rsid w:val="00AF0AA5"/>
    <w:rsid w:val="00AF0CE8"/>
    <w:rsid w:val="00AF0EEF"/>
    <w:rsid w:val="00AF0EFE"/>
    <w:rsid w:val="00AF0F8B"/>
    <w:rsid w:val="00AF101A"/>
    <w:rsid w:val="00AF1528"/>
    <w:rsid w:val="00AF1567"/>
    <w:rsid w:val="00AF1701"/>
    <w:rsid w:val="00AF1705"/>
    <w:rsid w:val="00AF17C9"/>
    <w:rsid w:val="00AF1866"/>
    <w:rsid w:val="00AF1B45"/>
    <w:rsid w:val="00AF1B6B"/>
    <w:rsid w:val="00AF1E38"/>
    <w:rsid w:val="00AF1EEE"/>
    <w:rsid w:val="00AF208A"/>
    <w:rsid w:val="00AF23AF"/>
    <w:rsid w:val="00AF24AB"/>
    <w:rsid w:val="00AF272F"/>
    <w:rsid w:val="00AF2741"/>
    <w:rsid w:val="00AF276A"/>
    <w:rsid w:val="00AF2849"/>
    <w:rsid w:val="00AF2C6D"/>
    <w:rsid w:val="00AF2EDF"/>
    <w:rsid w:val="00AF2EE0"/>
    <w:rsid w:val="00AF2FA9"/>
    <w:rsid w:val="00AF3023"/>
    <w:rsid w:val="00AF3091"/>
    <w:rsid w:val="00AF321E"/>
    <w:rsid w:val="00AF32CA"/>
    <w:rsid w:val="00AF339D"/>
    <w:rsid w:val="00AF38F3"/>
    <w:rsid w:val="00AF39F9"/>
    <w:rsid w:val="00AF3CB6"/>
    <w:rsid w:val="00AF3E5F"/>
    <w:rsid w:val="00AF3E9D"/>
    <w:rsid w:val="00AF400B"/>
    <w:rsid w:val="00AF4265"/>
    <w:rsid w:val="00AF4748"/>
    <w:rsid w:val="00AF47C4"/>
    <w:rsid w:val="00AF495E"/>
    <w:rsid w:val="00AF4984"/>
    <w:rsid w:val="00AF49C8"/>
    <w:rsid w:val="00AF4D46"/>
    <w:rsid w:val="00AF4DBA"/>
    <w:rsid w:val="00AF4FAE"/>
    <w:rsid w:val="00AF532B"/>
    <w:rsid w:val="00AF5461"/>
    <w:rsid w:val="00AF54B8"/>
    <w:rsid w:val="00AF56E8"/>
    <w:rsid w:val="00AF57FC"/>
    <w:rsid w:val="00AF5950"/>
    <w:rsid w:val="00AF5BAC"/>
    <w:rsid w:val="00AF5C4A"/>
    <w:rsid w:val="00AF5CFB"/>
    <w:rsid w:val="00AF5DF2"/>
    <w:rsid w:val="00AF5EA9"/>
    <w:rsid w:val="00AF6054"/>
    <w:rsid w:val="00AF606B"/>
    <w:rsid w:val="00AF607F"/>
    <w:rsid w:val="00AF6121"/>
    <w:rsid w:val="00AF6200"/>
    <w:rsid w:val="00AF6257"/>
    <w:rsid w:val="00AF62C4"/>
    <w:rsid w:val="00AF6384"/>
    <w:rsid w:val="00AF6401"/>
    <w:rsid w:val="00AF6570"/>
    <w:rsid w:val="00AF6587"/>
    <w:rsid w:val="00AF65BB"/>
    <w:rsid w:val="00AF6650"/>
    <w:rsid w:val="00AF6664"/>
    <w:rsid w:val="00AF684D"/>
    <w:rsid w:val="00AF68EA"/>
    <w:rsid w:val="00AF69E5"/>
    <w:rsid w:val="00AF6A69"/>
    <w:rsid w:val="00AF6ABE"/>
    <w:rsid w:val="00AF6C14"/>
    <w:rsid w:val="00AF6D6E"/>
    <w:rsid w:val="00AF6E66"/>
    <w:rsid w:val="00AF6F77"/>
    <w:rsid w:val="00AF71F9"/>
    <w:rsid w:val="00AF72E9"/>
    <w:rsid w:val="00AF7410"/>
    <w:rsid w:val="00AF74AA"/>
    <w:rsid w:val="00AF76C4"/>
    <w:rsid w:val="00AF7925"/>
    <w:rsid w:val="00AF7931"/>
    <w:rsid w:val="00AF7A92"/>
    <w:rsid w:val="00AF7AD1"/>
    <w:rsid w:val="00AF7B93"/>
    <w:rsid w:val="00AF7BA7"/>
    <w:rsid w:val="00AF7BCD"/>
    <w:rsid w:val="00AF7D65"/>
    <w:rsid w:val="00AF7DE1"/>
    <w:rsid w:val="00AF7EB6"/>
    <w:rsid w:val="00B00451"/>
    <w:rsid w:val="00B00467"/>
    <w:rsid w:val="00B0063B"/>
    <w:rsid w:val="00B00660"/>
    <w:rsid w:val="00B00709"/>
    <w:rsid w:val="00B008A2"/>
    <w:rsid w:val="00B009CD"/>
    <w:rsid w:val="00B010DF"/>
    <w:rsid w:val="00B01427"/>
    <w:rsid w:val="00B0182C"/>
    <w:rsid w:val="00B018C1"/>
    <w:rsid w:val="00B018D6"/>
    <w:rsid w:val="00B018EE"/>
    <w:rsid w:val="00B0191F"/>
    <w:rsid w:val="00B01CEA"/>
    <w:rsid w:val="00B01DCF"/>
    <w:rsid w:val="00B01E48"/>
    <w:rsid w:val="00B02186"/>
    <w:rsid w:val="00B02207"/>
    <w:rsid w:val="00B0224C"/>
    <w:rsid w:val="00B02546"/>
    <w:rsid w:val="00B02553"/>
    <w:rsid w:val="00B02574"/>
    <w:rsid w:val="00B02877"/>
    <w:rsid w:val="00B028FD"/>
    <w:rsid w:val="00B02922"/>
    <w:rsid w:val="00B0297F"/>
    <w:rsid w:val="00B02A25"/>
    <w:rsid w:val="00B02BA0"/>
    <w:rsid w:val="00B02C07"/>
    <w:rsid w:val="00B02C21"/>
    <w:rsid w:val="00B02C45"/>
    <w:rsid w:val="00B02CEA"/>
    <w:rsid w:val="00B02D1D"/>
    <w:rsid w:val="00B02E39"/>
    <w:rsid w:val="00B02F64"/>
    <w:rsid w:val="00B0300A"/>
    <w:rsid w:val="00B0300E"/>
    <w:rsid w:val="00B03022"/>
    <w:rsid w:val="00B03102"/>
    <w:rsid w:val="00B03155"/>
    <w:rsid w:val="00B0340B"/>
    <w:rsid w:val="00B03483"/>
    <w:rsid w:val="00B034B2"/>
    <w:rsid w:val="00B03680"/>
    <w:rsid w:val="00B03CD4"/>
    <w:rsid w:val="00B03D5B"/>
    <w:rsid w:val="00B03DEF"/>
    <w:rsid w:val="00B04059"/>
    <w:rsid w:val="00B04104"/>
    <w:rsid w:val="00B04275"/>
    <w:rsid w:val="00B0446C"/>
    <w:rsid w:val="00B04588"/>
    <w:rsid w:val="00B04626"/>
    <w:rsid w:val="00B04717"/>
    <w:rsid w:val="00B048A5"/>
    <w:rsid w:val="00B04E00"/>
    <w:rsid w:val="00B04F3C"/>
    <w:rsid w:val="00B05153"/>
    <w:rsid w:val="00B0517C"/>
    <w:rsid w:val="00B05185"/>
    <w:rsid w:val="00B0532E"/>
    <w:rsid w:val="00B05652"/>
    <w:rsid w:val="00B05666"/>
    <w:rsid w:val="00B056B6"/>
    <w:rsid w:val="00B0588E"/>
    <w:rsid w:val="00B058BE"/>
    <w:rsid w:val="00B059AD"/>
    <w:rsid w:val="00B05BCB"/>
    <w:rsid w:val="00B05E7B"/>
    <w:rsid w:val="00B0602C"/>
    <w:rsid w:val="00B063C7"/>
    <w:rsid w:val="00B065B0"/>
    <w:rsid w:val="00B06820"/>
    <w:rsid w:val="00B0698D"/>
    <w:rsid w:val="00B06EEF"/>
    <w:rsid w:val="00B06FAC"/>
    <w:rsid w:val="00B06FF6"/>
    <w:rsid w:val="00B070DA"/>
    <w:rsid w:val="00B072D5"/>
    <w:rsid w:val="00B0731A"/>
    <w:rsid w:val="00B07424"/>
    <w:rsid w:val="00B07509"/>
    <w:rsid w:val="00B07737"/>
    <w:rsid w:val="00B0773D"/>
    <w:rsid w:val="00B07865"/>
    <w:rsid w:val="00B07983"/>
    <w:rsid w:val="00B0799F"/>
    <w:rsid w:val="00B07A55"/>
    <w:rsid w:val="00B07AD1"/>
    <w:rsid w:val="00B07BFC"/>
    <w:rsid w:val="00B07F43"/>
    <w:rsid w:val="00B07F4D"/>
    <w:rsid w:val="00B10020"/>
    <w:rsid w:val="00B100D4"/>
    <w:rsid w:val="00B100EB"/>
    <w:rsid w:val="00B10182"/>
    <w:rsid w:val="00B10266"/>
    <w:rsid w:val="00B102C7"/>
    <w:rsid w:val="00B10340"/>
    <w:rsid w:val="00B10391"/>
    <w:rsid w:val="00B10400"/>
    <w:rsid w:val="00B104B0"/>
    <w:rsid w:val="00B10514"/>
    <w:rsid w:val="00B10897"/>
    <w:rsid w:val="00B10AEE"/>
    <w:rsid w:val="00B10AFD"/>
    <w:rsid w:val="00B10BA0"/>
    <w:rsid w:val="00B10D49"/>
    <w:rsid w:val="00B10DF4"/>
    <w:rsid w:val="00B10FCD"/>
    <w:rsid w:val="00B111C6"/>
    <w:rsid w:val="00B1142B"/>
    <w:rsid w:val="00B1149F"/>
    <w:rsid w:val="00B11525"/>
    <w:rsid w:val="00B11599"/>
    <w:rsid w:val="00B115CA"/>
    <w:rsid w:val="00B116BA"/>
    <w:rsid w:val="00B1179D"/>
    <w:rsid w:val="00B11924"/>
    <w:rsid w:val="00B11B2C"/>
    <w:rsid w:val="00B11E52"/>
    <w:rsid w:val="00B11F7A"/>
    <w:rsid w:val="00B1200D"/>
    <w:rsid w:val="00B121A9"/>
    <w:rsid w:val="00B121FC"/>
    <w:rsid w:val="00B12417"/>
    <w:rsid w:val="00B1243E"/>
    <w:rsid w:val="00B12449"/>
    <w:rsid w:val="00B12519"/>
    <w:rsid w:val="00B12803"/>
    <w:rsid w:val="00B129C4"/>
    <w:rsid w:val="00B129F4"/>
    <w:rsid w:val="00B12C06"/>
    <w:rsid w:val="00B12D95"/>
    <w:rsid w:val="00B12E6D"/>
    <w:rsid w:val="00B12EAE"/>
    <w:rsid w:val="00B13081"/>
    <w:rsid w:val="00B1314D"/>
    <w:rsid w:val="00B132A1"/>
    <w:rsid w:val="00B132CA"/>
    <w:rsid w:val="00B13348"/>
    <w:rsid w:val="00B133D8"/>
    <w:rsid w:val="00B13405"/>
    <w:rsid w:val="00B13425"/>
    <w:rsid w:val="00B1342A"/>
    <w:rsid w:val="00B13671"/>
    <w:rsid w:val="00B136FF"/>
    <w:rsid w:val="00B1379B"/>
    <w:rsid w:val="00B13801"/>
    <w:rsid w:val="00B13AC0"/>
    <w:rsid w:val="00B13C72"/>
    <w:rsid w:val="00B13DAE"/>
    <w:rsid w:val="00B13DEC"/>
    <w:rsid w:val="00B13E3A"/>
    <w:rsid w:val="00B14004"/>
    <w:rsid w:val="00B140B9"/>
    <w:rsid w:val="00B1414D"/>
    <w:rsid w:val="00B14162"/>
    <w:rsid w:val="00B14210"/>
    <w:rsid w:val="00B144DE"/>
    <w:rsid w:val="00B14839"/>
    <w:rsid w:val="00B14904"/>
    <w:rsid w:val="00B149C9"/>
    <w:rsid w:val="00B14B2A"/>
    <w:rsid w:val="00B14BB3"/>
    <w:rsid w:val="00B14CDD"/>
    <w:rsid w:val="00B14E2E"/>
    <w:rsid w:val="00B1508E"/>
    <w:rsid w:val="00B151BB"/>
    <w:rsid w:val="00B15384"/>
    <w:rsid w:val="00B15386"/>
    <w:rsid w:val="00B153A6"/>
    <w:rsid w:val="00B15441"/>
    <w:rsid w:val="00B15448"/>
    <w:rsid w:val="00B15460"/>
    <w:rsid w:val="00B154A5"/>
    <w:rsid w:val="00B155B2"/>
    <w:rsid w:val="00B15607"/>
    <w:rsid w:val="00B15688"/>
    <w:rsid w:val="00B15974"/>
    <w:rsid w:val="00B15D74"/>
    <w:rsid w:val="00B15D7F"/>
    <w:rsid w:val="00B15DE8"/>
    <w:rsid w:val="00B15EBC"/>
    <w:rsid w:val="00B15F3E"/>
    <w:rsid w:val="00B1603F"/>
    <w:rsid w:val="00B16227"/>
    <w:rsid w:val="00B1642A"/>
    <w:rsid w:val="00B16446"/>
    <w:rsid w:val="00B16670"/>
    <w:rsid w:val="00B16865"/>
    <w:rsid w:val="00B16A29"/>
    <w:rsid w:val="00B16C5B"/>
    <w:rsid w:val="00B16C89"/>
    <w:rsid w:val="00B16D6F"/>
    <w:rsid w:val="00B16FCB"/>
    <w:rsid w:val="00B1712C"/>
    <w:rsid w:val="00B171E8"/>
    <w:rsid w:val="00B17370"/>
    <w:rsid w:val="00B173D9"/>
    <w:rsid w:val="00B1741C"/>
    <w:rsid w:val="00B1761A"/>
    <w:rsid w:val="00B1766B"/>
    <w:rsid w:val="00B177E5"/>
    <w:rsid w:val="00B17979"/>
    <w:rsid w:val="00B17A70"/>
    <w:rsid w:val="00B17AA4"/>
    <w:rsid w:val="00B17C71"/>
    <w:rsid w:val="00B17CE5"/>
    <w:rsid w:val="00B17D2C"/>
    <w:rsid w:val="00B17D7A"/>
    <w:rsid w:val="00B17DA4"/>
    <w:rsid w:val="00B17E29"/>
    <w:rsid w:val="00B202C3"/>
    <w:rsid w:val="00B2032D"/>
    <w:rsid w:val="00B2038A"/>
    <w:rsid w:val="00B203EE"/>
    <w:rsid w:val="00B2049D"/>
    <w:rsid w:val="00B204D9"/>
    <w:rsid w:val="00B20676"/>
    <w:rsid w:val="00B20901"/>
    <w:rsid w:val="00B20926"/>
    <w:rsid w:val="00B209A9"/>
    <w:rsid w:val="00B20A79"/>
    <w:rsid w:val="00B20B61"/>
    <w:rsid w:val="00B20C03"/>
    <w:rsid w:val="00B20D8C"/>
    <w:rsid w:val="00B20FB6"/>
    <w:rsid w:val="00B210B1"/>
    <w:rsid w:val="00B21328"/>
    <w:rsid w:val="00B21657"/>
    <w:rsid w:val="00B217FA"/>
    <w:rsid w:val="00B21BA0"/>
    <w:rsid w:val="00B21D66"/>
    <w:rsid w:val="00B21E07"/>
    <w:rsid w:val="00B21EFB"/>
    <w:rsid w:val="00B21F5E"/>
    <w:rsid w:val="00B2208E"/>
    <w:rsid w:val="00B22138"/>
    <w:rsid w:val="00B2233C"/>
    <w:rsid w:val="00B223C1"/>
    <w:rsid w:val="00B22486"/>
    <w:rsid w:val="00B22529"/>
    <w:rsid w:val="00B225A4"/>
    <w:rsid w:val="00B2261F"/>
    <w:rsid w:val="00B227C2"/>
    <w:rsid w:val="00B228BD"/>
    <w:rsid w:val="00B228E0"/>
    <w:rsid w:val="00B22982"/>
    <w:rsid w:val="00B22995"/>
    <w:rsid w:val="00B22AEF"/>
    <w:rsid w:val="00B22DEA"/>
    <w:rsid w:val="00B22E06"/>
    <w:rsid w:val="00B23143"/>
    <w:rsid w:val="00B2316D"/>
    <w:rsid w:val="00B231DA"/>
    <w:rsid w:val="00B2322E"/>
    <w:rsid w:val="00B23341"/>
    <w:rsid w:val="00B233DA"/>
    <w:rsid w:val="00B234F8"/>
    <w:rsid w:val="00B23623"/>
    <w:rsid w:val="00B236D0"/>
    <w:rsid w:val="00B236EF"/>
    <w:rsid w:val="00B236F3"/>
    <w:rsid w:val="00B23A25"/>
    <w:rsid w:val="00B23B09"/>
    <w:rsid w:val="00B23B90"/>
    <w:rsid w:val="00B23CBA"/>
    <w:rsid w:val="00B23E1B"/>
    <w:rsid w:val="00B23E23"/>
    <w:rsid w:val="00B23E3F"/>
    <w:rsid w:val="00B24074"/>
    <w:rsid w:val="00B2422E"/>
    <w:rsid w:val="00B242C9"/>
    <w:rsid w:val="00B2433E"/>
    <w:rsid w:val="00B24468"/>
    <w:rsid w:val="00B2448F"/>
    <w:rsid w:val="00B2464C"/>
    <w:rsid w:val="00B24750"/>
    <w:rsid w:val="00B247C4"/>
    <w:rsid w:val="00B24800"/>
    <w:rsid w:val="00B248E3"/>
    <w:rsid w:val="00B24A14"/>
    <w:rsid w:val="00B24A3F"/>
    <w:rsid w:val="00B24B07"/>
    <w:rsid w:val="00B24CC7"/>
    <w:rsid w:val="00B2505C"/>
    <w:rsid w:val="00B2510B"/>
    <w:rsid w:val="00B25174"/>
    <w:rsid w:val="00B25190"/>
    <w:rsid w:val="00B251A4"/>
    <w:rsid w:val="00B251BD"/>
    <w:rsid w:val="00B252C1"/>
    <w:rsid w:val="00B25359"/>
    <w:rsid w:val="00B2540F"/>
    <w:rsid w:val="00B2568B"/>
    <w:rsid w:val="00B2575C"/>
    <w:rsid w:val="00B25875"/>
    <w:rsid w:val="00B25B3B"/>
    <w:rsid w:val="00B25B3C"/>
    <w:rsid w:val="00B25BAD"/>
    <w:rsid w:val="00B25CB5"/>
    <w:rsid w:val="00B25DCD"/>
    <w:rsid w:val="00B25F7A"/>
    <w:rsid w:val="00B25F7C"/>
    <w:rsid w:val="00B2603B"/>
    <w:rsid w:val="00B26354"/>
    <w:rsid w:val="00B26355"/>
    <w:rsid w:val="00B26523"/>
    <w:rsid w:val="00B2655E"/>
    <w:rsid w:val="00B266B5"/>
    <w:rsid w:val="00B2674B"/>
    <w:rsid w:val="00B2686E"/>
    <w:rsid w:val="00B268D0"/>
    <w:rsid w:val="00B26951"/>
    <w:rsid w:val="00B2697B"/>
    <w:rsid w:val="00B26CAE"/>
    <w:rsid w:val="00B26EFB"/>
    <w:rsid w:val="00B26F5B"/>
    <w:rsid w:val="00B2709D"/>
    <w:rsid w:val="00B27418"/>
    <w:rsid w:val="00B2747A"/>
    <w:rsid w:val="00B2747E"/>
    <w:rsid w:val="00B274B5"/>
    <w:rsid w:val="00B27648"/>
    <w:rsid w:val="00B276B5"/>
    <w:rsid w:val="00B276BA"/>
    <w:rsid w:val="00B278B5"/>
    <w:rsid w:val="00B27924"/>
    <w:rsid w:val="00B27988"/>
    <w:rsid w:val="00B27AD1"/>
    <w:rsid w:val="00B27AD4"/>
    <w:rsid w:val="00B27B94"/>
    <w:rsid w:val="00B27D35"/>
    <w:rsid w:val="00B27D69"/>
    <w:rsid w:val="00B27DDE"/>
    <w:rsid w:val="00B30017"/>
    <w:rsid w:val="00B30026"/>
    <w:rsid w:val="00B30176"/>
    <w:rsid w:val="00B3020C"/>
    <w:rsid w:val="00B3026F"/>
    <w:rsid w:val="00B30358"/>
    <w:rsid w:val="00B30385"/>
    <w:rsid w:val="00B303E2"/>
    <w:rsid w:val="00B3041B"/>
    <w:rsid w:val="00B30573"/>
    <w:rsid w:val="00B305CB"/>
    <w:rsid w:val="00B30683"/>
    <w:rsid w:val="00B30729"/>
    <w:rsid w:val="00B30991"/>
    <w:rsid w:val="00B30A24"/>
    <w:rsid w:val="00B30A48"/>
    <w:rsid w:val="00B30ABE"/>
    <w:rsid w:val="00B30B18"/>
    <w:rsid w:val="00B30C19"/>
    <w:rsid w:val="00B30C2F"/>
    <w:rsid w:val="00B30CC9"/>
    <w:rsid w:val="00B30F54"/>
    <w:rsid w:val="00B312BA"/>
    <w:rsid w:val="00B31407"/>
    <w:rsid w:val="00B31470"/>
    <w:rsid w:val="00B315FC"/>
    <w:rsid w:val="00B31BA3"/>
    <w:rsid w:val="00B31DF8"/>
    <w:rsid w:val="00B31E81"/>
    <w:rsid w:val="00B31F84"/>
    <w:rsid w:val="00B31FAE"/>
    <w:rsid w:val="00B31FC5"/>
    <w:rsid w:val="00B321B9"/>
    <w:rsid w:val="00B32427"/>
    <w:rsid w:val="00B32520"/>
    <w:rsid w:val="00B325B1"/>
    <w:rsid w:val="00B325DA"/>
    <w:rsid w:val="00B32645"/>
    <w:rsid w:val="00B32785"/>
    <w:rsid w:val="00B3290A"/>
    <w:rsid w:val="00B3290E"/>
    <w:rsid w:val="00B329AF"/>
    <w:rsid w:val="00B329D9"/>
    <w:rsid w:val="00B32B82"/>
    <w:rsid w:val="00B32DDA"/>
    <w:rsid w:val="00B33053"/>
    <w:rsid w:val="00B330A0"/>
    <w:rsid w:val="00B33110"/>
    <w:rsid w:val="00B332AB"/>
    <w:rsid w:val="00B333E7"/>
    <w:rsid w:val="00B334A7"/>
    <w:rsid w:val="00B33575"/>
    <w:rsid w:val="00B335E6"/>
    <w:rsid w:val="00B33603"/>
    <w:rsid w:val="00B3363B"/>
    <w:rsid w:val="00B33717"/>
    <w:rsid w:val="00B337FB"/>
    <w:rsid w:val="00B33846"/>
    <w:rsid w:val="00B33BB8"/>
    <w:rsid w:val="00B33C19"/>
    <w:rsid w:val="00B33DDC"/>
    <w:rsid w:val="00B33F86"/>
    <w:rsid w:val="00B340B8"/>
    <w:rsid w:val="00B34190"/>
    <w:rsid w:val="00B34202"/>
    <w:rsid w:val="00B3436D"/>
    <w:rsid w:val="00B34442"/>
    <w:rsid w:val="00B344B8"/>
    <w:rsid w:val="00B344D2"/>
    <w:rsid w:val="00B347A5"/>
    <w:rsid w:val="00B348FE"/>
    <w:rsid w:val="00B34971"/>
    <w:rsid w:val="00B34DC3"/>
    <w:rsid w:val="00B34EB8"/>
    <w:rsid w:val="00B3528E"/>
    <w:rsid w:val="00B35328"/>
    <w:rsid w:val="00B3538A"/>
    <w:rsid w:val="00B3552C"/>
    <w:rsid w:val="00B3564E"/>
    <w:rsid w:val="00B356C4"/>
    <w:rsid w:val="00B356D1"/>
    <w:rsid w:val="00B356F6"/>
    <w:rsid w:val="00B35708"/>
    <w:rsid w:val="00B357D9"/>
    <w:rsid w:val="00B359F6"/>
    <w:rsid w:val="00B35A61"/>
    <w:rsid w:val="00B35BAB"/>
    <w:rsid w:val="00B35BC6"/>
    <w:rsid w:val="00B35C51"/>
    <w:rsid w:val="00B35CBA"/>
    <w:rsid w:val="00B35D7D"/>
    <w:rsid w:val="00B35D8B"/>
    <w:rsid w:val="00B35F1C"/>
    <w:rsid w:val="00B35F2C"/>
    <w:rsid w:val="00B35FF6"/>
    <w:rsid w:val="00B3606D"/>
    <w:rsid w:val="00B362CE"/>
    <w:rsid w:val="00B36458"/>
    <w:rsid w:val="00B3645C"/>
    <w:rsid w:val="00B364A1"/>
    <w:rsid w:val="00B364AC"/>
    <w:rsid w:val="00B3650A"/>
    <w:rsid w:val="00B365C3"/>
    <w:rsid w:val="00B369DD"/>
    <w:rsid w:val="00B36D3E"/>
    <w:rsid w:val="00B36D4C"/>
    <w:rsid w:val="00B36EE1"/>
    <w:rsid w:val="00B36FF1"/>
    <w:rsid w:val="00B37086"/>
    <w:rsid w:val="00B370C7"/>
    <w:rsid w:val="00B3755B"/>
    <w:rsid w:val="00B37589"/>
    <w:rsid w:val="00B377E4"/>
    <w:rsid w:val="00B379DE"/>
    <w:rsid w:val="00B37A3A"/>
    <w:rsid w:val="00B37A98"/>
    <w:rsid w:val="00B37AFD"/>
    <w:rsid w:val="00B37B1A"/>
    <w:rsid w:val="00B37B3C"/>
    <w:rsid w:val="00B37BEC"/>
    <w:rsid w:val="00B37C73"/>
    <w:rsid w:val="00B37CF5"/>
    <w:rsid w:val="00B37F97"/>
    <w:rsid w:val="00B40213"/>
    <w:rsid w:val="00B406FF"/>
    <w:rsid w:val="00B40734"/>
    <w:rsid w:val="00B40BAE"/>
    <w:rsid w:val="00B40C14"/>
    <w:rsid w:val="00B40F8E"/>
    <w:rsid w:val="00B41190"/>
    <w:rsid w:val="00B4143F"/>
    <w:rsid w:val="00B41A63"/>
    <w:rsid w:val="00B41AE2"/>
    <w:rsid w:val="00B41B0E"/>
    <w:rsid w:val="00B41D24"/>
    <w:rsid w:val="00B41ED9"/>
    <w:rsid w:val="00B420D6"/>
    <w:rsid w:val="00B4211F"/>
    <w:rsid w:val="00B422F1"/>
    <w:rsid w:val="00B42384"/>
    <w:rsid w:val="00B4267B"/>
    <w:rsid w:val="00B42859"/>
    <w:rsid w:val="00B4290D"/>
    <w:rsid w:val="00B42C09"/>
    <w:rsid w:val="00B42F00"/>
    <w:rsid w:val="00B43012"/>
    <w:rsid w:val="00B43147"/>
    <w:rsid w:val="00B4315F"/>
    <w:rsid w:val="00B4364E"/>
    <w:rsid w:val="00B4374E"/>
    <w:rsid w:val="00B43836"/>
    <w:rsid w:val="00B4385D"/>
    <w:rsid w:val="00B43ACA"/>
    <w:rsid w:val="00B43E13"/>
    <w:rsid w:val="00B43E17"/>
    <w:rsid w:val="00B43E78"/>
    <w:rsid w:val="00B43FBF"/>
    <w:rsid w:val="00B43FF6"/>
    <w:rsid w:val="00B44738"/>
    <w:rsid w:val="00B4491E"/>
    <w:rsid w:val="00B449CC"/>
    <w:rsid w:val="00B44EDA"/>
    <w:rsid w:val="00B45203"/>
    <w:rsid w:val="00B4525C"/>
    <w:rsid w:val="00B4546F"/>
    <w:rsid w:val="00B45473"/>
    <w:rsid w:val="00B456DE"/>
    <w:rsid w:val="00B4575B"/>
    <w:rsid w:val="00B457E8"/>
    <w:rsid w:val="00B45948"/>
    <w:rsid w:val="00B45A4C"/>
    <w:rsid w:val="00B45B4D"/>
    <w:rsid w:val="00B45E15"/>
    <w:rsid w:val="00B45F2B"/>
    <w:rsid w:val="00B45FA9"/>
    <w:rsid w:val="00B46027"/>
    <w:rsid w:val="00B4604D"/>
    <w:rsid w:val="00B460AC"/>
    <w:rsid w:val="00B462AC"/>
    <w:rsid w:val="00B46464"/>
    <w:rsid w:val="00B46676"/>
    <w:rsid w:val="00B467C8"/>
    <w:rsid w:val="00B4687C"/>
    <w:rsid w:val="00B469C3"/>
    <w:rsid w:val="00B46ACF"/>
    <w:rsid w:val="00B46B2B"/>
    <w:rsid w:val="00B46B33"/>
    <w:rsid w:val="00B46D3A"/>
    <w:rsid w:val="00B4728D"/>
    <w:rsid w:val="00B473DF"/>
    <w:rsid w:val="00B47610"/>
    <w:rsid w:val="00B4769B"/>
    <w:rsid w:val="00B476E4"/>
    <w:rsid w:val="00B47A51"/>
    <w:rsid w:val="00B47B14"/>
    <w:rsid w:val="00B47FBA"/>
    <w:rsid w:val="00B47FC7"/>
    <w:rsid w:val="00B50150"/>
    <w:rsid w:val="00B50371"/>
    <w:rsid w:val="00B507AB"/>
    <w:rsid w:val="00B5087E"/>
    <w:rsid w:val="00B508E2"/>
    <w:rsid w:val="00B508E8"/>
    <w:rsid w:val="00B50989"/>
    <w:rsid w:val="00B50A3D"/>
    <w:rsid w:val="00B50AA8"/>
    <w:rsid w:val="00B50AB7"/>
    <w:rsid w:val="00B50BF4"/>
    <w:rsid w:val="00B50C00"/>
    <w:rsid w:val="00B50C5B"/>
    <w:rsid w:val="00B50DA3"/>
    <w:rsid w:val="00B50F3F"/>
    <w:rsid w:val="00B50F8E"/>
    <w:rsid w:val="00B5104A"/>
    <w:rsid w:val="00B51054"/>
    <w:rsid w:val="00B510C8"/>
    <w:rsid w:val="00B51110"/>
    <w:rsid w:val="00B511C9"/>
    <w:rsid w:val="00B5121C"/>
    <w:rsid w:val="00B514DD"/>
    <w:rsid w:val="00B518A4"/>
    <w:rsid w:val="00B518FF"/>
    <w:rsid w:val="00B5199E"/>
    <w:rsid w:val="00B519E9"/>
    <w:rsid w:val="00B51A4F"/>
    <w:rsid w:val="00B51C97"/>
    <w:rsid w:val="00B51D64"/>
    <w:rsid w:val="00B51FCC"/>
    <w:rsid w:val="00B522D9"/>
    <w:rsid w:val="00B5247A"/>
    <w:rsid w:val="00B5254D"/>
    <w:rsid w:val="00B52678"/>
    <w:rsid w:val="00B526EB"/>
    <w:rsid w:val="00B52715"/>
    <w:rsid w:val="00B52754"/>
    <w:rsid w:val="00B52783"/>
    <w:rsid w:val="00B527E8"/>
    <w:rsid w:val="00B52AD7"/>
    <w:rsid w:val="00B52D34"/>
    <w:rsid w:val="00B52D39"/>
    <w:rsid w:val="00B53114"/>
    <w:rsid w:val="00B532AB"/>
    <w:rsid w:val="00B533BF"/>
    <w:rsid w:val="00B534A5"/>
    <w:rsid w:val="00B53763"/>
    <w:rsid w:val="00B53B12"/>
    <w:rsid w:val="00B53B26"/>
    <w:rsid w:val="00B53B82"/>
    <w:rsid w:val="00B53B90"/>
    <w:rsid w:val="00B53F8E"/>
    <w:rsid w:val="00B54038"/>
    <w:rsid w:val="00B54098"/>
    <w:rsid w:val="00B54248"/>
    <w:rsid w:val="00B5436C"/>
    <w:rsid w:val="00B54392"/>
    <w:rsid w:val="00B544E3"/>
    <w:rsid w:val="00B54A3E"/>
    <w:rsid w:val="00B54A52"/>
    <w:rsid w:val="00B54B4B"/>
    <w:rsid w:val="00B54BAF"/>
    <w:rsid w:val="00B54D84"/>
    <w:rsid w:val="00B54E8B"/>
    <w:rsid w:val="00B54F0C"/>
    <w:rsid w:val="00B5506B"/>
    <w:rsid w:val="00B55193"/>
    <w:rsid w:val="00B556BC"/>
    <w:rsid w:val="00B55842"/>
    <w:rsid w:val="00B55872"/>
    <w:rsid w:val="00B5587A"/>
    <w:rsid w:val="00B55A5C"/>
    <w:rsid w:val="00B55BAA"/>
    <w:rsid w:val="00B55DAB"/>
    <w:rsid w:val="00B55E6F"/>
    <w:rsid w:val="00B55EDE"/>
    <w:rsid w:val="00B55F13"/>
    <w:rsid w:val="00B560E4"/>
    <w:rsid w:val="00B562CA"/>
    <w:rsid w:val="00B564B5"/>
    <w:rsid w:val="00B56637"/>
    <w:rsid w:val="00B567D5"/>
    <w:rsid w:val="00B56A14"/>
    <w:rsid w:val="00B56A60"/>
    <w:rsid w:val="00B56AD3"/>
    <w:rsid w:val="00B56B66"/>
    <w:rsid w:val="00B56CDF"/>
    <w:rsid w:val="00B573C3"/>
    <w:rsid w:val="00B573FD"/>
    <w:rsid w:val="00B57511"/>
    <w:rsid w:val="00B575E5"/>
    <w:rsid w:val="00B57653"/>
    <w:rsid w:val="00B576D3"/>
    <w:rsid w:val="00B57BA9"/>
    <w:rsid w:val="00B57BAD"/>
    <w:rsid w:val="00B57EA5"/>
    <w:rsid w:val="00B57F1E"/>
    <w:rsid w:val="00B57F7A"/>
    <w:rsid w:val="00B5AC3B"/>
    <w:rsid w:val="00B6002F"/>
    <w:rsid w:val="00B60286"/>
    <w:rsid w:val="00B6034F"/>
    <w:rsid w:val="00B603D0"/>
    <w:rsid w:val="00B60484"/>
    <w:rsid w:val="00B60532"/>
    <w:rsid w:val="00B606FD"/>
    <w:rsid w:val="00B60883"/>
    <w:rsid w:val="00B60982"/>
    <w:rsid w:val="00B60A13"/>
    <w:rsid w:val="00B60A57"/>
    <w:rsid w:val="00B60AA5"/>
    <w:rsid w:val="00B60ADD"/>
    <w:rsid w:val="00B60CC6"/>
    <w:rsid w:val="00B60D45"/>
    <w:rsid w:val="00B61007"/>
    <w:rsid w:val="00B61049"/>
    <w:rsid w:val="00B61361"/>
    <w:rsid w:val="00B613D7"/>
    <w:rsid w:val="00B613E6"/>
    <w:rsid w:val="00B613EF"/>
    <w:rsid w:val="00B61644"/>
    <w:rsid w:val="00B6168D"/>
    <w:rsid w:val="00B61998"/>
    <w:rsid w:val="00B61C8A"/>
    <w:rsid w:val="00B61D32"/>
    <w:rsid w:val="00B61DD9"/>
    <w:rsid w:val="00B61E27"/>
    <w:rsid w:val="00B61E38"/>
    <w:rsid w:val="00B61E86"/>
    <w:rsid w:val="00B61EC4"/>
    <w:rsid w:val="00B61FD3"/>
    <w:rsid w:val="00B62002"/>
    <w:rsid w:val="00B6200D"/>
    <w:rsid w:val="00B62014"/>
    <w:rsid w:val="00B620A6"/>
    <w:rsid w:val="00B62101"/>
    <w:rsid w:val="00B62339"/>
    <w:rsid w:val="00B624A2"/>
    <w:rsid w:val="00B62658"/>
    <w:rsid w:val="00B628C5"/>
    <w:rsid w:val="00B6291F"/>
    <w:rsid w:val="00B6293F"/>
    <w:rsid w:val="00B62942"/>
    <w:rsid w:val="00B62B68"/>
    <w:rsid w:val="00B62EA7"/>
    <w:rsid w:val="00B630E8"/>
    <w:rsid w:val="00B63177"/>
    <w:rsid w:val="00B63293"/>
    <w:rsid w:val="00B63323"/>
    <w:rsid w:val="00B6348F"/>
    <w:rsid w:val="00B6359C"/>
    <w:rsid w:val="00B635E3"/>
    <w:rsid w:val="00B6368F"/>
    <w:rsid w:val="00B636DB"/>
    <w:rsid w:val="00B63BDE"/>
    <w:rsid w:val="00B63DD6"/>
    <w:rsid w:val="00B641C6"/>
    <w:rsid w:val="00B642E2"/>
    <w:rsid w:val="00B64325"/>
    <w:rsid w:val="00B64414"/>
    <w:rsid w:val="00B644D7"/>
    <w:rsid w:val="00B644DB"/>
    <w:rsid w:val="00B6465C"/>
    <w:rsid w:val="00B64692"/>
    <w:rsid w:val="00B64728"/>
    <w:rsid w:val="00B647D3"/>
    <w:rsid w:val="00B6481A"/>
    <w:rsid w:val="00B648B5"/>
    <w:rsid w:val="00B64A19"/>
    <w:rsid w:val="00B64B8D"/>
    <w:rsid w:val="00B64E6C"/>
    <w:rsid w:val="00B65073"/>
    <w:rsid w:val="00B65414"/>
    <w:rsid w:val="00B65651"/>
    <w:rsid w:val="00B6565E"/>
    <w:rsid w:val="00B656B2"/>
    <w:rsid w:val="00B65836"/>
    <w:rsid w:val="00B658E3"/>
    <w:rsid w:val="00B6598E"/>
    <w:rsid w:val="00B659E8"/>
    <w:rsid w:val="00B65A4B"/>
    <w:rsid w:val="00B65B58"/>
    <w:rsid w:val="00B65CCD"/>
    <w:rsid w:val="00B65EC7"/>
    <w:rsid w:val="00B65FFE"/>
    <w:rsid w:val="00B66087"/>
    <w:rsid w:val="00B660C5"/>
    <w:rsid w:val="00B661C0"/>
    <w:rsid w:val="00B66210"/>
    <w:rsid w:val="00B6629D"/>
    <w:rsid w:val="00B66497"/>
    <w:rsid w:val="00B66548"/>
    <w:rsid w:val="00B665AE"/>
    <w:rsid w:val="00B665C4"/>
    <w:rsid w:val="00B666EC"/>
    <w:rsid w:val="00B66940"/>
    <w:rsid w:val="00B6696C"/>
    <w:rsid w:val="00B669D1"/>
    <w:rsid w:val="00B669EB"/>
    <w:rsid w:val="00B66A71"/>
    <w:rsid w:val="00B66A9E"/>
    <w:rsid w:val="00B66AAB"/>
    <w:rsid w:val="00B66B20"/>
    <w:rsid w:val="00B66B43"/>
    <w:rsid w:val="00B670C8"/>
    <w:rsid w:val="00B675B5"/>
    <w:rsid w:val="00B67783"/>
    <w:rsid w:val="00B677DB"/>
    <w:rsid w:val="00B678B9"/>
    <w:rsid w:val="00B679C2"/>
    <w:rsid w:val="00B67BE7"/>
    <w:rsid w:val="00B67DE8"/>
    <w:rsid w:val="00B67F27"/>
    <w:rsid w:val="00B67F41"/>
    <w:rsid w:val="00B67FFA"/>
    <w:rsid w:val="00B70111"/>
    <w:rsid w:val="00B70344"/>
    <w:rsid w:val="00B705D5"/>
    <w:rsid w:val="00B7075D"/>
    <w:rsid w:val="00B70767"/>
    <w:rsid w:val="00B7084A"/>
    <w:rsid w:val="00B70866"/>
    <w:rsid w:val="00B70A6B"/>
    <w:rsid w:val="00B70B1B"/>
    <w:rsid w:val="00B71095"/>
    <w:rsid w:val="00B71185"/>
    <w:rsid w:val="00B7123E"/>
    <w:rsid w:val="00B7127B"/>
    <w:rsid w:val="00B7136E"/>
    <w:rsid w:val="00B714AD"/>
    <w:rsid w:val="00B7155A"/>
    <w:rsid w:val="00B71672"/>
    <w:rsid w:val="00B7177D"/>
    <w:rsid w:val="00B718F9"/>
    <w:rsid w:val="00B71926"/>
    <w:rsid w:val="00B71BDA"/>
    <w:rsid w:val="00B71D47"/>
    <w:rsid w:val="00B72022"/>
    <w:rsid w:val="00B72028"/>
    <w:rsid w:val="00B722AE"/>
    <w:rsid w:val="00B722E2"/>
    <w:rsid w:val="00B7236F"/>
    <w:rsid w:val="00B7237F"/>
    <w:rsid w:val="00B72392"/>
    <w:rsid w:val="00B72806"/>
    <w:rsid w:val="00B72981"/>
    <w:rsid w:val="00B72AE5"/>
    <w:rsid w:val="00B72AF7"/>
    <w:rsid w:val="00B72B42"/>
    <w:rsid w:val="00B72C5A"/>
    <w:rsid w:val="00B73224"/>
    <w:rsid w:val="00B7323F"/>
    <w:rsid w:val="00B73295"/>
    <w:rsid w:val="00B73767"/>
    <w:rsid w:val="00B737FB"/>
    <w:rsid w:val="00B738BF"/>
    <w:rsid w:val="00B7393E"/>
    <w:rsid w:val="00B73C19"/>
    <w:rsid w:val="00B73CEE"/>
    <w:rsid w:val="00B73E2D"/>
    <w:rsid w:val="00B73EF3"/>
    <w:rsid w:val="00B73FBB"/>
    <w:rsid w:val="00B7403C"/>
    <w:rsid w:val="00B7407C"/>
    <w:rsid w:val="00B74144"/>
    <w:rsid w:val="00B74322"/>
    <w:rsid w:val="00B743BD"/>
    <w:rsid w:val="00B7444E"/>
    <w:rsid w:val="00B746F2"/>
    <w:rsid w:val="00B74960"/>
    <w:rsid w:val="00B74B4B"/>
    <w:rsid w:val="00B74B55"/>
    <w:rsid w:val="00B74BDE"/>
    <w:rsid w:val="00B74E4D"/>
    <w:rsid w:val="00B74E68"/>
    <w:rsid w:val="00B74FBC"/>
    <w:rsid w:val="00B75241"/>
    <w:rsid w:val="00B752B7"/>
    <w:rsid w:val="00B753C3"/>
    <w:rsid w:val="00B7549B"/>
    <w:rsid w:val="00B754AF"/>
    <w:rsid w:val="00B754CB"/>
    <w:rsid w:val="00B754DD"/>
    <w:rsid w:val="00B755F8"/>
    <w:rsid w:val="00B7570B"/>
    <w:rsid w:val="00B75828"/>
    <w:rsid w:val="00B7595E"/>
    <w:rsid w:val="00B75A18"/>
    <w:rsid w:val="00B75ABD"/>
    <w:rsid w:val="00B75B6F"/>
    <w:rsid w:val="00B75BA6"/>
    <w:rsid w:val="00B75C9C"/>
    <w:rsid w:val="00B75D83"/>
    <w:rsid w:val="00B75FCE"/>
    <w:rsid w:val="00B761BE"/>
    <w:rsid w:val="00B761E7"/>
    <w:rsid w:val="00B76428"/>
    <w:rsid w:val="00B76756"/>
    <w:rsid w:val="00B76810"/>
    <w:rsid w:val="00B7682A"/>
    <w:rsid w:val="00B768EF"/>
    <w:rsid w:val="00B76A50"/>
    <w:rsid w:val="00B76CE2"/>
    <w:rsid w:val="00B76D2C"/>
    <w:rsid w:val="00B76E8B"/>
    <w:rsid w:val="00B7711E"/>
    <w:rsid w:val="00B7716F"/>
    <w:rsid w:val="00B7719C"/>
    <w:rsid w:val="00B7748C"/>
    <w:rsid w:val="00B7749E"/>
    <w:rsid w:val="00B777FA"/>
    <w:rsid w:val="00B77965"/>
    <w:rsid w:val="00B77A58"/>
    <w:rsid w:val="00B77B70"/>
    <w:rsid w:val="00B77BAA"/>
    <w:rsid w:val="00B77D20"/>
    <w:rsid w:val="00B77D5A"/>
    <w:rsid w:val="00B77E3A"/>
    <w:rsid w:val="00B77E50"/>
    <w:rsid w:val="00B77E5E"/>
    <w:rsid w:val="00B77E70"/>
    <w:rsid w:val="00B77E78"/>
    <w:rsid w:val="00B77FE2"/>
    <w:rsid w:val="00B80099"/>
    <w:rsid w:val="00B8009B"/>
    <w:rsid w:val="00B802BE"/>
    <w:rsid w:val="00B802D9"/>
    <w:rsid w:val="00B802E9"/>
    <w:rsid w:val="00B80338"/>
    <w:rsid w:val="00B80439"/>
    <w:rsid w:val="00B8065A"/>
    <w:rsid w:val="00B80681"/>
    <w:rsid w:val="00B80A02"/>
    <w:rsid w:val="00B80A3A"/>
    <w:rsid w:val="00B80A67"/>
    <w:rsid w:val="00B80C3B"/>
    <w:rsid w:val="00B80C5B"/>
    <w:rsid w:val="00B80D50"/>
    <w:rsid w:val="00B80E7E"/>
    <w:rsid w:val="00B81068"/>
    <w:rsid w:val="00B810D2"/>
    <w:rsid w:val="00B81180"/>
    <w:rsid w:val="00B811FD"/>
    <w:rsid w:val="00B8123F"/>
    <w:rsid w:val="00B8128E"/>
    <w:rsid w:val="00B813F8"/>
    <w:rsid w:val="00B81827"/>
    <w:rsid w:val="00B819C0"/>
    <w:rsid w:val="00B81A59"/>
    <w:rsid w:val="00B81B62"/>
    <w:rsid w:val="00B81BD2"/>
    <w:rsid w:val="00B81D60"/>
    <w:rsid w:val="00B81DCA"/>
    <w:rsid w:val="00B81DD0"/>
    <w:rsid w:val="00B820B8"/>
    <w:rsid w:val="00B824ED"/>
    <w:rsid w:val="00B825BC"/>
    <w:rsid w:val="00B8268C"/>
    <w:rsid w:val="00B82744"/>
    <w:rsid w:val="00B82979"/>
    <w:rsid w:val="00B829C1"/>
    <w:rsid w:val="00B82BC8"/>
    <w:rsid w:val="00B82C6B"/>
    <w:rsid w:val="00B82C7E"/>
    <w:rsid w:val="00B82C83"/>
    <w:rsid w:val="00B82CE6"/>
    <w:rsid w:val="00B82DA1"/>
    <w:rsid w:val="00B82DC7"/>
    <w:rsid w:val="00B82F85"/>
    <w:rsid w:val="00B8307A"/>
    <w:rsid w:val="00B8322F"/>
    <w:rsid w:val="00B8345E"/>
    <w:rsid w:val="00B83556"/>
    <w:rsid w:val="00B839BC"/>
    <w:rsid w:val="00B83B11"/>
    <w:rsid w:val="00B83B6B"/>
    <w:rsid w:val="00B83CD0"/>
    <w:rsid w:val="00B83D86"/>
    <w:rsid w:val="00B83F01"/>
    <w:rsid w:val="00B8403E"/>
    <w:rsid w:val="00B84130"/>
    <w:rsid w:val="00B8426C"/>
    <w:rsid w:val="00B84301"/>
    <w:rsid w:val="00B8433B"/>
    <w:rsid w:val="00B843FC"/>
    <w:rsid w:val="00B84580"/>
    <w:rsid w:val="00B845E3"/>
    <w:rsid w:val="00B84983"/>
    <w:rsid w:val="00B84B0E"/>
    <w:rsid w:val="00B84C6F"/>
    <w:rsid w:val="00B84D8B"/>
    <w:rsid w:val="00B84F5E"/>
    <w:rsid w:val="00B8502C"/>
    <w:rsid w:val="00B8515C"/>
    <w:rsid w:val="00B851E2"/>
    <w:rsid w:val="00B854D8"/>
    <w:rsid w:val="00B85695"/>
    <w:rsid w:val="00B856C5"/>
    <w:rsid w:val="00B8598A"/>
    <w:rsid w:val="00B85A7B"/>
    <w:rsid w:val="00B85ADB"/>
    <w:rsid w:val="00B85AF4"/>
    <w:rsid w:val="00B85B6B"/>
    <w:rsid w:val="00B85C40"/>
    <w:rsid w:val="00B85CFA"/>
    <w:rsid w:val="00B85D14"/>
    <w:rsid w:val="00B85FB6"/>
    <w:rsid w:val="00B8613C"/>
    <w:rsid w:val="00B8615D"/>
    <w:rsid w:val="00B861D9"/>
    <w:rsid w:val="00B862A5"/>
    <w:rsid w:val="00B8643C"/>
    <w:rsid w:val="00B86443"/>
    <w:rsid w:val="00B86464"/>
    <w:rsid w:val="00B86561"/>
    <w:rsid w:val="00B865C2"/>
    <w:rsid w:val="00B865EA"/>
    <w:rsid w:val="00B865F7"/>
    <w:rsid w:val="00B866F4"/>
    <w:rsid w:val="00B86763"/>
    <w:rsid w:val="00B868A5"/>
    <w:rsid w:val="00B86958"/>
    <w:rsid w:val="00B869B6"/>
    <w:rsid w:val="00B86A3F"/>
    <w:rsid w:val="00B86BA8"/>
    <w:rsid w:val="00B86DF8"/>
    <w:rsid w:val="00B86E0A"/>
    <w:rsid w:val="00B86E74"/>
    <w:rsid w:val="00B86E91"/>
    <w:rsid w:val="00B8716C"/>
    <w:rsid w:val="00B875F1"/>
    <w:rsid w:val="00B8762C"/>
    <w:rsid w:val="00B8764F"/>
    <w:rsid w:val="00B8772D"/>
    <w:rsid w:val="00B87777"/>
    <w:rsid w:val="00B87830"/>
    <w:rsid w:val="00B878EE"/>
    <w:rsid w:val="00B87B88"/>
    <w:rsid w:val="00B87DA0"/>
    <w:rsid w:val="00B87E6B"/>
    <w:rsid w:val="00B87FE0"/>
    <w:rsid w:val="00B905AA"/>
    <w:rsid w:val="00B90670"/>
    <w:rsid w:val="00B906E0"/>
    <w:rsid w:val="00B90768"/>
    <w:rsid w:val="00B908CF"/>
    <w:rsid w:val="00B908D2"/>
    <w:rsid w:val="00B90A11"/>
    <w:rsid w:val="00B90A7B"/>
    <w:rsid w:val="00B90E4A"/>
    <w:rsid w:val="00B90F83"/>
    <w:rsid w:val="00B90FA1"/>
    <w:rsid w:val="00B91258"/>
    <w:rsid w:val="00B91771"/>
    <w:rsid w:val="00B91AB3"/>
    <w:rsid w:val="00B91AD2"/>
    <w:rsid w:val="00B91D14"/>
    <w:rsid w:val="00B91F4E"/>
    <w:rsid w:val="00B91F6F"/>
    <w:rsid w:val="00B921F1"/>
    <w:rsid w:val="00B9235B"/>
    <w:rsid w:val="00B92361"/>
    <w:rsid w:val="00B9255A"/>
    <w:rsid w:val="00B92950"/>
    <w:rsid w:val="00B929B7"/>
    <w:rsid w:val="00B92A28"/>
    <w:rsid w:val="00B92ADE"/>
    <w:rsid w:val="00B92BA1"/>
    <w:rsid w:val="00B92CC5"/>
    <w:rsid w:val="00B92F64"/>
    <w:rsid w:val="00B92FD2"/>
    <w:rsid w:val="00B92FFC"/>
    <w:rsid w:val="00B932BE"/>
    <w:rsid w:val="00B93435"/>
    <w:rsid w:val="00B9380C"/>
    <w:rsid w:val="00B9388D"/>
    <w:rsid w:val="00B938F8"/>
    <w:rsid w:val="00B9396A"/>
    <w:rsid w:val="00B93AC6"/>
    <w:rsid w:val="00B93BFB"/>
    <w:rsid w:val="00B93ED5"/>
    <w:rsid w:val="00B94138"/>
    <w:rsid w:val="00B94175"/>
    <w:rsid w:val="00B9462B"/>
    <w:rsid w:val="00B94652"/>
    <w:rsid w:val="00B947BF"/>
    <w:rsid w:val="00B948FA"/>
    <w:rsid w:val="00B94993"/>
    <w:rsid w:val="00B949DA"/>
    <w:rsid w:val="00B949E0"/>
    <w:rsid w:val="00B94A30"/>
    <w:rsid w:val="00B94C1E"/>
    <w:rsid w:val="00B94C7D"/>
    <w:rsid w:val="00B94E62"/>
    <w:rsid w:val="00B94EB6"/>
    <w:rsid w:val="00B94ECE"/>
    <w:rsid w:val="00B951C9"/>
    <w:rsid w:val="00B95234"/>
    <w:rsid w:val="00B952D2"/>
    <w:rsid w:val="00B95345"/>
    <w:rsid w:val="00B953F6"/>
    <w:rsid w:val="00B956A9"/>
    <w:rsid w:val="00B956B3"/>
    <w:rsid w:val="00B95805"/>
    <w:rsid w:val="00B9583A"/>
    <w:rsid w:val="00B95AA9"/>
    <w:rsid w:val="00B95B39"/>
    <w:rsid w:val="00B95B9D"/>
    <w:rsid w:val="00B95B9E"/>
    <w:rsid w:val="00B95C59"/>
    <w:rsid w:val="00B95CA8"/>
    <w:rsid w:val="00B95CE8"/>
    <w:rsid w:val="00B95DD1"/>
    <w:rsid w:val="00B95F83"/>
    <w:rsid w:val="00B95F8C"/>
    <w:rsid w:val="00B95FA6"/>
    <w:rsid w:val="00B960BA"/>
    <w:rsid w:val="00B960C5"/>
    <w:rsid w:val="00B96187"/>
    <w:rsid w:val="00B961AD"/>
    <w:rsid w:val="00B9637B"/>
    <w:rsid w:val="00B964A5"/>
    <w:rsid w:val="00B9652F"/>
    <w:rsid w:val="00B96720"/>
    <w:rsid w:val="00B968BD"/>
    <w:rsid w:val="00B96B8D"/>
    <w:rsid w:val="00B96DA1"/>
    <w:rsid w:val="00B96E6C"/>
    <w:rsid w:val="00B96E70"/>
    <w:rsid w:val="00B96EC6"/>
    <w:rsid w:val="00B97181"/>
    <w:rsid w:val="00B9734C"/>
    <w:rsid w:val="00B97549"/>
    <w:rsid w:val="00B97689"/>
    <w:rsid w:val="00B977D9"/>
    <w:rsid w:val="00B97803"/>
    <w:rsid w:val="00B979CA"/>
    <w:rsid w:val="00B97A87"/>
    <w:rsid w:val="00B97B0F"/>
    <w:rsid w:val="00B97EDE"/>
    <w:rsid w:val="00BA0001"/>
    <w:rsid w:val="00BA0062"/>
    <w:rsid w:val="00BA01DA"/>
    <w:rsid w:val="00BA041E"/>
    <w:rsid w:val="00BA0453"/>
    <w:rsid w:val="00BA07A5"/>
    <w:rsid w:val="00BA07F0"/>
    <w:rsid w:val="00BA08A2"/>
    <w:rsid w:val="00BA08CB"/>
    <w:rsid w:val="00BA09F8"/>
    <w:rsid w:val="00BA0CF7"/>
    <w:rsid w:val="00BA0D74"/>
    <w:rsid w:val="00BA0D8F"/>
    <w:rsid w:val="00BA0F8A"/>
    <w:rsid w:val="00BA109A"/>
    <w:rsid w:val="00BA109B"/>
    <w:rsid w:val="00BA1167"/>
    <w:rsid w:val="00BA12F8"/>
    <w:rsid w:val="00BA146E"/>
    <w:rsid w:val="00BA14E2"/>
    <w:rsid w:val="00BA1677"/>
    <w:rsid w:val="00BA1875"/>
    <w:rsid w:val="00BA1949"/>
    <w:rsid w:val="00BA194D"/>
    <w:rsid w:val="00BA19D3"/>
    <w:rsid w:val="00BA1AA2"/>
    <w:rsid w:val="00BA1B0C"/>
    <w:rsid w:val="00BA1BE0"/>
    <w:rsid w:val="00BA1C7E"/>
    <w:rsid w:val="00BA21C6"/>
    <w:rsid w:val="00BA24E3"/>
    <w:rsid w:val="00BA25FF"/>
    <w:rsid w:val="00BA27CB"/>
    <w:rsid w:val="00BA2802"/>
    <w:rsid w:val="00BA2868"/>
    <w:rsid w:val="00BA2A51"/>
    <w:rsid w:val="00BA2AED"/>
    <w:rsid w:val="00BA2B58"/>
    <w:rsid w:val="00BA2BFC"/>
    <w:rsid w:val="00BA2C56"/>
    <w:rsid w:val="00BA2F34"/>
    <w:rsid w:val="00BA2F7A"/>
    <w:rsid w:val="00BA301D"/>
    <w:rsid w:val="00BA31ED"/>
    <w:rsid w:val="00BA332F"/>
    <w:rsid w:val="00BA344F"/>
    <w:rsid w:val="00BA349C"/>
    <w:rsid w:val="00BA360A"/>
    <w:rsid w:val="00BA3737"/>
    <w:rsid w:val="00BA3767"/>
    <w:rsid w:val="00BA39E7"/>
    <w:rsid w:val="00BA3BE5"/>
    <w:rsid w:val="00BA3D09"/>
    <w:rsid w:val="00BA3D39"/>
    <w:rsid w:val="00BA3E45"/>
    <w:rsid w:val="00BA3F1F"/>
    <w:rsid w:val="00BA3F7D"/>
    <w:rsid w:val="00BA434A"/>
    <w:rsid w:val="00BA456D"/>
    <w:rsid w:val="00BA466F"/>
    <w:rsid w:val="00BA4846"/>
    <w:rsid w:val="00BA486F"/>
    <w:rsid w:val="00BA4A44"/>
    <w:rsid w:val="00BA4A61"/>
    <w:rsid w:val="00BA4B9A"/>
    <w:rsid w:val="00BA4C34"/>
    <w:rsid w:val="00BA4C6C"/>
    <w:rsid w:val="00BA4DC0"/>
    <w:rsid w:val="00BA4EFB"/>
    <w:rsid w:val="00BA5049"/>
    <w:rsid w:val="00BA50D2"/>
    <w:rsid w:val="00BA524A"/>
    <w:rsid w:val="00BA5321"/>
    <w:rsid w:val="00BA536A"/>
    <w:rsid w:val="00BA53E9"/>
    <w:rsid w:val="00BA5553"/>
    <w:rsid w:val="00BA5633"/>
    <w:rsid w:val="00BA58C4"/>
    <w:rsid w:val="00BA5A68"/>
    <w:rsid w:val="00BA5AAE"/>
    <w:rsid w:val="00BA5AE6"/>
    <w:rsid w:val="00BA5B94"/>
    <w:rsid w:val="00BA5BA3"/>
    <w:rsid w:val="00BA5C9C"/>
    <w:rsid w:val="00BA5D41"/>
    <w:rsid w:val="00BA5D50"/>
    <w:rsid w:val="00BA5E48"/>
    <w:rsid w:val="00BA5EE6"/>
    <w:rsid w:val="00BA5FA7"/>
    <w:rsid w:val="00BA5FE6"/>
    <w:rsid w:val="00BA6060"/>
    <w:rsid w:val="00BA615F"/>
    <w:rsid w:val="00BA61B6"/>
    <w:rsid w:val="00BA629D"/>
    <w:rsid w:val="00BA6332"/>
    <w:rsid w:val="00BA643E"/>
    <w:rsid w:val="00BA6471"/>
    <w:rsid w:val="00BA6794"/>
    <w:rsid w:val="00BA6966"/>
    <w:rsid w:val="00BA6992"/>
    <w:rsid w:val="00BA6A14"/>
    <w:rsid w:val="00BA6AC4"/>
    <w:rsid w:val="00BA6B6B"/>
    <w:rsid w:val="00BA6B70"/>
    <w:rsid w:val="00BA6BA8"/>
    <w:rsid w:val="00BA6D95"/>
    <w:rsid w:val="00BA6F7C"/>
    <w:rsid w:val="00BA6FC8"/>
    <w:rsid w:val="00BA704D"/>
    <w:rsid w:val="00BA70B6"/>
    <w:rsid w:val="00BA73B2"/>
    <w:rsid w:val="00BA74FD"/>
    <w:rsid w:val="00BA7506"/>
    <w:rsid w:val="00BA7676"/>
    <w:rsid w:val="00BA76BE"/>
    <w:rsid w:val="00BA7859"/>
    <w:rsid w:val="00BA7AEC"/>
    <w:rsid w:val="00BA7C13"/>
    <w:rsid w:val="00BA7F92"/>
    <w:rsid w:val="00BB0124"/>
    <w:rsid w:val="00BB01CD"/>
    <w:rsid w:val="00BB0234"/>
    <w:rsid w:val="00BB059E"/>
    <w:rsid w:val="00BB05E0"/>
    <w:rsid w:val="00BB05EF"/>
    <w:rsid w:val="00BB06DF"/>
    <w:rsid w:val="00BB0A39"/>
    <w:rsid w:val="00BB0A61"/>
    <w:rsid w:val="00BB0AD9"/>
    <w:rsid w:val="00BB0B48"/>
    <w:rsid w:val="00BB0B4C"/>
    <w:rsid w:val="00BB0BB4"/>
    <w:rsid w:val="00BB0E85"/>
    <w:rsid w:val="00BB0F47"/>
    <w:rsid w:val="00BB1125"/>
    <w:rsid w:val="00BB12C3"/>
    <w:rsid w:val="00BB12D3"/>
    <w:rsid w:val="00BB146D"/>
    <w:rsid w:val="00BB14BE"/>
    <w:rsid w:val="00BB14C1"/>
    <w:rsid w:val="00BB1576"/>
    <w:rsid w:val="00BB17D8"/>
    <w:rsid w:val="00BB18A9"/>
    <w:rsid w:val="00BB1B9B"/>
    <w:rsid w:val="00BB1C09"/>
    <w:rsid w:val="00BB1C62"/>
    <w:rsid w:val="00BB1DC7"/>
    <w:rsid w:val="00BB1DD6"/>
    <w:rsid w:val="00BB1E61"/>
    <w:rsid w:val="00BB1EC2"/>
    <w:rsid w:val="00BB20CD"/>
    <w:rsid w:val="00BB21EF"/>
    <w:rsid w:val="00BB21F5"/>
    <w:rsid w:val="00BB232A"/>
    <w:rsid w:val="00BB2699"/>
    <w:rsid w:val="00BB276A"/>
    <w:rsid w:val="00BB28B9"/>
    <w:rsid w:val="00BB29A0"/>
    <w:rsid w:val="00BB2A1E"/>
    <w:rsid w:val="00BB2F42"/>
    <w:rsid w:val="00BB300B"/>
    <w:rsid w:val="00BB3151"/>
    <w:rsid w:val="00BB3159"/>
    <w:rsid w:val="00BB3208"/>
    <w:rsid w:val="00BB3402"/>
    <w:rsid w:val="00BB3437"/>
    <w:rsid w:val="00BB3459"/>
    <w:rsid w:val="00BB352B"/>
    <w:rsid w:val="00BB354E"/>
    <w:rsid w:val="00BB35BF"/>
    <w:rsid w:val="00BB3620"/>
    <w:rsid w:val="00BB3828"/>
    <w:rsid w:val="00BB3C88"/>
    <w:rsid w:val="00BB3DD6"/>
    <w:rsid w:val="00BB3E77"/>
    <w:rsid w:val="00BB3F9F"/>
    <w:rsid w:val="00BB3FB0"/>
    <w:rsid w:val="00BB409C"/>
    <w:rsid w:val="00BB4489"/>
    <w:rsid w:val="00BB46DD"/>
    <w:rsid w:val="00BB4731"/>
    <w:rsid w:val="00BB4889"/>
    <w:rsid w:val="00BB4B4A"/>
    <w:rsid w:val="00BB4D26"/>
    <w:rsid w:val="00BB4E3A"/>
    <w:rsid w:val="00BB4E3F"/>
    <w:rsid w:val="00BB4F1F"/>
    <w:rsid w:val="00BB4F97"/>
    <w:rsid w:val="00BB502A"/>
    <w:rsid w:val="00BB5047"/>
    <w:rsid w:val="00BB5126"/>
    <w:rsid w:val="00BB5216"/>
    <w:rsid w:val="00BB5254"/>
    <w:rsid w:val="00BB551B"/>
    <w:rsid w:val="00BB5686"/>
    <w:rsid w:val="00BB577C"/>
    <w:rsid w:val="00BB5865"/>
    <w:rsid w:val="00BB58D1"/>
    <w:rsid w:val="00BB59EA"/>
    <w:rsid w:val="00BB5B0C"/>
    <w:rsid w:val="00BB5C01"/>
    <w:rsid w:val="00BB5C1A"/>
    <w:rsid w:val="00BB5C5B"/>
    <w:rsid w:val="00BB64D6"/>
    <w:rsid w:val="00BB6513"/>
    <w:rsid w:val="00BB6633"/>
    <w:rsid w:val="00BB663F"/>
    <w:rsid w:val="00BB66E1"/>
    <w:rsid w:val="00BB67B6"/>
    <w:rsid w:val="00BB6866"/>
    <w:rsid w:val="00BB68C3"/>
    <w:rsid w:val="00BB6A6E"/>
    <w:rsid w:val="00BB6AC7"/>
    <w:rsid w:val="00BB6BCE"/>
    <w:rsid w:val="00BB6BE9"/>
    <w:rsid w:val="00BB6C30"/>
    <w:rsid w:val="00BB6C41"/>
    <w:rsid w:val="00BB6EA9"/>
    <w:rsid w:val="00BB70BE"/>
    <w:rsid w:val="00BB725A"/>
    <w:rsid w:val="00BB72C5"/>
    <w:rsid w:val="00BB74CA"/>
    <w:rsid w:val="00BB7539"/>
    <w:rsid w:val="00BB79B3"/>
    <w:rsid w:val="00BB7BBA"/>
    <w:rsid w:val="00BB7C17"/>
    <w:rsid w:val="00BB7DEB"/>
    <w:rsid w:val="00BB7E38"/>
    <w:rsid w:val="00BB7E41"/>
    <w:rsid w:val="00BB7F0E"/>
    <w:rsid w:val="00BC0163"/>
    <w:rsid w:val="00BC0239"/>
    <w:rsid w:val="00BC02F4"/>
    <w:rsid w:val="00BC034E"/>
    <w:rsid w:val="00BC0432"/>
    <w:rsid w:val="00BC0587"/>
    <w:rsid w:val="00BC093D"/>
    <w:rsid w:val="00BC09BC"/>
    <w:rsid w:val="00BC0C34"/>
    <w:rsid w:val="00BC0ED7"/>
    <w:rsid w:val="00BC0FDC"/>
    <w:rsid w:val="00BC11E9"/>
    <w:rsid w:val="00BC1230"/>
    <w:rsid w:val="00BC1549"/>
    <w:rsid w:val="00BC15EA"/>
    <w:rsid w:val="00BC166A"/>
    <w:rsid w:val="00BC16BE"/>
    <w:rsid w:val="00BC1A02"/>
    <w:rsid w:val="00BC1A0A"/>
    <w:rsid w:val="00BC1A6C"/>
    <w:rsid w:val="00BC1AFF"/>
    <w:rsid w:val="00BC1BB3"/>
    <w:rsid w:val="00BC1C59"/>
    <w:rsid w:val="00BC1C68"/>
    <w:rsid w:val="00BC1CE1"/>
    <w:rsid w:val="00BC1FC4"/>
    <w:rsid w:val="00BC215D"/>
    <w:rsid w:val="00BC21EE"/>
    <w:rsid w:val="00BC22BE"/>
    <w:rsid w:val="00BC22C6"/>
    <w:rsid w:val="00BC23C2"/>
    <w:rsid w:val="00BC241A"/>
    <w:rsid w:val="00BC2778"/>
    <w:rsid w:val="00BC2AE6"/>
    <w:rsid w:val="00BC2BB1"/>
    <w:rsid w:val="00BC2C5A"/>
    <w:rsid w:val="00BC2E49"/>
    <w:rsid w:val="00BC30A7"/>
    <w:rsid w:val="00BC32FF"/>
    <w:rsid w:val="00BC3304"/>
    <w:rsid w:val="00BC3438"/>
    <w:rsid w:val="00BC3494"/>
    <w:rsid w:val="00BC359B"/>
    <w:rsid w:val="00BC35C7"/>
    <w:rsid w:val="00BC3762"/>
    <w:rsid w:val="00BC3949"/>
    <w:rsid w:val="00BC39B1"/>
    <w:rsid w:val="00BC39EC"/>
    <w:rsid w:val="00BC3CD2"/>
    <w:rsid w:val="00BC3D2E"/>
    <w:rsid w:val="00BC3D3F"/>
    <w:rsid w:val="00BC3EA9"/>
    <w:rsid w:val="00BC3EAD"/>
    <w:rsid w:val="00BC3ED8"/>
    <w:rsid w:val="00BC40B6"/>
    <w:rsid w:val="00BC41A0"/>
    <w:rsid w:val="00BC4285"/>
    <w:rsid w:val="00BC4383"/>
    <w:rsid w:val="00BC4560"/>
    <w:rsid w:val="00BC4644"/>
    <w:rsid w:val="00BC464E"/>
    <w:rsid w:val="00BC4659"/>
    <w:rsid w:val="00BC46A8"/>
    <w:rsid w:val="00BC4700"/>
    <w:rsid w:val="00BC4887"/>
    <w:rsid w:val="00BC4BF0"/>
    <w:rsid w:val="00BC4DD4"/>
    <w:rsid w:val="00BC4E94"/>
    <w:rsid w:val="00BC519D"/>
    <w:rsid w:val="00BC51D3"/>
    <w:rsid w:val="00BC54FF"/>
    <w:rsid w:val="00BC572F"/>
    <w:rsid w:val="00BC57B6"/>
    <w:rsid w:val="00BC5869"/>
    <w:rsid w:val="00BC5CBB"/>
    <w:rsid w:val="00BC5D24"/>
    <w:rsid w:val="00BC5E54"/>
    <w:rsid w:val="00BC5EE2"/>
    <w:rsid w:val="00BC5F01"/>
    <w:rsid w:val="00BC61B2"/>
    <w:rsid w:val="00BC6276"/>
    <w:rsid w:val="00BC639D"/>
    <w:rsid w:val="00BC6618"/>
    <w:rsid w:val="00BC6C1F"/>
    <w:rsid w:val="00BC6DB1"/>
    <w:rsid w:val="00BC6E91"/>
    <w:rsid w:val="00BC710D"/>
    <w:rsid w:val="00BC721E"/>
    <w:rsid w:val="00BC7478"/>
    <w:rsid w:val="00BC7519"/>
    <w:rsid w:val="00BC75AE"/>
    <w:rsid w:val="00BC7842"/>
    <w:rsid w:val="00BC79C1"/>
    <w:rsid w:val="00BC7AF3"/>
    <w:rsid w:val="00BC7B88"/>
    <w:rsid w:val="00BC7BE6"/>
    <w:rsid w:val="00BC7D10"/>
    <w:rsid w:val="00BC7DE5"/>
    <w:rsid w:val="00BC7E0B"/>
    <w:rsid w:val="00BC7F0B"/>
    <w:rsid w:val="00BD0003"/>
    <w:rsid w:val="00BD0630"/>
    <w:rsid w:val="00BD07AF"/>
    <w:rsid w:val="00BD07CA"/>
    <w:rsid w:val="00BD082D"/>
    <w:rsid w:val="00BD0F48"/>
    <w:rsid w:val="00BD10CF"/>
    <w:rsid w:val="00BD118F"/>
    <w:rsid w:val="00BD1282"/>
    <w:rsid w:val="00BD1297"/>
    <w:rsid w:val="00BD14E8"/>
    <w:rsid w:val="00BD1626"/>
    <w:rsid w:val="00BD168C"/>
    <w:rsid w:val="00BD17AE"/>
    <w:rsid w:val="00BD1A93"/>
    <w:rsid w:val="00BD1BB1"/>
    <w:rsid w:val="00BD1C60"/>
    <w:rsid w:val="00BD1C9E"/>
    <w:rsid w:val="00BD1D0C"/>
    <w:rsid w:val="00BD1E5E"/>
    <w:rsid w:val="00BD25FA"/>
    <w:rsid w:val="00BD2B21"/>
    <w:rsid w:val="00BD2B37"/>
    <w:rsid w:val="00BD2C28"/>
    <w:rsid w:val="00BD2D08"/>
    <w:rsid w:val="00BD2FA3"/>
    <w:rsid w:val="00BD326D"/>
    <w:rsid w:val="00BD3397"/>
    <w:rsid w:val="00BD345B"/>
    <w:rsid w:val="00BD390B"/>
    <w:rsid w:val="00BD3B5D"/>
    <w:rsid w:val="00BD3DE0"/>
    <w:rsid w:val="00BD3E33"/>
    <w:rsid w:val="00BD402F"/>
    <w:rsid w:val="00BD41D7"/>
    <w:rsid w:val="00BD439E"/>
    <w:rsid w:val="00BD4540"/>
    <w:rsid w:val="00BD4597"/>
    <w:rsid w:val="00BD4673"/>
    <w:rsid w:val="00BD476B"/>
    <w:rsid w:val="00BD47EA"/>
    <w:rsid w:val="00BD485C"/>
    <w:rsid w:val="00BD48DA"/>
    <w:rsid w:val="00BD49FD"/>
    <w:rsid w:val="00BD4A94"/>
    <w:rsid w:val="00BD4B09"/>
    <w:rsid w:val="00BD4B4D"/>
    <w:rsid w:val="00BD4C73"/>
    <w:rsid w:val="00BD4CB5"/>
    <w:rsid w:val="00BD4DE0"/>
    <w:rsid w:val="00BD4F48"/>
    <w:rsid w:val="00BD50E9"/>
    <w:rsid w:val="00BD5109"/>
    <w:rsid w:val="00BD5121"/>
    <w:rsid w:val="00BD5280"/>
    <w:rsid w:val="00BD52DA"/>
    <w:rsid w:val="00BD540B"/>
    <w:rsid w:val="00BD545E"/>
    <w:rsid w:val="00BD5540"/>
    <w:rsid w:val="00BD5794"/>
    <w:rsid w:val="00BD586C"/>
    <w:rsid w:val="00BD5B11"/>
    <w:rsid w:val="00BD5B5A"/>
    <w:rsid w:val="00BD5C22"/>
    <w:rsid w:val="00BD5D01"/>
    <w:rsid w:val="00BD5D96"/>
    <w:rsid w:val="00BD5DA1"/>
    <w:rsid w:val="00BD5F24"/>
    <w:rsid w:val="00BD6085"/>
    <w:rsid w:val="00BD6191"/>
    <w:rsid w:val="00BD61E0"/>
    <w:rsid w:val="00BD6240"/>
    <w:rsid w:val="00BD644B"/>
    <w:rsid w:val="00BD6469"/>
    <w:rsid w:val="00BD64E5"/>
    <w:rsid w:val="00BD651D"/>
    <w:rsid w:val="00BD65DF"/>
    <w:rsid w:val="00BD65EA"/>
    <w:rsid w:val="00BD6654"/>
    <w:rsid w:val="00BD6709"/>
    <w:rsid w:val="00BD6740"/>
    <w:rsid w:val="00BD6C7B"/>
    <w:rsid w:val="00BD6EFB"/>
    <w:rsid w:val="00BD7000"/>
    <w:rsid w:val="00BD7071"/>
    <w:rsid w:val="00BD72DD"/>
    <w:rsid w:val="00BD73E5"/>
    <w:rsid w:val="00BD76AF"/>
    <w:rsid w:val="00BD77A1"/>
    <w:rsid w:val="00BD77E2"/>
    <w:rsid w:val="00BD79A2"/>
    <w:rsid w:val="00BD7CAC"/>
    <w:rsid w:val="00BD7F2A"/>
    <w:rsid w:val="00BD7FCD"/>
    <w:rsid w:val="00BE0028"/>
    <w:rsid w:val="00BE00DF"/>
    <w:rsid w:val="00BE0235"/>
    <w:rsid w:val="00BE0457"/>
    <w:rsid w:val="00BE066D"/>
    <w:rsid w:val="00BE0988"/>
    <w:rsid w:val="00BE0ACD"/>
    <w:rsid w:val="00BE0B1D"/>
    <w:rsid w:val="00BE0BAD"/>
    <w:rsid w:val="00BE0EDD"/>
    <w:rsid w:val="00BE0FC7"/>
    <w:rsid w:val="00BE1127"/>
    <w:rsid w:val="00BE1253"/>
    <w:rsid w:val="00BE1359"/>
    <w:rsid w:val="00BE14C0"/>
    <w:rsid w:val="00BE16C6"/>
    <w:rsid w:val="00BE1810"/>
    <w:rsid w:val="00BE1831"/>
    <w:rsid w:val="00BE1875"/>
    <w:rsid w:val="00BE18CD"/>
    <w:rsid w:val="00BE1AFF"/>
    <w:rsid w:val="00BE1DA5"/>
    <w:rsid w:val="00BE1F1F"/>
    <w:rsid w:val="00BE2327"/>
    <w:rsid w:val="00BE243B"/>
    <w:rsid w:val="00BE2538"/>
    <w:rsid w:val="00BE262E"/>
    <w:rsid w:val="00BE27C4"/>
    <w:rsid w:val="00BE2988"/>
    <w:rsid w:val="00BE2AAB"/>
    <w:rsid w:val="00BE2AD1"/>
    <w:rsid w:val="00BE2BB9"/>
    <w:rsid w:val="00BE2CA8"/>
    <w:rsid w:val="00BE2D8C"/>
    <w:rsid w:val="00BE2E9F"/>
    <w:rsid w:val="00BE2F7B"/>
    <w:rsid w:val="00BE308B"/>
    <w:rsid w:val="00BE30FD"/>
    <w:rsid w:val="00BE31BF"/>
    <w:rsid w:val="00BE3258"/>
    <w:rsid w:val="00BE32A2"/>
    <w:rsid w:val="00BE3555"/>
    <w:rsid w:val="00BE3948"/>
    <w:rsid w:val="00BE39C0"/>
    <w:rsid w:val="00BE3BB1"/>
    <w:rsid w:val="00BE3C3D"/>
    <w:rsid w:val="00BE3C78"/>
    <w:rsid w:val="00BE3C9E"/>
    <w:rsid w:val="00BE3CED"/>
    <w:rsid w:val="00BE3E62"/>
    <w:rsid w:val="00BE3F25"/>
    <w:rsid w:val="00BE410E"/>
    <w:rsid w:val="00BE4150"/>
    <w:rsid w:val="00BE42D5"/>
    <w:rsid w:val="00BE4588"/>
    <w:rsid w:val="00BE468D"/>
    <w:rsid w:val="00BE4892"/>
    <w:rsid w:val="00BE48DB"/>
    <w:rsid w:val="00BE4A4D"/>
    <w:rsid w:val="00BE4CC1"/>
    <w:rsid w:val="00BE4E20"/>
    <w:rsid w:val="00BE5144"/>
    <w:rsid w:val="00BE5228"/>
    <w:rsid w:val="00BE5316"/>
    <w:rsid w:val="00BE54B0"/>
    <w:rsid w:val="00BE584F"/>
    <w:rsid w:val="00BE5962"/>
    <w:rsid w:val="00BE59BF"/>
    <w:rsid w:val="00BE5A2D"/>
    <w:rsid w:val="00BE5B3F"/>
    <w:rsid w:val="00BE5B9D"/>
    <w:rsid w:val="00BE5D11"/>
    <w:rsid w:val="00BE5DCB"/>
    <w:rsid w:val="00BE5FDC"/>
    <w:rsid w:val="00BE6060"/>
    <w:rsid w:val="00BE60E9"/>
    <w:rsid w:val="00BE634E"/>
    <w:rsid w:val="00BE64DA"/>
    <w:rsid w:val="00BE64FD"/>
    <w:rsid w:val="00BE677C"/>
    <w:rsid w:val="00BE67E0"/>
    <w:rsid w:val="00BE6AC0"/>
    <w:rsid w:val="00BE6C84"/>
    <w:rsid w:val="00BE6E10"/>
    <w:rsid w:val="00BE6E25"/>
    <w:rsid w:val="00BE6F17"/>
    <w:rsid w:val="00BE6FC1"/>
    <w:rsid w:val="00BE700C"/>
    <w:rsid w:val="00BE70EC"/>
    <w:rsid w:val="00BE711D"/>
    <w:rsid w:val="00BE71D4"/>
    <w:rsid w:val="00BE7232"/>
    <w:rsid w:val="00BE726E"/>
    <w:rsid w:val="00BE754A"/>
    <w:rsid w:val="00BE76F9"/>
    <w:rsid w:val="00BE78B7"/>
    <w:rsid w:val="00BE7A09"/>
    <w:rsid w:val="00BE7A2A"/>
    <w:rsid w:val="00BE7A45"/>
    <w:rsid w:val="00BE7A5B"/>
    <w:rsid w:val="00BE7AE1"/>
    <w:rsid w:val="00BE7D07"/>
    <w:rsid w:val="00BE7E4A"/>
    <w:rsid w:val="00BF0233"/>
    <w:rsid w:val="00BF027C"/>
    <w:rsid w:val="00BF02BD"/>
    <w:rsid w:val="00BF035A"/>
    <w:rsid w:val="00BF0837"/>
    <w:rsid w:val="00BF08A0"/>
    <w:rsid w:val="00BF09B4"/>
    <w:rsid w:val="00BF0B76"/>
    <w:rsid w:val="00BF0CE3"/>
    <w:rsid w:val="00BF0D36"/>
    <w:rsid w:val="00BF0D5A"/>
    <w:rsid w:val="00BF0DCE"/>
    <w:rsid w:val="00BF0E30"/>
    <w:rsid w:val="00BF0E46"/>
    <w:rsid w:val="00BF0EBE"/>
    <w:rsid w:val="00BF11B1"/>
    <w:rsid w:val="00BF138E"/>
    <w:rsid w:val="00BF13C7"/>
    <w:rsid w:val="00BF15F9"/>
    <w:rsid w:val="00BF1809"/>
    <w:rsid w:val="00BF1DBE"/>
    <w:rsid w:val="00BF1E8A"/>
    <w:rsid w:val="00BF1EDC"/>
    <w:rsid w:val="00BF1F32"/>
    <w:rsid w:val="00BF202A"/>
    <w:rsid w:val="00BF21B9"/>
    <w:rsid w:val="00BF23DA"/>
    <w:rsid w:val="00BF2475"/>
    <w:rsid w:val="00BF2729"/>
    <w:rsid w:val="00BF275E"/>
    <w:rsid w:val="00BF2B93"/>
    <w:rsid w:val="00BF2C14"/>
    <w:rsid w:val="00BF2CE4"/>
    <w:rsid w:val="00BF2CED"/>
    <w:rsid w:val="00BF2EB3"/>
    <w:rsid w:val="00BF2EE6"/>
    <w:rsid w:val="00BF300A"/>
    <w:rsid w:val="00BF31F3"/>
    <w:rsid w:val="00BF31F8"/>
    <w:rsid w:val="00BF3357"/>
    <w:rsid w:val="00BF3555"/>
    <w:rsid w:val="00BF35A0"/>
    <w:rsid w:val="00BF390B"/>
    <w:rsid w:val="00BF3992"/>
    <w:rsid w:val="00BF3C10"/>
    <w:rsid w:val="00BF3C2A"/>
    <w:rsid w:val="00BF3C91"/>
    <w:rsid w:val="00BF3D33"/>
    <w:rsid w:val="00BF3D54"/>
    <w:rsid w:val="00BF3DAA"/>
    <w:rsid w:val="00BF404B"/>
    <w:rsid w:val="00BF4122"/>
    <w:rsid w:val="00BF4218"/>
    <w:rsid w:val="00BF42A3"/>
    <w:rsid w:val="00BF45AD"/>
    <w:rsid w:val="00BF4608"/>
    <w:rsid w:val="00BF46CC"/>
    <w:rsid w:val="00BF48F1"/>
    <w:rsid w:val="00BF4910"/>
    <w:rsid w:val="00BF4966"/>
    <w:rsid w:val="00BF4B3A"/>
    <w:rsid w:val="00BF4C73"/>
    <w:rsid w:val="00BF4D9F"/>
    <w:rsid w:val="00BF4DE4"/>
    <w:rsid w:val="00BF4F8B"/>
    <w:rsid w:val="00BF505D"/>
    <w:rsid w:val="00BF5107"/>
    <w:rsid w:val="00BF54DD"/>
    <w:rsid w:val="00BF5655"/>
    <w:rsid w:val="00BF571B"/>
    <w:rsid w:val="00BF578C"/>
    <w:rsid w:val="00BF5987"/>
    <w:rsid w:val="00BF5AE1"/>
    <w:rsid w:val="00BF5B09"/>
    <w:rsid w:val="00BF5EA3"/>
    <w:rsid w:val="00BF61C5"/>
    <w:rsid w:val="00BF62B7"/>
    <w:rsid w:val="00BF62D3"/>
    <w:rsid w:val="00BF64A5"/>
    <w:rsid w:val="00BF656F"/>
    <w:rsid w:val="00BF65C3"/>
    <w:rsid w:val="00BF6D78"/>
    <w:rsid w:val="00BF6DCB"/>
    <w:rsid w:val="00BF6DD3"/>
    <w:rsid w:val="00BF6E7B"/>
    <w:rsid w:val="00BF6F72"/>
    <w:rsid w:val="00BF7172"/>
    <w:rsid w:val="00BF7296"/>
    <w:rsid w:val="00BF7381"/>
    <w:rsid w:val="00BF748A"/>
    <w:rsid w:val="00BF74C8"/>
    <w:rsid w:val="00BF7557"/>
    <w:rsid w:val="00BF75BB"/>
    <w:rsid w:val="00BF7621"/>
    <w:rsid w:val="00BF7683"/>
    <w:rsid w:val="00BF781F"/>
    <w:rsid w:val="00BF790A"/>
    <w:rsid w:val="00BF7A80"/>
    <w:rsid w:val="00BF7AF8"/>
    <w:rsid w:val="00BF7CD9"/>
    <w:rsid w:val="00BF7D1B"/>
    <w:rsid w:val="00BF7DB2"/>
    <w:rsid w:val="00BF7EC9"/>
    <w:rsid w:val="00BF7F49"/>
    <w:rsid w:val="00C00017"/>
    <w:rsid w:val="00C001D1"/>
    <w:rsid w:val="00C00273"/>
    <w:rsid w:val="00C00402"/>
    <w:rsid w:val="00C00408"/>
    <w:rsid w:val="00C0041C"/>
    <w:rsid w:val="00C0044B"/>
    <w:rsid w:val="00C00E93"/>
    <w:rsid w:val="00C010E6"/>
    <w:rsid w:val="00C01172"/>
    <w:rsid w:val="00C0119D"/>
    <w:rsid w:val="00C01281"/>
    <w:rsid w:val="00C01337"/>
    <w:rsid w:val="00C01681"/>
    <w:rsid w:val="00C0196D"/>
    <w:rsid w:val="00C01B06"/>
    <w:rsid w:val="00C01B1D"/>
    <w:rsid w:val="00C01B78"/>
    <w:rsid w:val="00C01E77"/>
    <w:rsid w:val="00C0214D"/>
    <w:rsid w:val="00C0224E"/>
    <w:rsid w:val="00C02425"/>
    <w:rsid w:val="00C02459"/>
    <w:rsid w:val="00C0251B"/>
    <w:rsid w:val="00C0257D"/>
    <w:rsid w:val="00C025F0"/>
    <w:rsid w:val="00C02852"/>
    <w:rsid w:val="00C02861"/>
    <w:rsid w:val="00C02A74"/>
    <w:rsid w:val="00C02B0C"/>
    <w:rsid w:val="00C02BE2"/>
    <w:rsid w:val="00C02C71"/>
    <w:rsid w:val="00C02CA4"/>
    <w:rsid w:val="00C02CDE"/>
    <w:rsid w:val="00C02F94"/>
    <w:rsid w:val="00C03009"/>
    <w:rsid w:val="00C030AB"/>
    <w:rsid w:val="00C0318C"/>
    <w:rsid w:val="00C0319F"/>
    <w:rsid w:val="00C03206"/>
    <w:rsid w:val="00C0362F"/>
    <w:rsid w:val="00C0369A"/>
    <w:rsid w:val="00C03784"/>
    <w:rsid w:val="00C0382A"/>
    <w:rsid w:val="00C0390F"/>
    <w:rsid w:val="00C03928"/>
    <w:rsid w:val="00C03AFB"/>
    <w:rsid w:val="00C03B47"/>
    <w:rsid w:val="00C03C17"/>
    <w:rsid w:val="00C03CD7"/>
    <w:rsid w:val="00C03D09"/>
    <w:rsid w:val="00C03D5F"/>
    <w:rsid w:val="00C03D6E"/>
    <w:rsid w:val="00C03DC4"/>
    <w:rsid w:val="00C03E4D"/>
    <w:rsid w:val="00C03F46"/>
    <w:rsid w:val="00C03F77"/>
    <w:rsid w:val="00C041D8"/>
    <w:rsid w:val="00C041DF"/>
    <w:rsid w:val="00C04232"/>
    <w:rsid w:val="00C042C7"/>
    <w:rsid w:val="00C0432D"/>
    <w:rsid w:val="00C043A1"/>
    <w:rsid w:val="00C04506"/>
    <w:rsid w:val="00C045AD"/>
    <w:rsid w:val="00C0461C"/>
    <w:rsid w:val="00C04702"/>
    <w:rsid w:val="00C0475F"/>
    <w:rsid w:val="00C047AA"/>
    <w:rsid w:val="00C047D5"/>
    <w:rsid w:val="00C0496B"/>
    <w:rsid w:val="00C04A1D"/>
    <w:rsid w:val="00C04A3E"/>
    <w:rsid w:val="00C04BD3"/>
    <w:rsid w:val="00C04F82"/>
    <w:rsid w:val="00C04F83"/>
    <w:rsid w:val="00C0507F"/>
    <w:rsid w:val="00C05082"/>
    <w:rsid w:val="00C051DE"/>
    <w:rsid w:val="00C051F6"/>
    <w:rsid w:val="00C0554F"/>
    <w:rsid w:val="00C056A9"/>
    <w:rsid w:val="00C056E9"/>
    <w:rsid w:val="00C057CD"/>
    <w:rsid w:val="00C05853"/>
    <w:rsid w:val="00C05959"/>
    <w:rsid w:val="00C05B3D"/>
    <w:rsid w:val="00C060E0"/>
    <w:rsid w:val="00C061C7"/>
    <w:rsid w:val="00C062C4"/>
    <w:rsid w:val="00C06641"/>
    <w:rsid w:val="00C06647"/>
    <w:rsid w:val="00C06658"/>
    <w:rsid w:val="00C0678E"/>
    <w:rsid w:val="00C067F6"/>
    <w:rsid w:val="00C0685C"/>
    <w:rsid w:val="00C06987"/>
    <w:rsid w:val="00C06B94"/>
    <w:rsid w:val="00C06C1A"/>
    <w:rsid w:val="00C06C90"/>
    <w:rsid w:val="00C06CB2"/>
    <w:rsid w:val="00C06F03"/>
    <w:rsid w:val="00C06F1D"/>
    <w:rsid w:val="00C06F6B"/>
    <w:rsid w:val="00C0701C"/>
    <w:rsid w:val="00C07026"/>
    <w:rsid w:val="00C07036"/>
    <w:rsid w:val="00C07087"/>
    <w:rsid w:val="00C07326"/>
    <w:rsid w:val="00C07494"/>
    <w:rsid w:val="00C076C6"/>
    <w:rsid w:val="00C076E5"/>
    <w:rsid w:val="00C076E9"/>
    <w:rsid w:val="00C076F6"/>
    <w:rsid w:val="00C0771F"/>
    <w:rsid w:val="00C07727"/>
    <w:rsid w:val="00C07908"/>
    <w:rsid w:val="00C07E40"/>
    <w:rsid w:val="00C07EFA"/>
    <w:rsid w:val="00C10164"/>
    <w:rsid w:val="00C1031B"/>
    <w:rsid w:val="00C1036C"/>
    <w:rsid w:val="00C104E8"/>
    <w:rsid w:val="00C10611"/>
    <w:rsid w:val="00C106C3"/>
    <w:rsid w:val="00C106CD"/>
    <w:rsid w:val="00C10731"/>
    <w:rsid w:val="00C10769"/>
    <w:rsid w:val="00C10773"/>
    <w:rsid w:val="00C10829"/>
    <w:rsid w:val="00C10A87"/>
    <w:rsid w:val="00C10BF8"/>
    <w:rsid w:val="00C10C51"/>
    <w:rsid w:val="00C10CE0"/>
    <w:rsid w:val="00C10D80"/>
    <w:rsid w:val="00C10E4F"/>
    <w:rsid w:val="00C10EBC"/>
    <w:rsid w:val="00C1106A"/>
    <w:rsid w:val="00C111B5"/>
    <w:rsid w:val="00C112B0"/>
    <w:rsid w:val="00C11454"/>
    <w:rsid w:val="00C114C4"/>
    <w:rsid w:val="00C114FD"/>
    <w:rsid w:val="00C1150F"/>
    <w:rsid w:val="00C115DF"/>
    <w:rsid w:val="00C116E9"/>
    <w:rsid w:val="00C117E8"/>
    <w:rsid w:val="00C11AC7"/>
    <w:rsid w:val="00C11C58"/>
    <w:rsid w:val="00C12009"/>
    <w:rsid w:val="00C12051"/>
    <w:rsid w:val="00C121E6"/>
    <w:rsid w:val="00C1229E"/>
    <w:rsid w:val="00C122E3"/>
    <w:rsid w:val="00C12613"/>
    <w:rsid w:val="00C12871"/>
    <w:rsid w:val="00C12C46"/>
    <w:rsid w:val="00C12C7F"/>
    <w:rsid w:val="00C12DE2"/>
    <w:rsid w:val="00C12E73"/>
    <w:rsid w:val="00C12F1D"/>
    <w:rsid w:val="00C1314E"/>
    <w:rsid w:val="00C13294"/>
    <w:rsid w:val="00C134DD"/>
    <w:rsid w:val="00C13543"/>
    <w:rsid w:val="00C135B4"/>
    <w:rsid w:val="00C135C1"/>
    <w:rsid w:val="00C13627"/>
    <w:rsid w:val="00C137D2"/>
    <w:rsid w:val="00C13948"/>
    <w:rsid w:val="00C13AB6"/>
    <w:rsid w:val="00C13BBE"/>
    <w:rsid w:val="00C13C98"/>
    <w:rsid w:val="00C13FDD"/>
    <w:rsid w:val="00C14149"/>
    <w:rsid w:val="00C1416D"/>
    <w:rsid w:val="00C14346"/>
    <w:rsid w:val="00C143DF"/>
    <w:rsid w:val="00C1440F"/>
    <w:rsid w:val="00C14477"/>
    <w:rsid w:val="00C14761"/>
    <w:rsid w:val="00C14854"/>
    <w:rsid w:val="00C14A50"/>
    <w:rsid w:val="00C14C63"/>
    <w:rsid w:val="00C14C90"/>
    <w:rsid w:val="00C14DD5"/>
    <w:rsid w:val="00C150C9"/>
    <w:rsid w:val="00C1526F"/>
    <w:rsid w:val="00C152C9"/>
    <w:rsid w:val="00C1536A"/>
    <w:rsid w:val="00C1595B"/>
    <w:rsid w:val="00C15B73"/>
    <w:rsid w:val="00C15BF8"/>
    <w:rsid w:val="00C15DA1"/>
    <w:rsid w:val="00C15ED5"/>
    <w:rsid w:val="00C15EF7"/>
    <w:rsid w:val="00C1606D"/>
    <w:rsid w:val="00C16127"/>
    <w:rsid w:val="00C16173"/>
    <w:rsid w:val="00C161F0"/>
    <w:rsid w:val="00C1637D"/>
    <w:rsid w:val="00C16603"/>
    <w:rsid w:val="00C16767"/>
    <w:rsid w:val="00C167DF"/>
    <w:rsid w:val="00C16838"/>
    <w:rsid w:val="00C168BD"/>
    <w:rsid w:val="00C168C9"/>
    <w:rsid w:val="00C16935"/>
    <w:rsid w:val="00C16AA4"/>
    <w:rsid w:val="00C16AA8"/>
    <w:rsid w:val="00C16B16"/>
    <w:rsid w:val="00C16B9B"/>
    <w:rsid w:val="00C16CC8"/>
    <w:rsid w:val="00C16DFC"/>
    <w:rsid w:val="00C16E8D"/>
    <w:rsid w:val="00C170FC"/>
    <w:rsid w:val="00C173E3"/>
    <w:rsid w:val="00C173EB"/>
    <w:rsid w:val="00C174C9"/>
    <w:rsid w:val="00C17766"/>
    <w:rsid w:val="00C17A0A"/>
    <w:rsid w:val="00C17B08"/>
    <w:rsid w:val="00C17B6A"/>
    <w:rsid w:val="00C17B88"/>
    <w:rsid w:val="00C17C39"/>
    <w:rsid w:val="00C17C53"/>
    <w:rsid w:val="00C17C55"/>
    <w:rsid w:val="00C17DD5"/>
    <w:rsid w:val="00C17EEC"/>
    <w:rsid w:val="00C17F0C"/>
    <w:rsid w:val="00C17F7C"/>
    <w:rsid w:val="00C17FC3"/>
    <w:rsid w:val="00C20103"/>
    <w:rsid w:val="00C2011E"/>
    <w:rsid w:val="00C20198"/>
    <w:rsid w:val="00C2037D"/>
    <w:rsid w:val="00C2062C"/>
    <w:rsid w:val="00C20692"/>
    <w:rsid w:val="00C20797"/>
    <w:rsid w:val="00C207E7"/>
    <w:rsid w:val="00C20A0C"/>
    <w:rsid w:val="00C20AFF"/>
    <w:rsid w:val="00C20B67"/>
    <w:rsid w:val="00C20B76"/>
    <w:rsid w:val="00C20C47"/>
    <w:rsid w:val="00C20D9D"/>
    <w:rsid w:val="00C20E12"/>
    <w:rsid w:val="00C213E8"/>
    <w:rsid w:val="00C21427"/>
    <w:rsid w:val="00C2165A"/>
    <w:rsid w:val="00C216BA"/>
    <w:rsid w:val="00C21B0F"/>
    <w:rsid w:val="00C21BB0"/>
    <w:rsid w:val="00C21D5E"/>
    <w:rsid w:val="00C21F52"/>
    <w:rsid w:val="00C22142"/>
    <w:rsid w:val="00C22240"/>
    <w:rsid w:val="00C222E5"/>
    <w:rsid w:val="00C223FE"/>
    <w:rsid w:val="00C2249B"/>
    <w:rsid w:val="00C226B1"/>
    <w:rsid w:val="00C228D8"/>
    <w:rsid w:val="00C22A1A"/>
    <w:rsid w:val="00C22B2D"/>
    <w:rsid w:val="00C22B3B"/>
    <w:rsid w:val="00C22BC0"/>
    <w:rsid w:val="00C22D10"/>
    <w:rsid w:val="00C22F8A"/>
    <w:rsid w:val="00C23066"/>
    <w:rsid w:val="00C2307C"/>
    <w:rsid w:val="00C23179"/>
    <w:rsid w:val="00C23311"/>
    <w:rsid w:val="00C233D4"/>
    <w:rsid w:val="00C234A7"/>
    <w:rsid w:val="00C234BE"/>
    <w:rsid w:val="00C23663"/>
    <w:rsid w:val="00C236D2"/>
    <w:rsid w:val="00C239EF"/>
    <w:rsid w:val="00C23A47"/>
    <w:rsid w:val="00C23C32"/>
    <w:rsid w:val="00C23E3C"/>
    <w:rsid w:val="00C23EB8"/>
    <w:rsid w:val="00C23FAB"/>
    <w:rsid w:val="00C23FC8"/>
    <w:rsid w:val="00C23FCD"/>
    <w:rsid w:val="00C240DC"/>
    <w:rsid w:val="00C24359"/>
    <w:rsid w:val="00C243EE"/>
    <w:rsid w:val="00C244E7"/>
    <w:rsid w:val="00C2482C"/>
    <w:rsid w:val="00C24A0C"/>
    <w:rsid w:val="00C24B2B"/>
    <w:rsid w:val="00C24B2E"/>
    <w:rsid w:val="00C24B61"/>
    <w:rsid w:val="00C24E3A"/>
    <w:rsid w:val="00C24E59"/>
    <w:rsid w:val="00C24E82"/>
    <w:rsid w:val="00C24EF5"/>
    <w:rsid w:val="00C24F07"/>
    <w:rsid w:val="00C25003"/>
    <w:rsid w:val="00C25221"/>
    <w:rsid w:val="00C253DE"/>
    <w:rsid w:val="00C2543F"/>
    <w:rsid w:val="00C25659"/>
    <w:rsid w:val="00C25763"/>
    <w:rsid w:val="00C257CC"/>
    <w:rsid w:val="00C25803"/>
    <w:rsid w:val="00C2582A"/>
    <w:rsid w:val="00C25A67"/>
    <w:rsid w:val="00C25A7D"/>
    <w:rsid w:val="00C25C04"/>
    <w:rsid w:val="00C25D69"/>
    <w:rsid w:val="00C25EB3"/>
    <w:rsid w:val="00C25EC0"/>
    <w:rsid w:val="00C25F1A"/>
    <w:rsid w:val="00C26059"/>
    <w:rsid w:val="00C261B2"/>
    <w:rsid w:val="00C262A8"/>
    <w:rsid w:val="00C26349"/>
    <w:rsid w:val="00C263EB"/>
    <w:rsid w:val="00C264E2"/>
    <w:rsid w:val="00C26560"/>
    <w:rsid w:val="00C26661"/>
    <w:rsid w:val="00C26792"/>
    <w:rsid w:val="00C267F2"/>
    <w:rsid w:val="00C2680E"/>
    <w:rsid w:val="00C268EC"/>
    <w:rsid w:val="00C26B72"/>
    <w:rsid w:val="00C26D47"/>
    <w:rsid w:val="00C26DC3"/>
    <w:rsid w:val="00C272FD"/>
    <w:rsid w:val="00C27329"/>
    <w:rsid w:val="00C27786"/>
    <w:rsid w:val="00C27816"/>
    <w:rsid w:val="00C27A7B"/>
    <w:rsid w:val="00C27B15"/>
    <w:rsid w:val="00C27C0C"/>
    <w:rsid w:val="00C27E2A"/>
    <w:rsid w:val="00C30207"/>
    <w:rsid w:val="00C30318"/>
    <w:rsid w:val="00C303CB"/>
    <w:rsid w:val="00C305C6"/>
    <w:rsid w:val="00C30692"/>
    <w:rsid w:val="00C306A4"/>
    <w:rsid w:val="00C3097B"/>
    <w:rsid w:val="00C309D3"/>
    <w:rsid w:val="00C30B37"/>
    <w:rsid w:val="00C30BBA"/>
    <w:rsid w:val="00C30C40"/>
    <w:rsid w:val="00C30D3C"/>
    <w:rsid w:val="00C30EB2"/>
    <w:rsid w:val="00C310A9"/>
    <w:rsid w:val="00C310E8"/>
    <w:rsid w:val="00C310ED"/>
    <w:rsid w:val="00C311AE"/>
    <w:rsid w:val="00C31352"/>
    <w:rsid w:val="00C31448"/>
    <w:rsid w:val="00C3168B"/>
    <w:rsid w:val="00C31807"/>
    <w:rsid w:val="00C31819"/>
    <w:rsid w:val="00C31A6F"/>
    <w:rsid w:val="00C31A71"/>
    <w:rsid w:val="00C31B4F"/>
    <w:rsid w:val="00C31C49"/>
    <w:rsid w:val="00C31F93"/>
    <w:rsid w:val="00C32417"/>
    <w:rsid w:val="00C32472"/>
    <w:rsid w:val="00C32786"/>
    <w:rsid w:val="00C32804"/>
    <w:rsid w:val="00C3288C"/>
    <w:rsid w:val="00C32C1B"/>
    <w:rsid w:val="00C32EC7"/>
    <w:rsid w:val="00C331DB"/>
    <w:rsid w:val="00C332DA"/>
    <w:rsid w:val="00C333A6"/>
    <w:rsid w:val="00C339FD"/>
    <w:rsid w:val="00C33B48"/>
    <w:rsid w:val="00C33DD8"/>
    <w:rsid w:val="00C33DEA"/>
    <w:rsid w:val="00C33F7B"/>
    <w:rsid w:val="00C3431F"/>
    <w:rsid w:val="00C3435F"/>
    <w:rsid w:val="00C34465"/>
    <w:rsid w:val="00C3448D"/>
    <w:rsid w:val="00C3456C"/>
    <w:rsid w:val="00C34657"/>
    <w:rsid w:val="00C34676"/>
    <w:rsid w:val="00C34735"/>
    <w:rsid w:val="00C34809"/>
    <w:rsid w:val="00C3484B"/>
    <w:rsid w:val="00C349BE"/>
    <w:rsid w:val="00C34BD9"/>
    <w:rsid w:val="00C34C91"/>
    <w:rsid w:val="00C34DE1"/>
    <w:rsid w:val="00C34F09"/>
    <w:rsid w:val="00C34FB4"/>
    <w:rsid w:val="00C34FFB"/>
    <w:rsid w:val="00C350FE"/>
    <w:rsid w:val="00C3527E"/>
    <w:rsid w:val="00C35431"/>
    <w:rsid w:val="00C35461"/>
    <w:rsid w:val="00C35511"/>
    <w:rsid w:val="00C3591E"/>
    <w:rsid w:val="00C35B9F"/>
    <w:rsid w:val="00C35D28"/>
    <w:rsid w:val="00C35F2B"/>
    <w:rsid w:val="00C360A4"/>
    <w:rsid w:val="00C360EE"/>
    <w:rsid w:val="00C3611C"/>
    <w:rsid w:val="00C3626F"/>
    <w:rsid w:val="00C36547"/>
    <w:rsid w:val="00C3657C"/>
    <w:rsid w:val="00C36780"/>
    <w:rsid w:val="00C36A7D"/>
    <w:rsid w:val="00C36ADC"/>
    <w:rsid w:val="00C36AE3"/>
    <w:rsid w:val="00C36C0D"/>
    <w:rsid w:val="00C36EF1"/>
    <w:rsid w:val="00C36FA4"/>
    <w:rsid w:val="00C37049"/>
    <w:rsid w:val="00C37215"/>
    <w:rsid w:val="00C3730E"/>
    <w:rsid w:val="00C3745B"/>
    <w:rsid w:val="00C374B8"/>
    <w:rsid w:val="00C37517"/>
    <w:rsid w:val="00C37607"/>
    <w:rsid w:val="00C3761D"/>
    <w:rsid w:val="00C3794F"/>
    <w:rsid w:val="00C37AD2"/>
    <w:rsid w:val="00C37C10"/>
    <w:rsid w:val="00C37C2C"/>
    <w:rsid w:val="00C37CA2"/>
    <w:rsid w:val="00C37FF3"/>
    <w:rsid w:val="00C40158"/>
    <w:rsid w:val="00C4033C"/>
    <w:rsid w:val="00C40357"/>
    <w:rsid w:val="00C40731"/>
    <w:rsid w:val="00C40B13"/>
    <w:rsid w:val="00C40B7C"/>
    <w:rsid w:val="00C40C0C"/>
    <w:rsid w:val="00C40CAD"/>
    <w:rsid w:val="00C40E4B"/>
    <w:rsid w:val="00C4110A"/>
    <w:rsid w:val="00C41312"/>
    <w:rsid w:val="00C413EB"/>
    <w:rsid w:val="00C41418"/>
    <w:rsid w:val="00C416A7"/>
    <w:rsid w:val="00C4182D"/>
    <w:rsid w:val="00C418AC"/>
    <w:rsid w:val="00C41936"/>
    <w:rsid w:val="00C41D31"/>
    <w:rsid w:val="00C41F28"/>
    <w:rsid w:val="00C41F5B"/>
    <w:rsid w:val="00C41F63"/>
    <w:rsid w:val="00C41FA9"/>
    <w:rsid w:val="00C4228F"/>
    <w:rsid w:val="00C42445"/>
    <w:rsid w:val="00C42D2D"/>
    <w:rsid w:val="00C42DE4"/>
    <w:rsid w:val="00C42F91"/>
    <w:rsid w:val="00C42FDD"/>
    <w:rsid w:val="00C43197"/>
    <w:rsid w:val="00C431B8"/>
    <w:rsid w:val="00C433FB"/>
    <w:rsid w:val="00C434C2"/>
    <w:rsid w:val="00C434EE"/>
    <w:rsid w:val="00C438A0"/>
    <w:rsid w:val="00C438CD"/>
    <w:rsid w:val="00C438FF"/>
    <w:rsid w:val="00C43960"/>
    <w:rsid w:val="00C43A13"/>
    <w:rsid w:val="00C43A20"/>
    <w:rsid w:val="00C43C58"/>
    <w:rsid w:val="00C43E3A"/>
    <w:rsid w:val="00C43E95"/>
    <w:rsid w:val="00C44255"/>
    <w:rsid w:val="00C442EC"/>
    <w:rsid w:val="00C4440D"/>
    <w:rsid w:val="00C44416"/>
    <w:rsid w:val="00C44423"/>
    <w:rsid w:val="00C444A3"/>
    <w:rsid w:val="00C446D2"/>
    <w:rsid w:val="00C446DB"/>
    <w:rsid w:val="00C4470F"/>
    <w:rsid w:val="00C44804"/>
    <w:rsid w:val="00C4482E"/>
    <w:rsid w:val="00C4490C"/>
    <w:rsid w:val="00C44958"/>
    <w:rsid w:val="00C44AAD"/>
    <w:rsid w:val="00C44BFC"/>
    <w:rsid w:val="00C44D1E"/>
    <w:rsid w:val="00C450C5"/>
    <w:rsid w:val="00C4511A"/>
    <w:rsid w:val="00C45347"/>
    <w:rsid w:val="00C454C5"/>
    <w:rsid w:val="00C455CC"/>
    <w:rsid w:val="00C45638"/>
    <w:rsid w:val="00C45673"/>
    <w:rsid w:val="00C457D4"/>
    <w:rsid w:val="00C45AC4"/>
    <w:rsid w:val="00C45CCD"/>
    <w:rsid w:val="00C45E06"/>
    <w:rsid w:val="00C45F87"/>
    <w:rsid w:val="00C46141"/>
    <w:rsid w:val="00C46143"/>
    <w:rsid w:val="00C46195"/>
    <w:rsid w:val="00C4619D"/>
    <w:rsid w:val="00C462D2"/>
    <w:rsid w:val="00C463F2"/>
    <w:rsid w:val="00C465F2"/>
    <w:rsid w:val="00C4676F"/>
    <w:rsid w:val="00C46899"/>
    <w:rsid w:val="00C468B2"/>
    <w:rsid w:val="00C4699E"/>
    <w:rsid w:val="00C46A4D"/>
    <w:rsid w:val="00C46A97"/>
    <w:rsid w:val="00C46C0E"/>
    <w:rsid w:val="00C46C50"/>
    <w:rsid w:val="00C46D5D"/>
    <w:rsid w:val="00C46EF8"/>
    <w:rsid w:val="00C46F87"/>
    <w:rsid w:val="00C4700E"/>
    <w:rsid w:val="00C4710E"/>
    <w:rsid w:val="00C471A1"/>
    <w:rsid w:val="00C47351"/>
    <w:rsid w:val="00C473C8"/>
    <w:rsid w:val="00C473EC"/>
    <w:rsid w:val="00C4753E"/>
    <w:rsid w:val="00C47673"/>
    <w:rsid w:val="00C47693"/>
    <w:rsid w:val="00C4774B"/>
    <w:rsid w:val="00C4778E"/>
    <w:rsid w:val="00C4781D"/>
    <w:rsid w:val="00C479A8"/>
    <w:rsid w:val="00C479C6"/>
    <w:rsid w:val="00C47A80"/>
    <w:rsid w:val="00C47B0E"/>
    <w:rsid w:val="00C47B85"/>
    <w:rsid w:val="00C47EC6"/>
    <w:rsid w:val="00C47F95"/>
    <w:rsid w:val="00C47F9B"/>
    <w:rsid w:val="00C501B8"/>
    <w:rsid w:val="00C5020B"/>
    <w:rsid w:val="00C50465"/>
    <w:rsid w:val="00C5058D"/>
    <w:rsid w:val="00C50748"/>
    <w:rsid w:val="00C50778"/>
    <w:rsid w:val="00C507A8"/>
    <w:rsid w:val="00C509DA"/>
    <w:rsid w:val="00C509E8"/>
    <w:rsid w:val="00C50D3A"/>
    <w:rsid w:val="00C50DF3"/>
    <w:rsid w:val="00C50EEE"/>
    <w:rsid w:val="00C5112A"/>
    <w:rsid w:val="00C5125B"/>
    <w:rsid w:val="00C512DA"/>
    <w:rsid w:val="00C5137F"/>
    <w:rsid w:val="00C51850"/>
    <w:rsid w:val="00C518EF"/>
    <w:rsid w:val="00C51989"/>
    <w:rsid w:val="00C51A9C"/>
    <w:rsid w:val="00C51AAB"/>
    <w:rsid w:val="00C52158"/>
    <w:rsid w:val="00C5215C"/>
    <w:rsid w:val="00C52175"/>
    <w:rsid w:val="00C524A6"/>
    <w:rsid w:val="00C524FE"/>
    <w:rsid w:val="00C5257B"/>
    <w:rsid w:val="00C525B9"/>
    <w:rsid w:val="00C52CB4"/>
    <w:rsid w:val="00C52CCA"/>
    <w:rsid w:val="00C52D1A"/>
    <w:rsid w:val="00C52DC7"/>
    <w:rsid w:val="00C52FEE"/>
    <w:rsid w:val="00C53123"/>
    <w:rsid w:val="00C53392"/>
    <w:rsid w:val="00C53BCE"/>
    <w:rsid w:val="00C53C0C"/>
    <w:rsid w:val="00C53CD4"/>
    <w:rsid w:val="00C53FBC"/>
    <w:rsid w:val="00C54329"/>
    <w:rsid w:val="00C5433C"/>
    <w:rsid w:val="00C5448E"/>
    <w:rsid w:val="00C54726"/>
    <w:rsid w:val="00C5482D"/>
    <w:rsid w:val="00C548C9"/>
    <w:rsid w:val="00C54965"/>
    <w:rsid w:val="00C54B7B"/>
    <w:rsid w:val="00C54BA6"/>
    <w:rsid w:val="00C54C66"/>
    <w:rsid w:val="00C54C71"/>
    <w:rsid w:val="00C54CF2"/>
    <w:rsid w:val="00C54D1E"/>
    <w:rsid w:val="00C54D87"/>
    <w:rsid w:val="00C54E35"/>
    <w:rsid w:val="00C54F34"/>
    <w:rsid w:val="00C54F8A"/>
    <w:rsid w:val="00C5509C"/>
    <w:rsid w:val="00C5510A"/>
    <w:rsid w:val="00C55169"/>
    <w:rsid w:val="00C5525E"/>
    <w:rsid w:val="00C552AE"/>
    <w:rsid w:val="00C5532E"/>
    <w:rsid w:val="00C5549B"/>
    <w:rsid w:val="00C55501"/>
    <w:rsid w:val="00C5555A"/>
    <w:rsid w:val="00C55B93"/>
    <w:rsid w:val="00C55C78"/>
    <w:rsid w:val="00C55D7D"/>
    <w:rsid w:val="00C55F22"/>
    <w:rsid w:val="00C56194"/>
    <w:rsid w:val="00C5632A"/>
    <w:rsid w:val="00C5633E"/>
    <w:rsid w:val="00C5650A"/>
    <w:rsid w:val="00C56516"/>
    <w:rsid w:val="00C56600"/>
    <w:rsid w:val="00C5666A"/>
    <w:rsid w:val="00C566E9"/>
    <w:rsid w:val="00C56879"/>
    <w:rsid w:val="00C568B6"/>
    <w:rsid w:val="00C56A2D"/>
    <w:rsid w:val="00C56D63"/>
    <w:rsid w:val="00C56DFA"/>
    <w:rsid w:val="00C56ED6"/>
    <w:rsid w:val="00C56F4A"/>
    <w:rsid w:val="00C57087"/>
    <w:rsid w:val="00C571DC"/>
    <w:rsid w:val="00C57606"/>
    <w:rsid w:val="00C57730"/>
    <w:rsid w:val="00C5782D"/>
    <w:rsid w:val="00C578C9"/>
    <w:rsid w:val="00C57A1D"/>
    <w:rsid w:val="00C57C2B"/>
    <w:rsid w:val="00C57EBA"/>
    <w:rsid w:val="00C57ED4"/>
    <w:rsid w:val="00C60047"/>
    <w:rsid w:val="00C6055D"/>
    <w:rsid w:val="00C60572"/>
    <w:rsid w:val="00C60B21"/>
    <w:rsid w:val="00C60DEA"/>
    <w:rsid w:val="00C60EB5"/>
    <w:rsid w:val="00C60F9D"/>
    <w:rsid w:val="00C61259"/>
    <w:rsid w:val="00C612D2"/>
    <w:rsid w:val="00C6139C"/>
    <w:rsid w:val="00C6140E"/>
    <w:rsid w:val="00C61567"/>
    <w:rsid w:val="00C615BA"/>
    <w:rsid w:val="00C6163B"/>
    <w:rsid w:val="00C616CE"/>
    <w:rsid w:val="00C618CA"/>
    <w:rsid w:val="00C6192E"/>
    <w:rsid w:val="00C619C6"/>
    <w:rsid w:val="00C61A99"/>
    <w:rsid w:val="00C61D28"/>
    <w:rsid w:val="00C61D6D"/>
    <w:rsid w:val="00C61D8A"/>
    <w:rsid w:val="00C61F76"/>
    <w:rsid w:val="00C61F9D"/>
    <w:rsid w:val="00C62088"/>
    <w:rsid w:val="00C622B8"/>
    <w:rsid w:val="00C62667"/>
    <w:rsid w:val="00C6292F"/>
    <w:rsid w:val="00C62937"/>
    <w:rsid w:val="00C62971"/>
    <w:rsid w:val="00C62B8E"/>
    <w:rsid w:val="00C62BEB"/>
    <w:rsid w:val="00C63136"/>
    <w:rsid w:val="00C63230"/>
    <w:rsid w:val="00C63295"/>
    <w:rsid w:val="00C63314"/>
    <w:rsid w:val="00C633DE"/>
    <w:rsid w:val="00C634E8"/>
    <w:rsid w:val="00C63565"/>
    <w:rsid w:val="00C635F5"/>
    <w:rsid w:val="00C63751"/>
    <w:rsid w:val="00C63764"/>
    <w:rsid w:val="00C6381F"/>
    <w:rsid w:val="00C63995"/>
    <w:rsid w:val="00C640CA"/>
    <w:rsid w:val="00C644F1"/>
    <w:rsid w:val="00C647FC"/>
    <w:rsid w:val="00C648CE"/>
    <w:rsid w:val="00C65012"/>
    <w:rsid w:val="00C65238"/>
    <w:rsid w:val="00C652C2"/>
    <w:rsid w:val="00C652F5"/>
    <w:rsid w:val="00C656B2"/>
    <w:rsid w:val="00C6578E"/>
    <w:rsid w:val="00C657DC"/>
    <w:rsid w:val="00C658E3"/>
    <w:rsid w:val="00C6590A"/>
    <w:rsid w:val="00C659EC"/>
    <w:rsid w:val="00C65CF0"/>
    <w:rsid w:val="00C65E15"/>
    <w:rsid w:val="00C65FBA"/>
    <w:rsid w:val="00C65FE1"/>
    <w:rsid w:val="00C65FFD"/>
    <w:rsid w:val="00C6610D"/>
    <w:rsid w:val="00C661D5"/>
    <w:rsid w:val="00C6633F"/>
    <w:rsid w:val="00C66360"/>
    <w:rsid w:val="00C6645A"/>
    <w:rsid w:val="00C664AD"/>
    <w:rsid w:val="00C66512"/>
    <w:rsid w:val="00C66532"/>
    <w:rsid w:val="00C66C67"/>
    <w:rsid w:val="00C66CE7"/>
    <w:rsid w:val="00C66DE1"/>
    <w:rsid w:val="00C66EC8"/>
    <w:rsid w:val="00C66F0B"/>
    <w:rsid w:val="00C67144"/>
    <w:rsid w:val="00C67404"/>
    <w:rsid w:val="00C67A37"/>
    <w:rsid w:val="00C67A99"/>
    <w:rsid w:val="00C67B4A"/>
    <w:rsid w:val="00C67C12"/>
    <w:rsid w:val="00C67E6E"/>
    <w:rsid w:val="00C67F6B"/>
    <w:rsid w:val="00C70370"/>
    <w:rsid w:val="00C7056E"/>
    <w:rsid w:val="00C70647"/>
    <w:rsid w:val="00C70650"/>
    <w:rsid w:val="00C70BD2"/>
    <w:rsid w:val="00C70D0B"/>
    <w:rsid w:val="00C70D27"/>
    <w:rsid w:val="00C70F06"/>
    <w:rsid w:val="00C70FA8"/>
    <w:rsid w:val="00C7101E"/>
    <w:rsid w:val="00C7107A"/>
    <w:rsid w:val="00C7133B"/>
    <w:rsid w:val="00C71388"/>
    <w:rsid w:val="00C713E7"/>
    <w:rsid w:val="00C71450"/>
    <w:rsid w:val="00C7159E"/>
    <w:rsid w:val="00C71A72"/>
    <w:rsid w:val="00C71AAB"/>
    <w:rsid w:val="00C71B16"/>
    <w:rsid w:val="00C71BF0"/>
    <w:rsid w:val="00C71CA3"/>
    <w:rsid w:val="00C71DCE"/>
    <w:rsid w:val="00C71DFA"/>
    <w:rsid w:val="00C720B6"/>
    <w:rsid w:val="00C720C8"/>
    <w:rsid w:val="00C720CC"/>
    <w:rsid w:val="00C7247A"/>
    <w:rsid w:val="00C72482"/>
    <w:rsid w:val="00C72554"/>
    <w:rsid w:val="00C725A0"/>
    <w:rsid w:val="00C725DD"/>
    <w:rsid w:val="00C727D4"/>
    <w:rsid w:val="00C7298B"/>
    <w:rsid w:val="00C729B6"/>
    <w:rsid w:val="00C72C2B"/>
    <w:rsid w:val="00C72CC6"/>
    <w:rsid w:val="00C72DB8"/>
    <w:rsid w:val="00C72EBD"/>
    <w:rsid w:val="00C72FA0"/>
    <w:rsid w:val="00C7302B"/>
    <w:rsid w:val="00C73055"/>
    <w:rsid w:val="00C7323C"/>
    <w:rsid w:val="00C732BD"/>
    <w:rsid w:val="00C73392"/>
    <w:rsid w:val="00C73411"/>
    <w:rsid w:val="00C7357A"/>
    <w:rsid w:val="00C73656"/>
    <w:rsid w:val="00C73685"/>
    <w:rsid w:val="00C73703"/>
    <w:rsid w:val="00C737DC"/>
    <w:rsid w:val="00C73860"/>
    <w:rsid w:val="00C73AF3"/>
    <w:rsid w:val="00C73C2E"/>
    <w:rsid w:val="00C73C79"/>
    <w:rsid w:val="00C73CC6"/>
    <w:rsid w:val="00C73E13"/>
    <w:rsid w:val="00C73E60"/>
    <w:rsid w:val="00C73E79"/>
    <w:rsid w:val="00C73F83"/>
    <w:rsid w:val="00C74002"/>
    <w:rsid w:val="00C740A9"/>
    <w:rsid w:val="00C740D3"/>
    <w:rsid w:val="00C7418C"/>
    <w:rsid w:val="00C741E0"/>
    <w:rsid w:val="00C744A9"/>
    <w:rsid w:val="00C74809"/>
    <w:rsid w:val="00C74E76"/>
    <w:rsid w:val="00C74EFE"/>
    <w:rsid w:val="00C7507B"/>
    <w:rsid w:val="00C75133"/>
    <w:rsid w:val="00C7523F"/>
    <w:rsid w:val="00C7533E"/>
    <w:rsid w:val="00C75348"/>
    <w:rsid w:val="00C75440"/>
    <w:rsid w:val="00C7563F"/>
    <w:rsid w:val="00C7575A"/>
    <w:rsid w:val="00C757F2"/>
    <w:rsid w:val="00C7594D"/>
    <w:rsid w:val="00C7599E"/>
    <w:rsid w:val="00C75A67"/>
    <w:rsid w:val="00C75AA7"/>
    <w:rsid w:val="00C75EEF"/>
    <w:rsid w:val="00C760FE"/>
    <w:rsid w:val="00C76688"/>
    <w:rsid w:val="00C7679F"/>
    <w:rsid w:val="00C76AA6"/>
    <w:rsid w:val="00C76BCE"/>
    <w:rsid w:val="00C76C48"/>
    <w:rsid w:val="00C76D51"/>
    <w:rsid w:val="00C76D59"/>
    <w:rsid w:val="00C7706D"/>
    <w:rsid w:val="00C77088"/>
    <w:rsid w:val="00C77212"/>
    <w:rsid w:val="00C77335"/>
    <w:rsid w:val="00C77417"/>
    <w:rsid w:val="00C7746A"/>
    <w:rsid w:val="00C77537"/>
    <w:rsid w:val="00C7767C"/>
    <w:rsid w:val="00C7784F"/>
    <w:rsid w:val="00C77BBA"/>
    <w:rsid w:val="00C77D85"/>
    <w:rsid w:val="00C77E1E"/>
    <w:rsid w:val="00C80084"/>
    <w:rsid w:val="00C800FE"/>
    <w:rsid w:val="00C801D3"/>
    <w:rsid w:val="00C801DA"/>
    <w:rsid w:val="00C80288"/>
    <w:rsid w:val="00C80312"/>
    <w:rsid w:val="00C8078A"/>
    <w:rsid w:val="00C80967"/>
    <w:rsid w:val="00C8097E"/>
    <w:rsid w:val="00C80A1D"/>
    <w:rsid w:val="00C80B77"/>
    <w:rsid w:val="00C80C39"/>
    <w:rsid w:val="00C80C9F"/>
    <w:rsid w:val="00C80D48"/>
    <w:rsid w:val="00C80EC8"/>
    <w:rsid w:val="00C81262"/>
    <w:rsid w:val="00C81365"/>
    <w:rsid w:val="00C81427"/>
    <w:rsid w:val="00C815CA"/>
    <w:rsid w:val="00C81630"/>
    <w:rsid w:val="00C816AA"/>
    <w:rsid w:val="00C8180C"/>
    <w:rsid w:val="00C8198A"/>
    <w:rsid w:val="00C819D2"/>
    <w:rsid w:val="00C81B0A"/>
    <w:rsid w:val="00C81FC0"/>
    <w:rsid w:val="00C81FD9"/>
    <w:rsid w:val="00C8233A"/>
    <w:rsid w:val="00C82401"/>
    <w:rsid w:val="00C82436"/>
    <w:rsid w:val="00C82479"/>
    <w:rsid w:val="00C82591"/>
    <w:rsid w:val="00C8281B"/>
    <w:rsid w:val="00C82828"/>
    <w:rsid w:val="00C82A27"/>
    <w:rsid w:val="00C82D46"/>
    <w:rsid w:val="00C82D7B"/>
    <w:rsid w:val="00C82F8C"/>
    <w:rsid w:val="00C83067"/>
    <w:rsid w:val="00C832E3"/>
    <w:rsid w:val="00C83335"/>
    <w:rsid w:val="00C833E2"/>
    <w:rsid w:val="00C83531"/>
    <w:rsid w:val="00C83602"/>
    <w:rsid w:val="00C83610"/>
    <w:rsid w:val="00C83663"/>
    <w:rsid w:val="00C8383E"/>
    <w:rsid w:val="00C83C1E"/>
    <w:rsid w:val="00C84051"/>
    <w:rsid w:val="00C8447B"/>
    <w:rsid w:val="00C8448B"/>
    <w:rsid w:val="00C844FF"/>
    <w:rsid w:val="00C846A4"/>
    <w:rsid w:val="00C846C8"/>
    <w:rsid w:val="00C84A14"/>
    <w:rsid w:val="00C84B15"/>
    <w:rsid w:val="00C84B9B"/>
    <w:rsid w:val="00C84CF4"/>
    <w:rsid w:val="00C84DC5"/>
    <w:rsid w:val="00C84E97"/>
    <w:rsid w:val="00C84ECD"/>
    <w:rsid w:val="00C8516F"/>
    <w:rsid w:val="00C85490"/>
    <w:rsid w:val="00C856F6"/>
    <w:rsid w:val="00C85864"/>
    <w:rsid w:val="00C858E8"/>
    <w:rsid w:val="00C85A1D"/>
    <w:rsid w:val="00C85CFD"/>
    <w:rsid w:val="00C85D0D"/>
    <w:rsid w:val="00C85D18"/>
    <w:rsid w:val="00C85D1B"/>
    <w:rsid w:val="00C85E9D"/>
    <w:rsid w:val="00C86106"/>
    <w:rsid w:val="00C8636F"/>
    <w:rsid w:val="00C8639B"/>
    <w:rsid w:val="00C86480"/>
    <w:rsid w:val="00C86720"/>
    <w:rsid w:val="00C867E6"/>
    <w:rsid w:val="00C86926"/>
    <w:rsid w:val="00C869A4"/>
    <w:rsid w:val="00C869F4"/>
    <w:rsid w:val="00C86AB3"/>
    <w:rsid w:val="00C86ABA"/>
    <w:rsid w:val="00C86B05"/>
    <w:rsid w:val="00C86C41"/>
    <w:rsid w:val="00C86E3F"/>
    <w:rsid w:val="00C86E42"/>
    <w:rsid w:val="00C86F1E"/>
    <w:rsid w:val="00C86F79"/>
    <w:rsid w:val="00C86FD0"/>
    <w:rsid w:val="00C8705F"/>
    <w:rsid w:val="00C8716C"/>
    <w:rsid w:val="00C8733A"/>
    <w:rsid w:val="00C873BF"/>
    <w:rsid w:val="00C8756D"/>
    <w:rsid w:val="00C87601"/>
    <w:rsid w:val="00C87624"/>
    <w:rsid w:val="00C87659"/>
    <w:rsid w:val="00C877C7"/>
    <w:rsid w:val="00C877E8"/>
    <w:rsid w:val="00C87BAB"/>
    <w:rsid w:val="00C87CF6"/>
    <w:rsid w:val="00C87DA8"/>
    <w:rsid w:val="00C90242"/>
    <w:rsid w:val="00C90661"/>
    <w:rsid w:val="00C90759"/>
    <w:rsid w:val="00C90A8D"/>
    <w:rsid w:val="00C90AF5"/>
    <w:rsid w:val="00C90B90"/>
    <w:rsid w:val="00C90BDF"/>
    <w:rsid w:val="00C90C6F"/>
    <w:rsid w:val="00C90FCC"/>
    <w:rsid w:val="00C9129A"/>
    <w:rsid w:val="00C912CB"/>
    <w:rsid w:val="00C913C7"/>
    <w:rsid w:val="00C91581"/>
    <w:rsid w:val="00C91992"/>
    <w:rsid w:val="00C919E5"/>
    <w:rsid w:val="00C91ACF"/>
    <w:rsid w:val="00C91C30"/>
    <w:rsid w:val="00C91D2E"/>
    <w:rsid w:val="00C91E23"/>
    <w:rsid w:val="00C91FE5"/>
    <w:rsid w:val="00C92241"/>
    <w:rsid w:val="00C92333"/>
    <w:rsid w:val="00C92545"/>
    <w:rsid w:val="00C9260B"/>
    <w:rsid w:val="00C926C2"/>
    <w:rsid w:val="00C92827"/>
    <w:rsid w:val="00C92C76"/>
    <w:rsid w:val="00C92CEF"/>
    <w:rsid w:val="00C92D1A"/>
    <w:rsid w:val="00C9326A"/>
    <w:rsid w:val="00C932B3"/>
    <w:rsid w:val="00C935C8"/>
    <w:rsid w:val="00C935E3"/>
    <w:rsid w:val="00C935E6"/>
    <w:rsid w:val="00C938F3"/>
    <w:rsid w:val="00C93993"/>
    <w:rsid w:val="00C93A89"/>
    <w:rsid w:val="00C93C4B"/>
    <w:rsid w:val="00C93CB6"/>
    <w:rsid w:val="00C93D90"/>
    <w:rsid w:val="00C93E12"/>
    <w:rsid w:val="00C93F67"/>
    <w:rsid w:val="00C93FAF"/>
    <w:rsid w:val="00C93FF1"/>
    <w:rsid w:val="00C940B0"/>
    <w:rsid w:val="00C941F3"/>
    <w:rsid w:val="00C942FD"/>
    <w:rsid w:val="00C943DF"/>
    <w:rsid w:val="00C944CB"/>
    <w:rsid w:val="00C94503"/>
    <w:rsid w:val="00C94541"/>
    <w:rsid w:val="00C94821"/>
    <w:rsid w:val="00C9485F"/>
    <w:rsid w:val="00C94990"/>
    <w:rsid w:val="00C94AEF"/>
    <w:rsid w:val="00C94C03"/>
    <w:rsid w:val="00C94C04"/>
    <w:rsid w:val="00C94C05"/>
    <w:rsid w:val="00C94C26"/>
    <w:rsid w:val="00C94D06"/>
    <w:rsid w:val="00C94E14"/>
    <w:rsid w:val="00C94EE9"/>
    <w:rsid w:val="00C94F88"/>
    <w:rsid w:val="00C94FF9"/>
    <w:rsid w:val="00C9527A"/>
    <w:rsid w:val="00C95288"/>
    <w:rsid w:val="00C954D7"/>
    <w:rsid w:val="00C95559"/>
    <w:rsid w:val="00C9555A"/>
    <w:rsid w:val="00C956B5"/>
    <w:rsid w:val="00C95724"/>
    <w:rsid w:val="00C95834"/>
    <w:rsid w:val="00C959D7"/>
    <w:rsid w:val="00C959F6"/>
    <w:rsid w:val="00C95A16"/>
    <w:rsid w:val="00C95A83"/>
    <w:rsid w:val="00C95BCD"/>
    <w:rsid w:val="00C95E52"/>
    <w:rsid w:val="00C96098"/>
    <w:rsid w:val="00C961B6"/>
    <w:rsid w:val="00C964BC"/>
    <w:rsid w:val="00C96659"/>
    <w:rsid w:val="00C967E2"/>
    <w:rsid w:val="00C96834"/>
    <w:rsid w:val="00C96939"/>
    <w:rsid w:val="00C96957"/>
    <w:rsid w:val="00C96BAE"/>
    <w:rsid w:val="00C96E83"/>
    <w:rsid w:val="00C96E93"/>
    <w:rsid w:val="00C97035"/>
    <w:rsid w:val="00C97059"/>
    <w:rsid w:val="00C970DC"/>
    <w:rsid w:val="00C973DB"/>
    <w:rsid w:val="00C97557"/>
    <w:rsid w:val="00C97583"/>
    <w:rsid w:val="00C9769F"/>
    <w:rsid w:val="00C977EF"/>
    <w:rsid w:val="00C97A44"/>
    <w:rsid w:val="00C97DBE"/>
    <w:rsid w:val="00C97E79"/>
    <w:rsid w:val="00C97EA9"/>
    <w:rsid w:val="00C97EB1"/>
    <w:rsid w:val="00C97EDC"/>
    <w:rsid w:val="00C97EF6"/>
    <w:rsid w:val="00CA00DF"/>
    <w:rsid w:val="00CA018E"/>
    <w:rsid w:val="00CA0304"/>
    <w:rsid w:val="00CA032A"/>
    <w:rsid w:val="00CA03AF"/>
    <w:rsid w:val="00CA03F0"/>
    <w:rsid w:val="00CA0510"/>
    <w:rsid w:val="00CA0665"/>
    <w:rsid w:val="00CA071F"/>
    <w:rsid w:val="00CA0759"/>
    <w:rsid w:val="00CA0873"/>
    <w:rsid w:val="00CA091E"/>
    <w:rsid w:val="00CA0933"/>
    <w:rsid w:val="00CA093D"/>
    <w:rsid w:val="00CA0F8D"/>
    <w:rsid w:val="00CA10E7"/>
    <w:rsid w:val="00CA1199"/>
    <w:rsid w:val="00CA11D4"/>
    <w:rsid w:val="00CA138B"/>
    <w:rsid w:val="00CA151B"/>
    <w:rsid w:val="00CA16A5"/>
    <w:rsid w:val="00CA1713"/>
    <w:rsid w:val="00CA1958"/>
    <w:rsid w:val="00CA1D4F"/>
    <w:rsid w:val="00CA1DC0"/>
    <w:rsid w:val="00CA1FA3"/>
    <w:rsid w:val="00CA1FEC"/>
    <w:rsid w:val="00CA2090"/>
    <w:rsid w:val="00CA218B"/>
    <w:rsid w:val="00CA2259"/>
    <w:rsid w:val="00CA2282"/>
    <w:rsid w:val="00CA237E"/>
    <w:rsid w:val="00CA254B"/>
    <w:rsid w:val="00CA2625"/>
    <w:rsid w:val="00CA2639"/>
    <w:rsid w:val="00CA26DF"/>
    <w:rsid w:val="00CA2790"/>
    <w:rsid w:val="00CA2795"/>
    <w:rsid w:val="00CA2A5C"/>
    <w:rsid w:val="00CA2B66"/>
    <w:rsid w:val="00CA2C30"/>
    <w:rsid w:val="00CA2D49"/>
    <w:rsid w:val="00CA2E2F"/>
    <w:rsid w:val="00CA2F30"/>
    <w:rsid w:val="00CA3067"/>
    <w:rsid w:val="00CA30A6"/>
    <w:rsid w:val="00CA3400"/>
    <w:rsid w:val="00CA3556"/>
    <w:rsid w:val="00CA3571"/>
    <w:rsid w:val="00CA3786"/>
    <w:rsid w:val="00CA395E"/>
    <w:rsid w:val="00CA3CA4"/>
    <w:rsid w:val="00CA3D15"/>
    <w:rsid w:val="00CA4086"/>
    <w:rsid w:val="00CA40F7"/>
    <w:rsid w:val="00CA4224"/>
    <w:rsid w:val="00CA4272"/>
    <w:rsid w:val="00CA454E"/>
    <w:rsid w:val="00CA46B7"/>
    <w:rsid w:val="00CA484C"/>
    <w:rsid w:val="00CA48B4"/>
    <w:rsid w:val="00CA49EC"/>
    <w:rsid w:val="00CA49F3"/>
    <w:rsid w:val="00CA4C92"/>
    <w:rsid w:val="00CA4DBC"/>
    <w:rsid w:val="00CA4E0F"/>
    <w:rsid w:val="00CA504F"/>
    <w:rsid w:val="00CA526A"/>
    <w:rsid w:val="00CA52C6"/>
    <w:rsid w:val="00CA55A1"/>
    <w:rsid w:val="00CA5694"/>
    <w:rsid w:val="00CA5866"/>
    <w:rsid w:val="00CA5868"/>
    <w:rsid w:val="00CA58EE"/>
    <w:rsid w:val="00CA593D"/>
    <w:rsid w:val="00CA59F1"/>
    <w:rsid w:val="00CA5A85"/>
    <w:rsid w:val="00CA5BD0"/>
    <w:rsid w:val="00CA5C09"/>
    <w:rsid w:val="00CA5CB5"/>
    <w:rsid w:val="00CA5F80"/>
    <w:rsid w:val="00CA5F8D"/>
    <w:rsid w:val="00CA6053"/>
    <w:rsid w:val="00CA613E"/>
    <w:rsid w:val="00CA616E"/>
    <w:rsid w:val="00CA61A9"/>
    <w:rsid w:val="00CA641D"/>
    <w:rsid w:val="00CA647F"/>
    <w:rsid w:val="00CA6593"/>
    <w:rsid w:val="00CA6853"/>
    <w:rsid w:val="00CA6927"/>
    <w:rsid w:val="00CA6A25"/>
    <w:rsid w:val="00CA6A3D"/>
    <w:rsid w:val="00CA6B00"/>
    <w:rsid w:val="00CA6E97"/>
    <w:rsid w:val="00CA6EE4"/>
    <w:rsid w:val="00CA70E6"/>
    <w:rsid w:val="00CA753B"/>
    <w:rsid w:val="00CA75B4"/>
    <w:rsid w:val="00CA77F4"/>
    <w:rsid w:val="00CA7A5F"/>
    <w:rsid w:val="00CA7D63"/>
    <w:rsid w:val="00CB045D"/>
    <w:rsid w:val="00CB056C"/>
    <w:rsid w:val="00CB05B5"/>
    <w:rsid w:val="00CB06CC"/>
    <w:rsid w:val="00CB0748"/>
    <w:rsid w:val="00CB0794"/>
    <w:rsid w:val="00CB086C"/>
    <w:rsid w:val="00CB0877"/>
    <w:rsid w:val="00CB091A"/>
    <w:rsid w:val="00CB0C72"/>
    <w:rsid w:val="00CB0CA8"/>
    <w:rsid w:val="00CB0F0F"/>
    <w:rsid w:val="00CB0F33"/>
    <w:rsid w:val="00CB0FA3"/>
    <w:rsid w:val="00CB0FC8"/>
    <w:rsid w:val="00CB12AA"/>
    <w:rsid w:val="00CB1575"/>
    <w:rsid w:val="00CB15D1"/>
    <w:rsid w:val="00CB1760"/>
    <w:rsid w:val="00CB19EB"/>
    <w:rsid w:val="00CB1A60"/>
    <w:rsid w:val="00CB1BCE"/>
    <w:rsid w:val="00CB1D8C"/>
    <w:rsid w:val="00CB1E2C"/>
    <w:rsid w:val="00CB1F84"/>
    <w:rsid w:val="00CB2067"/>
    <w:rsid w:val="00CB2073"/>
    <w:rsid w:val="00CB20A8"/>
    <w:rsid w:val="00CB22E6"/>
    <w:rsid w:val="00CB23F1"/>
    <w:rsid w:val="00CB2414"/>
    <w:rsid w:val="00CB2442"/>
    <w:rsid w:val="00CB249C"/>
    <w:rsid w:val="00CB24BA"/>
    <w:rsid w:val="00CB25FE"/>
    <w:rsid w:val="00CB28DF"/>
    <w:rsid w:val="00CB2940"/>
    <w:rsid w:val="00CB2AFC"/>
    <w:rsid w:val="00CB2B15"/>
    <w:rsid w:val="00CB2BDD"/>
    <w:rsid w:val="00CB2D9C"/>
    <w:rsid w:val="00CB2DFD"/>
    <w:rsid w:val="00CB2E36"/>
    <w:rsid w:val="00CB3114"/>
    <w:rsid w:val="00CB322B"/>
    <w:rsid w:val="00CB3423"/>
    <w:rsid w:val="00CB37A8"/>
    <w:rsid w:val="00CB3CB0"/>
    <w:rsid w:val="00CB40ED"/>
    <w:rsid w:val="00CB4296"/>
    <w:rsid w:val="00CB4466"/>
    <w:rsid w:val="00CB4489"/>
    <w:rsid w:val="00CB44A2"/>
    <w:rsid w:val="00CB44A6"/>
    <w:rsid w:val="00CB44DD"/>
    <w:rsid w:val="00CB46B6"/>
    <w:rsid w:val="00CB4717"/>
    <w:rsid w:val="00CB4961"/>
    <w:rsid w:val="00CB49CC"/>
    <w:rsid w:val="00CB4B02"/>
    <w:rsid w:val="00CB4E23"/>
    <w:rsid w:val="00CB4E53"/>
    <w:rsid w:val="00CB4F7D"/>
    <w:rsid w:val="00CB50BB"/>
    <w:rsid w:val="00CB5146"/>
    <w:rsid w:val="00CB523E"/>
    <w:rsid w:val="00CB52EE"/>
    <w:rsid w:val="00CB534B"/>
    <w:rsid w:val="00CB553C"/>
    <w:rsid w:val="00CB5701"/>
    <w:rsid w:val="00CB57E4"/>
    <w:rsid w:val="00CB581C"/>
    <w:rsid w:val="00CB5881"/>
    <w:rsid w:val="00CB5914"/>
    <w:rsid w:val="00CB5A1D"/>
    <w:rsid w:val="00CB5B54"/>
    <w:rsid w:val="00CB5BF2"/>
    <w:rsid w:val="00CB5C2B"/>
    <w:rsid w:val="00CB5D72"/>
    <w:rsid w:val="00CB5E32"/>
    <w:rsid w:val="00CB5FCB"/>
    <w:rsid w:val="00CB60C9"/>
    <w:rsid w:val="00CB6183"/>
    <w:rsid w:val="00CB61A6"/>
    <w:rsid w:val="00CB6282"/>
    <w:rsid w:val="00CB6359"/>
    <w:rsid w:val="00CB64DD"/>
    <w:rsid w:val="00CB6683"/>
    <w:rsid w:val="00CB66E0"/>
    <w:rsid w:val="00CB672E"/>
    <w:rsid w:val="00CB687C"/>
    <w:rsid w:val="00CB6A68"/>
    <w:rsid w:val="00CB6AAA"/>
    <w:rsid w:val="00CB6B19"/>
    <w:rsid w:val="00CB6BC2"/>
    <w:rsid w:val="00CB6C63"/>
    <w:rsid w:val="00CB6CC6"/>
    <w:rsid w:val="00CB6CCB"/>
    <w:rsid w:val="00CB6DD3"/>
    <w:rsid w:val="00CB6F14"/>
    <w:rsid w:val="00CB6F15"/>
    <w:rsid w:val="00CB6FA2"/>
    <w:rsid w:val="00CB70C1"/>
    <w:rsid w:val="00CB7180"/>
    <w:rsid w:val="00CB73C7"/>
    <w:rsid w:val="00CB7668"/>
    <w:rsid w:val="00CB7722"/>
    <w:rsid w:val="00CB7751"/>
    <w:rsid w:val="00CB777C"/>
    <w:rsid w:val="00CB7811"/>
    <w:rsid w:val="00CB7952"/>
    <w:rsid w:val="00CB7DD0"/>
    <w:rsid w:val="00CB7EA0"/>
    <w:rsid w:val="00CB7EBF"/>
    <w:rsid w:val="00CB7EC3"/>
    <w:rsid w:val="00CB7F40"/>
    <w:rsid w:val="00CC0089"/>
    <w:rsid w:val="00CC00AC"/>
    <w:rsid w:val="00CC012B"/>
    <w:rsid w:val="00CC0283"/>
    <w:rsid w:val="00CC0291"/>
    <w:rsid w:val="00CC0315"/>
    <w:rsid w:val="00CC031B"/>
    <w:rsid w:val="00CC0340"/>
    <w:rsid w:val="00CC03BD"/>
    <w:rsid w:val="00CC049C"/>
    <w:rsid w:val="00CC0545"/>
    <w:rsid w:val="00CC06A8"/>
    <w:rsid w:val="00CC072C"/>
    <w:rsid w:val="00CC0754"/>
    <w:rsid w:val="00CC0855"/>
    <w:rsid w:val="00CC085D"/>
    <w:rsid w:val="00CC09E0"/>
    <w:rsid w:val="00CC0A87"/>
    <w:rsid w:val="00CC0E7F"/>
    <w:rsid w:val="00CC0ED6"/>
    <w:rsid w:val="00CC0F06"/>
    <w:rsid w:val="00CC0F1D"/>
    <w:rsid w:val="00CC10FA"/>
    <w:rsid w:val="00CC1107"/>
    <w:rsid w:val="00CC1139"/>
    <w:rsid w:val="00CC1183"/>
    <w:rsid w:val="00CC163A"/>
    <w:rsid w:val="00CC16C7"/>
    <w:rsid w:val="00CC1748"/>
    <w:rsid w:val="00CC19A2"/>
    <w:rsid w:val="00CC1B66"/>
    <w:rsid w:val="00CC1E54"/>
    <w:rsid w:val="00CC21DC"/>
    <w:rsid w:val="00CC2202"/>
    <w:rsid w:val="00CC2287"/>
    <w:rsid w:val="00CC229C"/>
    <w:rsid w:val="00CC241A"/>
    <w:rsid w:val="00CC24C0"/>
    <w:rsid w:val="00CC2679"/>
    <w:rsid w:val="00CC27C6"/>
    <w:rsid w:val="00CC2847"/>
    <w:rsid w:val="00CC2BB5"/>
    <w:rsid w:val="00CC2C43"/>
    <w:rsid w:val="00CC2D8C"/>
    <w:rsid w:val="00CC2EB2"/>
    <w:rsid w:val="00CC2F4C"/>
    <w:rsid w:val="00CC32AA"/>
    <w:rsid w:val="00CC32EC"/>
    <w:rsid w:val="00CC34F1"/>
    <w:rsid w:val="00CC356C"/>
    <w:rsid w:val="00CC386B"/>
    <w:rsid w:val="00CC3906"/>
    <w:rsid w:val="00CC393D"/>
    <w:rsid w:val="00CC394F"/>
    <w:rsid w:val="00CC3D05"/>
    <w:rsid w:val="00CC3DEC"/>
    <w:rsid w:val="00CC403F"/>
    <w:rsid w:val="00CC410C"/>
    <w:rsid w:val="00CC41A0"/>
    <w:rsid w:val="00CC423D"/>
    <w:rsid w:val="00CC444F"/>
    <w:rsid w:val="00CC45DF"/>
    <w:rsid w:val="00CC4902"/>
    <w:rsid w:val="00CC4950"/>
    <w:rsid w:val="00CC4AE0"/>
    <w:rsid w:val="00CC4B6D"/>
    <w:rsid w:val="00CC4C37"/>
    <w:rsid w:val="00CC4D2E"/>
    <w:rsid w:val="00CC4D4E"/>
    <w:rsid w:val="00CC4FBB"/>
    <w:rsid w:val="00CC5025"/>
    <w:rsid w:val="00CC50EF"/>
    <w:rsid w:val="00CC5111"/>
    <w:rsid w:val="00CC5119"/>
    <w:rsid w:val="00CC516C"/>
    <w:rsid w:val="00CC53DA"/>
    <w:rsid w:val="00CC54E0"/>
    <w:rsid w:val="00CC558D"/>
    <w:rsid w:val="00CC5622"/>
    <w:rsid w:val="00CC572C"/>
    <w:rsid w:val="00CC5846"/>
    <w:rsid w:val="00CC58AE"/>
    <w:rsid w:val="00CC592D"/>
    <w:rsid w:val="00CC5B3A"/>
    <w:rsid w:val="00CC5B69"/>
    <w:rsid w:val="00CC5B77"/>
    <w:rsid w:val="00CC5C1D"/>
    <w:rsid w:val="00CC5D3D"/>
    <w:rsid w:val="00CC5F53"/>
    <w:rsid w:val="00CC5F9F"/>
    <w:rsid w:val="00CC60CD"/>
    <w:rsid w:val="00CC6214"/>
    <w:rsid w:val="00CC6641"/>
    <w:rsid w:val="00CC6770"/>
    <w:rsid w:val="00CC68EE"/>
    <w:rsid w:val="00CC6BE4"/>
    <w:rsid w:val="00CC6C18"/>
    <w:rsid w:val="00CC6D97"/>
    <w:rsid w:val="00CC6F8C"/>
    <w:rsid w:val="00CC6FD0"/>
    <w:rsid w:val="00CC726B"/>
    <w:rsid w:val="00CC728B"/>
    <w:rsid w:val="00CC72A6"/>
    <w:rsid w:val="00CC74E4"/>
    <w:rsid w:val="00CC7636"/>
    <w:rsid w:val="00CC76CA"/>
    <w:rsid w:val="00CC7A6B"/>
    <w:rsid w:val="00CC7A90"/>
    <w:rsid w:val="00CC7B4F"/>
    <w:rsid w:val="00CD023A"/>
    <w:rsid w:val="00CD029A"/>
    <w:rsid w:val="00CD05A9"/>
    <w:rsid w:val="00CD05B5"/>
    <w:rsid w:val="00CD06A0"/>
    <w:rsid w:val="00CD0921"/>
    <w:rsid w:val="00CD0A68"/>
    <w:rsid w:val="00CD0B13"/>
    <w:rsid w:val="00CD0CDF"/>
    <w:rsid w:val="00CD108B"/>
    <w:rsid w:val="00CD111F"/>
    <w:rsid w:val="00CD11BC"/>
    <w:rsid w:val="00CD13AE"/>
    <w:rsid w:val="00CD148E"/>
    <w:rsid w:val="00CD14E3"/>
    <w:rsid w:val="00CD1716"/>
    <w:rsid w:val="00CD17E3"/>
    <w:rsid w:val="00CD1A53"/>
    <w:rsid w:val="00CD1BB0"/>
    <w:rsid w:val="00CD1C9E"/>
    <w:rsid w:val="00CD1CEB"/>
    <w:rsid w:val="00CD1E3A"/>
    <w:rsid w:val="00CD1E70"/>
    <w:rsid w:val="00CD1F27"/>
    <w:rsid w:val="00CD21D4"/>
    <w:rsid w:val="00CD230C"/>
    <w:rsid w:val="00CD241F"/>
    <w:rsid w:val="00CD249D"/>
    <w:rsid w:val="00CD257C"/>
    <w:rsid w:val="00CD259E"/>
    <w:rsid w:val="00CD25E1"/>
    <w:rsid w:val="00CD292F"/>
    <w:rsid w:val="00CD2956"/>
    <w:rsid w:val="00CD298C"/>
    <w:rsid w:val="00CD2B7D"/>
    <w:rsid w:val="00CD2EE9"/>
    <w:rsid w:val="00CD3098"/>
    <w:rsid w:val="00CD31B0"/>
    <w:rsid w:val="00CD31F0"/>
    <w:rsid w:val="00CD3242"/>
    <w:rsid w:val="00CD3317"/>
    <w:rsid w:val="00CD3537"/>
    <w:rsid w:val="00CD367F"/>
    <w:rsid w:val="00CD36AB"/>
    <w:rsid w:val="00CD372F"/>
    <w:rsid w:val="00CD38A2"/>
    <w:rsid w:val="00CD38BC"/>
    <w:rsid w:val="00CD396B"/>
    <w:rsid w:val="00CD3B43"/>
    <w:rsid w:val="00CD3B6A"/>
    <w:rsid w:val="00CD3CBE"/>
    <w:rsid w:val="00CD3E34"/>
    <w:rsid w:val="00CD3F60"/>
    <w:rsid w:val="00CD3FC4"/>
    <w:rsid w:val="00CD3FDD"/>
    <w:rsid w:val="00CD4078"/>
    <w:rsid w:val="00CD40DC"/>
    <w:rsid w:val="00CD412E"/>
    <w:rsid w:val="00CD413F"/>
    <w:rsid w:val="00CD4333"/>
    <w:rsid w:val="00CD4772"/>
    <w:rsid w:val="00CD48E6"/>
    <w:rsid w:val="00CD49A6"/>
    <w:rsid w:val="00CD49BE"/>
    <w:rsid w:val="00CD4B85"/>
    <w:rsid w:val="00CD4D87"/>
    <w:rsid w:val="00CD4E54"/>
    <w:rsid w:val="00CD508F"/>
    <w:rsid w:val="00CD5318"/>
    <w:rsid w:val="00CD53C9"/>
    <w:rsid w:val="00CD56BD"/>
    <w:rsid w:val="00CD59FA"/>
    <w:rsid w:val="00CD5C55"/>
    <w:rsid w:val="00CD5C7B"/>
    <w:rsid w:val="00CD5F93"/>
    <w:rsid w:val="00CD6042"/>
    <w:rsid w:val="00CD6131"/>
    <w:rsid w:val="00CD617C"/>
    <w:rsid w:val="00CD6285"/>
    <w:rsid w:val="00CD64EB"/>
    <w:rsid w:val="00CD66B5"/>
    <w:rsid w:val="00CD67A1"/>
    <w:rsid w:val="00CD6DD9"/>
    <w:rsid w:val="00CD6E95"/>
    <w:rsid w:val="00CD6EEA"/>
    <w:rsid w:val="00CD7088"/>
    <w:rsid w:val="00CD70C2"/>
    <w:rsid w:val="00CD70C9"/>
    <w:rsid w:val="00CD71C8"/>
    <w:rsid w:val="00CD7253"/>
    <w:rsid w:val="00CD7345"/>
    <w:rsid w:val="00CD748B"/>
    <w:rsid w:val="00CD75E3"/>
    <w:rsid w:val="00CD7600"/>
    <w:rsid w:val="00CD774F"/>
    <w:rsid w:val="00CD7A50"/>
    <w:rsid w:val="00CD7B14"/>
    <w:rsid w:val="00CD7BC6"/>
    <w:rsid w:val="00CD7E67"/>
    <w:rsid w:val="00CE00C5"/>
    <w:rsid w:val="00CE01BC"/>
    <w:rsid w:val="00CE01C1"/>
    <w:rsid w:val="00CE0358"/>
    <w:rsid w:val="00CE03DC"/>
    <w:rsid w:val="00CE0731"/>
    <w:rsid w:val="00CE09F7"/>
    <w:rsid w:val="00CE0B89"/>
    <w:rsid w:val="00CE0BE2"/>
    <w:rsid w:val="00CE0BEA"/>
    <w:rsid w:val="00CE0BFE"/>
    <w:rsid w:val="00CE0C9D"/>
    <w:rsid w:val="00CE0CA2"/>
    <w:rsid w:val="00CE0EE8"/>
    <w:rsid w:val="00CE0FA8"/>
    <w:rsid w:val="00CE0FBE"/>
    <w:rsid w:val="00CE0FEB"/>
    <w:rsid w:val="00CE1090"/>
    <w:rsid w:val="00CE10B0"/>
    <w:rsid w:val="00CE12F0"/>
    <w:rsid w:val="00CE13D4"/>
    <w:rsid w:val="00CE16EB"/>
    <w:rsid w:val="00CE17E8"/>
    <w:rsid w:val="00CE17E9"/>
    <w:rsid w:val="00CE1AA3"/>
    <w:rsid w:val="00CE1C0D"/>
    <w:rsid w:val="00CE1C5E"/>
    <w:rsid w:val="00CE1C64"/>
    <w:rsid w:val="00CE1D91"/>
    <w:rsid w:val="00CE1EAD"/>
    <w:rsid w:val="00CE1F57"/>
    <w:rsid w:val="00CE2103"/>
    <w:rsid w:val="00CE2187"/>
    <w:rsid w:val="00CE2307"/>
    <w:rsid w:val="00CE240D"/>
    <w:rsid w:val="00CE266B"/>
    <w:rsid w:val="00CE268C"/>
    <w:rsid w:val="00CE2A61"/>
    <w:rsid w:val="00CE2F0E"/>
    <w:rsid w:val="00CE32D8"/>
    <w:rsid w:val="00CE3301"/>
    <w:rsid w:val="00CE34B4"/>
    <w:rsid w:val="00CE3600"/>
    <w:rsid w:val="00CE3685"/>
    <w:rsid w:val="00CE369A"/>
    <w:rsid w:val="00CE3AF5"/>
    <w:rsid w:val="00CE3B9E"/>
    <w:rsid w:val="00CE3D6A"/>
    <w:rsid w:val="00CE3D72"/>
    <w:rsid w:val="00CE3E09"/>
    <w:rsid w:val="00CE3E51"/>
    <w:rsid w:val="00CE3F8A"/>
    <w:rsid w:val="00CE4190"/>
    <w:rsid w:val="00CE43CA"/>
    <w:rsid w:val="00CE43E6"/>
    <w:rsid w:val="00CE45EC"/>
    <w:rsid w:val="00CE463B"/>
    <w:rsid w:val="00CE46E5"/>
    <w:rsid w:val="00CE479B"/>
    <w:rsid w:val="00CE486E"/>
    <w:rsid w:val="00CE48C0"/>
    <w:rsid w:val="00CE4904"/>
    <w:rsid w:val="00CE4C5F"/>
    <w:rsid w:val="00CE4F4F"/>
    <w:rsid w:val="00CE4F83"/>
    <w:rsid w:val="00CE502A"/>
    <w:rsid w:val="00CE52EE"/>
    <w:rsid w:val="00CE5591"/>
    <w:rsid w:val="00CE55EB"/>
    <w:rsid w:val="00CE5667"/>
    <w:rsid w:val="00CE5F5A"/>
    <w:rsid w:val="00CE5F97"/>
    <w:rsid w:val="00CE5F99"/>
    <w:rsid w:val="00CE5F9F"/>
    <w:rsid w:val="00CE61C5"/>
    <w:rsid w:val="00CE61E2"/>
    <w:rsid w:val="00CE6238"/>
    <w:rsid w:val="00CE6470"/>
    <w:rsid w:val="00CE6740"/>
    <w:rsid w:val="00CE67A6"/>
    <w:rsid w:val="00CE67AC"/>
    <w:rsid w:val="00CE6906"/>
    <w:rsid w:val="00CE697B"/>
    <w:rsid w:val="00CE6B9D"/>
    <w:rsid w:val="00CE6EAC"/>
    <w:rsid w:val="00CE6EB0"/>
    <w:rsid w:val="00CE6F56"/>
    <w:rsid w:val="00CE7092"/>
    <w:rsid w:val="00CE726F"/>
    <w:rsid w:val="00CE73F7"/>
    <w:rsid w:val="00CE74EB"/>
    <w:rsid w:val="00CE75AE"/>
    <w:rsid w:val="00CE768C"/>
    <w:rsid w:val="00CE790E"/>
    <w:rsid w:val="00CE7960"/>
    <w:rsid w:val="00CE7A0C"/>
    <w:rsid w:val="00CE7A61"/>
    <w:rsid w:val="00CE7ACB"/>
    <w:rsid w:val="00CE7ADC"/>
    <w:rsid w:val="00CE7B1A"/>
    <w:rsid w:val="00CE7D9A"/>
    <w:rsid w:val="00CE7EDD"/>
    <w:rsid w:val="00CE7F17"/>
    <w:rsid w:val="00CF0480"/>
    <w:rsid w:val="00CF0554"/>
    <w:rsid w:val="00CF0699"/>
    <w:rsid w:val="00CF0844"/>
    <w:rsid w:val="00CF093A"/>
    <w:rsid w:val="00CF0B1A"/>
    <w:rsid w:val="00CF0B30"/>
    <w:rsid w:val="00CF0D3C"/>
    <w:rsid w:val="00CF0E0B"/>
    <w:rsid w:val="00CF0E68"/>
    <w:rsid w:val="00CF0EDB"/>
    <w:rsid w:val="00CF0F3E"/>
    <w:rsid w:val="00CF10C6"/>
    <w:rsid w:val="00CF1133"/>
    <w:rsid w:val="00CF11E7"/>
    <w:rsid w:val="00CF1217"/>
    <w:rsid w:val="00CF129E"/>
    <w:rsid w:val="00CF12DE"/>
    <w:rsid w:val="00CF135F"/>
    <w:rsid w:val="00CF14AC"/>
    <w:rsid w:val="00CF165F"/>
    <w:rsid w:val="00CF16BE"/>
    <w:rsid w:val="00CF1707"/>
    <w:rsid w:val="00CF1A8A"/>
    <w:rsid w:val="00CF1AA5"/>
    <w:rsid w:val="00CF1BF3"/>
    <w:rsid w:val="00CF1CBA"/>
    <w:rsid w:val="00CF1D3C"/>
    <w:rsid w:val="00CF1D7E"/>
    <w:rsid w:val="00CF1E16"/>
    <w:rsid w:val="00CF1E80"/>
    <w:rsid w:val="00CF1EB9"/>
    <w:rsid w:val="00CF1F82"/>
    <w:rsid w:val="00CF240B"/>
    <w:rsid w:val="00CF241F"/>
    <w:rsid w:val="00CF249B"/>
    <w:rsid w:val="00CF2729"/>
    <w:rsid w:val="00CF27E9"/>
    <w:rsid w:val="00CF28F7"/>
    <w:rsid w:val="00CF29A4"/>
    <w:rsid w:val="00CF29B9"/>
    <w:rsid w:val="00CF2A96"/>
    <w:rsid w:val="00CF2CA8"/>
    <w:rsid w:val="00CF2D12"/>
    <w:rsid w:val="00CF2FB2"/>
    <w:rsid w:val="00CF2FCA"/>
    <w:rsid w:val="00CF3047"/>
    <w:rsid w:val="00CF30D9"/>
    <w:rsid w:val="00CF31F8"/>
    <w:rsid w:val="00CF33B3"/>
    <w:rsid w:val="00CF34A8"/>
    <w:rsid w:val="00CF3580"/>
    <w:rsid w:val="00CF35F9"/>
    <w:rsid w:val="00CF35FE"/>
    <w:rsid w:val="00CF369B"/>
    <w:rsid w:val="00CF36F0"/>
    <w:rsid w:val="00CF3741"/>
    <w:rsid w:val="00CF382B"/>
    <w:rsid w:val="00CF38C8"/>
    <w:rsid w:val="00CF3B06"/>
    <w:rsid w:val="00CF3B9D"/>
    <w:rsid w:val="00CF3C6F"/>
    <w:rsid w:val="00CF3D2A"/>
    <w:rsid w:val="00CF3D97"/>
    <w:rsid w:val="00CF3E30"/>
    <w:rsid w:val="00CF3E99"/>
    <w:rsid w:val="00CF41AB"/>
    <w:rsid w:val="00CF41D3"/>
    <w:rsid w:val="00CF4585"/>
    <w:rsid w:val="00CF45BD"/>
    <w:rsid w:val="00CF45ED"/>
    <w:rsid w:val="00CF45FC"/>
    <w:rsid w:val="00CF46A0"/>
    <w:rsid w:val="00CF476C"/>
    <w:rsid w:val="00CF48B2"/>
    <w:rsid w:val="00CF4A14"/>
    <w:rsid w:val="00CF4A54"/>
    <w:rsid w:val="00CF4A61"/>
    <w:rsid w:val="00CF4B9B"/>
    <w:rsid w:val="00CF4BCE"/>
    <w:rsid w:val="00CF4CD9"/>
    <w:rsid w:val="00CF4CF3"/>
    <w:rsid w:val="00CF50AB"/>
    <w:rsid w:val="00CF50B0"/>
    <w:rsid w:val="00CF52F1"/>
    <w:rsid w:val="00CF5425"/>
    <w:rsid w:val="00CF54DF"/>
    <w:rsid w:val="00CF5767"/>
    <w:rsid w:val="00CF57A2"/>
    <w:rsid w:val="00CF5A8B"/>
    <w:rsid w:val="00CF5B5B"/>
    <w:rsid w:val="00CF5C1C"/>
    <w:rsid w:val="00CF5CAD"/>
    <w:rsid w:val="00CF5E3A"/>
    <w:rsid w:val="00CF6052"/>
    <w:rsid w:val="00CF608F"/>
    <w:rsid w:val="00CF621C"/>
    <w:rsid w:val="00CF62C5"/>
    <w:rsid w:val="00CF636C"/>
    <w:rsid w:val="00CF651E"/>
    <w:rsid w:val="00CF65A8"/>
    <w:rsid w:val="00CF6881"/>
    <w:rsid w:val="00CF6B2A"/>
    <w:rsid w:val="00CF6BD0"/>
    <w:rsid w:val="00CF6D0E"/>
    <w:rsid w:val="00CF6D2C"/>
    <w:rsid w:val="00CF6FAF"/>
    <w:rsid w:val="00CF6FC8"/>
    <w:rsid w:val="00CF6FD1"/>
    <w:rsid w:val="00CF70D5"/>
    <w:rsid w:val="00CF70F3"/>
    <w:rsid w:val="00CF71E9"/>
    <w:rsid w:val="00CF72E9"/>
    <w:rsid w:val="00CF73D6"/>
    <w:rsid w:val="00CF7696"/>
    <w:rsid w:val="00CF79D2"/>
    <w:rsid w:val="00CF7A1A"/>
    <w:rsid w:val="00CF7E23"/>
    <w:rsid w:val="00CF7F03"/>
    <w:rsid w:val="00CF7F89"/>
    <w:rsid w:val="00D001BF"/>
    <w:rsid w:val="00D0026F"/>
    <w:rsid w:val="00D00281"/>
    <w:rsid w:val="00D002B2"/>
    <w:rsid w:val="00D00389"/>
    <w:rsid w:val="00D00412"/>
    <w:rsid w:val="00D00465"/>
    <w:rsid w:val="00D00598"/>
    <w:rsid w:val="00D006CF"/>
    <w:rsid w:val="00D007EF"/>
    <w:rsid w:val="00D00A4B"/>
    <w:rsid w:val="00D00B10"/>
    <w:rsid w:val="00D00C2E"/>
    <w:rsid w:val="00D00E8E"/>
    <w:rsid w:val="00D00F06"/>
    <w:rsid w:val="00D010B5"/>
    <w:rsid w:val="00D01258"/>
    <w:rsid w:val="00D013A7"/>
    <w:rsid w:val="00D01513"/>
    <w:rsid w:val="00D01522"/>
    <w:rsid w:val="00D01661"/>
    <w:rsid w:val="00D016BF"/>
    <w:rsid w:val="00D0189B"/>
    <w:rsid w:val="00D01B08"/>
    <w:rsid w:val="00D01B65"/>
    <w:rsid w:val="00D01B68"/>
    <w:rsid w:val="00D01F85"/>
    <w:rsid w:val="00D01F87"/>
    <w:rsid w:val="00D0200F"/>
    <w:rsid w:val="00D020FB"/>
    <w:rsid w:val="00D021FC"/>
    <w:rsid w:val="00D02341"/>
    <w:rsid w:val="00D0237F"/>
    <w:rsid w:val="00D02394"/>
    <w:rsid w:val="00D023F4"/>
    <w:rsid w:val="00D024D7"/>
    <w:rsid w:val="00D0257D"/>
    <w:rsid w:val="00D025A9"/>
    <w:rsid w:val="00D02799"/>
    <w:rsid w:val="00D0279D"/>
    <w:rsid w:val="00D02AA0"/>
    <w:rsid w:val="00D02C3C"/>
    <w:rsid w:val="00D02CAE"/>
    <w:rsid w:val="00D02F92"/>
    <w:rsid w:val="00D03115"/>
    <w:rsid w:val="00D0324B"/>
    <w:rsid w:val="00D03345"/>
    <w:rsid w:val="00D034C1"/>
    <w:rsid w:val="00D03643"/>
    <w:rsid w:val="00D036FC"/>
    <w:rsid w:val="00D03D20"/>
    <w:rsid w:val="00D03E64"/>
    <w:rsid w:val="00D03ECB"/>
    <w:rsid w:val="00D03F5C"/>
    <w:rsid w:val="00D03F7D"/>
    <w:rsid w:val="00D03F82"/>
    <w:rsid w:val="00D0413F"/>
    <w:rsid w:val="00D041A2"/>
    <w:rsid w:val="00D0420E"/>
    <w:rsid w:val="00D0427F"/>
    <w:rsid w:val="00D04437"/>
    <w:rsid w:val="00D0448E"/>
    <w:rsid w:val="00D04521"/>
    <w:rsid w:val="00D04657"/>
    <w:rsid w:val="00D04791"/>
    <w:rsid w:val="00D0485D"/>
    <w:rsid w:val="00D048AB"/>
    <w:rsid w:val="00D04A6E"/>
    <w:rsid w:val="00D04ADB"/>
    <w:rsid w:val="00D04C16"/>
    <w:rsid w:val="00D04D36"/>
    <w:rsid w:val="00D04D4F"/>
    <w:rsid w:val="00D04DAD"/>
    <w:rsid w:val="00D04F6D"/>
    <w:rsid w:val="00D050A3"/>
    <w:rsid w:val="00D0528F"/>
    <w:rsid w:val="00D052FF"/>
    <w:rsid w:val="00D05520"/>
    <w:rsid w:val="00D0560C"/>
    <w:rsid w:val="00D056AC"/>
    <w:rsid w:val="00D05743"/>
    <w:rsid w:val="00D05845"/>
    <w:rsid w:val="00D058B6"/>
    <w:rsid w:val="00D059D0"/>
    <w:rsid w:val="00D05CF2"/>
    <w:rsid w:val="00D0608A"/>
    <w:rsid w:val="00D060ED"/>
    <w:rsid w:val="00D061B6"/>
    <w:rsid w:val="00D06486"/>
    <w:rsid w:val="00D066EF"/>
    <w:rsid w:val="00D06B25"/>
    <w:rsid w:val="00D06B29"/>
    <w:rsid w:val="00D06B7B"/>
    <w:rsid w:val="00D06BC0"/>
    <w:rsid w:val="00D06EA7"/>
    <w:rsid w:val="00D072FF"/>
    <w:rsid w:val="00D07333"/>
    <w:rsid w:val="00D07534"/>
    <w:rsid w:val="00D076BC"/>
    <w:rsid w:val="00D076BE"/>
    <w:rsid w:val="00D07711"/>
    <w:rsid w:val="00D077C3"/>
    <w:rsid w:val="00D079ED"/>
    <w:rsid w:val="00D07AF9"/>
    <w:rsid w:val="00D07F95"/>
    <w:rsid w:val="00D07FB8"/>
    <w:rsid w:val="00D100EB"/>
    <w:rsid w:val="00D10205"/>
    <w:rsid w:val="00D102C5"/>
    <w:rsid w:val="00D10368"/>
    <w:rsid w:val="00D104DF"/>
    <w:rsid w:val="00D1059D"/>
    <w:rsid w:val="00D1062A"/>
    <w:rsid w:val="00D1062D"/>
    <w:rsid w:val="00D10719"/>
    <w:rsid w:val="00D10731"/>
    <w:rsid w:val="00D107CE"/>
    <w:rsid w:val="00D1097A"/>
    <w:rsid w:val="00D10BA3"/>
    <w:rsid w:val="00D10D1B"/>
    <w:rsid w:val="00D10DE7"/>
    <w:rsid w:val="00D10E7A"/>
    <w:rsid w:val="00D10F14"/>
    <w:rsid w:val="00D11360"/>
    <w:rsid w:val="00D113E3"/>
    <w:rsid w:val="00D1142B"/>
    <w:rsid w:val="00D115E4"/>
    <w:rsid w:val="00D11A9D"/>
    <w:rsid w:val="00D11BF8"/>
    <w:rsid w:val="00D11D79"/>
    <w:rsid w:val="00D11DDA"/>
    <w:rsid w:val="00D11EB8"/>
    <w:rsid w:val="00D11FC6"/>
    <w:rsid w:val="00D12536"/>
    <w:rsid w:val="00D12586"/>
    <w:rsid w:val="00D125DD"/>
    <w:rsid w:val="00D12892"/>
    <w:rsid w:val="00D12A0E"/>
    <w:rsid w:val="00D12AB8"/>
    <w:rsid w:val="00D12C69"/>
    <w:rsid w:val="00D12F4C"/>
    <w:rsid w:val="00D13013"/>
    <w:rsid w:val="00D130DA"/>
    <w:rsid w:val="00D131A2"/>
    <w:rsid w:val="00D1324D"/>
    <w:rsid w:val="00D1327B"/>
    <w:rsid w:val="00D133CF"/>
    <w:rsid w:val="00D133E1"/>
    <w:rsid w:val="00D13446"/>
    <w:rsid w:val="00D134BC"/>
    <w:rsid w:val="00D13916"/>
    <w:rsid w:val="00D1398E"/>
    <w:rsid w:val="00D13ACD"/>
    <w:rsid w:val="00D13FFD"/>
    <w:rsid w:val="00D143C8"/>
    <w:rsid w:val="00D144A4"/>
    <w:rsid w:val="00D149D5"/>
    <w:rsid w:val="00D14AD6"/>
    <w:rsid w:val="00D14B63"/>
    <w:rsid w:val="00D14DAD"/>
    <w:rsid w:val="00D150A9"/>
    <w:rsid w:val="00D15352"/>
    <w:rsid w:val="00D153BB"/>
    <w:rsid w:val="00D156F9"/>
    <w:rsid w:val="00D15906"/>
    <w:rsid w:val="00D15BE6"/>
    <w:rsid w:val="00D15BEE"/>
    <w:rsid w:val="00D16032"/>
    <w:rsid w:val="00D160DB"/>
    <w:rsid w:val="00D161F0"/>
    <w:rsid w:val="00D1627A"/>
    <w:rsid w:val="00D162A7"/>
    <w:rsid w:val="00D16463"/>
    <w:rsid w:val="00D165BA"/>
    <w:rsid w:val="00D166C4"/>
    <w:rsid w:val="00D1678B"/>
    <w:rsid w:val="00D168CC"/>
    <w:rsid w:val="00D16AA8"/>
    <w:rsid w:val="00D16B05"/>
    <w:rsid w:val="00D16B30"/>
    <w:rsid w:val="00D16C91"/>
    <w:rsid w:val="00D16D59"/>
    <w:rsid w:val="00D16EC7"/>
    <w:rsid w:val="00D16ED3"/>
    <w:rsid w:val="00D170B2"/>
    <w:rsid w:val="00D1711E"/>
    <w:rsid w:val="00D171AD"/>
    <w:rsid w:val="00D172D9"/>
    <w:rsid w:val="00D174D2"/>
    <w:rsid w:val="00D17669"/>
    <w:rsid w:val="00D176F8"/>
    <w:rsid w:val="00D17A5C"/>
    <w:rsid w:val="00D17B15"/>
    <w:rsid w:val="00D17CA9"/>
    <w:rsid w:val="00D17D46"/>
    <w:rsid w:val="00D17E3E"/>
    <w:rsid w:val="00D20090"/>
    <w:rsid w:val="00D20127"/>
    <w:rsid w:val="00D20323"/>
    <w:rsid w:val="00D2046E"/>
    <w:rsid w:val="00D20513"/>
    <w:rsid w:val="00D20770"/>
    <w:rsid w:val="00D20809"/>
    <w:rsid w:val="00D2083F"/>
    <w:rsid w:val="00D20869"/>
    <w:rsid w:val="00D208A3"/>
    <w:rsid w:val="00D20A8A"/>
    <w:rsid w:val="00D20B96"/>
    <w:rsid w:val="00D20DE9"/>
    <w:rsid w:val="00D20EE0"/>
    <w:rsid w:val="00D21001"/>
    <w:rsid w:val="00D21068"/>
    <w:rsid w:val="00D21134"/>
    <w:rsid w:val="00D21332"/>
    <w:rsid w:val="00D2150B"/>
    <w:rsid w:val="00D21607"/>
    <w:rsid w:val="00D21651"/>
    <w:rsid w:val="00D21665"/>
    <w:rsid w:val="00D2198F"/>
    <w:rsid w:val="00D21BBF"/>
    <w:rsid w:val="00D21BF3"/>
    <w:rsid w:val="00D21C10"/>
    <w:rsid w:val="00D21C28"/>
    <w:rsid w:val="00D21FFF"/>
    <w:rsid w:val="00D22008"/>
    <w:rsid w:val="00D226EF"/>
    <w:rsid w:val="00D228F3"/>
    <w:rsid w:val="00D229CB"/>
    <w:rsid w:val="00D22A93"/>
    <w:rsid w:val="00D22B5F"/>
    <w:rsid w:val="00D22B9C"/>
    <w:rsid w:val="00D22C77"/>
    <w:rsid w:val="00D22C7B"/>
    <w:rsid w:val="00D22E06"/>
    <w:rsid w:val="00D22E9E"/>
    <w:rsid w:val="00D22F02"/>
    <w:rsid w:val="00D230B8"/>
    <w:rsid w:val="00D231D6"/>
    <w:rsid w:val="00D23651"/>
    <w:rsid w:val="00D23866"/>
    <w:rsid w:val="00D238FE"/>
    <w:rsid w:val="00D23E9D"/>
    <w:rsid w:val="00D23EBB"/>
    <w:rsid w:val="00D24196"/>
    <w:rsid w:val="00D24265"/>
    <w:rsid w:val="00D24338"/>
    <w:rsid w:val="00D24470"/>
    <w:rsid w:val="00D244DE"/>
    <w:rsid w:val="00D24549"/>
    <w:rsid w:val="00D24806"/>
    <w:rsid w:val="00D24866"/>
    <w:rsid w:val="00D24906"/>
    <w:rsid w:val="00D24B85"/>
    <w:rsid w:val="00D24C21"/>
    <w:rsid w:val="00D24DC4"/>
    <w:rsid w:val="00D24DD3"/>
    <w:rsid w:val="00D24FCF"/>
    <w:rsid w:val="00D2539D"/>
    <w:rsid w:val="00D254E7"/>
    <w:rsid w:val="00D2554C"/>
    <w:rsid w:val="00D2556C"/>
    <w:rsid w:val="00D25929"/>
    <w:rsid w:val="00D25BB8"/>
    <w:rsid w:val="00D25BC1"/>
    <w:rsid w:val="00D25D92"/>
    <w:rsid w:val="00D2604C"/>
    <w:rsid w:val="00D26055"/>
    <w:rsid w:val="00D2607E"/>
    <w:rsid w:val="00D26181"/>
    <w:rsid w:val="00D263A9"/>
    <w:rsid w:val="00D263B7"/>
    <w:rsid w:val="00D264BF"/>
    <w:rsid w:val="00D269C0"/>
    <w:rsid w:val="00D26A14"/>
    <w:rsid w:val="00D26DE3"/>
    <w:rsid w:val="00D26DF9"/>
    <w:rsid w:val="00D26E86"/>
    <w:rsid w:val="00D26F0E"/>
    <w:rsid w:val="00D26F7E"/>
    <w:rsid w:val="00D272A1"/>
    <w:rsid w:val="00D273BC"/>
    <w:rsid w:val="00D274A9"/>
    <w:rsid w:val="00D27646"/>
    <w:rsid w:val="00D276B3"/>
    <w:rsid w:val="00D27765"/>
    <w:rsid w:val="00D27844"/>
    <w:rsid w:val="00D27A0C"/>
    <w:rsid w:val="00D27B69"/>
    <w:rsid w:val="00D27D51"/>
    <w:rsid w:val="00D27EF4"/>
    <w:rsid w:val="00D27F43"/>
    <w:rsid w:val="00D30044"/>
    <w:rsid w:val="00D30112"/>
    <w:rsid w:val="00D301C0"/>
    <w:rsid w:val="00D301C6"/>
    <w:rsid w:val="00D302F7"/>
    <w:rsid w:val="00D30477"/>
    <w:rsid w:val="00D30494"/>
    <w:rsid w:val="00D30730"/>
    <w:rsid w:val="00D307E3"/>
    <w:rsid w:val="00D3095A"/>
    <w:rsid w:val="00D30DAE"/>
    <w:rsid w:val="00D30E23"/>
    <w:rsid w:val="00D30F28"/>
    <w:rsid w:val="00D311A7"/>
    <w:rsid w:val="00D311B5"/>
    <w:rsid w:val="00D311F8"/>
    <w:rsid w:val="00D312D6"/>
    <w:rsid w:val="00D313AB"/>
    <w:rsid w:val="00D315BB"/>
    <w:rsid w:val="00D31619"/>
    <w:rsid w:val="00D3165D"/>
    <w:rsid w:val="00D3169A"/>
    <w:rsid w:val="00D31B62"/>
    <w:rsid w:val="00D31EB7"/>
    <w:rsid w:val="00D31ECE"/>
    <w:rsid w:val="00D32123"/>
    <w:rsid w:val="00D32157"/>
    <w:rsid w:val="00D32644"/>
    <w:rsid w:val="00D326B0"/>
    <w:rsid w:val="00D32770"/>
    <w:rsid w:val="00D327CD"/>
    <w:rsid w:val="00D329F6"/>
    <w:rsid w:val="00D32AA9"/>
    <w:rsid w:val="00D32B3E"/>
    <w:rsid w:val="00D32CEB"/>
    <w:rsid w:val="00D33021"/>
    <w:rsid w:val="00D3324F"/>
    <w:rsid w:val="00D3327B"/>
    <w:rsid w:val="00D33394"/>
    <w:rsid w:val="00D3358B"/>
    <w:rsid w:val="00D33AC0"/>
    <w:rsid w:val="00D33E7A"/>
    <w:rsid w:val="00D3401B"/>
    <w:rsid w:val="00D341FF"/>
    <w:rsid w:val="00D3423E"/>
    <w:rsid w:val="00D342CE"/>
    <w:rsid w:val="00D34363"/>
    <w:rsid w:val="00D343AE"/>
    <w:rsid w:val="00D3441E"/>
    <w:rsid w:val="00D344CE"/>
    <w:rsid w:val="00D346CE"/>
    <w:rsid w:val="00D34858"/>
    <w:rsid w:val="00D349A8"/>
    <w:rsid w:val="00D34A25"/>
    <w:rsid w:val="00D34B53"/>
    <w:rsid w:val="00D34BAA"/>
    <w:rsid w:val="00D34BAB"/>
    <w:rsid w:val="00D34C58"/>
    <w:rsid w:val="00D34E0B"/>
    <w:rsid w:val="00D34EEF"/>
    <w:rsid w:val="00D35088"/>
    <w:rsid w:val="00D3548A"/>
    <w:rsid w:val="00D35502"/>
    <w:rsid w:val="00D355B9"/>
    <w:rsid w:val="00D356F2"/>
    <w:rsid w:val="00D357D2"/>
    <w:rsid w:val="00D35877"/>
    <w:rsid w:val="00D35A84"/>
    <w:rsid w:val="00D35B51"/>
    <w:rsid w:val="00D35C39"/>
    <w:rsid w:val="00D35CC1"/>
    <w:rsid w:val="00D36024"/>
    <w:rsid w:val="00D3629E"/>
    <w:rsid w:val="00D362D4"/>
    <w:rsid w:val="00D3641B"/>
    <w:rsid w:val="00D36529"/>
    <w:rsid w:val="00D3652D"/>
    <w:rsid w:val="00D3661A"/>
    <w:rsid w:val="00D3667C"/>
    <w:rsid w:val="00D36750"/>
    <w:rsid w:val="00D3675E"/>
    <w:rsid w:val="00D36A00"/>
    <w:rsid w:val="00D36AB9"/>
    <w:rsid w:val="00D36AEF"/>
    <w:rsid w:val="00D37006"/>
    <w:rsid w:val="00D370A8"/>
    <w:rsid w:val="00D37100"/>
    <w:rsid w:val="00D3717E"/>
    <w:rsid w:val="00D371E4"/>
    <w:rsid w:val="00D37413"/>
    <w:rsid w:val="00D375B2"/>
    <w:rsid w:val="00D37792"/>
    <w:rsid w:val="00D3781E"/>
    <w:rsid w:val="00D37BBB"/>
    <w:rsid w:val="00D37BCF"/>
    <w:rsid w:val="00D37D4D"/>
    <w:rsid w:val="00D4001A"/>
    <w:rsid w:val="00D400A8"/>
    <w:rsid w:val="00D4010E"/>
    <w:rsid w:val="00D40776"/>
    <w:rsid w:val="00D40D1E"/>
    <w:rsid w:val="00D40ED4"/>
    <w:rsid w:val="00D41035"/>
    <w:rsid w:val="00D410FB"/>
    <w:rsid w:val="00D413CB"/>
    <w:rsid w:val="00D41594"/>
    <w:rsid w:val="00D416C0"/>
    <w:rsid w:val="00D417C5"/>
    <w:rsid w:val="00D41A83"/>
    <w:rsid w:val="00D41AE6"/>
    <w:rsid w:val="00D41D73"/>
    <w:rsid w:val="00D41DF8"/>
    <w:rsid w:val="00D420D2"/>
    <w:rsid w:val="00D42286"/>
    <w:rsid w:val="00D42295"/>
    <w:rsid w:val="00D424B8"/>
    <w:rsid w:val="00D42745"/>
    <w:rsid w:val="00D427CD"/>
    <w:rsid w:val="00D42AF4"/>
    <w:rsid w:val="00D42BCE"/>
    <w:rsid w:val="00D42CCF"/>
    <w:rsid w:val="00D42CFF"/>
    <w:rsid w:val="00D42DB6"/>
    <w:rsid w:val="00D42EFD"/>
    <w:rsid w:val="00D43093"/>
    <w:rsid w:val="00D431D9"/>
    <w:rsid w:val="00D432B8"/>
    <w:rsid w:val="00D4339D"/>
    <w:rsid w:val="00D434A6"/>
    <w:rsid w:val="00D434D1"/>
    <w:rsid w:val="00D435BF"/>
    <w:rsid w:val="00D4360B"/>
    <w:rsid w:val="00D43666"/>
    <w:rsid w:val="00D43711"/>
    <w:rsid w:val="00D43886"/>
    <w:rsid w:val="00D438A8"/>
    <w:rsid w:val="00D43C97"/>
    <w:rsid w:val="00D43F55"/>
    <w:rsid w:val="00D43F66"/>
    <w:rsid w:val="00D4402F"/>
    <w:rsid w:val="00D44045"/>
    <w:rsid w:val="00D441FD"/>
    <w:rsid w:val="00D443D5"/>
    <w:rsid w:val="00D44523"/>
    <w:rsid w:val="00D44631"/>
    <w:rsid w:val="00D4472D"/>
    <w:rsid w:val="00D447C1"/>
    <w:rsid w:val="00D44A42"/>
    <w:rsid w:val="00D44C11"/>
    <w:rsid w:val="00D44C35"/>
    <w:rsid w:val="00D44F92"/>
    <w:rsid w:val="00D44FE9"/>
    <w:rsid w:val="00D45064"/>
    <w:rsid w:val="00D4511B"/>
    <w:rsid w:val="00D45315"/>
    <w:rsid w:val="00D453ED"/>
    <w:rsid w:val="00D4550D"/>
    <w:rsid w:val="00D4552B"/>
    <w:rsid w:val="00D455B2"/>
    <w:rsid w:val="00D455B3"/>
    <w:rsid w:val="00D457AF"/>
    <w:rsid w:val="00D458AC"/>
    <w:rsid w:val="00D45A15"/>
    <w:rsid w:val="00D45B14"/>
    <w:rsid w:val="00D45C61"/>
    <w:rsid w:val="00D45CF7"/>
    <w:rsid w:val="00D45E85"/>
    <w:rsid w:val="00D45FB8"/>
    <w:rsid w:val="00D4607B"/>
    <w:rsid w:val="00D460E6"/>
    <w:rsid w:val="00D46166"/>
    <w:rsid w:val="00D463B6"/>
    <w:rsid w:val="00D4643C"/>
    <w:rsid w:val="00D46538"/>
    <w:rsid w:val="00D465AD"/>
    <w:rsid w:val="00D466B8"/>
    <w:rsid w:val="00D467C7"/>
    <w:rsid w:val="00D46B5C"/>
    <w:rsid w:val="00D46BF7"/>
    <w:rsid w:val="00D46DE1"/>
    <w:rsid w:val="00D4726E"/>
    <w:rsid w:val="00D472A4"/>
    <w:rsid w:val="00D472FA"/>
    <w:rsid w:val="00D4738D"/>
    <w:rsid w:val="00D47405"/>
    <w:rsid w:val="00D47605"/>
    <w:rsid w:val="00D47710"/>
    <w:rsid w:val="00D47770"/>
    <w:rsid w:val="00D477E3"/>
    <w:rsid w:val="00D47872"/>
    <w:rsid w:val="00D478C4"/>
    <w:rsid w:val="00D478F3"/>
    <w:rsid w:val="00D47EB9"/>
    <w:rsid w:val="00D47F8A"/>
    <w:rsid w:val="00D5021E"/>
    <w:rsid w:val="00D50402"/>
    <w:rsid w:val="00D507DD"/>
    <w:rsid w:val="00D507E0"/>
    <w:rsid w:val="00D50851"/>
    <w:rsid w:val="00D508B7"/>
    <w:rsid w:val="00D50934"/>
    <w:rsid w:val="00D50993"/>
    <w:rsid w:val="00D509A3"/>
    <w:rsid w:val="00D509C9"/>
    <w:rsid w:val="00D50A6E"/>
    <w:rsid w:val="00D50C0E"/>
    <w:rsid w:val="00D50C27"/>
    <w:rsid w:val="00D50D28"/>
    <w:rsid w:val="00D50D3F"/>
    <w:rsid w:val="00D50DD8"/>
    <w:rsid w:val="00D50FB1"/>
    <w:rsid w:val="00D5116A"/>
    <w:rsid w:val="00D513E4"/>
    <w:rsid w:val="00D5163F"/>
    <w:rsid w:val="00D51673"/>
    <w:rsid w:val="00D51691"/>
    <w:rsid w:val="00D516CD"/>
    <w:rsid w:val="00D51716"/>
    <w:rsid w:val="00D51762"/>
    <w:rsid w:val="00D51B17"/>
    <w:rsid w:val="00D51BEF"/>
    <w:rsid w:val="00D51C06"/>
    <w:rsid w:val="00D51CA2"/>
    <w:rsid w:val="00D520DC"/>
    <w:rsid w:val="00D525E5"/>
    <w:rsid w:val="00D5269F"/>
    <w:rsid w:val="00D52726"/>
    <w:rsid w:val="00D5297C"/>
    <w:rsid w:val="00D52A24"/>
    <w:rsid w:val="00D52B70"/>
    <w:rsid w:val="00D52C3C"/>
    <w:rsid w:val="00D52E77"/>
    <w:rsid w:val="00D52E82"/>
    <w:rsid w:val="00D533B7"/>
    <w:rsid w:val="00D533E7"/>
    <w:rsid w:val="00D53971"/>
    <w:rsid w:val="00D539B7"/>
    <w:rsid w:val="00D53A96"/>
    <w:rsid w:val="00D53B79"/>
    <w:rsid w:val="00D53CDE"/>
    <w:rsid w:val="00D53D06"/>
    <w:rsid w:val="00D54040"/>
    <w:rsid w:val="00D5413D"/>
    <w:rsid w:val="00D5416D"/>
    <w:rsid w:val="00D54239"/>
    <w:rsid w:val="00D54253"/>
    <w:rsid w:val="00D54449"/>
    <w:rsid w:val="00D544D4"/>
    <w:rsid w:val="00D54643"/>
    <w:rsid w:val="00D54829"/>
    <w:rsid w:val="00D5496F"/>
    <w:rsid w:val="00D54A25"/>
    <w:rsid w:val="00D54B8C"/>
    <w:rsid w:val="00D54E06"/>
    <w:rsid w:val="00D55111"/>
    <w:rsid w:val="00D55141"/>
    <w:rsid w:val="00D5518B"/>
    <w:rsid w:val="00D55298"/>
    <w:rsid w:val="00D555DD"/>
    <w:rsid w:val="00D55608"/>
    <w:rsid w:val="00D55714"/>
    <w:rsid w:val="00D5571C"/>
    <w:rsid w:val="00D55749"/>
    <w:rsid w:val="00D5574D"/>
    <w:rsid w:val="00D55764"/>
    <w:rsid w:val="00D55890"/>
    <w:rsid w:val="00D558D1"/>
    <w:rsid w:val="00D558EC"/>
    <w:rsid w:val="00D559BE"/>
    <w:rsid w:val="00D55A7F"/>
    <w:rsid w:val="00D55BF5"/>
    <w:rsid w:val="00D55E51"/>
    <w:rsid w:val="00D55EC0"/>
    <w:rsid w:val="00D55F86"/>
    <w:rsid w:val="00D56008"/>
    <w:rsid w:val="00D562C5"/>
    <w:rsid w:val="00D5633B"/>
    <w:rsid w:val="00D56633"/>
    <w:rsid w:val="00D56A4A"/>
    <w:rsid w:val="00D56AA9"/>
    <w:rsid w:val="00D56BCD"/>
    <w:rsid w:val="00D56DC6"/>
    <w:rsid w:val="00D56DF5"/>
    <w:rsid w:val="00D56F40"/>
    <w:rsid w:val="00D56FB0"/>
    <w:rsid w:val="00D5700A"/>
    <w:rsid w:val="00D57155"/>
    <w:rsid w:val="00D573D4"/>
    <w:rsid w:val="00D57492"/>
    <w:rsid w:val="00D574DB"/>
    <w:rsid w:val="00D5779E"/>
    <w:rsid w:val="00D5785F"/>
    <w:rsid w:val="00D5789C"/>
    <w:rsid w:val="00D578ED"/>
    <w:rsid w:val="00D57CBD"/>
    <w:rsid w:val="00D57E62"/>
    <w:rsid w:val="00D57F7B"/>
    <w:rsid w:val="00D600B0"/>
    <w:rsid w:val="00D60110"/>
    <w:rsid w:val="00D601CA"/>
    <w:rsid w:val="00D60324"/>
    <w:rsid w:val="00D607A1"/>
    <w:rsid w:val="00D60831"/>
    <w:rsid w:val="00D60965"/>
    <w:rsid w:val="00D60A97"/>
    <w:rsid w:val="00D60B55"/>
    <w:rsid w:val="00D60C7A"/>
    <w:rsid w:val="00D60E23"/>
    <w:rsid w:val="00D60E2D"/>
    <w:rsid w:val="00D6134B"/>
    <w:rsid w:val="00D61414"/>
    <w:rsid w:val="00D61469"/>
    <w:rsid w:val="00D614DF"/>
    <w:rsid w:val="00D61857"/>
    <w:rsid w:val="00D61948"/>
    <w:rsid w:val="00D61A2B"/>
    <w:rsid w:val="00D61C17"/>
    <w:rsid w:val="00D61CAF"/>
    <w:rsid w:val="00D61D0B"/>
    <w:rsid w:val="00D61D53"/>
    <w:rsid w:val="00D61E37"/>
    <w:rsid w:val="00D62140"/>
    <w:rsid w:val="00D622B4"/>
    <w:rsid w:val="00D62624"/>
    <w:rsid w:val="00D629DC"/>
    <w:rsid w:val="00D62A32"/>
    <w:rsid w:val="00D62B51"/>
    <w:rsid w:val="00D62BC8"/>
    <w:rsid w:val="00D62CB3"/>
    <w:rsid w:val="00D62CFD"/>
    <w:rsid w:val="00D62DDC"/>
    <w:rsid w:val="00D62F35"/>
    <w:rsid w:val="00D63293"/>
    <w:rsid w:val="00D63297"/>
    <w:rsid w:val="00D63376"/>
    <w:rsid w:val="00D633E9"/>
    <w:rsid w:val="00D63669"/>
    <w:rsid w:val="00D637FC"/>
    <w:rsid w:val="00D63ADA"/>
    <w:rsid w:val="00D63BB8"/>
    <w:rsid w:val="00D63C45"/>
    <w:rsid w:val="00D63C5E"/>
    <w:rsid w:val="00D63EC0"/>
    <w:rsid w:val="00D63FA8"/>
    <w:rsid w:val="00D64144"/>
    <w:rsid w:val="00D64528"/>
    <w:rsid w:val="00D64582"/>
    <w:rsid w:val="00D64757"/>
    <w:rsid w:val="00D64758"/>
    <w:rsid w:val="00D64989"/>
    <w:rsid w:val="00D64A1A"/>
    <w:rsid w:val="00D64A59"/>
    <w:rsid w:val="00D64BAE"/>
    <w:rsid w:val="00D64C65"/>
    <w:rsid w:val="00D64D1E"/>
    <w:rsid w:val="00D64E11"/>
    <w:rsid w:val="00D64EAE"/>
    <w:rsid w:val="00D64FAE"/>
    <w:rsid w:val="00D64FEE"/>
    <w:rsid w:val="00D65145"/>
    <w:rsid w:val="00D6526C"/>
    <w:rsid w:val="00D656FB"/>
    <w:rsid w:val="00D65723"/>
    <w:rsid w:val="00D65873"/>
    <w:rsid w:val="00D65886"/>
    <w:rsid w:val="00D659AE"/>
    <w:rsid w:val="00D65A65"/>
    <w:rsid w:val="00D65B37"/>
    <w:rsid w:val="00D65BDB"/>
    <w:rsid w:val="00D65EBD"/>
    <w:rsid w:val="00D65F2E"/>
    <w:rsid w:val="00D66082"/>
    <w:rsid w:val="00D660C8"/>
    <w:rsid w:val="00D6632F"/>
    <w:rsid w:val="00D66694"/>
    <w:rsid w:val="00D6675F"/>
    <w:rsid w:val="00D6681B"/>
    <w:rsid w:val="00D66BEA"/>
    <w:rsid w:val="00D66C68"/>
    <w:rsid w:val="00D66CDC"/>
    <w:rsid w:val="00D66CFF"/>
    <w:rsid w:val="00D66DC8"/>
    <w:rsid w:val="00D66F65"/>
    <w:rsid w:val="00D67059"/>
    <w:rsid w:val="00D6715C"/>
    <w:rsid w:val="00D672A9"/>
    <w:rsid w:val="00D67317"/>
    <w:rsid w:val="00D67335"/>
    <w:rsid w:val="00D67371"/>
    <w:rsid w:val="00D67674"/>
    <w:rsid w:val="00D6771A"/>
    <w:rsid w:val="00D6793E"/>
    <w:rsid w:val="00D67977"/>
    <w:rsid w:val="00D679EB"/>
    <w:rsid w:val="00D67A71"/>
    <w:rsid w:val="00D67AA0"/>
    <w:rsid w:val="00D67D1A"/>
    <w:rsid w:val="00D67E1E"/>
    <w:rsid w:val="00D67F8C"/>
    <w:rsid w:val="00D701F0"/>
    <w:rsid w:val="00D70463"/>
    <w:rsid w:val="00D705E4"/>
    <w:rsid w:val="00D706C0"/>
    <w:rsid w:val="00D7090F"/>
    <w:rsid w:val="00D70CA2"/>
    <w:rsid w:val="00D70CD1"/>
    <w:rsid w:val="00D70EB6"/>
    <w:rsid w:val="00D70FBC"/>
    <w:rsid w:val="00D71059"/>
    <w:rsid w:val="00D71320"/>
    <w:rsid w:val="00D71941"/>
    <w:rsid w:val="00D71CB3"/>
    <w:rsid w:val="00D71D69"/>
    <w:rsid w:val="00D7226F"/>
    <w:rsid w:val="00D72277"/>
    <w:rsid w:val="00D7243D"/>
    <w:rsid w:val="00D727C5"/>
    <w:rsid w:val="00D72AD4"/>
    <w:rsid w:val="00D72AF2"/>
    <w:rsid w:val="00D72AFF"/>
    <w:rsid w:val="00D72B5B"/>
    <w:rsid w:val="00D72B80"/>
    <w:rsid w:val="00D72C1E"/>
    <w:rsid w:val="00D72DD9"/>
    <w:rsid w:val="00D72E10"/>
    <w:rsid w:val="00D72F3F"/>
    <w:rsid w:val="00D72FA4"/>
    <w:rsid w:val="00D73075"/>
    <w:rsid w:val="00D730F7"/>
    <w:rsid w:val="00D7339B"/>
    <w:rsid w:val="00D73415"/>
    <w:rsid w:val="00D73460"/>
    <w:rsid w:val="00D734C7"/>
    <w:rsid w:val="00D73505"/>
    <w:rsid w:val="00D7359A"/>
    <w:rsid w:val="00D735BF"/>
    <w:rsid w:val="00D7381B"/>
    <w:rsid w:val="00D73B5F"/>
    <w:rsid w:val="00D73B99"/>
    <w:rsid w:val="00D73C61"/>
    <w:rsid w:val="00D73CA9"/>
    <w:rsid w:val="00D73CF8"/>
    <w:rsid w:val="00D73D1E"/>
    <w:rsid w:val="00D73D3E"/>
    <w:rsid w:val="00D73F8E"/>
    <w:rsid w:val="00D73F91"/>
    <w:rsid w:val="00D73FDB"/>
    <w:rsid w:val="00D74101"/>
    <w:rsid w:val="00D74387"/>
    <w:rsid w:val="00D744D1"/>
    <w:rsid w:val="00D744DB"/>
    <w:rsid w:val="00D745B5"/>
    <w:rsid w:val="00D74684"/>
    <w:rsid w:val="00D746BA"/>
    <w:rsid w:val="00D74786"/>
    <w:rsid w:val="00D74882"/>
    <w:rsid w:val="00D74B61"/>
    <w:rsid w:val="00D74B81"/>
    <w:rsid w:val="00D74C4E"/>
    <w:rsid w:val="00D74D90"/>
    <w:rsid w:val="00D74F9E"/>
    <w:rsid w:val="00D74FB4"/>
    <w:rsid w:val="00D74FEC"/>
    <w:rsid w:val="00D75051"/>
    <w:rsid w:val="00D750FB"/>
    <w:rsid w:val="00D750FF"/>
    <w:rsid w:val="00D75246"/>
    <w:rsid w:val="00D75396"/>
    <w:rsid w:val="00D75614"/>
    <w:rsid w:val="00D7562B"/>
    <w:rsid w:val="00D75728"/>
    <w:rsid w:val="00D7595F"/>
    <w:rsid w:val="00D75B3A"/>
    <w:rsid w:val="00D75DDD"/>
    <w:rsid w:val="00D75EE9"/>
    <w:rsid w:val="00D75FF2"/>
    <w:rsid w:val="00D76097"/>
    <w:rsid w:val="00D7617F"/>
    <w:rsid w:val="00D762DC"/>
    <w:rsid w:val="00D763E8"/>
    <w:rsid w:val="00D7641C"/>
    <w:rsid w:val="00D7652E"/>
    <w:rsid w:val="00D766DD"/>
    <w:rsid w:val="00D766EA"/>
    <w:rsid w:val="00D7675E"/>
    <w:rsid w:val="00D767FD"/>
    <w:rsid w:val="00D7683A"/>
    <w:rsid w:val="00D7695D"/>
    <w:rsid w:val="00D76B7F"/>
    <w:rsid w:val="00D76BD5"/>
    <w:rsid w:val="00D76C3E"/>
    <w:rsid w:val="00D76E47"/>
    <w:rsid w:val="00D76EC9"/>
    <w:rsid w:val="00D76F03"/>
    <w:rsid w:val="00D7705A"/>
    <w:rsid w:val="00D7715D"/>
    <w:rsid w:val="00D77223"/>
    <w:rsid w:val="00D772A7"/>
    <w:rsid w:val="00D773C1"/>
    <w:rsid w:val="00D777AA"/>
    <w:rsid w:val="00D777ED"/>
    <w:rsid w:val="00D77986"/>
    <w:rsid w:val="00D77BF7"/>
    <w:rsid w:val="00D77CE7"/>
    <w:rsid w:val="00D77D05"/>
    <w:rsid w:val="00D77D4B"/>
    <w:rsid w:val="00D77DEB"/>
    <w:rsid w:val="00D77EC9"/>
    <w:rsid w:val="00D800FF"/>
    <w:rsid w:val="00D801B3"/>
    <w:rsid w:val="00D80272"/>
    <w:rsid w:val="00D8027D"/>
    <w:rsid w:val="00D80454"/>
    <w:rsid w:val="00D80732"/>
    <w:rsid w:val="00D807D6"/>
    <w:rsid w:val="00D80A50"/>
    <w:rsid w:val="00D80C62"/>
    <w:rsid w:val="00D80DE6"/>
    <w:rsid w:val="00D80E24"/>
    <w:rsid w:val="00D80F09"/>
    <w:rsid w:val="00D810DD"/>
    <w:rsid w:val="00D8118D"/>
    <w:rsid w:val="00D81477"/>
    <w:rsid w:val="00D814CB"/>
    <w:rsid w:val="00D815D2"/>
    <w:rsid w:val="00D817D5"/>
    <w:rsid w:val="00D8197C"/>
    <w:rsid w:val="00D819B5"/>
    <w:rsid w:val="00D81BDE"/>
    <w:rsid w:val="00D81D2E"/>
    <w:rsid w:val="00D81D47"/>
    <w:rsid w:val="00D81DDA"/>
    <w:rsid w:val="00D81EA1"/>
    <w:rsid w:val="00D81F8A"/>
    <w:rsid w:val="00D820C6"/>
    <w:rsid w:val="00D82111"/>
    <w:rsid w:val="00D821A1"/>
    <w:rsid w:val="00D82249"/>
    <w:rsid w:val="00D823C9"/>
    <w:rsid w:val="00D8247F"/>
    <w:rsid w:val="00D8266C"/>
    <w:rsid w:val="00D82A8E"/>
    <w:rsid w:val="00D82B60"/>
    <w:rsid w:val="00D82B7E"/>
    <w:rsid w:val="00D82C40"/>
    <w:rsid w:val="00D82D91"/>
    <w:rsid w:val="00D82ECF"/>
    <w:rsid w:val="00D832F7"/>
    <w:rsid w:val="00D8332F"/>
    <w:rsid w:val="00D8337B"/>
    <w:rsid w:val="00D8357F"/>
    <w:rsid w:val="00D83A6B"/>
    <w:rsid w:val="00D83B07"/>
    <w:rsid w:val="00D83C82"/>
    <w:rsid w:val="00D83C8E"/>
    <w:rsid w:val="00D83D24"/>
    <w:rsid w:val="00D83E65"/>
    <w:rsid w:val="00D840FA"/>
    <w:rsid w:val="00D84117"/>
    <w:rsid w:val="00D84140"/>
    <w:rsid w:val="00D84190"/>
    <w:rsid w:val="00D8428B"/>
    <w:rsid w:val="00D845C1"/>
    <w:rsid w:val="00D8468A"/>
    <w:rsid w:val="00D8474A"/>
    <w:rsid w:val="00D847E5"/>
    <w:rsid w:val="00D8488C"/>
    <w:rsid w:val="00D84E10"/>
    <w:rsid w:val="00D84F36"/>
    <w:rsid w:val="00D84FF1"/>
    <w:rsid w:val="00D851DB"/>
    <w:rsid w:val="00D85258"/>
    <w:rsid w:val="00D852C6"/>
    <w:rsid w:val="00D85305"/>
    <w:rsid w:val="00D8542D"/>
    <w:rsid w:val="00D85445"/>
    <w:rsid w:val="00D85461"/>
    <w:rsid w:val="00D856F5"/>
    <w:rsid w:val="00D857D3"/>
    <w:rsid w:val="00D859D8"/>
    <w:rsid w:val="00D85A55"/>
    <w:rsid w:val="00D85AA9"/>
    <w:rsid w:val="00D85BBA"/>
    <w:rsid w:val="00D85CBD"/>
    <w:rsid w:val="00D85CC5"/>
    <w:rsid w:val="00D85F72"/>
    <w:rsid w:val="00D86064"/>
    <w:rsid w:val="00D86241"/>
    <w:rsid w:val="00D86384"/>
    <w:rsid w:val="00D86449"/>
    <w:rsid w:val="00D864A9"/>
    <w:rsid w:val="00D867E0"/>
    <w:rsid w:val="00D869E5"/>
    <w:rsid w:val="00D86A05"/>
    <w:rsid w:val="00D86C7F"/>
    <w:rsid w:val="00D86CA4"/>
    <w:rsid w:val="00D86D70"/>
    <w:rsid w:val="00D86E6E"/>
    <w:rsid w:val="00D87216"/>
    <w:rsid w:val="00D87218"/>
    <w:rsid w:val="00D874BC"/>
    <w:rsid w:val="00D87502"/>
    <w:rsid w:val="00D87618"/>
    <w:rsid w:val="00D87734"/>
    <w:rsid w:val="00D87744"/>
    <w:rsid w:val="00D87767"/>
    <w:rsid w:val="00D87839"/>
    <w:rsid w:val="00D8786E"/>
    <w:rsid w:val="00D87B30"/>
    <w:rsid w:val="00D87B33"/>
    <w:rsid w:val="00D87BB1"/>
    <w:rsid w:val="00D87CF1"/>
    <w:rsid w:val="00D87D00"/>
    <w:rsid w:val="00D87FCD"/>
    <w:rsid w:val="00D87FF2"/>
    <w:rsid w:val="00D90137"/>
    <w:rsid w:val="00D9030E"/>
    <w:rsid w:val="00D903B5"/>
    <w:rsid w:val="00D9047F"/>
    <w:rsid w:val="00D90506"/>
    <w:rsid w:val="00D90A7D"/>
    <w:rsid w:val="00D90D0F"/>
    <w:rsid w:val="00D90D5B"/>
    <w:rsid w:val="00D90DCC"/>
    <w:rsid w:val="00D90DD4"/>
    <w:rsid w:val="00D90F31"/>
    <w:rsid w:val="00D910D9"/>
    <w:rsid w:val="00D9111D"/>
    <w:rsid w:val="00D911AA"/>
    <w:rsid w:val="00D91278"/>
    <w:rsid w:val="00D91311"/>
    <w:rsid w:val="00D91376"/>
    <w:rsid w:val="00D91407"/>
    <w:rsid w:val="00D9149F"/>
    <w:rsid w:val="00D91A39"/>
    <w:rsid w:val="00D91B2F"/>
    <w:rsid w:val="00D91C3D"/>
    <w:rsid w:val="00D91CF2"/>
    <w:rsid w:val="00D91E96"/>
    <w:rsid w:val="00D91F03"/>
    <w:rsid w:val="00D91F4D"/>
    <w:rsid w:val="00D91FA3"/>
    <w:rsid w:val="00D9219E"/>
    <w:rsid w:val="00D92365"/>
    <w:rsid w:val="00D924D6"/>
    <w:rsid w:val="00D925CC"/>
    <w:rsid w:val="00D92662"/>
    <w:rsid w:val="00D92719"/>
    <w:rsid w:val="00D9279E"/>
    <w:rsid w:val="00D927D3"/>
    <w:rsid w:val="00D92AB5"/>
    <w:rsid w:val="00D92B89"/>
    <w:rsid w:val="00D92BB6"/>
    <w:rsid w:val="00D92CDB"/>
    <w:rsid w:val="00D92D70"/>
    <w:rsid w:val="00D92D99"/>
    <w:rsid w:val="00D92FAB"/>
    <w:rsid w:val="00D92FE9"/>
    <w:rsid w:val="00D93292"/>
    <w:rsid w:val="00D93442"/>
    <w:rsid w:val="00D934AF"/>
    <w:rsid w:val="00D93554"/>
    <w:rsid w:val="00D93734"/>
    <w:rsid w:val="00D9383E"/>
    <w:rsid w:val="00D9387D"/>
    <w:rsid w:val="00D938BB"/>
    <w:rsid w:val="00D93971"/>
    <w:rsid w:val="00D939B7"/>
    <w:rsid w:val="00D93ADF"/>
    <w:rsid w:val="00D93B5B"/>
    <w:rsid w:val="00D93CAC"/>
    <w:rsid w:val="00D93CE4"/>
    <w:rsid w:val="00D93D14"/>
    <w:rsid w:val="00D93D21"/>
    <w:rsid w:val="00D93E13"/>
    <w:rsid w:val="00D94176"/>
    <w:rsid w:val="00D941E7"/>
    <w:rsid w:val="00D9421D"/>
    <w:rsid w:val="00D942EF"/>
    <w:rsid w:val="00D94328"/>
    <w:rsid w:val="00D94375"/>
    <w:rsid w:val="00D944F0"/>
    <w:rsid w:val="00D948E8"/>
    <w:rsid w:val="00D949AB"/>
    <w:rsid w:val="00D94AAA"/>
    <w:rsid w:val="00D94D9C"/>
    <w:rsid w:val="00D94DBF"/>
    <w:rsid w:val="00D94E96"/>
    <w:rsid w:val="00D9510A"/>
    <w:rsid w:val="00D9519A"/>
    <w:rsid w:val="00D95241"/>
    <w:rsid w:val="00D9528C"/>
    <w:rsid w:val="00D952EF"/>
    <w:rsid w:val="00D95308"/>
    <w:rsid w:val="00D9533E"/>
    <w:rsid w:val="00D95384"/>
    <w:rsid w:val="00D95697"/>
    <w:rsid w:val="00D95932"/>
    <w:rsid w:val="00D95C6D"/>
    <w:rsid w:val="00D95EA9"/>
    <w:rsid w:val="00D95EDB"/>
    <w:rsid w:val="00D95F60"/>
    <w:rsid w:val="00D95F9D"/>
    <w:rsid w:val="00D9605E"/>
    <w:rsid w:val="00D96412"/>
    <w:rsid w:val="00D9653E"/>
    <w:rsid w:val="00D96785"/>
    <w:rsid w:val="00D967CF"/>
    <w:rsid w:val="00D9696F"/>
    <w:rsid w:val="00D96A38"/>
    <w:rsid w:val="00D96ADF"/>
    <w:rsid w:val="00D96B55"/>
    <w:rsid w:val="00D96DBE"/>
    <w:rsid w:val="00D96F9A"/>
    <w:rsid w:val="00D96FEA"/>
    <w:rsid w:val="00D97007"/>
    <w:rsid w:val="00D973F8"/>
    <w:rsid w:val="00D9740F"/>
    <w:rsid w:val="00D97509"/>
    <w:rsid w:val="00D9750C"/>
    <w:rsid w:val="00D97726"/>
    <w:rsid w:val="00D97910"/>
    <w:rsid w:val="00D97957"/>
    <w:rsid w:val="00D97BD4"/>
    <w:rsid w:val="00D97BEB"/>
    <w:rsid w:val="00D97BF5"/>
    <w:rsid w:val="00D97C7E"/>
    <w:rsid w:val="00D97C89"/>
    <w:rsid w:val="00D97CED"/>
    <w:rsid w:val="00D97CF7"/>
    <w:rsid w:val="00D97F01"/>
    <w:rsid w:val="00D97FE3"/>
    <w:rsid w:val="00DA01B1"/>
    <w:rsid w:val="00DA02DB"/>
    <w:rsid w:val="00DA0356"/>
    <w:rsid w:val="00DA0426"/>
    <w:rsid w:val="00DA0644"/>
    <w:rsid w:val="00DA06AD"/>
    <w:rsid w:val="00DA06B0"/>
    <w:rsid w:val="00DA06CB"/>
    <w:rsid w:val="00DA0A35"/>
    <w:rsid w:val="00DA0B1B"/>
    <w:rsid w:val="00DA0C94"/>
    <w:rsid w:val="00DA0D59"/>
    <w:rsid w:val="00DA0D6F"/>
    <w:rsid w:val="00DA0E0C"/>
    <w:rsid w:val="00DA0E75"/>
    <w:rsid w:val="00DA11AB"/>
    <w:rsid w:val="00DA11FD"/>
    <w:rsid w:val="00DA120E"/>
    <w:rsid w:val="00DA1250"/>
    <w:rsid w:val="00DA1722"/>
    <w:rsid w:val="00DA1A42"/>
    <w:rsid w:val="00DA1C3B"/>
    <w:rsid w:val="00DA1DF0"/>
    <w:rsid w:val="00DA1E3A"/>
    <w:rsid w:val="00DA2022"/>
    <w:rsid w:val="00DA21BF"/>
    <w:rsid w:val="00DA2244"/>
    <w:rsid w:val="00DA227B"/>
    <w:rsid w:val="00DA24B3"/>
    <w:rsid w:val="00DA24B5"/>
    <w:rsid w:val="00DA2636"/>
    <w:rsid w:val="00DA2777"/>
    <w:rsid w:val="00DA278E"/>
    <w:rsid w:val="00DA2A3C"/>
    <w:rsid w:val="00DA2BE9"/>
    <w:rsid w:val="00DA2E59"/>
    <w:rsid w:val="00DA2F05"/>
    <w:rsid w:val="00DA3066"/>
    <w:rsid w:val="00DA3111"/>
    <w:rsid w:val="00DA316E"/>
    <w:rsid w:val="00DA3212"/>
    <w:rsid w:val="00DA3546"/>
    <w:rsid w:val="00DA379A"/>
    <w:rsid w:val="00DA3833"/>
    <w:rsid w:val="00DA3A9D"/>
    <w:rsid w:val="00DA3AB6"/>
    <w:rsid w:val="00DA3C52"/>
    <w:rsid w:val="00DA3CA2"/>
    <w:rsid w:val="00DA3E49"/>
    <w:rsid w:val="00DA3EDC"/>
    <w:rsid w:val="00DA4439"/>
    <w:rsid w:val="00DA44E8"/>
    <w:rsid w:val="00DA4662"/>
    <w:rsid w:val="00DA474F"/>
    <w:rsid w:val="00DA4788"/>
    <w:rsid w:val="00DA4824"/>
    <w:rsid w:val="00DA4883"/>
    <w:rsid w:val="00DA4912"/>
    <w:rsid w:val="00DA4946"/>
    <w:rsid w:val="00DA494C"/>
    <w:rsid w:val="00DA4E07"/>
    <w:rsid w:val="00DA4FB3"/>
    <w:rsid w:val="00DA50EA"/>
    <w:rsid w:val="00DA511E"/>
    <w:rsid w:val="00DA5380"/>
    <w:rsid w:val="00DA53C4"/>
    <w:rsid w:val="00DA546D"/>
    <w:rsid w:val="00DA5529"/>
    <w:rsid w:val="00DA5541"/>
    <w:rsid w:val="00DA554A"/>
    <w:rsid w:val="00DA5643"/>
    <w:rsid w:val="00DA569D"/>
    <w:rsid w:val="00DA5A57"/>
    <w:rsid w:val="00DA6226"/>
    <w:rsid w:val="00DA624B"/>
    <w:rsid w:val="00DA6609"/>
    <w:rsid w:val="00DA666E"/>
    <w:rsid w:val="00DA669E"/>
    <w:rsid w:val="00DA66AE"/>
    <w:rsid w:val="00DA66C5"/>
    <w:rsid w:val="00DA6A87"/>
    <w:rsid w:val="00DA6B41"/>
    <w:rsid w:val="00DA6B55"/>
    <w:rsid w:val="00DA6BD4"/>
    <w:rsid w:val="00DA6EE1"/>
    <w:rsid w:val="00DA6F1B"/>
    <w:rsid w:val="00DA7100"/>
    <w:rsid w:val="00DA7135"/>
    <w:rsid w:val="00DA7173"/>
    <w:rsid w:val="00DA7202"/>
    <w:rsid w:val="00DA7227"/>
    <w:rsid w:val="00DA72C1"/>
    <w:rsid w:val="00DA732E"/>
    <w:rsid w:val="00DA7442"/>
    <w:rsid w:val="00DA75E1"/>
    <w:rsid w:val="00DA7611"/>
    <w:rsid w:val="00DA7649"/>
    <w:rsid w:val="00DA767F"/>
    <w:rsid w:val="00DA7727"/>
    <w:rsid w:val="00DA7813"/>
    <w:rsid w:val="00DA787D"/>
    <w:rsid w:val="00DA788C"/>
    <w:rsid w:val="00DA7A43"/>
    <w:rsid w:val="00DA7B86"/>
    <w:rsid w:val="00DA7D1F"/>
    <w:rsid w:val="00DA7E66"/>
    <w:rsid w:val="00DA7FC0"/>
    <w:rsid w:val="00DB0267"/>
    <w:rsid w:val="00DB069E"/>
    <w:rsid w:val="00DB08B8"/>
    <w:rsid w:val="00DB096E"/>
    <w:rsid w:val="00DB0A16"/>
    <w:rsid w:val="00DB0AEF"/>
    <w:rsid w:val="00DB0CEF"/>
    <w:rsid w:val="00DB0E1C"/>
    <w:rsid w:val="00DB1007"/>
    <w:rsid w:val="00DB12E6"/>
    <w:rsid w:val="00DB1489"/>
    <w:rsid w:val="00DB14DF"/>
    <w:rsid w:val="00DB155C"/>
    <w:rsid w:val="00DB165C"/>
    <w:rsid w:val="00DB1666"/>
    <w:rsid w:val="00DB16DC"/>
    <w:rsid w:val="00DB171F"/>
    <w:rsid w:val="00DB1B9C"/>
    <w:rsid w:val="00DB20A1"/>
    <w:rsid w:val="00DB2136"/>
    <w:rsid w:val="00DB2256"/>
    <w:rsid w:val="00DB24DF"/>
    <w:rsid w:val="00DB2639"/>
    <w:rsid w:val="00DB2809"/>
    <w:rsid w:val="00DB298A"/>
    <w:rsid w:val="00DB2A6C"/>
    <w:rsid w:val="00DB2E50"/>
    <w:rsid w:val="00DB2F2B"/>
    <w:rsid w:val="00DB2F63"/>
    <w:rsid w:val="00DB303A"/>
    <w:rsid w:val="00DB3097"/>
    <w:rsid w:val="00DB31F9"/>
    <w:rsid w:val="00DB333C"/>
    <w:rsid w:val="00DB34FA"/>
    <w:rsid w:val="00DB365D"/>
    <w:rsid w:val="00DB36C2"/>
    <w:rsid w:val="00DB36D2"/>
    <w:rsid w:val="00DB36E3"/>
    <w:rsid w:val="00DB37AD"/>
    <w:rsid w:val="00DB3A6D"/>
    <w:rsid w:val="00DB3BA9"/>
    <w:rsid w:val="00DB3E77"/>
    <w:rsid w:val="00DB3EA6"/>
    <w:rsid w:val="00DB3EEA"/>
    <w:rsid w:val="00DB3F5C"/>
    <w:rsid w:val="00DB40C6"/>
    <w:rsid w:val="00DB4141"/>
    <w:rsid w:val="00DB41AA"/>
    <w:rsid w:val="00DB43E0"/>
    <w:rsid w:val="00DB45FE"/>
    <w:rsid w:val="00DB4697"/>
    <w:rsid w:val="00DB4799"/>
    <w:rsid w:val="00DB49E4"/>
    <w:rsid w:val="00DB4AB9"/>
    <w:rsid w:val="00DB4AEB"/>
    <w:rsid w:val="00DB4B20"/>
    <w:rsid w:val="00DB4D86"/>
    <w:rsid w:val="00DB4DAB"/>
    <w:rsid w:val="00DB4E32"/>
    <w:rsid w:val="00DB4EAA"/>
    <w:rsid w:val="00DB51B9"/>
    <w:rsid w:val="00DB525C"/>
    <w:rsid w:val="00DB52D3"/>
    <w:rsid w:val="00DB5350"/>
    <w:rsid w:val="00DB54FA"/>
    <w:rsid w:val="00DB5730"/>
    <w:rsid w:val="00DB5731"/>
    <w:rsid w:val="00DB57DD"/>
    <w:rsid w:val="00DB594C"/>
    <w:rsid w:val="00DB5B30"/>
    <w:rsid w:val="00DB5B36"/>
    <w:rsid w:val="00DB5C2B"/>
    <w:rsid w:val="00DB5C8B"/>
    <w:rsid w:val="00DB5D33"/>
    <w:rsid w:val="00DB5E4F"/>
    <w:rsid w:val="00DB5F89"/>
    <w:rsid w:val="00DB5FA6"/>
    <w:rsid w:val="00DB6114"/>
    <w:rsid w:val="00DB62C1"/>
    <w:rsid w:val="00DB6334"/>
    <w:rsid w:val="00DB64B2"/>
    <w:rsid w:val="00DB65D5"/>
    <w:rsid w:val="00DB6794"/>
    <w:rsid w:val="00DB69D5"/>
    <w:rsid w:val="00DB6A64"/>
    <w:rsid w:val="00DB6B13"/>
    <w:rsid w:val="00DB6C44"/>
    <w:rsid w:val="00DB6C4E"/>
    <w:rsid w:val="00DB6CCB"/>
    <w:rsid w:val="00DB6E43"/>
    <w:rsid w:val="00DB6FA6"/>
    <w:rsid w:val="00DB702F"/>
    <w:rsid w:val="00DB7078"/>
    <w:rsid w:val="00DB7167"/>
    <w:rsid w:val="00DB7317"/>
    <w:rsid w:val="00DB7349"/>
    <w:rsid w:val="00DB73A9"/>
    <w:rsid w:val="00DB744F"/>
    <w:rsid w:val="00DB7463"/>
    <w:rsid w:val="00DB770C"/>
    <w:rsid w:val="00DB7748"/>
    <w:rsid w:val="00DB7756"/>
    <w:rsid w:val="00DB77DE"/>
    <w:rsid w:val="00DB7952"/>
    <w:rsid w:val="00DB79B1"/>
    <w:rsid w:val="00DB79E3"/>
    <w:rsid w:val="00DB7B90"/>
    <w:rsid w:val="00DB7ED2"/>
    <w:rsid w:val="00DC00B8"/>
    <w:rsid w:val="00DC0327"/>
    <w:rsid w:val="00DC041C"/>
    <w:rsid w:val="00DC042A"/>
    <w:rsid w:val="00DC05B7"/>
    <w:rsid w:val="00DC05CA"/>
    <w:rsid w:val="00DC09B2"/>
    <w:rsid w:val="00DC0B99"/>
    <w:rsid w:val="00DC0BC7"/>
    <w:rsid w:val="00DC0C33"/>
    <w:rsid w:val="00DC0C5B"/>
    <w:rsid w:val="00DC0D6F"/>
    <w:rsid w:val="00DC0F07"/>
    <w:rsid w:val="00DC12C8"/>
    <w:rsid w:val="00DC15DC"/>
    <w:rsid w:val="00DC1693"/>
    <w:rsid w:val="00DC19D7"/>
    <w:rsid w:val="00DC1BBB"/>
    <w:rsid w:val="00DC1F53"/>
    <w:rsid w:val="00DC258F"/>
    <w:rsid w:val="00DC2745"/>
    <w:rsid w:val="00DC2825"/>
    <w:rsid w:val="00DC28A7"/>
    <w:rsid w:val="00DC2958"/>
    <w:rsid w:val="00DC2989"/>
    <w:rsid w:val="00DC2B3B"/>
    <w:rsid w:val="00DC2CDC"/>
    <w:rsid w:val="00DC2F8E"/>
    <w:rsid w:val="00DC3589"/>
    <w:rsid w:val="00DC35A0"/>
    <w:rsid w:val="00DC35A2"/>
    <w:rsid w:val="00DC363C"/>
    <w:rsid w:val="00DC3684"/>
    <w:rsid w:val="00DC37C4"/>
    <w:rsid w:val="00DC3976"/>
    <w:rsid w:val="00DC3C8F"/>
    <w:rsid w:val="00DC3DA9"/>
    <w:rsid w:val="00DC3E97"/>
    <w:rsid w:val="00DC4110"/>
    <w:rsid w:val="00DC4145"/>
    <w:rsid w:val="00DC41D4"/>
    <w:rsid w:val="00DC4252"/>
    <w:rsid w:val="00DC435A"/>
    <w:rsid w:val="00DC43BC"/>
    <w:rsid w:val="00DC46C1"/>
    <w:rsid w:val="00DC4A18"/>
    <w:rsid w:val="00DC4AC4"/>
    <w:rsid w:val="00DC4D74"/>
    <w:rsid w:val="00DC4DA1"/>
    <w:rsid w:val="00DC4DDF"/>
    <w:rsid w:val="00DC4E1E"/>
    <w:rsid w:val="00DC4EB6"/>
    <w:rsid w:val="00DC4F4A"/>
    <w:rsid w:val="00DC4FC5"/>
    <w:rsid w:val="00DC500C"/>
    <w:rsid w:val="00DC5065"/>
    <w:rsid w:val="00DC50CD"/>
    <w:rsid w:val="00DC5393"/>
    <w:rsid w:val="00DC55A9"/>
    <w:rsid w:val="00DC55FD"/>
    <w:rsid w:val="00DC5665"/>
    <w:rsid w:val="00DC57AC"/>
    <w:rsid w:val="00DC58F5"/>
    <w:rsid w:val="00DC5A24"/>
    <w:rsid w:val="00DC5D95"/>
    <w:rsid w:val="00DC5DE7"/>
    <w:rsid w:val="00DC5E24"/>
    <w:rsid w:val="00DC5F1E"/>
    <w:rsid w:val="00DC6200"/>
    <w:rsid w:val="00DC62AA"/>
    <w:rsid w:val="00DC645E"/>
    <w:rsid w:val="00DC646D"/>
    <w:rsid w:val="00DC64EC"/>
    <w:rsid w:val="00DC6592"/>
    <w:rsid w:val="00DC65D9"/>
    <w:rsid w:val="00DC692B"/>
    <w:rsid w:val="00DC697F"/>
    <w:rsid w:val="00DC69DE"/>
    <w:rsid w:val="00DC6A92"/>
    <w:rsid w:val="00DC6D4A"/>
    <w:rsid w:val="00DC6E53"/>
    <w:rsid w:val="00DC70DB"/>
    <w:rsid w:val="00DC7255"/>
    <w:rsid w:val="00DC73CF"/>
    <w:rsid w:val="00DC755B"/>
    <w:rsid w:val="00DC75BE"/>
    <w:rsid w:val="00DC77BF"/>
    <w:rsid w:val="00DC7967"/>
    <w:rsid w:val="00DC7987"/>
    <w:rsid w:val="00DC7B09"/>
    <w:rsid w:val="00DC7BB9"/>
    <w:rsid w:val="00DC7C9C"/>
    <w:rsid w:val="00DC7E5B"/>
    <w:rsid w:val="00DC7FAD"/>
    <w:rsid w:val="00DD00D0"/>
    <w:rsid w:val="00DD011D"/>
    <w:rsid w:val="00DD0218"/>
    <w:rsid w:val="00DD0255"/>
    <w:rsid w:val="00DD0515"/>
    <w:rsid w:val="00DD0522"/>
    <w:rsid w:val="00DD0653"/>
    <w:rsid w:val="00DD06D8"/>
    <w:rsid w:val="00DD073A"/>
    <w:rsid w:val="00DD0747"/>
    <w:rsid w:val="00DD0919"/>
    <w:rsid w:val="00DD095F"/>
    <w:rsid w:val="00DD0965"/>
    <w:rsid w:val="00DD0A16"/>
    <w:rsid w:val="00DD0A97"/>
    <w:rsid w:val="00DD0B75"/>
    <w:rsid w:val="00DD0C2C"/>
    <w:rsid w:val="00DD0F2B"/>
    <w:rsid w:val="00DD0F57"/>
    <w:rsid w:val="00DD0F93"/>
    <w:rsid w:val="00DD1036"/>
    <w:rsid w:val="00DD1482"/>
    <w:rsid w:val="00DD1578"/>
    <w:rsid w:val="00DD16C7"/>
    <w:rsid w:val="00DD170B"/>
    <w:rsid w:val="00DD171E"/>
    <w:rsid w:val="00DD1744"/>
    <w:rsid w:val="00DD1C6F"/>
    <w:rsid w:val="00DD1E34"/>
    <w:rsid w:val="00DD1E7A"/>
    <w:rsid w:val="00DD1F97"/>
    <w:rsid w:val="00DD1FC6"/>
    <w:rsid w:val="00DD2121"/>
    <w:rsid w:val="00DD2654"/>
    <w:rsid w:val="00DD30B0"/>
    <w:rsid w:val="00DD32DE"/>
    <w:rsid w:val="00DD341D"/>
    <w:rsid w:val="00DD34C1"/>
    <w:rsid w:val="00DD358E"/>
    <w:rsid w:val="00DD35CB"/>
    <w:rsid w:val="00DD37CE"/>
    <w:rsid w:val="00DD3A21"/>
    <w:rsid w:val="00DD3A3D"/>
    <w:rsid w:val="00DD3B0E"/>
    <w:rsid w:val="00DD3D54"/>
    <w:rsid w:val="00DD3E66"/>
    <w:rsid w:val="00DD3FAA"/>
    <w:rsid w:val="00DD4283"/>
    <w:rsid w:val="00DD42F6"/>
    <w:rsid w:val="00DD49AD"/>
    <w:rsid w:val="00DD4C7A"/>
    <w:rsid w:val="00DD4E66"/>
    <w:rsid w:val="00DD4ECF"/>
    <w:rsid w:val="00DD4ED5"/>
    <w:rsid w:val="00DD4EF9"/>
    <w:rsid w:val="00DD5067"/>
    <w:rsid w:val="00DD5432"/>
    <w:rsid w:val="00DD5471"/>
    <w:rsid w:val="00DD5548"/>
    <w:rsid w:val="00DD5817"/>
    <w:rsid w:val="00DD588B"/>
    <w:rsid w:val="00DD58F2"/>
    <w:rsid w:val="00DD5A21"/>
    <w:rsid w:val="00DD5C84"/>
    <w:rsid w:val="00DD5D6D"/>
    <w:rsid w:val="00DD5E65"/>
    <w:rsid w:val="00DD5E89"/>
    <w:rsid w:val="00DD5F60"/>
    <w:rsid w:val="00DD5FDC"/>
    <w:rsid w:val="00DD6202"/>
    <w:rsid w:val="00DD6210"/>
    <w:rsid w:val="00DD6623"/>
    <w:rsid w:val="00DD6679"/>
    <w:rsid w:val="00DD66D5"/>
    <w:rsid w:val="00DD684E"/>
    <w:rsid w:val="00DD685B"/>
    <w:rsid w:val="00DD6BC7"/>
    <w:rsid w:val="00DD6BFB"/>
    <w:rsid w:val="00DD6C70"/>
    <w:rsid w:val="00DD6CD9"/>
    <w:rsid w:val="00DD6CDF"/>
    <w:rsid w:val="00DD6D86"/>
    <w:rsid w:val="00DD6E4E"/>
    <w:rsid w:val="00DD6FCE"/>
    <w:rsid w:val="00DD7099"/>
    <w:rsid w:val="00DD70D8"/>
    <w:rsid w:val="00DD7187"/>
    <w:rsid w:val="00DD71DA"/>
    <w:rsid w:val="00DD736E"/>
    <w:rsid w:val="00DD73E7"/>
    <w:rsid w:val="00DD745B"/>
    <w:rsid w:val="00DD7536"/>
    <w:rsid w:val="00DD770C"/>
    <w:rsid w:val="00DD7A22"/>
    <w:rsid w:val="00DD7C6B"/>
    <w:rsid w:val="00DE0026"/>
    <w:rsid w:val="00DE0040"/>
    <w:rsid w:val="00DE0184"/>
    <w:rsid w:val="00DE018F"/>
    <w:rsid w:val="00DE02FB"/>
    <w:rsid w:val="00DE03AA"/>
    <w:rsid w:val="00DE067E"/>
    <w:rsid w:val="00DE06FE"/>
    <w:rsid w:val="00DE070D"/>
    <w:rsid w:val="00DE0874"/>
    <w:rsid w:val="00DE0B26"/>
    <w:rsid w:val="00DE0CD1"/>
    <w:rsid w:val="00DE0DE4"/>
    <w:rsid w:val="00DE1135"/>
    <w:rsid w:val="00DE1147"/>
    <w:rsid w:val="00DE142B"/>
    <w:rsid w:val="00DE1446"/>
    <w:rsid w:val="00DE147A"/>
    <w:rsid w:val="00DE1494"/>
    <w:rsid w:val="00DE157C"/>
    <w:rsid w:val="00DE1633"/>
    <w:rsid w:val="00DE1773"/>
    <w:rsid w:val="00DE191F"/>
    <w:rsid w:val="00DE195C"/>
    <w:rsid w:val="00DE19BE"/>
    <w:rsid w:val="00DE1BFF"/>
    <w:rsid w:val="00DE1CF5"/>
    <w:rsid w:val="00DE1DA6"/>
    <w:rsid w:val="00DE1DCA"/>
    <w:rsid w:val="00DE1F37"/>
    <w:rsid w:val="00DE2076"/>
    <w:rsid w:val="00DE207B"/>
    <w:rsid w:val="00DE21B7"/>
    <w:rsid w:val="00DE23E3"/>
    <w:rsid w:val="00DE2701"/>
    <w:rsid w:val="00DE2736"/>
    <w:rsid w:val="00DE275F"/>
    <w:rsid w:val="00DE2B04"/>
    <w:rsid w:val="00DE2B06"/>
    <w:rsid w:val="00DE2B95"/>
    <w:rsid w:val="00DE2FD2"/>
    <w:rsid w:val="00DE31D2"/>
    <w:rsid w:val="00DE3322"/>
    <w:rsid w:val="00DE35DB"/>
    <w:rsid w:val="00DE365E"/>
    <w:rsid w:val="00DE3BD2"/>
    <w:rsid w:val="00DE3E92"/>
    <w:rsid w:val="00DE3F9F"/>
    <w:rsid w:val="00DE4154"/>
    <w:rsid w:val="00DE41E1"/>
    <w:rsid w:val="00DE43E9"/>
    <w:rsid w:val="00DE4548"/>
    <w:rsid w:val="00DE4582"/>
    <w:rsid w:val="00DE45BB"/>
    <w:rsid w:val="00DE45E8"/>
    <w:rsid w:val="00DE465B"/>
    <w:rsid w:val="00DE4669"/>
    <w:rsid w:val="00DE47C6"/>
    <w:rsid w:val="00DE49AA"/>
    <w:rsid w:val="00DE49E6"/>
    <w:rsid w:val="00DE4C07"/>
    <w:rsid w:val="00DE4E44"/>
    <w:rsid w:val="00DE4EB2"/>
    <w:rsid w:val="00DE4EBA"/>
    <w:rsid w:val="00DE4F43"/>
    <w:rsid w:val="00DE5021"/>
    <w:rsid w:val="00DE50E4"/>
    <w:rsid w:val="00DE5557"/>
    <w:rsid w:val="00DE582C"/>
    <w:rsid w:val="00DE5909"/>
    <w:rsid w:val="00DE5B27"/>
    <w:rsid w:val="00DE5DB1"/>
    <w:rsid w:val="00DE5E4F"/>
    <w:rsid w:val="00DE5E86"/>
    <w:rsid w:val="00DE5FFF"/>
    <w:rsid w:val="00DE6109"/>
    <w:rsid w:val="00DE627B"/>
    <w:rsid w:val="00DE6AB6"/>
    <w:rsid w:val="00DE6B4B"/>
    <w:rsid w:val="00DE6BB7"/>
    <w:rsid w:val="00DE6DD4"/>
    <w:rsid w:val="00DE6E18"/>
    <w:rsid w:val="00DE70E0"/>
    <w:rsid w:val="00DE7383"/>
    <w:rsid w:val="00DE748B"/>
    <w:rsid w:val="00DE7500"/>
    <w:rsid w:val="00DE7B4E"/>
    <w:rsid w:val="00DE7BD7"/>
    <w:rsid w:val="00DE7D17"/>
    <w:rsid w:val="00DE7D3A"/>
    <w:rsid w:val="00DE7D53"/>
    <w:rsid w:val="00DF00C0"/>
    <w:rsid w:val="00DF01DD"/>
    <w:rsid w:val="00DF0407"/>
    <w:rsid w:val="00DF0527"/>
    <w:rsid w:val="00DF05D2"/>
    <w:rsid w:val="00DF05FF"/>
    <w:rsid w:val="00DF06AC"/>
    <w:rsid w:val="00DF0735"/>
    <w:rsid w:val="00DF07D2"/>
    <w:rsid w:val="00DF0AA0"/>
    <w:rsid w:val="00DF0B78"/>
    <w:rsid w:val="00DF0F25"/>
    <w:rsid w:val="00DF0FCC"/>
    <w:rsid w:val="00DF10A8"/>
    <w:rsid w:val="00DF10DB"/>
    <w:rsid w:val="00DF1225"/>
    <w:rsid w:val="00DF12DB"/>
    <w:rsid w:val="00DF1382"/>
    <w:rsid w:val="00DF17CD"/>
    <w:rsid w:val="00DF1889"/>
    <w:rsid w:val="00DF1B77"/>
    <w:rsid w:val="00DF1F29"/>
    <w:rsid w:val="00DF20F6"/>
    <w:rsid w:val="00DF261C"/>
    <w:rsid w:val="00DF26EE"/>
    <w:rsid w:val="00DF2930"/>
    <w:rsid w:val="00DF2989"/>
    <w:rsid w:val="00DF29CE"/>
    <w:rsid w:val="00DF2A67"/>
    <w:rsid w:val="00DF2B05"/>
    <w:rsid w:val="00DF2B9B"/>
    <w:rsid w:val="00DF2C32"/>
    <w:rsid w:val="00DF2FFE"/>
    <w:rsid w:val="00DF3095"/>
    <w:rsid w:val="00DF31E0"/>
    <w:rsid w:val="00DF31E1"/>
    <w:rsid w:val="00DF3584"/>
    <w:rsid w:val="00DF35BF"/>
    <w:rsid w:val="00DF3612"/>
    <w:rsid w:val="00DF3737"/>
    <w:rsid w:val="00DF3934"/>
    <w:rsid w:val="00DF3957"/>
    <w:rsid w:val="00DF398B"/>
    <w:rsid w:val="00DF3A41"/>
    <w:rsid w:val="00DF3B42"/>
    <w:rsid w:val="00DF3C60"/>
    <w:rsid w:val="00DF3D21"/>
    <w:rsid w:val="00DF3E11"/>
    <w:rsid w:val="00DF3E22"/>
    <w:rsid w:val="00DF3F9A"/>
    <w:rsid w:val="00DF3FBA"/>
    <w:rsid w:val="00DF4351"/>
    <w:rsid w:val="00DF4368"/>
    <w:rsid w:val="00DF4475"/>
    <w:rsid w:val="00DF44E0"/>
    <w:rsid w:val="00DF45BC"/>
    <w:rsid w:val="00DF49E1"/>
    <w:rsid w:val="00DF4A2C"/>
    <w:rsid w:val="00DF4F00"/>
    <w:rsid w:val="00DF560E"/>
    <w:rsid w:val="00DF56BA"/>
    <w:rsid w:val="00DF57D9"/>
    <w:rsid w:val="00DF5812"/>
    <w:rsid w:val="00DF589A"/>
    <w:rsid w:val="00DF5BED"/>
    <w:rsid w:val="00DF5C7E"/>
    <w:rsid w:val="00DF5C9D"/>
    <w:rsid w:val="00DF5E6C"/>
    <w:rsid w:val="00DF5F76"/>
    <w:rsid w:val="00DF627F"/>
    <w:rsid w:val="00DF6406"/>
    <w:rsid w:val="00DF6523"/>
    <w:rsid w:val="00DF6545"/>
    <w:rsid w:val="00DF6588"/>
    <w:rsid w:val="00DF66B4"/>
    <w:rsid w:val="00DF676C"/>
    <w:rsid w:val="00DF67A1"/>
    <w:rsid w:val="00DF67D2"/>
    <w:rsid w:val="00DF67E6"/>
    <w:rsid w:val="00DF6891"/>
    <w:rsid w:val="00DF6B1D"/>
    <w:rsid w:val="00DF6C4B"/>
    <w:rsid w:val="00DF6F81"/>
    <w:rsid w:val="00DF7213"/>
    <w:rsid w:val="00DF721D"/>
    <w:rsid w:val="00DF73FB"/>
    <w:rsid w:val="00DF7635"/>
    <w:rsid w:val="00DF7736"/>
    <w:rsid w:val="00DF7804"/>
    <w:rsid w:val="00DF78D1"/>
    <w:rsid w:val="00DF7A50"/>
    <w:rsid w:val="00DF7AB6"/>
    <w:rsid w:val="00DF7C58"/>
    <w:rsid w:val="00DF7CBC"/>
    <w:rsid w:val="00DF7EB2"/>
    <w:rsid w:val="00DF7F77"/>
    <w:rsid w:val="00E000E8"/>
    <w:rsid w:val="00E00283"/>
    <w:rsid w:val="00E00284"/>
    <w:rsid w:val="00E00320"/>
    <w:rsid w:val="00E0038B"/>
    <w:rsid w:val="00E0042C"/>
    <w:rsid w:val="00E00473"/>
    <w:rsid w:val="00E0064B"/>
    <w:rsid w:val="00E00696"/>
    <w:rsid w:val="00E0078E"/>
    <w:rsid w:val="00E00833"/>
    <w:rsid w:val="00E00B22"/>
    <w:rsid w:val="00E00B65"/>
    <w:rsid w:val="00E00B67"/>
    <w:rsid w:val="00E00B89"/>
    <w:rsid w:val="00E00CD9"/>
    <w:rsid w:val="00E00E7B"/>
    <w:rsid w:val="00E00F1F"/>
    <w:rsid w:val="00E0119F"/>
    <w:rsid w:val="00E012B5"/>
    <w:rsid w:val="00E014D8"/>
    <w:rsid w:val="00E014EE"/>
    <w:rsid w:val="00E014FB"/>
    <w:rsid w:val="00E018F0"/>
    <w:rsid w:val="00E0194C"/>
    <w:rsid w:val="00E01A2C"/>
    <w:rsid w:val="00E01A5A"/>
    <w:rsid w:val="00E01B9C"/>
    <w:rsid w:val="00E01BD3"/>
    <w:rsid w:val="00E01CB7"/>
    <w:rsid w:val="00E01E7B"/>
    <w:rsid w:val="00E01E92"/>
    <w:rsid w:val="00E01E9A"/>
    <w:rsid w:val="00E01F3A"/>
    <w:rsid w:val="00E01FDE"/>
    <w:rsid w:val="00E01FFA"/>
    <w:rsid w:val="00E0205D"/>
    <w:rsid w:val="00E020B0"/>
    <w:rsid w:val="00E02181"/>
    <w:rsid w:val="00E0225C"/>
    <w:rsid w:val="00E02293"/>
    <w:rsid w:val="00E022F0"/>
    <w:rsid w:val="00E024C7"/>
    <w:rsid w:val="00E0279F"/>
    <w:rsid w:val="00E027D6"/>
    <w:rsid w:val="00E028D1"/>
    <w:rsid w:val="00E02986"/>
    <w:rsid w:val="00E02B8D"/>
    <w:rsid w:val="00E02D6C"/>
    <w:rsid w:val="00E02DF4"/>
    <w:rsid w:val="00E02F0A"/>
    <w:rsid w:val="00E02F15"/>
    <w:rsid w:val="00E02F9A"/>
    <w:rsid w:val="00E03245"/>
    <w:rsid w:val="00E03317"/>
    <w:rsid w:val="00E0335A"/>
    <w:rsid w:val="00E035BC"/>
    <w:rsid w:val="00E03688"/>
    <w:rsid w:val="00E037DA"/>
    <w:rsid w:val="00E03A84"/>
    <w:rsid w:val="00E03B93"/>
    <w:rsid w:val="00E03E72"/>
    <w:rsid w:val="00E03EC2"/>
    <w:rsid w:val="00E03FD2"/>
    <w:rsid w:val="00E04610"/>
    <w:rsid w:val="00E04700"/>
    <w:rsid w:val="00E04A62"/>
    <w:rsid w:val="00E04B55"/>
    <w:rsid w:val="00E04C1C"/>
    <w:rsid w:val="00E04CEB"/>
    <w:rsid w:val="00E04DE7"/>
    <w:rsid w:val="00E04FED"/>
    <w:rsid w:val="00E0502A"/>
    <w:rsid w:val="00E050AD"/>
    <w:rsid w:val="00E050ED"/>
    <w:rsid w:val="00E05104"/>
    <w:rsid w:val="00E051EC"/>
    <w:rsid w:val="00E05229"/>
    <w:rsid w:val="00E053B2"/>
    <w:rsid w:val="00E056E9"/>
    <w:rsid w:val="00E057AF"/>
    <w:rsid w:val="00E0580C"/>
    <w:rsid w:val="00E058F1"/>
    <w:rsid w:val="00E05C2B"/>
    <w:rsid w:val="00E05C89"/>
    <w:rsid w:val="00E05DB6"/>
    <w:rsid w:val="00E05EB5"/>
    <w:rsid w:val="00E05F67"/>
    <w:rsid w:val="00E05FE5"/>
    <w:rsid w:val="00E0653D"/>
    <w:rsid w:val="00E06760"/>
    <w:rsid w:val="00E068A2"/>
    <w:rsid w:val="00E0692E"/>
    <w:rsid w:val="00E06BB9"/>
    <w:rsid w:val="00E06BBE"/>
    <w:rsid w:val="00E06C65"/>
    <w:rsid w:val="00E06C7F"/>
    <w:rsid w:val="00E06C96"/>
    <w:rsid w:val="00E06D69"/>
    <w:rsid w:val="00E06E43"/>
    <w:rsid w:val="00E06F6C"/>
    <w:rsid w:val="00E06FCE"/>
    <w:rsid w:val="00E074B1"/>
    <w:rsid w:val="00E07547"/>
    <w:rsid w:val="00E0758D"/>
    <w:rsid w:val="00E079F4"/>
    <w:rsid w:val="00E07A5E"/>
    <w:rsid w:val="00E07B92"/>
    <w:rsid w:val="00E07C0F"/>
    <w:rsid w:val="00E07CD2"/>
    <w:rsid w:val="00E07E41"/>
    <w:rsid w:val="00E07E7C"/>
    <w:rsid w:val="00E07EFD"/>
    <w:rsid w:val="00E07F93"/>
    <w:rsid w:val="00E0839D"/>
    <w:rsid w:val="00E1003E"/>
    <w:rsid w:val="00E100A1"/>
    <w:rsid w:val="00E100E8"/>
    <w:rsid w:val="00E10129"/>
    <w:rsid w:val="00E103B3"/>
    <w:rsid w:val="00E10638"/>
    <w:rsid w:val="00E106D5"/>
    <w:rsid w:val="00E106FE"/>
    <w:rsid w:val="00E10747"/>
    <w:rsid w:val="00E10799"/>
    <w:rsid w:val="00E109D2"/>
    <w:rsid w:val="00E10D35"/>
    <w:rsid w:val="00E10F1C"/>
    <w:rsid w:val="00E11180"/>
    <w:rsid w:val="00E11286"/>
    <w:rsid w:val="00E112D2"/>
    <w:rsid w:val="00E11443"/>
    <w:rsid w:val="00E115C4"/>
    <w:rsid w:val="00E11605"/>
    <w:rsid w:val="00E11674"/>
    <w:rsid w:val="00E117E7"/>
    <w:rsid w:val="00E11863"/>
    <w:rsid w:val="00E11ABD"/>
    <w:rsid w:val="00E11B15"/>
    <w:rsid w:val="00E11C02"/>
    <w:rsid w:val="00E11CB8"/>
    <w:rsid w:val="00E11CC8"/>
    <w:rsid w:val="00E11D64"/>
    <w:rsid w:val="00E11DC7"/>
    <w:rsid w:val="00E11E00"/>
    <w:rsid w:val="00E12067"/>
    <w:rsid w:val="00E12265"/>
    <w:rsid w:val="00E123CE"/>
    <w:rsid w:val="00E12966"/>
    <w:rsid w:val="00E12A7A"/>
    <w:rsid w:val="00E12AC2"/>
    <w:rsid w:val="00E12B1C"/>
    <w:rsid w:val="00E12E43"/>
    <w:rsid w:val="00E12E61"/>
    <w:rsid w:val="00E12EBA"/>
    <w:rsid w:val="00E12EC5"/>
    <w:rsid w:val="00E131B1"/>
    <w:rsid w:val="00E13258"/>
    <w:rsid w:val="00E13286"/>
    <w:rsid w:val="00E1328B"/>
    <w:rsid w:val="00E1351A"/>
    <w:rsid w:val="00E13561"/>
    <w:rsid w:val="00E13596"/>
    <w:rsid w:val="00E1370D"/>
    <w:rsid w:val="00E1376D"/>
    <w:rsid w:val="00E13A6C"/>
    <w:rsid w:val="00E13AB9"/>
    <w:rsid w:val="00E13BC7"/>
    <w:rsid w:val="00E13BF0"/>
    <w:rsid w:val="00E13F1D"/>
    <w:rsid w:val="00E13F7C"/>
    <w:rsid w:val="00E14280"/>
    <w:rsid w:val="00E14325"/>
    <w:rsid w:val="00E1447A"/>
    <w:rsid w:val="00E144CC"/>
    <w:rsid w:val="00E146C5"/>
    <w:rsid w:val="00E1487F"/>
    <w:rsid w:val="00E14956"/>
    <w:rsid w:val="00E14988"/>
    <w:rsid w:val="00E149F3"/>
    <w:rsid w:val="00E14A65"/>
    <w:rsid w:val="00E14BB2"/>
    <w:rsid w:val="00E14CDD"/>
    <w:rsid w:val="00E14CF5"/>
    <w:rsid w:val="00E14F51"/>
    <w:rsid w:val="00E14FD5"/>
    <w:rsid w:val="00E15251"/>
    <w:rsid w:val="00E152BC"/>
    <w:rsid w:val="00E1571E"/>
    <w:rsid w:val="00E159C0"/>
    <w:rsid w:val="00E15A8C"/>
    <w:rsid w:val="00E15C25"/>
    <w:rsid w:val="00E15C4A"/>
    <w:rsid w:val="00E15CD5"/>
    <w:rsid w:val="00E160C4"/>
    <w:rsid w:val="00E16186"/>
    <w:rsid w:val="00E1632E"/>
    <w:rsid w:val="00E163B0"/>
    <w:rsid w:val="00E1642C"/>
    <w:rsid w:val="00E1654B"/>
    <w:rsid w:val="00E1656C"/>
    <w:rsid w:val="00E165DD"/>
    <w:rsid w:val="00E165FE"/>
    <w:rsid w:val="00E16679"/>
    <w:rsid w:val="00E1679D"/>
    <w:rsid w:val="00E1688A"/>
    <w:rsid w:val="00E168EB"/>
    <w:rsid w:val="00E1696F"/>
    <w:rsid w:val="00E16AB8"/>
    <w:rsid w:val="00E16C77"/>
    <w:rsid w:val="00E16D75"/>
    <w:rsid w:val="00E170A4"/>
    <w:rsid w:val="00E1737A"/>
    <w:rsid w:val="00E17419"/>
    <w:rsid w:val="00E17429"/>
    <w:rsid w:val="00E17472"/>
    <w:rsid w:val="00E17530"/>
    <w:rsid w:val="00E17704"/>
    <w:rsid w:val="00E17868"/>
    <w:rsid w:val="00E17AA6"/>
    <w:rsid w:val="00E17D0C"/>
    <w:rsid w:val="00E17F51"/>
    <w:rsid w:val="00E20004"/>
    <w:rsid w:val="00E2019A"/>
    <w:rsid w:val="00E20265"/>
    <w:rsid w:val="00E203A7"/>
    <w:rsid w:val="00E2041B"/>
    <w:rsid w:val="00E2049F"/>
    <w:rsid w:val="00E204AC"/>
    <w:rsid w:val="00E20547"/>
    <w:rsid w:val="00E205C1"/>
    <w:rsid w:val="00E20637"/>
    <w:rsid w:val="00E206EF"/>
    <w:rsid w:val="00E20796"/>
    <w:rsid w:val="00E20808"/>
    <w:rsid w:val="00E2081B"/>
    <w:rsid w:val="00E209ED"/>
    <w:rsid w:val="00E20A02"/>
    <w:rsid w:val="00E20B7A"/>
    <w:rsid w:val="00E20C4D"/>
    <w:rsid w:val="00E20E82"/>
    <w:rsid w:val="00E21092"/>
    <w:rsid w:val="00E215DB"/>
    <w:rsid w:val="00E218B5"/>
    <w:rsid w:val="00E218F5"/>
    <w:rsid w:val="00E21A4B"/>
    <w:rsid w:val="00E21AAE"/>
    <w:rsid w:val="00E21AFF"/>
    <w:rsid w:val="00E21B64"/>
    <w:rsid w:val="00E21BD2"/>
    <w:rsid w:val="00E21D5E"/>
    <w:rsid w:val="00E21DB2"/>
    <w:rsid w:val="00E21DD6"/>
    <w:rsid w:val="00E21EA0"/>
    <w:rsid w:val="00E22010"/>
    <w:rsid w:val="00E221E3"/>
    <w:rsid w:val="00E22245"/>
    <w:rsid w:val="00E22595"/>
    <w:rsid w:val="00E22700"/>
    <w:rsid w:val="00E22777"/>
    <w:rsid w:val="00E227A7"/>
    <w:rsid w:val="00E22912"/>
    <w:rsid w:val="00E22A28"/>
    <w:rsid w:val="00E22A45"/>
    <w:rsid w:val="00E22AD9"/>
    <w:rsid w:val="00E22B82"/>
    <w:rsid w:val="00E22E00"/>
    <w:rsid w:val="00E22E07"/>
    <w:rsid w:val="00E22E0C"/>
    <w:rsid w:val="00E22F89"/>
    <w:rsid w:val="00E231D8"/>
    <w:rsid w:val="00E231FC"/>
    <w:rsid w:val="00E23278"/>
    <w:rsid w:val="00E2388F"/>
    <w:rsid w:val="00E239B6"/>
    <w:rsid w:val="00E23B4D"/>
    <w:rsid w:val="00E23C00"/>
    <w:rsid w:val="00E23D68"/>
    <w:rsid w:val="00E23DAB"/>
    <w:rsid w:val="00E23DC0"/>
    <w:rsid w:val="00E23F88"/>
    <w:rsid w:val="00E23F96"/>
    <w:rsid w:val="00E23FF3"/>
    <w:rsid w:val="00E242CC"/>
    <w:rsid w:val="00E24367"/>
    <w:rsid w:val="00E2439F"/>
    <w:rsid w:val="00E244AF"/>
    <w:rsid w:val="00E244C0"/>
    <w:rsid w:val="00E24655"/>
    <w:rsid w:val="00E2465C"/>
    <w:rsid w:val="00E2497C"/>
    <w:rsid w:val="00E249B9"/>
    <w:rsid w:val="00E24A3E"/>
    <w:rsid w:val="00E24CDC"/>
    <w:rsid w:val="00E24D7C"/>
    <w:rsid w:val="00E24DC0"/>
    <w:rsid w:val="00E24E77"/>
    <w:rsid w:val="00E24FE1"/>
    <w:rsid w:val="00E25225"/>
    <w:rsid w:val="00E253DA"/>
    <w:rsid w:val="00E25431"/>
    <w:rsid w:val="00E2551A"/>
    <w:rsid w:val="00E255A3"/>
    <w:rsid w:val="00E255B6"/>
    <w:rsid w:val="00E259D3"/>
    <w:rsid w:val="00E25A8D"/>
    <w:rsid w:val="00E25C36"/>
    <w:rsid w:val="00E25CE9"/>
    <w:rsid w:val="00E25DF7"/>
    <w:rsid w:val="00E25E12"/>
    <w:rsid w:val="00E25ED7"/>
    <w:rsid w:val="00E26039"/>
    <w:rsid w:val="00E2610D"/>
    <w:rsid w:val="00E263DB"/>
    <w:rsid w:val="00E266EE"/>
    <w:rsid w:val="00E26975"/>
    <w:rsid w:val="00E26A3E"/>
    <w:rsid w:val="00E26B26"/>
    <w:rsid w:val="00E26C66"/>
    <w:rsid w:val="00E26CC2"/>
    <w:rsid w:val="00E26F6A"/>
    <w:rsid w:val="00E2714B"/>
    <w:rsid w:val="00E27169"/>
    <w:rsid w:val="00E27440"/>
    <w:rsid w:val="00E27666"/>
    <w:rsid w:val="00E27840"/>
    <w:rsid w:val="00E2788A"/>
    <w:rsid w:val="00E278A1"/>
    <w:rsid w:val="00E27A1C"/>
    <w:rsid w:val="00E27BD1"/>
    <w:rsid w:val="00E27C7C"/>
    <w:rsid w:val="00E27CA8"/>
    <w:rsid w:val="00E27CCD"/>
    <w:rsid w:val="00E27D2F"/>
    <w:rsid w:val="00E27F24"/>
    <w:rsid w:val="00E27F46"/>
    <w:rsid w:val="00E302CC"/>
    <w:rsid w:val="00E3046B"/>
    <w:rsid w:val="00E308A4"/>
    <w:rsid w:val="00E30A45"/>
    <w:rsid w:val="00E30BD1"/>
    <w:rsid w:val="00E30C49"/>
    <w:rsid w:val="00E30DEC"/>
    <w:rsid w:val="00E310D1"/>
    <w:rsid w:val="00E31277"/>
    <w:rsid w:val="00E31299"/>
    <w:rsid w:val="00E31435"/>
    <w:rsid w:val="00E315FC"/>
    <w:rsid w:val="00E317CB"/>
    <w:rsid w:val="00E318CC"/>
    <w:rsid w:val="00E31AF9"/>
    <w:rsid w:val="00E31D12"/>
    <w:rsid w:val="00E31D82"/>
    <w:rsid w:val="00E31DD3"/>
    <w:rsid w:val="00E3207A"/>
    <w:rsid w:val="00E32090"/>
    <w:rsid w:val="00E320C2"/>
    <w:rsid w:val="00E321F1"/>
    <w:rsid w:val="00E3223F"/>
    <w:rsid w:val="00E32487"/>
    <w:rsid w:val="00E324BC"/>
    <w:rsid w:val="00E3254F"/>
    <w:rsid w:val="00E325C1"/>
    <w:rsid w:val="00E325C7"/>
    <w:rsid w:val="00E328CC"/>
    <w:rsid w:val="00E32D33"/>
    <w:rsid w:val="00E32D3E"/>
    <w:rsid w:val="00E32F1F"/>
    <w:rsid w:val="00E32F27"/>
    <w:rsid w:val="00E32F4B"/>
    <w:rsid w:val="00E334A1"/>
    <w:rsid w:val="00E334B1"/>
    <w:rsid w:val="00E33557"/>
    <w:rsid w:val="00E3384E"/>
    <w:rsid w:val="00E33A55"/>
    <w:rsid w:val="00E33A68"/>
    <w:rsid w:val="00E33B09"/>
    <w:rsid w:val="00E33B3F"/>
    <w:rsid w:val="00E33E00"/>
    <w:rsid w:val="00E33E98"/>
    <w:rsid w:val="00E33E9A"/>
    <w:rsid w:val="00E34177"/>
    <w:rsid w:val="00E341C6"/>
    <w:rsid w:val="00E34894"/>
    <w:rsid w:val="00E34BC4"/>
    <w:rsid w:val="00E34CE4"/>
    <w:rsid w:val="00E34CEC"/>
    <w:rsid w:val="00E34E99"/>
    <w:rsid w:val="00E34F4E"/>
    <w:rsid w:val="00E34F5E"/>
    <w:rsid w:val="00E34F63"/>
    <w:rsid w:val="00E3500A"/>
    <w:rsid w:val="00E350ED"/>
    <w:rsid w:val="00E350EE"/>
    <w:rsid w:val="00E35333"/>
    <w:rsid w:val="00E3535D"/>
    <w:rsid w:val="00E35377"/>
    <w:rsid w:val="00E353D8"/>
    <w:rsid w:val="00E35456"/>
    <w:rsid w:val="00E35780"/>
    <w:rsid w:val="00E35903"/>
    <w:rsid w:val="00E35AF5"/>
    <w:rsid w:val="00E35B28"/>
    <w:rsid w:val="00E35BD3"/>
    <w:rsid w:val="00E35CCB"/>
    <w:rsid w:val="00E35D65"/>
    <w:rsid w:val="00E35F10"/>
    <w:rsid w:val="00E35F9E"/>
    <w:rsid w:val="00E361C6"/>
    <w:rsid w:val="00E363EB"/>
    <w:rsid w:val="00E364BC"/>
    <w:rsid w:val="00E365FB"/>
    <w:rsid w:val="00E3666A"/>
    <w:rsid w:val="00E36680"/>
    <w:rsid w:val="00E3680E"/>
    <w:rsid w:val="00E36A08"/>
    <w:rsid w:val="00E36B3E"/>
    <w:rsid w:val="00E36BCA"/>
    <w:rsid w:val="00E36ED6"/>
    <w:rsid w:val="00E36F48"/>
    <w:rsid w:val="00E37195"/>
    <w:rsid w:val="00E3721C"/>
    <w:rsid w:val="00E37396"/>
    <w:rsid w:val="00E3743A"/>
    <w:rsid w:val="00E376FD"/>
    <w:rsid w:val="00E3784C"/>
    <w:rsid w:val="00E37AB4"/>
    <w:rsid w:val="00E40167"/>
    <w:rsid w:val="00E40507"/>
    <w:rsid w:val="00E405E3"/>
    <w:rsid w:val="00E4068E"/>
    <w:rsid w:val="00E40774"/>
    <w:rsid w:val="00E40968"/>
    <w:rsid w:val="00E40B31"/>
    <w:rsid w:val="00E40BA6"/>
    <w:rsid w:val="00E41039"/>
    <w:rsid w:val="00E41093"/>
    <w:rsid w:val="00E4127F"/>
    <w:rsid w:val="00E41289"/>
    <w:rsid w:val="00E41428"/>
    <w:rsid w:val="00E414F3"/>
    <w:rsid w:val="00E41975"/>
    <w:rsid w:val="00E41B25"/>
    <w:rsid w:val="00E41B69"/>
    <w:rsid w:val="00E41BB1"/>
    <w:rsid w:val="00E41BB7"/>
    <w:rsid w:val="00E41CC2"/>
    <w:rsid w:val="00E41D76"/>
    <w:rsid w:val="00E41F4D"/>
    <w:rsid w:val="00E41FB2"/>
    <w:rsid w:val="00E4229A"/>
    <w:rsid w:val="00E4244D"/>
    <w:rsid w:val="00E42450"/>
    <w:rsid w:val="00E4264F"/>
    <w:rsid w:val="00E426B2"/>
    <w:rsid w:val="00E4273F"/>
    <w:rsid w:val="00E42A34"/>
    <w:rsid w:val="00E42A42"/>
    <w:rsid w:val="00E42A92"/>
    <w:rsid w:val="00E42A9B"/>
    <w:rsid w:val="00E42B27"/>
    <w:rsid w:val="00E42B2B"/>
    <w:rsid w:val="00E42BF9"/>
    <w:rsid w:val="00E42DE9"/>
    <w:rsid w:val="00E42EA5"/>
    <w:rsid w:val="00E42F11"/>
    <w:rsid w:val="00E430AE"/>
    <w:rsid w:val="00E4311B"/>
    <w:rsid w:val="00E43140"/>
    <w:rsid w:val="00E43226"/>
    <w:rsid w:val="00E43276"/>
    <w:rsid w:val="00E432AF"/>
    <w:rsid w:val="00E43344"/>
    <w:rsid w:val="00E43388"/>
    <w:rsid w:val="00E43857"/>
    <w:rsid w:val="00E43A7F"/>
    <w:rsid w:val="00E43CCE"/>
    <w:rsid w:val="00E43D6F"/>
    <w:rsid w:val="00E440AB"/>
    <w:rsid w:val="00E440DC"/>
    <w:rsid w:val="00E44367"/>
    <w:rsid w:val="00E44369"/>
    <w:rsid w:val="00E444AE"/>
    <w:rsid w:val="00E444D9"/>
    <w:rsid w:val="00E44568"/>
    <w:rsid w:val="00E445CE"/>
    <w:rsid w:val="00E445D3"/>
    <w:rsid w:val="00E44636"/>
    <w:rsid w:val="00E44AAD"/>
    <w:rsid w:val="00E44B50"/>
    <w:rsid w:val="00E44D42"/>
    <w:rsid w:val="00E44D82"/>
    <w:rsid w:val="00E44F8B"/>
    <w:rsid w:val="00E44F95"/>
    <w:rsid w:val="00E450B0"/>
    <w:rsid w:val="00E45178"/>
    <w:rsid w:val="00E45291"/>
    <w:rsid w:val="00E458BC"/>
    <w:rsid w:val="00E45926"/>
    <w:rsid w:val="00E45A6E"/>
    <w:rsid w:val="00E45B13"/>
    <w:rsid w:val="00E45BC5"/>
    <w:rsid w:val="00E45C0D"/>
    <w:rsid w:val="00E45C2B"/>
    <w:rsid w:val="00E45C93"/>
    <w:rsid w:val="00E45F3D"/>
    <w:rsid w:val="00E460E6"/>
    <w:rsid w:val="00E461F3"/>
    <w:rsid w:val="00E4621C"/>
    <w:rsid w:val="00E466EE"/>
    <w:rsid w:val="00E467B3"/>
    <w:rsid w:val="00E467CA"/>
    <w:rsid w:val="00E469BB"/>
    <w:rsid w:val="00E46ABF"/>
    <w:rsid w:val="00E46AD1"/>
    <w:rsid w:val="00E46B86"/>
    <w:rsid w:val="00E46E7F"/>
    <w:rsid w:val="00E46F6B"/>
    <w:rsid w:val="00E46FAF"/>
    <w:rsid w:val="00E47032"/>
    <w:rsid w:val="00E470F2"/>
    <w:rsid w:val="00E471C5"/>
    <w:rsid w:val="00E47273"/>
    <w:rsid w:val="00E4732E"/>
    <w:rsid w:val="00E473C4"/>
    <w:rsid w:val="00E473FB"/>
    <w:rsid w:val="00E475AA"/>
    <w:rsid w:val="00E475E9"/>
    <w:rsid w:val="00E47697"/>
    <w:rsid w:val="00E476E0"/>
    <w:rsid w:val="00E47876"/>
    <w:rsid w:val="00E478B3"/>
    <w:rsid w:val="00E478F9"/>
    <w:rsid w:val="00E4790F"/>
    <w:rsid w:val="00E47A16"/>
    <w:rsid w:val="00E47A60"/>
    <w:rsid w:val="00E47BA8"/>
    <w:rsid w:val="00E47DBF"/>
    <w:rsid w:val="00E47DD5"/>
    <w:rsid w:val="00E47E50"/>
    <w:rsid w:val="00E5013A"/>
    <w:rsid w:val="00E503AE"/>
    <w:rsid w:val="00E508A4"/>
    <w:rsid w:val="00E50933"/>
    <w:rsid w:val="00E509A9"/>
    <w:rsid w:val="00E50A11"/>
    <w:rsid w:val="00E50AD7"/>
    <w:rsid w:val="00E50B00"/>
    <w:rsid w:val="00E50B15"/>
    <w:rsid w:val="00E50B5C"/>
    <w:rsid w:val="00E50BFA"/>
    <w:rsid w:val="00E50DC2"/>
    <w:rsid w:val="00E50F06"/>
    <w:rsid w:val="00E50FBA"/>
    <w:rsid w:val="00E51132"/>
    <w:rsid w:val="00E511F8"/>
    <w:rsid w:val="00E51407"/>
    <w:rsid w:val="00E51467"/>
    <w:rsid w:val="00E5153C"/>
    <w:rsid w:val="00E51566"/>
    <w:rsid w:val="00E517B6"/>
    <w:rsid w:val="00E519C7"/>
    <w:rsid w:val="00E519FA"/>
    <w:rsid w:val="00E51B24"/>
    <w:rsid w:val="00E51B58"/>
    <w:rsid w:val="00E51B65"/>
    <w:rsid w:val="00E51C11"/>
    <w:rsid w:val="00E51F1C"/>
    <w:rsid w:val="00E51FA9"/>
    <w:rsid w:val="00E52001"/>
    <w:rsid w:val="00E520A6"/>
    <w:rsid w:val="00E52155"/>
    <w:rsid w:val="00E521FE"/>
    <w:rsid w:val="00E52244"/>
    <w:rsid w:val="00E52ABB"/>
    <w:rsid w:val="00E52B93"/>
    <w:rsid w:val="00E52C6B"/>
    <w:rsid w:val="00E530B8"/>
    <w:rsid w:val="00E53167"/>
    <w:rsid w:val="00E532E4"/>
    <w:rsid w:val="00E532F9"/>
    <w:rsid w:val="00E533BC"/>
    <w:rsid w:val="00E533C4"/>
    <w:rsid w:val="00E53552"/>
    <w:rsid w:val="00E5398E"/>
    <w:rsid w:val="00E53A0F"/>
    <w:rsid w:val="00E53BA1"/>
    <w:rsid w:val="00E53C04"/>
    <w:rsid w:val="00E53DBC"/>
    <w:rsid w:val="00E53F61"/>
    <w:rsid w:val="00E54251"/>
    <w:rsid w:val="00E543A1"/>
    <w:rsid w:val="00E543C8"/>
    <w:rsid w:val="00E546E1"/>
    <w:rsid w:val="00E5494E"/>
    <w:rsid w:val="00E54980"/>
    <w:rsid w:val="00E54A59"/>
    <w:rsid w:val="00E54A87"/>
    <w:rsid w:val="00E54D25"/>
    <w:rsid w:val="00E54D4C"/>
    <w:rsid w:val="00E54D7E"/>
    <w:rsid w:val="00E5501F"/>
    <w:rsid w:val="00E55076"/>
    <w:rsid w:val="00E5507B"/>
    <w:rsid w:val="00E551EA"/>
    <w:rsid w:val="00E55237"/>
    <w:rsid w:val="00E55309"/>
    <w:rsid w:val="00E553A9"/>
    <w:rsid w:val="00E55491"/>
    <w:rsid w:val="00E5549C"/>
    <w:rsid w:val="00E554FE"/>
    <w:rsid w:val="00E55503"/>
    <w:rsid w:val="00E555CA"/>
    <w:rsid w:val="00E5561F"/>
    <w:rsid w:val="00E55696"/>
    <w:rsid w:val="00E55830"/>
    <w:rsid w:val="00E55AD0"/>
    <w:rsid w:val="00E55AFE"/>
    <w:rsid w:val="00E55BAB"/>
    <w:rsid w:val="00E55C3E"/>
    <w:rsid w:val="00E55D2B"/>
    <w:rsid w:val="00E55EEA"/>
    <w:rsid w:val="00E55F51"/>
    <w:rsid w:val="00E55FBF"/>
    <w:rsid w:val="00E56175"/>
    <w:rsid w:val="00E561D5"/>
    <w:rsid w:val="00E56206"/>
    <w:rsid w:val="00E5632A"/>
    <w:rsid w:val="00E5651E"/>
    <w:rsid w:val="00E5671A"/>
    <w:rsid w:val="00E5675E"/>
    <w:rsid w:val="00E56806"/>
    <w:rsid w:val="00E5680A"/>
    <w:rsid w:val="00E56838"/>
    <w:rsid w:val="00E56929"/>
    <w:rsid w:val="00E56AFA"/>
    <w:rsid w:val="00E56B57"/>
    <w:rsid w:val="00E56BAA"/>
    <w:rsid w:val="00E56BB3"/>
    <w:rsid w:val="00E56E74"/>
    <w:rsid w:val="00E56EC6"/>
    <w:rsid w:val="00E56EE6"/>
    <w:rsid w:val="00E56FFB"/>
    <w:rsid w:val="00E57037"/>
    <w:rsid w:val="00E57452"/>
    <w:rsid w:val="00E57635"/>
    <w:rsid w:val="00E57956"/>
    <w:rsid w:val="00E57A28"/>
    <w:rsid w:val="00E57A4A"/>
    <w:rsid w:val="00E6005F"/>
    <w:rsid w:val="00E600FD"/>
    <w:rsid w:val="00E60135"/>
    <w:rsid w:val="00E6064C"/>
    <w:rsid w:val="00E606C4"/>
    <w:rsid w:val="00E60931"/>
    <w:rsid w:val="00E60972"/>
    <w:rsid w:val="00E60BB3"/>
    <w:rsid w:val="00E60CF3"/>
    <w:rsid w:val="00E60E30"/>
    <w:rsid w:val="00E60F37"/>
    <w:rsid w:val="00E60F62"/>
    <w:rsid w:val="00E60FFF"/>
    <w:rsid w:val="00E61006"/>
    <w:rsid w:val="00E61097"/>
    <w:rsid w:val="00E61260"/>
    <w:rsid w:val="00E61378"/>
    <w:rsid w:val="00E613D1"/>
    <w:rsid w:val="00E61440"/>
    <w:rsid w:val="00E61641"/>
    <w:rsid w:val="00E61685"/>
    <w:rsid w:val="00E618D6"/>
    <w:rsid w:val="00E62146"/>
    <w:rsid w:val="00E621D3"/>
    <w:rsid w:val="00E622A2"/>
    <w:rsid w:val="00E624B7"/>
    <w:rsid w:val="00E62560"/>
    <w:rsid w:val="00E62621"/>
    <w:rsid w:val="00E626DF"/>
    <w:rsid w:val="00E626E1"/>
    <w:rsid w:val="00E628B8"/>
    <w:rsid w:val="00E628BD"/>
    <w:rsid w:val="00E6296A"/>
    <w:rsid w:val="00E62A5D"/>
    <w:rsid w:val="00E62C11"/>
    <w:rsid w:val="00E62EFC"/>
    <w:rsid w:val="00E62F01"/>
    <w:rsid w:val="00E63146"/>
    <w:rsid w:val="00E634DE"/>
    <w:rsid w:val="00E636EF"/>
    <w:rsid w:val="00E6398E"/>
    <w:rsid w:val="00E639B5"/>
    <w:rsid w:val="00E63BC3"/>
    <w:rsid w:val="00E63C00"/>
    <w:rsid w:val="00E63D2A"/>
    <w:rsid w:val="00E63F81"/>
    <w:rsid w:val="00E641A2"/>
    <w:rsid w:val="00E641D2"/>
    <w:rsid w:val="00E6430C"/>
    <w:rsid w:val="00E64357"/>
    <w:rsid w:val="00E64415"/>
    <w:rsid w:val="00E6443D"/>
    <w:rsid w:val="00E64618"/>
    <w:rsid w:val="00E646B4"/>
    <w:rsid w:val="00E646D1"/>
    <w:rsid w:val="00E648C1"/>
    <w:rsid w:val="00E64B08"/>
    <w:rsid w:val="00E64B1F"/>
    <w:rsid w:val="00E64BFA"/>
    <w:rsid w:val="00E64D9A"/>
    <w:rsid w:val="00E64F1C"/>
    <w:rsid w:val="00E65188"/>
    <w:rsid w:val="00E651E3"/>
    <w:rsid w:val="00E65514"/>
    <w:rsid w:val="00E656AC"/>
    <w:rsid w:val="00E658D0"/>
    <w:rsid w:val="00E6592E"/>
    <w:rsid w:val="00E659AB"/>
    <w:rsid w:val="00E65A23"/>
    <w:rsid w:val="00E65B5E"/>
    <w:rsid w:val="00E65C5F"/>
    <w:rsid w:val="00E65DEB"/>
    <w:rsid w:val="00E65EE7"/>
    <w:rsid w:val="00E66313"/>
    <w:rsid w:val="00E66451"/>
    <w:rsid w:val="00E66568"/>
    <w:rsid w:val="00E665F3"/>
    <w:rsid w:val="00E66732"/>
    <w:rsid w:val="00E667FB"/>
    <w:rsid w:val="00E66835"/>
    <w:rsid w:val="00E669E8"/>
    <w:rsid w:val="00E66ADF"/>
    <w:rsid w:val="00E66BA3"/>
    <w:rsid w:val="00E66D84"/>
    <w:rsid w:val="00E66F99"/>
    <w:rsid w:val="00E670CD"/>
    <w:rsid w:val="00E671A2"/>
    <w:rsid w:val="00E67276"/>
    <w:rsid w:val="00E6736E"/>
    <w:rsid w:val="00E67421"/>
    <w:rsid w:val="00E6752B"/>
    <w:rsid w:val="00E67546"/>
    <w:rsid w:val="00E6754C"/>
    <w:rsid w:val="00E67789"/>
    <w:rsid w:val="00E6786B"/>
    <w:rsid w:val="00E67888"/>
    <w:rsid w:val="00E678ED"/>
    <w:rsid w:val="00E67BC5"/>
    <w:rsid w:val="00E67D34"/>
    <w:rsid w:val="00E70019"/>
    <w:rsid w:val="00E70276"/>
    <w:rsid w:val="00E70386"/>
    <w:rsid w:val="00E70389"/>
    <w:rsid w:val="00E70481"/>
    <w:rsid w:val="00E70594"/>
    <w:rsid w:val="00E70A2C"/>
    <w:rsid w:val="00E70E24"/>
    <w:rsid w:val="00E7113F"/>
    <w:rsid w:val="00E711D5"/>
    <w:rsid w:val="00E71301"/>
    <w:rsid w:val="00E7130A"/>
    <w:rsid w:val="00E71462"/>
    <w:rsid w:val="00E71473"/>
    <w:rsid w:val="00E715BB"/>
    <w:rsid w:val="00E71696"/>
    <w:rsid w:val="00E71801"/>
    <w:rsid w:val="00E7191D"/>
    <w:rsid w:val="00E7197F"/>
    <w:rsid w:val="00E71A28"/>
    <w:rsid w:val="00E71C54"/>
    <w:rsid w:val="00E71D23"/>
    <w:rsid w:val="00E71F8E"/>
    <w:rsid w:val="00E72080"/>
    <w:rsid w:val="00E720F8"/>
    <w:rsid w:val="00E72310"/>
    <w:rsid w:val="00E72507"/>
    <w:rsid w:val="00E725BE"/>
    <w:rsid w:val="00E726DE"/>
    <w:rsid w:val="00E727CC"/>
    <w:rsid w:val="00E727DF"/>
    <w:rsid w:val="00E728EB"/>
    <w:rsid w:val="00E72C20"/>
    <w:rsid w:val="00E72C73"/>
    <w:rsid w:val="00E72DD3"/>
    <w:rsid w:val="00E73461"/>
    <w:rsid w:val="00E73524"/>
    <w:rsid w:val="00E735A3"/>
    <w:rsid w:val="00E737CB"/>
    <w:rsid w:val="00E7388D"/>
    <w:rsid w:val="00E73A1E"/>
    <w:rsid w:val="00E73A85"/>
    <w:rsid w:val="00E73C1B"/>
    <w:rsid w:val="00E73C85"/>
    <w:rsid w:val="00E7402A"/>
    <w:rsid w:val="00E740FE"/>
    <w:rsid w:val="00E74356"/>
    <w:rsid w:val="00E745F9"/>
    <w:rsid w:val="00E748D7"/>
    <w:rsid w:val="00E74C60"/>
    <w:rsid w:val="00E74E6A"/>
    <w:rsid w:val="00E74E6E"/>
    <w:rsid w:val="00E74E98"/>
    <w:rsid w:val="00E74F74"/>
    <w:rsid w:val="00E75071"/>
    <w:rsid w:val="00E751D4"/>
    <w:rsid w:val="00E752D3"/>
    <w:rsid w:val="00E75678"/>
    <w:rsid w:val="00E75776"/>
    <w:rsid w:val="00E75792"/>
    <w:rsid w:val="00E758B9"/>
    <w:rsid w:val="00E75A9D"/>
    <w:rsid w:val="00E75B75"/>
    <w:rsid w:val="00E75C14"/>
    <w:rsid w:val="00E75CA1"/>
    <w:rsid w:val="00E75E1C"/>
    <w:rsid w:val="00E75F0A"/>
    <w:rsid w:val="00E7603E"/>
    <w:rsid w:val="00E761F7"/>
    <w:rsid w:val="00E7632A"/>
    <w:rsid w:val="00E763F1"/>
    <w:rsid w:val="00E763F9"/>
    <w:rsid w:val="00E76552"/>
    <w:rsid w:val="00E76771"/>
    <w:rsid w:val="00E76928"/>
    <w:rsid w:val="00E7694C"/>
    <w:rsid w:val="00E76AC5"/>
    <w:rsid w:val="00E76B7E"/>
    <w:rsid w:val="00E76BA6"/>
    <w:rsid w:val="00E76BB6"/>
    <w:rsid w:val="00E76C8A"/>
    <w:rsid w:val="00E76EFD"/>
    <w:rsid w:val="00E7710E"/>
    <w:rsid w:val="00E771A0"/>
    <w:rsid w:val="00E77358"/>
    <w:rsid w:val="00E77855"/>
    <w:rsid w:val="00E77B77"/>
    <w:rsid w:val="00E77D68"/>
    <w:rsid w:val="00E77E3B"/>
    <w:rsid w:val="00E77E46"/>
    <w:rsid w:val="00E80255"/>
    <w:rsid w:val="00E802B7"/>
    <w:rsid w:val="00E8034A"/>
    <w:rsid w:val="00E8035B"/>
    <w:rsid w:val="00E80568"/>
    <w:rsid w:val="00E805C8"/>
    <w:rsid w:val="00E80914"/>
    <w:rsid w:val="00E80A5E"/>
    <w:rsid w:val="00E80B1C"/>
    <w:rsid w:val="00E80C9C"/>
    <w:rsid w:val="00E80D0B"/>
    <w:rsid w:val="00E80D49"/>
    <w:rsid w:val="00E811B3"/>
    <w:rsid w:val="00E81247"/>
    <w:rsid w:val="00E81459"/>
    <w:rsid w:val="00E81553"/>
    <w:rsid w:val="00E81563"/>
    <w:rsid w:val="00E815AB"/>
    <w:rsid w:val="00E81992"/>
    <w:rsid w:val="00E81A93"/>
    <w:rsid w:val="00E81ACF"/>
    <w:rsid w:val="00E81B28"/>
    <w:rsid w:val="00E81BAD"/>
    <w:rsid w:val="00E81C26"/>
    <w:rsid w:val="00E81DFF"/>
    <w:rsid w:val="00E81F4B"/>
    <w:rsid w:val="00E820B7"/>
    <w:rsid w:val="00E82178"/>
    <w:rsid w:val="00E822ED"/>
    <w:rsid w:val="00E82318"/>
    <w:rsid w:val="00E82324"/>
    <w:rsid w:val="00E82542"/>
    <w:rsid w:val="00E825D0"/>
    <w:rsid w:val="00E8287C"/>
    <w:rsid w:val="00E82B95"/>
    <w:rsid w:val="00E82D97"/>
    <w:rsid w:val="00E82DDC"/>
    <w:rsid w:val="00E82E41"/>
    <w:rsid w:val="00E82F08"/>
    <w:rsid w:val="00E83361"/>
    <w:rsid w:val="00E8343F"/>
    <w:rsid w:val="00E834E9"/>
    <w:rsid w:val="00E835CA"/>
    <w:rsid w:val="00E83905"/>
    <w:rsid w:val="00E83A73"/>
    <w:rsid w:val="00E83A8A"/>
    <w:rsid w:val="00E83C7C"/>
    <w:rsid w:val="00E83E94"/>
    <w:rsid w:val="00E8400E"/>
    <w:rsid w:val="00E84115"/>
    <w:rsid w:val="00E843DA"/>
    <w:rsid w:val="00E8444D"/>
    <w:rsid w:val="00E84667"/>
    <w:rsid w:val="00E8482C"/>
    <w:rsid w:val="00E84840"/>
    <w:rsid w:val="00E848CD"/>
    <w:rsid w:val="00E8497A"/>
    <w:rsid w:val="00E849C8"/>
    <w:rsid w:val="00E84A72"/>
    <w:rsid w:val="00E84ABD"/>
    <w:rsid w:val="00E84C8A"/>
    <w:rsid w:val="00E84E19"/>
    <w:rsid w:val="00E84EFC"/>
    <w:rsid w:val="00E84F3F"/>
    <w:rsid w:val="00E8521C"/>
    <w:rsid w:val="00E8525A"/>
    <w:rsid w:val="00E85268"/>
    <w:rsid w:val="00E8529E"/>
    <w:rsid w:val="00E852A0"/>
    <w:rsid w:val="00E852E9"/>
    <w:rsid w:val="00E85BA1"/>
    <w:rsid w:val="00E85BDB"/>
    <w:rsid w:val="00E85DAA"/>
    <w:rsid w:val="00E85E7D"/>
    <w:rsid w:val="00E85EF9"/>
    <w:rsid w:val="00E85FBD"/>
    <w:rsid w:val="00E860F8"/>
    <w:rsid w:val="00E8611B"/>
    <w:rsid w:val="00E8617D"/>
    <w:rsid w:val="00E86282"/>
    <w:rsid w:val="00E86366"/>
    <w:rsid w:val="00E86369"/>
    <w:rsid w:val="00E864F9"/>
    <w:rsid w:val="00E866C9"/>
    <w:rsid w:val="00E86733"/>
    <w:rsid w:val="00E86A6C"/>
    <w:rsid w:val="00E86B6F"/>
    <w:rsid w:val="00E86BF7"/>
    <w:rsid w:val="00E86C1A"/>
    <w:rsid w:val="00E86C6E"/>
    <w:rsid w:val="00E86D48"/>
    <w:rsid w:val="00E86D92"/>
    <w:rsid w:val="00E86F35"/>
    <w:rsid w:val="00E870CE"/>
    <w:rsid w:val="00E8718E"/>
    <w:rsid w:val="00E87313"/>
    <w:rsid w:val="00E87416"/>
    <w:rsid w:val="00E874A2"/>
    <w:rsid w:val="00E8753B"/>
    <w:rsid w:val="00E878B3"/>
    <w:rsid w:val="00E87994"/>
    <w:rsid w:val="00E87A32"/>
    <w:rsid w:val="00E87A8C"/>
    <w:rsid w:val="00E87B54"/>
    <w:rsid w:val="00E87D21"/>
    <w:rsid w:val="00E87D3F"/>
    <w:rsid w:val="00E87E8D"/>
    <w:rsid w:val="00E9003D"/>
    <w:rsid w:val="00E90050"/>
    <w:rsid w:val="00E90279"/>
    <w:rsid w:val="00E902FA"/>
    <w:rsid w:val="00E90632"/>
    <w:rsid w:val="00E90784"/>
    <w:rsid w:val="00E90799"/>
    <w:rsid w:val="00E908DB"/>
    <w:rsid w:val="00E90984"/>
    <w:rsid w:val="00E90AEE"/>
    <w:rsid w:val="00E90D78"/>
    <w:rsid w:val="00E90ED8"/>
    <w:rsid w:val="00E9123F"/>
    <w:rsid w:val="00E9127C"/>
    <w:rsid w:val="00E91332"/>
    <w:rsid w:val="00E91465"/>
    <w:rsid w:val="00E916BD"/>
    <w:rsid w:val="00E916ED"/>
    <w:rsid w:val="00E918D4"/>
    <w:rsid w:val="00E91C19"/>
    <w:rsid w:val="00E920AF"/>
    <w:rsid w:val="00E92219"/>
    <w:rsid w:val="00E922A5"/>
    <w:rsid w:val="00E926C2"/>
    <w:rsid w:val="00E926E9"/>
    <w:rsid w:val="00E927A0"/>
    <w:rsid w:val="00E9281B"/>
    <w:rsid w:val="00E9288B"/>
    <w:rsid w:val="00E92B7F"/>
    <w:rsid w:val="00E92FF2"/>
    <w:rsid w:val="00E93147"/>
    <w:rsid w:val="00E932C4"/>
    <w:rsid w:val="00E9339B"/>
    <w:rsid w:val="00E934BB"/>
    <w:rsid w:val="00E93631"/>
    <w:rsid w:val="00E936EB"/>
    <w:rsid w:val="00E9399C"/>
    <w:rsid w:val="00E93B08"/>
    <w:rsid w:val="00E93E0C"/>
    <w:rsid w:val="00E94039"/>
    <w:rsid w:val="00E941AA"/>
    <w:rsid w:val="00E94348"/>
    <w:rsid w:val="00E9453D"/>
    <w:rsid w:val="00E9468C"/>
    <w:rsid w:val="00E946EE"/>
    <w:rsid w:val="00E94757"/>
    <w:rsid w:val="00E94791"/>
    <w:rsid w:val="00E94946"/>
    <w:rsid w:val="00E94A4B"/>
    <w:rsid w:val="00E94B80"/>
    <w:rsid w:val="00E94C6D"/>
    <w:rsid w:val="00E94C8B"/>
    <w:rsid w:val="00E94C8F"/>
    <w:rsid w:val="00E94D84"/>
    <w:rsid w:val="00E94EF3"/>
    <w:rsid w:val="00E94F52"/>
    <w:rsid w:val="00E94FF7"/>
    <w:rsid w:val="00E9522D"/>
    <w:rsid w:val="00E9553F"/>
    <w:rsid w:val="00E956BC"/>
    <w:rsid w:val="00E957C5"/>
    <w:rsid w:val="00E95870"/>
    <w:rsid w:val="00E958DC"/>
    <w:rsid w:val="00E959D7"/>
    <w:rsid w:val="00E95B8D"/>
    <w:rsid w:val="00E95B9F"/>
    <w:rsid w:val="00E95CB1"/>
    <w:rsid w:val="00E95DAC"/>
    <w:rsid w:val="00E95EBC"/>
    <w:rsid w:val="00E95F59"/>
    <w:rsid w:val="00E95F88"/>
    <w:rsid w:val="00E95FFD"/>
    <w:rsid w:val="00E9603E"/>
    <w:rsid w:val="00E960F3"/>
    <w:rsid w:val="00E96281"/>
    <w:rsid w:val="00E962B0"/>
    <w:rsid w:val="00E96375"/>
    <w:rsid w:val="00E963A6"/>
    <w:rsid w:val="00E965C5"/>
    <w:rsid w:val="00E965DD"/>
    <w:rsid w:val="00E967BE"/>
    <w:rsid w:val="00E96801"/>
    <w:rsid w:val="00E96890"/>
    <w:rsid w:val="00E96B93"/>
    <w:rsid w:val="00E96CA2"/>
    <w:rsid w:val="00E96E97"/>
    <w:rsid w:val="00E96F52"/>
    <w:rsid w:val="00E970F4"/>
    <w:rsid w:val="00E97100"/>
    <w:rsid w:val="00E9712B"/>
    <w:rsid w:val="00E97235"/>
    <w:rsid w:val="00E972DA"/>
    <w:rsid w:val="00E97796"/>
    <w:rsid w:val="00E977D6"/>
    <w:rsid w:val="00E97809"/>
    <w:rsid w:val="00E9792B"/>
    <w:rsid w:val="00E97949"/>
    <w:rsid w:val="00E979EA"/>
    <w:rsid w:val="00E97A49"/>
    <w:rsid w:val="00E97A8F"/>
    <w:rsid w:val="00E97AF3"/>
    <w:rsid w:val="00E97C0B"/>
    <w:rsid w:val="00E97DE8"/>
    <w:rsid w:val="00E97DF1"/>
    <w:rsid w:val="00EA0132"/>
    <w:rsid w:val="00EA0384"/>
    <w:rsid w:val="00EA046B"/>
    <w:rsid w:val="00EA0878"/>
    <w:rsid w:val="00EA09BE"/>
    <w:rsid w:val="00EA09F5"/>
    <w:rsid w:val="00EA0B8D"/>
    <w:rsid w:val="00EA0D3B"/>
    <w:rsid w:val="00EA0E71"/>
    <w:rsid w:val="00EA0F7C"/>
    <w:rsid w:val="00EA1049"/>
    <w:rsid w:val="00EA120D"/>
    <w:rsid w:val="00EA12E5"/>
    <w:rsid w:val="00EA131F"/>
    <w:rsid w:val="00EA136D"/>
    <w:rsid w:val="00EA1422"/>
    <w:rsid w:val="00EA14BE"/>
    <w:rsid w:val="00EA14EA"/>
    <w:rsid w:val="00EA1578"/>
    <w:rsid w:val="00EA1A40"/>
    <w:rsid w:val="00EA1AB5"/>
    <w:rsid w:val="00EA1B72"/>
    <w:rsid w:val="00EA1E39"/>
    <w:rsid w:val="00EA1FBC"/>
    <w:rsid w:val="00EA200A"/>
    <w:rsid w:val="00EA227B"/>
    <w:rsid w:val="00EA230E"/>
    <w:rsid w:val="00EA2400"/>
    <w:rsid w:val="00EA24D2"/>
    <w:rsid w:val="00EA2512"/>
    <w:rsid w:val="00EA25A5"/>
    <w:rsid w:val="00EA25BE"/>
    <w:rsid w:val="00EA25D9"/>
    <w:rsid w:val="00EA27A9"/>
    <w:rsid w:val="00EA28AE"/>
    <w:rsid w:val="00EA28CD"/>
    <w:rsid w:val="00EA2967"/>
    <w:rsid w:val="00EA296A"/>
    <w:rsid w:val="00EA2C0F"/>
    <w:rsid w:val="00EA2DAF"/>
    <w:rsid w:val="00EA2ECD"/>
    <w:rsid w:val="00EA2F20"/>
    <w:rsid w:val="00EA308E"/>
    <w:rsid w:val="00EA30E0"/>
    <w:rsid w:val="00EA3110"/>
    <w:rsid w:val="00EA317A"/>
    <w:rsid w:val="00EA3397"/>
    <w:rsid w:val="00EA33AE"/>
    <w:rsid w:val="00EA34A8"/>
    <w:rsid w:val="00EA3709"/>
    <w:rsid w:val="00EA378E"/>
    <w:rsid w:val="00EA3B37"/>
    <w:rsid w:val="00EA3C16"/>
    <w:rsid w:val="00EA3DD6"/>
    <w:rsid w:val="00EA3E5A"/>
    <w:rsid w:val="00EA3FB0"/>
    <w:rsid w:val="00EA4087"/>
    <w:rsid w:val="00EA41DF"/>
    <w:rsid w:val="00EA49FB"/>
    <w:rsid w:val="00EA4ABA"/>
    <w:rsid w:val="00EA4B9B"/>
    <w:rsid w:val="00EA50D1"/>
    <w:rsid w:val="00EA51E4"/>
    <w:rsid w:val="00EA53A8"/>
    <w:rsid w:val="00EA53BB"/>
    <w:rsid w:val="00EA56CA"/>
    <w:rsid w:val="00EA5735"/>
    <w:rsid w:val="00EA57EB"/>
    <w:rsid w:val="00EA5A26"/>
    <w:rsid w:val="00EA5B7C"/>
    <w:rsid w:val="00EA5D2F"/>
    <w:rsid w:val="00EA5D3E"/>
    <w:rsid w:val="00EA5D56"/>
    <w:rsid w:val="00EA5E2F"/>
    <w:rsid w:val="00EA5E41"/>
    <w:rsid w:val="00EA609B"/>
    <w:rsid w:val="00EA60B5"/>
    <w:rsid w:val="00EA616F"/>
    <w:rsid w:val="00EA637E"/>
    <w:rsid w:val="00EA6413"/>
    <w:rsid w:val="00EA6A05"/>
    <w:rsid w:val="00EA6A97"/>
    <w:rsid w:val="00EA6AD3"/>
    <w:rsid w:val="00EA6AE5"/>
    <w:rsid w:val="00EA6C2D"/>
    <w:rsid w:val="00EA6CA2"/>
    <w:rsid w:val="00EA6E90"/>
    <w:rsid w:val="00EA725C"/>
    <w:rsid w:val="00EA7322"/>
    <w:rsid w:val="00EA732A"/>
    <w:rsid w:val="00EA73CC"/>
    <w:rsid w:val="00EA73EB"/>
    <w:rsid w:val="00EA7422"/>
    <w:rsid w:val="00EA743E"/>
    <w:rsid w:val="00EA77AF"/>
    <w:rsid w:val="00EA78F0"/>
    <w:rsid w:val="00EA78FE"/>
    <w:rsid w:val="00EA7917"/>
    <w:rsid w:val="00EA791A"/>
    <w:rsid w:val="00EA7BDD"/>
    <w:rsid w:val="00EA7CEF"/>
    <w:rsid w:val="00EA7D4B"/>
    <w:rsid w:val="00EA7DB6"/>
    <w:rsid w:val="00EB0010"/>
    <w:rsid w:val="00EB00F5"/>
    <w:rsid w:val="00EB029C"/>
    <w:rsid w:val="00EB03A7"/>
    <w:rsid w:val="00EB0551"/>
    <w:rsid w:val="00EB0654"/>
    <w:rsid w:val="00EB06A5"/>
    <w:rsid w:val="00EB06A7"/>
    <w:rsid w:val="00EB0734"/>
    <w:rsid w:val="00EB09CA"/>
    <w:rsid w:val="00EB0B77"/>
    <w:rsid w:val="00EB0BBC"/>
    <w:rsid w:val="00EB0EBC"/>
    <w:rsid w:val="00EB0F60"/>
    <w:rsid w:val="00EB0FFC"/>
    <w:rsid w:val="00EB118C"/>
    <w:rsid w:val="00EB11DF"/>
    <w:rsid w:val="00EB12DE"/>
    <w:rsid w:val="00EB131A"/>
    <w:rsid w:val="00EB13F6"/>
    <w:rsid w:val="00EB144A"/>
    <w:rsid w:val="00EB153A"/>
    <w:rsid w:val="00EB15E6"/>
    <w:rsid w:val="00EB1654"/>
    <w:rsid w:val="00EB1CA3"/>
    <w:rsid w:val="00EB1D41"/>
    <w:rsid w:val="00EB1D48"/>
    <w:rsid w:val="00EB1E73"/>
    <w:rsid w:val="00EB1FB6"/>
    <w:rsid w:val="00EB1FDA"/>
    <w:rsid w:val="00EB206A"/>
    <w:rsid w:val="00EB21C7"/>
    <w:rsid w:val="00EB2261"/>
    <w:rsid w:val="00EB228A"/>
    <w:rsid w:val="00EB236E"/>
    <w:rsid w:val="00EB2553"/>
    <w:rsid w:val="00EB2673"/>
    <w:rsid w:val="00EB28C5"/>
    <w:rsid w:val="00EB2947"/>
    <w:rsid w:val="00EB2AAE"/>
    <w:rsid w:val="00EB2ABC"/>
    <w:rsid w:val="00EB2C48"/>
    <w:rsid w:val="00EB2C4E"/>
    <w:rsid w:val="00EB2EEC"/>
    <w:rsid w:val="00EB2F72"/>
    <w:rsid w:val="00EB2F93"/>
    <w:rsid w:val="00EB305E"/>
    <w:rsid w:val="00EB31FA"/>
    <w:rsid w:val="00EB34EB"/>
    <w:rsid w:val="00EB355A"/>
    <w:rsid w:val="00EB3694"/>
    <w:rsid w:val="00EB376C"/>
    <w:rsid w:val="00EB3844"/>
    <w:rsid w:val="00EB39DD"/>
    <w:rsid w:val="00EB39E2"/>
    <w:rsid w:val="00EB3A35"/>
    <w:rsid w:val="00EB3E61"/>
    <w:rsid w:val="00EB3EA3"/>
    <w:rsid w:val="00EB3F67"/>
    <w:rsid w:val="00EB409F"/>
    <w:rsid w:val="00EB4157"/>
    <w:rsid w:val="00EB41D0"/>
    <w:rsid w:val="00EB41FD"/>
    <w:rsid w:val="00EB4234"/>
    <w:rsid w:val="00EB4294"/>
    <w:rsid w:val="00EB4376"/>
    <w:rsid w:val="00EB43CB"/>
    <w:rsid w:val="00EB44D7"/>
    <w:rsid w:val="00EB4527"/>
    <w:rsid w:val="00EB4657"/>
    <w:rsid w:val="00EB49A6"/>
    <w:rsid w:val="00EB4A8E"/>
    <w:rsid w:val="00EB4AD3"/>
    <w:rsid w:val="00EB4D00"/>
    <w:rsid w:val="00EB4D90"/>
    <w:rsid w:val="00EB4FC8"/>
    <w:rsid w:val="00EB51C5"/>
    <w:rsid w:val="00EB54E8"/>
    <w:rsid w:val="00EB554A"/>
    <w:rsid w:val="00EB5609"/>
    <w:rsid w:val="00EB580E"/>
    <w:rsid w:val="00EB5867"/>
    <w:rsid w:val="00EB5B01"/>
    <w:rsid w:val="00EB5B2E"/>
    <w:rsid w:val="00EB5BF2"/>
    <w:rsid w:val="00EB5CD8"/>
    <w:rsid w:val="00EB5E6A"/>
    <w:rsid w:val="00EB5F06"/>
    <w:rsid w:val="00EB6420"/>
    <w:rsid w:val="00EB64B2"/>
    <w:rsid w:val="00EB6512"/>
    <w:rsid w:val="00EB6593"/>
    <w:rsid w:val="00EB6918"/>
    <w:rsid w:val="00EB6B73"/>
    <w:rsid w:val="00EB6BAD"/>
    <w:rsid w:val="00EB6D1B"/>
    <w:rsid w:val="00EB6F1D"/>
    <w:rsid w:val="00EB6F42"/>
    <w:rsid w:val="00EB6FF8"/>
    <w:rsid w:val="00EB7086"/>
    <w:rsid w:val="00EB7268"/>
    <w:rsid w:val="00EB739A"/>
    <w:rsid w:val="00EB751B"/>
    <w:rsid w:val="00EB75E4"/>
    <w:rsid w:val="00EB7912"/>
    <w:rsid w:val="00EB7E09"/>
    <w:rsid w:val="00EB7E64"/>
    <w:rsid w:val="00EB7E89"/>
    <w:rsid w:val="00EC008D"/>
    <w:rsid w:val="00EC013D"/>
    <w:rsid w:val="00EC0140"/>
    <w:rsid w:val="00EC031D"/>
    <w:rsid w:val="00EC08DF"/>
    <w:rsid w:val="00EC0BE9"/>
    <w:rsid w:val="00EC0CA6"/>
    <w:rsid w:val="00EC0CF1"/>
    <w:rsid w:val="00EC0CF4"/>
    <w:rsid w:val="00EC0D8B"/>
    <w:rsid w:val="00EC0ECA"/>
    <w:rsid w:val="00EC0F78"/>
    <w:rsid w:val="00EC1007"/>
    <w:rsid w:val="00EC115A"/>
    <w:rsid w:val="00EC127C"/>
    <w:rsid w:val="00EC14B1"/>
    <w:rsid w:val="00EC15EC"/>
    <w:rsid w:val="00EC1609"/>
    <w:rsid w:val="00EC16D5"/>
    <w:rsid w:val="00EC16E0"/>
    <w:rsid w:val="00EC173A"/>
    <w:rsid w:val="00EC1792"/>
    <w:rsid w:val="00EC1895"/>
    <w:rsid w:val="00EC19ED"/>
    <w:rsid w:val="00EC1CBF"/>
    <w:rsid w:val="00EC20A5"/>
    <w:rsid w:val="00EC22AE"/>
    <w:rsid w:val="00EC24AC"/>
    <w:rsid w:val="00EC254A"/>
    <w:rsid w:val="00EC26CF"/>
    <w:rsid w:val="00EC2A71"/>
    <w:rsid w:val="00EC2B00"/>
    <w:rsid w:val="00EC2C0B"/>
    <w:rsid w:val="00EC2FC3"/>
    <w:rsid w:val="00EC30DC"/>
    <w:rsid w:val="00EC3275"/>
    <w:rsid w:val="00EC330A"/>
    <w:rsid w:val="00EC3327"/>
    <w:rsid w:val="00EC35E0"/>
    <w:rsid w:val="00EC3616"/>
    <w:rsid w:val="00EC36A7"/>
    <w:rsid w:val="00EC3713"/>
    <w:rsid w:val="00EC3893"/>
    <w:rsid w:val="00EC3945"/>
    <w:rsid w:val="00EC39EA"/>
    <w:rsid w:val="00EC3B06"/>
    <w:rsid w:val="00EC3B2A"/>
    <w:rsid w:val="00EC3C61"/>
    <w:rsid w:val="00EC3CAC"/>
    <w:rsid w:val="00EC3E41"/>
    <w:rsid w:val="00EC3EA5"/>
    <w:rsid w:val="00EC3ED8"/>
    <w:rsid w:val="00EC40D0"/>
    <w:rsid w:val="00EC41A0"/>
    <w:rsid w:val="00EC4244"/>
    <w:rsid w:val="00EC4400"/>
    <w:rsid w:val="00EC4539"/>
    <w:rsid w:val="00EC48F4"/>
    <w:rsid w:val="00EC4955"/>
    <w:rsid w:val="00EC49BC"/>
    <w:rsid w:val="00EC49CE"/>
    <w:rsid w:val="00EC4AA2"/>
    <w:rsid w:val="00EC4D4A"/>
    <w:rsid w:val="00EC4DAE"/>
    <w:rsid w:val="00EC4F82"/>
    <w:rsid w:val="00EC4FCA"/>
    <w:rsid w:val="00EC4FCC"/>
    <w:rsid w:val="00EC501F"/>
    <w:rsid w:val="00EC50CA"/>
    <w:rsid w:val="00EC5145"/>
    <w:rsid w:val="00EC5177"/>
    <w:rsid w:val="00EC51B2"/>
    <w:rsid w:val="00EC5229"/>
    <w:rsid w:val="00EC52A9"/>
    <w:rsid w:val="00EC52BC"/>
    <w:rsid w:val="00EC52FC"/>
    <w:rsid w:val="00EC5608"/>
    <w:rsid w:val="00EC565D"/>
    <w:rsid w:val="00EC5AE7"/>
    <w:rsid w:val="00EC5CBE"/>
    <w:rsid w:val="00EC5D39"/>
    <w:rsid w:val="00EC5D3B"/>
    <w:rsid w:val="00EC5E47"/>
    <w:rsid w:val="00EC60A9"/>
    <w:rsid w:val="00EC614E"/>
    <w:rsid w:val="00EC626D"/>
    <w:rsid w:val="00EC628D"/>
    <w:rsid w:val="00EC65A0"/>
    <w:rsid w:val="00EC6616"/>
    <w:rsid w:val="00EC66A4"/>
    <w:rsid w:val="00EC66FE"/>
    <w:rsid w:val="00EC67F0"/>
    <w:rsid w:val="00EC68D4"/>
    <w:rsid w:val="00EC6E60"/>
    <w:rsid w:val="00EC6E95"/>
    <w:rsid w:val="00EC6ED2"/>
    <w:rsid w:val="00EC6FC3"/>
    <w:rsid w:val="00EC72EC"/>
    <w:rsid w:val="00EC74CF"/>
    <w:rsid w:val="00EC766B"/>
    <w:rsid w:val="00EC767B"/>
    <w:rsid w:val="00EC7C0A"/>
    <w:rsid w:val="00EC7D03"/>
    <w:rsid w:val="00EC7D53"/>
    <w:rsid w:val="00ED0081"/>
    <w:rsid w:val="00ED02BE"/>
    <w:rsid w:val="00ED034D"/>
    <w:rsid w:val="00ED0382"/>
    <w:rsid w:val="00ED06B2"/>
    <w:rsid w:val="00ED06C0"/>
    <w:rsid w:val="00ED07BF"/>
    <w:rsid w:val="00ED09F0"/>
    <w:rsid w:val="00ED0AF6"/>
    <w:rsid w:val="00ED0B1D"/>
    <w:rsid w:val="00ED0B42"/>
    <w:rsid w:val="00ED0B54"/>
    <w:rsid w:val="00ED0BF1"/>
    <w:rsid w:val="00ED0C0F"/>
    <w:rsid w:val="00ED10C5"/>
    <w:rsid w:val="00ED1326"/>
    <w:rsid w:val="00ED140E"/>
    <w:rsid w:val="00ED15B1"/>
    <w:rsid w:val="00ED18EA"/>
    <w:rsid w:val="00ED1924"/>
    <w:rsid w:val="00ED1985"/>
    <w:rsid w:val="00ED1C51"/>
    <w:rsid w:val="00ED1D07"/>
    <w:rsid w:val="00ED1FEE"/>
    <w:rsid w:val="00ED206C"/>
    <w:rsid w:val="00ED21CB"/>
    <w:rsid w:val="00ED22DC"/>
    <w:rsid w:val="00ED2308"/>
    <w:rsid w:val="00ED2768"/>
    <w:rsid w:val="00ED288D"/>
    <w:rsid w:val="00ED28A5"/>
    <w:rsid w:val="00ED28B8"/>
    <w:rsid w:val="00ED2B06"/>
    <w:rsid w:val="00ED2DDD"/>
    <w:rsid w:val="00ED2F00"/>
    <w:rsid w:val="00ED31AB"/>
    <w:rsid w:val="00ED337C"/>
    <w:rsid w:val="00ED348B"/>
    <w:rsid w:val="00ED34E7"/>
    <w:rsid w:val="00ED3515"/>
    <w:rsid w:val="00ED353C"/>
    <w:rsid w:val="00ED3808"/>
    <w:rsid w:val="00ED3A41"/>
    <w:rsid w:val="00ED3AA9"/>
    <w:rsid w:val="00ED3C37"/>
    <w:rsid w:val="00ED3C94"/>
    <w:rsid w:val="00ED40BD"/>
    <w:rsid w:val="00ED4500"/>
    <w:rsid w:val="00ED468B"/>
    <w:rsid w:val="00ED4870"/>
    <w:rsid w:val="00ED497C"/>
    <w:rsid w:val="00ED499F"/>
    <w:rsid w:val="00ED4A46"/>
    <w:rsid w:val="00ED4D35"/>
    <w:rsid w:val="00ED4D63"/>
    <w:rsid w:val="00ED4E09"/>
    <w:rsid w:val="00ED51E1"/>
    <w:rsid w:val="00ED523B"/>
    <w:rsid w:val="00ED541F"/>
    <w:rsid w:val="00ED546E"/>
    <w:rsid w:val="00ED5563"/>
    <w:rsid w:val="00ED558A"/>
    <w:rsid w:val="00ED5633"/>
    <w:rsid w:val="00ED5726"/>
    <w:rsid w:val="00ED57A1"/>
    <w:rsid w:val="00ED57A2"/>
    <w:rsid w:val="00ED58B1"/>
    <w:rsid w:val="00ED5B12"/>
    <w:rsid w:val="00ED5BA4"/>
    <w:rsid w:val="00ED5D94"/>
    <w:rsid w:val="00ED5E52"/>
    <w:rsid w:val="00ED5FB0"/>
    <w:rsid w:val="00ED602B"/>
    <w:rsid w:val="00ED616B"/>
    <w:rsid w:val="00ED632C"/>
    <w:rsid w:val="00ED64FD"/>
    <w:rsid w:val="00ED65D0"/>
    <w:rsid w:val="00ED65F7"/>
    <w:rsid w:val="00ED6749"/>
    <w:rsid w:val="00ED6793"/>
    <w:rsid w:val="00ED69E0"/>
    <w:rsid w:val="00ED6B44"/>
    <w:rsid w:val="00ED6CB9"/>
    <w:rsid w:val="00ED6E57"/>
    <w:rsid w:val="00ED7044"/>
    <w:rsid w:val="00ED7105"/>
    <w:rsid w:val="00ED7148"/>
    <w:rsid w:val="00ED7175"/>
    <w:rsid w:val="00ED71CF"/>
    <w:rsid w:val="00ED71E7"/>
    <w:rsid w:val="00ED7285"/>
    <w:rsid w:val="00ED72CD"/>
    <w:rsid w:val="00ED7403"/>
    <w:rsid w:val="00ED7451"/>
    <w:rsid w:val="00ED76C3"/>
    <w:rsid w:val="00ED76D1"/>
    <w:rsid w:val="00ED76F5"/>
    <w:rsid w:val="00ED78C2"/>
    <w:rsid w:val="00ED795B"/>
    <w:rsid w:val="00ED7AD8"/>
    <w:rsid w:val="00ED7B8F"/>
    <w:rsid w:val="00ED7DC1"/>
    <w:rsid w:val="00EE02F8"/>
    <w:rsid w:val="00EE0475"/>
    <w:rsid w:val="00EE0794"/>
    <w:rsid w:val="00EE0A0D"/>
    <w:rsid w:val="00EE0A56"/>
    <w:rsid w:val="00EE0C0C"/>
    <w:rsid w:val="00EE0DA7"/>
    <w:rsid w:val="00EE0F96"/>
    <w:rsid w:val="00EE113C"/>
    <w:rsid w:val="00EE12A0"/>
    <w:rsid w:val="00EE12F9"/>
    <w:rsid w:val="00EE133B"/>
    <w:rsid w:val="00EE16AC"/>
    <w:rsid w:val="00EE175B"/>
    <w:rsid w:val="00EE1883"/>
    <w:rsid w:val="00EE18AD"/>
    <w:rsid w:val="00EE1A0B"/>
    <w:rsid w:val="00EE1BE2"/>
    <w:rsid w:val="00EE1E84"/>
    <w:rsid w:val="00EE1EDD"/>
    <w:rsid w:val="00EE200B"/>
    <w:rsid w:val="00EE211B"/>
    <w:rsid w:val="00EE21F3"/>
    <w:rsid w:val="00EE23F9"/>
    <w:rsid w:val="00EE26A4"/>
    <w:rsid w:val="00EE294C"/>
    <w:rsid w:val="00EE2B39"/>
    <w:rsid w:val="00EE2B6E"/>
    <w:rsid w:val="00EE2CFD"/>
    <w:rsid w:val="00EE2D23"/>
    <w:rsid w:val="00EE2DAD"/>
    <w:rsid w:val="00EE2F3C"/>
    <w:rsid w:val="00EE2F60"/>
    <w:rsid w:val="00EE2FC4"/>
    <w:rsid w:val="00EE3036"/>
    <w:rsid w:val="00EE3077"/>
    <w:rsid w:val="00EE335A"/>
    <w:rsid w:val="00EE35F7"/>
    <w:rsid w:val="00EE36BA"/>
    <w:rsid w:val="00EE399A"/>
    <w:rsid w:val="00EE3D0D"/>
    <w:rsid w:val="00EE3E6A"/>
    <w:rsid w:val="00EE3EA1"/>
    <w:rsid w:val="00EE434A"/>
    <w:rsid w:val="00EE47BE"/>
    <w:rsid w:val="00EE499B"/>
    <w:rsid w:val="00EE49C3"/>
    <w:rsid w:val="00EE4A29"/>
    <w:rsid w:val="00EE4A7E"/>
    <w:rsid w:val="00EE4A9C"/>
    <w:rsid w:val="00EE4C06"/>
    <w:rsid w:val="00EE5243"/>
    <w:rsid w:val="00EE5320"/>
    <w:rsid w:val="00EE54A8"/>
    <w:rsid w:val="00EE5784"/>
    <w:rsid w:val="00EE5A5D"/>
    <w:rsid w:val="00EE5B62"/>
    <w:rsid w:val="00EE5BA5"/>
    <w:rsid w:val="00EE6460"/>
    <w:rsid w:val="00EE64B4"/>
    <w:rsid w:val="00EE680E"/>
    <w:rsid w:val="00EE68AF"/>
    <w:rsid w:val="00EE6A21"/>
    <w:rsid w:val="00EE6A80"/>
    <w:rsid w:val="00EE6ABD"/>
    <w:rsid w:val="00EE6B01"/>
    <w:rsid w:val="00EE6C30"/>
    <w:rsid w:val="00EE6CFF"/>
    <w:rsid w:val="00EE6DD4"/>
    <w:rsid w:val="00EE6EC5"/>
    <w:rsid w:val="00EE7108"/>
    <w:rsid w:val="00EE7151"/>
    <w:rsid w:val="00EE7329"/>
    <w:rsid w:val="00EE7410"/>
    <w:rsid w:val="00EE75C5"/>
    <w:rsid w:val="00EE78E1"/>
    <w:rsid w:val="00EE790E"/>
    <w:rsid w:val="00EE7B46"/>
    <w:rsid w:val="00EE7CE7"/>
    <w:rsid w:val="00EE7D41"/>
    <w:rsid w:val="00EE7DF1"/>
    <w:rsid w:val="00EE7ED0"/>
    <w:rsid w:val="00EE7FC0"/>
    <w:rsid w:val="00EF00CE"/>
    <w:rsid w:val="00EF0216"/>
    <w:rsid w:val="00EF04F8"/>
    <w:rsid w:val="00EF054B"/>
    <w:rsid w:val="00EF06E6"/>
    <w:rsid w:val="00EF0712"/>
    <w:rsid w:val="00EF09E8"/>
    <w:rsid w:val="00EF0AF2"/>
    <w:rsid w:val="00EF0BA3"/>
    <w:rsid w:val="00EF0D57"/>
    <w:rsid w:val="00EF0E5E"/>
    <w:rsid w:val="00EF11B5"/>
    <w:rsid w:val="00EF1218"/>
    <w:rsid w:val="00EF1271"/>
    <w:rsid w:val="00EF12F4"/>
    <w:rsid w:val="00EF14C8"/>
    <w:rsid w:val="00EF1566"/>
    <w:rsid w:val="00EF159F"/>
    <w:rsid w:val="00EF1627"/>
    <w:rsid w:val="00EF1724"/>
    <w:rsid w:val="00EF18D9"/>
    <w:rsid w:val="00EF1A40"/>
    <w:rsid w:val="00EF1E2F"/>
    <w:rsid w:val="00EF1E7C"/>
    <w:rsid w:val="00EF1F49"/>
    <w:rsid w:val="00EF2050"/>
    <w:rsid w:val="00EF2123"/>
    <w:rsid w:val="00EF2213"/>
    <w:rsid w:val="00EF25D4"/>
    <w:rsid w:val="00EF262F"/>
    <w:rsid w:val="00EF281F"/>
    <w:rsid w:val="00EF29AB"/>
    <w:rsid w:val="00EF29F0"/>
    <w:rsid w:val="00EF2A22"/>
    <w:rsid w:val="00EF2ACE"/>
    <w:rsid w:val="00EF2AF0"/>
    <w:rsid w:val="00EF2C6E"/>
    <w:rsid w:val="00EF2C95"/>
    <w:rsid w:val="00EF2CA7"/>
    <w:rsid w:val="00EF2E2C"/>
    <w:rsid w:val="00EF2F3C"/>
    <w:rsid w:val="00EF314A"/>
    <w:rsid w:val="00EF31FA"/>
    <w:rsid w:val="00EF3367"/>
    <w:rsid w:val="00EF352A"/>
    <w:rsid w:val="00EF3648"/>
    <w:rsid w:val="00EF38A7"/>
    <w:rsid w:val="00EF39D6"/>
    <w:rsid w:val="00EF3B48"/>
    <w:rsid w:val="00EF3BBF"/>
    <w:rsid w:val="00EF3C53"/>
    <w:rsid w:val="00EF3DC4"/>
    <w:rsid w:val="00EF3E6D"/>
    <w:rsid w:val="00EF3EF6"/>
    <w:rsid w:val="00EF407F"/>
    <w:rsid w:val="00EF42E3"/>
    <w:rsid w:val="00EF437F"/>
    <w:rsid w:val="00EF43FB"/>
    <w:rsid w:val="00EF4453"/>
    <w:rsid w:val="00EF4656"/>
    <w:rsid w:val="00EF4698"/>
    <w:rsid w:val="00EF46D4"/>
    <w:rsid w:val="00EF47B1"/>
    <w:rsid w:val="00EF4C50"/>
    <w:rsid w:val="00EF4CA3"/>
    <w:rsid w:val="00EF4CC6"/>
    <w:rsid w:val="00EF4CD9"/>
    <w:rsid w:val="00EF5023"/>
    <w:rsid w:val="00EF50E3"/>
    <w:rsid w:val="00EF50F7"/>
    <w:rsid w:val="00EF5461"/>
    <w:rsid w:val="00EF5488"/>
    <w:rsid w:val="00EF5522"/>
    <w:rsid w:val="00EF55DB"/>
    <w:rsid w:val="00EF59B2"/>
    <w:rsid w:val="00EF59D1"/>
    <w:rsid w:val="00EF5AF2"/>
    <w:rsid w:val="00EF5BEB"/>
    <w:rsid w:val="00EF5E38"/>
    <w:rsid w:val="00EF6008"/>
    <w:rsid w:val="00EF6193"/>
    <w:rsid w:val="00EF6392"/>
    <w:rsid w:val="00EF63AF"/>
    <w:rsid w:val="00EF67DC"/>
    <w:rsid w:val="00EF67EA"/>
    <w:rsid w:val="00EF6803"/>
    <w:rsid w:val="00EF69C7"/>
    <w:rsid w:val="00EF6AC6"/>
    <w:rsid w:val="00EF6EF8"/>
    <w:rsid w:val="00EF6F44"/>
    <w:rsid w:val="00EF6F5C"/>
    <w:rsid w:val="00EF6F71"/>
    <w:rsid w:val="00EF6FCB"/>
    <w:rsid w:val="00EF7073"/>
    <w:rsid w:val="00EF7277"/>
    <w:rsid w:val="00EF7305"/>
    <w:rsid w:val="00EF7386"/>
    <w:rsid w:val="00EF73EB"/>
    <w:rsid w:val="00EF745D"/>
    <w:rsid w:val="00EF7591"/>
    <w:rsid w:val="00EF769F"/>
    <w:rsid w:val="00EF76EB"/>
    <w:rsid w:val="00EF772B"/>
    <w:rsid w:val="00EF776D"/>
    <w:rsid w:val="00EF7783"/>
    <w:rsid w:val="00EF77F7"/>
    <w:rsid w:val="00EF77FE"/>
    <w:rsid w:val="00EF78FC"/>
    <w:rsid w:val="00EF79EC"/>
    <w:rsid w:val="00EF7B7E"/>
    <w:rsid w:val="00EF7C8B"/>
    <w:rsid w:val="00EF7F4B"/>
    <w:rsid w:val="00F0003C"/>
    <w:rsid w:val="00F0022D"/>
    <w:rsid w:val="00F005A9"/>
    <w:rsid w:val="00F00657"/>
    <w:rsid w:val="00F006C4"/>
    <w:rsid w:val="00F008B2"/>
    <w:rsid w:val="00F00AD7"/>
    <w:rsid w:val="00F00B29"/>
    <w:rsid w:val="00F00CE6"/>
    <w:rsid w:val="00F00FDB"/>
    <w:rsid w:val="00F01121"/>
    <w:rsid w:val="00F01190"/>
    <w:rsid w:val="00F0134C"/>
    <w:rsid w:val="00F0134F"/>
    <w:rsid w:val="00F015D4"/>
    <w:rsid w:val="00F015FA"/>
    <w:rsid w:val="00F016D2"/>
    <w:rsid w:val="00F017CA"/>
    <w:rsid w:val="00F0183B"/>
    <w:rsid w:val="00F01A6D"/>
    <w:rsid w:val="00F01C7B"/>
    <w:rsid w:val="00F01DA7"/>
    <w:rsid w:val="00F01FC8"/>
    <w:rsid w:val="00F01FE4"/>
    <w:rsid w:val="00F020E6"/>
    <w:rsid w:val="00F024B6"/>
    <w:rsid w:val="00F0283B"/>
    <w:rsid w:val="00F0295D"/>
    <w:rsid w:val="00F02B2E"/>
    <w:rsid w:val="00F02B55"/>
    <w:rsid w:val="00F03056"/>
    <w:rsid w:val="00F0319E"/>
    <w:rsid w:val="00F03576"/>
    <w:rsid w:val="00F03663"/>
    <w:rsid w:val="00F036DA"/>
    <w:rsid w:val="00F037AE"/>
    <w:rsid w:val="00F037CF"/>
    <w:rsid w:val="00F03865"/>
    <w:rsid w:val="00F03868"/>
    <w:rsid w:val="00F03870"/>
    <w:rsid w:val="00F038E1"/>
    <w:rsid w:val="00F0390B"/>
    <w:rsid w:val="00F03A7A"/>
    <w:rsid w:val="00F03B66"/>
    <w:rsid w:val="00F03C2A"/>
    <w:rsid w:val="00F04034"/>
    <w:rsid w:val="00F04066"/>
    <w:rsid w:val="00F0424B"/>
    <w:rsid w:val="00F043FC"/>
    <w:rsid w:val="00F0452B"/>
    <w:rsid w:val="00F04547"/>
    <w:rsid w:val="00F04687"/>
    <w:rsid w:val="00F047CA"/>
    <w:rsid w:val="00F04808"/>
    <w:rsid w:val="00F049AF"/>
    <w:rsid w:val="00F04B99"/>
    <w:rsid w:val="00F04CE6"/>
    <w:rsid w:val="00F04EE3"/>
    <w:rsid w:val="00F04FAD"/>
    <w:rsid w:val="00F04FCC"/>
    <w:rsid w:val="00F05182"/>
    <w:rsid w:val="00F051F2"/>
    <w:rsid w:val="00F052B2"/>
    <w:rsid w:val="00F052CF"/>
    <w:rsid w:val="00F05319"/>
    <w:rsid w:val="00F05482"/>
    <w:rsid w:val="00F05568"/>
    <w:rsid w:val="00F0558E"/>
    <w:rsid w:val="00F0576C"/>
    <w:rsid w:val="00F05774"/>
    <w:rsid w:val="00F0578B"/>
    <w:rsid w:val="00F05845"/>
    <w:rsid w:val="00F05963"/>
    <w:rsid w:val="00F059AE"/>
    <w:rsid w:val="00F05CF5"/>
    <w:rsid w:val="00F05EB7"/>
    <w:rsid w:val="00F05EF1"/>
    <w:rsid w:val="00F05F21"/>
    <w:rsid w:val="00F05FD6"/>
    <w:rsid w:val="00F060C9"/>
    <w:rsid w:val="00F062F3"/>
    <w:rsid w:val="00F0633E"/>
    <w:rsid w:val="00F064BD"/>
    <w:rsid w:val="00F067DC"/>
    <w:rsid w:val="00F068E7"/>
    <w:rsid w:val="00F068F6"/>
    <w:rsid w:val="00F06A48"/>
    <w:rsid w:val="00F06A8E"/>
    <w:rsid w:val="00F06BAB"/>
    <w:rsid w:val="00F06C8E"/>
    <w:rsid w:val="00F0718F"/>
    <w:rsid w:val="00F073E0"/>
    <w:rsid w:val="00F07513"/>
    <w:rsid w:val="00F07650"/>
    <w:rsid w:val="00F076BD"/>
    <w:rsid w:val="00F076CA"/>
    <w:rsid w:val="00F077C6"/>
    <w:rsid w:val="00F07991"/>
    <w:rsid w:val="00F07BB2"/>
    <w:rsid w:val="00F07BFB"/>
    <w:rsid w:val="00F07C77"/>
    <w:rsid w:val="00F07D65"/>
    <w:rsid w:val="00F07D6E"/>
    <w:rsid w:val="00F07D73"/>
    <w:rsid w:val="00F07EF5"/>
    <w:rsid w:val="00F10011"/>
    <w:rsid w:val="00F102D0"/>
    <w:rsid w:val="00F10438"/>
    <w:rsid w:val="00F10483"/>
    <w:rsid w:val="00F1056A"/>
    <w:rsid w:val="00F10633"/>
    <w:rsid w:val="00F10636"/>
    <w:rsid w:val="00F107F7"/>
    <w:rsid w:val="00F10861"/>
    <w:rsid w:val="00F10924"/>
    <w:rsid w:val="00F1095C"/>
    <w:rsid w:val="00F10C07"/>
    <w:rsid w:val="00F10C15"/>
    <w:rsid w:val="00F10C28"/>
    <w:rsid w:val="00F10D74"/>
    <w:rsid w:val="00F10DB8"/>
    <w:rsid w:val="00F10E77"/>
    <w:rsid w:val="00F1102E"/>
    <w:rsid w:val="00F110B7"/>
    <w:rsid w:val="00F1111D"/>
    <w:rsid w:val="00F11176"/>
    <w:rsid w:val="00F111D4"/>
    <w:rsid w:val="00F11318"/>
    <w:rsid w:val="00F113FA"/>
    <w:rsid w:val="00F116DE"/>
    <w:rsid w:val="00F116E4"/>
    <w:rsid w:val="00F1199D"/>
    <w:rsid w:val="00F1199E"/>
    <w:rsid w:val="00F11A84"/>
    <w:rsid w:val="00F11AF8"/>
    <w:rsid w:val="00F11D62"/>
    <w:rsid w:val="00F11F60"/>
    <w:rsid w:val="00F1218D"/>
    <w:rsid w:val="00F12277"/>
    <w:rsid w:val="00F12381"/>
    <w:rsid w:val="00F1263E"/>
    <w:rsid w:val="00F12650"/>
    <w:rsid w:val="00F12681"/>
    <w:rsid w:val="00F127AD"/>
    <w:rsid w:val="00F12D03"/>
    <w:rsid w:val="00F12DBA"/>
    <w:rsid w:val="00F12F2F"/>
    <w:rsid w:val="00F13102"/>
    <w:rsid w:val="00F1319A"/>
    <w:rsid w:val="00F13319"/>
    <w:rsid w:val="00F134F4"/>
    <w:rsid w:val="00F13509"/>
    <w:rsid w:val="00F1359A"/>
    <w:rsid w:val="00F13959"/>
    <w:rsid w:val="00F13B90"/>
    <w:rsid w:val="00F13C9A"/>
    <w:rsid w:val="00F13CE1"/>
    <w:rsid w:val="00F13D4A"/>
    <w:rsid w:val="00F13FED"/>
    <w:rsid w:val="00F13FEE"/>
    <w:rsid w:val="00F1401C"/>
    <w:rsid w:val="00F140AB"/>
    <w:rsid w:val="00F14253"/>
    <w:rsid w:val="00F1425A"/>
    <w:rsid w:val="00F142A4"/>
    <w:rsid w:val="00F143FF"/>
    <w:rsid w:val="00F14420"/>
    <w:rsid w:val="00F1442A"/>
    <w:rsid w:val="00F14529"/>
    <w:rsid w:val="00F14571"/>
    <w:rsid w:val="00F14614"/>
    <w:rsid w:val="00F14618"/>
    <w:rsid w:val="00F14837"/>
    <w:rsid w:val="00F149B9"/>
    <w:rsid w:val="00F14CC6"/>
    <w:rsid w:val="00F14D5E"/>
    <w:rsid w:val="00F14DDA"/>
    <w:rsid w:val="00F15084"/>
    <w:rsid w:val="00F150BC"/>
    <w:rsid w:val="00F15153"/>
    <w:rsid w:val="00F15277"/>
    <w:rsid w:val="00F152AC"/>
    <w:rsid w:val="00F153C1"/>
    <w:rsid w:val="00F15479"/>
    <w:rsid w:val="00F155E3"/>
    <w:rsid w:val="00F1560B"/>
    <w:rsid w:val="00F15A87"/>
    <w:rsid w:val="00F15BC7"/>
    <w:rsid w:val="00F15BF9"/>
    <w:rsid w:val="00F15C21"/>
    <w:rsid w:val="00F15C25"/>
    <w:rsid w:val="00F15E38"/>
    <w:rsid w:val="00F160C5"/>
    <w:rsid w:val="00F160F2"/>
    <w:rsid w:val="00F16202"/>
    <w:rsid w:val="00F16248"/>
    <w:rsid w:val="00F16281"/>
    <w:rsid w:val="00F162CD"/>
    <w:rsid w:val="00F1638A"/>
    <w:rsid w:val="00F166DD"/>
    <w:rsid w:val="00F166F5"/>
    <w:rsid w:val="00F16A32"/>
    <w:rsid w:val="00F16ADD"/>
    <w:rsid w:val="00F16C19"/>
    <w:rsid w:val="00F16D2B"/>
    <w:rsid w:val="00F16F04"/>
    <w:rsid w:val="00F16FAD"/>
    <w:rsid w:val="00F1704A"/>
    <w:rsid w:val="00F173E8"/>
    <w:rsid w:val="00F1745E"/>
    <w:rsid w:val="00F174DE"/>
    <w:rsid w:val="00F17694"/>
    <w:rsid w:val="00F17818"/>
    <w:rsid w:val="00F178EC"/>
    <w:rsid w:val="00F179E8"/>
    <w:rsid w:val="00F17B78"/>
    <w:rsid w:val="00F17FC9"/>
    <w:rsid w:val="00F20049"/>
    <w:rsid w:val="00F2021C"/>
    <w:rsid w:val="00F2030B"/>
    <w:rsid w:val="00F203EF"/>
    <w:rsid w:val="00F20514"/>
    <w:rsid w:val="00F207AA"/>
    <w:rsid w:val="00F207E2"/>
    <w:rsid w:val="00F20833"/>
    <w:rsid w:val="00F209BA"/>
    <w:rsid w:val="00F209CF"/>
    <w:rsid w:val="00F20D17"/>
    <w:rsid w:val="00F20FB8"/>
    <w:rsid w:val="00F21079"/>
    <w:rsid w:val="00F21274"/>
    <w:rsid w:val="00F212DF"/>
    <w:rsid w:val="00F21367"/>
    <w:rsid w:val="00F2147A"/>
    <w:rsid w:val="00F21819"/>
    <w:rsid w:val="00F21AFC"/>
    <w:rsid w:val="00F21B74"/>
    <w:rsid w:val="00F22028"/>
    <w:rsid w:val="00F2205D"/>
    <w:rsid w:val="00F2216D"/>
    <w:rsid w:val="00F22369"/>
    <w:rsid w:val="00F22414"/>
    <w:rsid w:val="00F224D9"/>
    <w:rsid w:val="00F227C1"/>
    <w:rsid w:val="00F2284D"/>
    <w:rsid w:val="00F229C0"/>
    <w:rsid w:val="00F22C65"/>
    <w:rsid w:val="00F22D2A"/>
    <w:rsid w:val="00F22E1F"/>
    <w:rsid w:val="00F22E54"/>
    <w:rsid w:val="00F22F20"/>
    <w:rsid w:val="00F22F9B"/>
    <w:rsid w:val="00F22FB8"/>
    <w:rsid w:val="00F2316F"/>
    <w:rsid w:val="00F23207"/>
    <w:rsid w:val="00F23287"/>
    <w:rsid w:val="00F233A9"/>
    <w:rsid w:val="00F235BF"/>
    <w:rsid w:val="00F235F3"/>
    <w:rsid w:val="00F236C1"/>
    <w:rsid w:val="00F23702"/>
    <w:rsid w:val="00F2378D"/>
    <w:rsid w:val="00F23AB6"/>
    <w:rsid w:val="00F23B75"/>
    <w:rsid w:val="00F23DD3"/>
    <w:rsid w:val="00F247A1"/>
    <w:rsid w:val="00F24834"/>
    <w:rsid w:val="00F248C3"/>
    <w:rsid w:val="00F248D0"/>
    <w:rsid w:val="00F24985"/>
    <w:rsid w:val="00F249E3"/>
    <w:rsid w:val="00F24CF9"/>
    <w:rsid w:val="00F24D5B"/>
    <w:rsid w:val="00F24EC8"/>
    <w:rsid w:val="00F24FE3"/>
    <w:rsid w:val="00F253A7"/>
    <w:rsid w:val="00F25722"/>
    <w:rsid w:val="00F25A4B"/>
    <w:rsid w:val="00F25AAD"/>
    <w:rsid w:val="00F25B36"/>
    <w:rsid w:val="00F25BDE"/>
    <w:rsid w:val="00F25BEB"/>
    <w:rsid w:val="00F25CCA"/>
    <w:rsid w:val="00F25E13"/>
    <w:rsid w:val="00F25F7C"/>
    <w:rsid w:val="00F25F99"/>
    <w:rsid w:val="00F260D8"/>
    <w:rsid w:val="00F26197"/>
    <w:rsid w:val="00F26198"/>
    <w:rsid w:val="00F26204"/>
    <w:rsid w:val="00F265F2"/>
    <w:rsid w:val="00F268DB"/>
    <w:rsid w:val="00F26D42"/>
    <w:rsid w:val="00F26F7E"/>
    <w:rsid w:val="00F26FAB"/>
    <w:rsid w:val="00F271E1"/>
    <w:rsid w:val="00F27306"/>
    <w:rsid w:val="00F27325"/>
    <w:rsid w:val="00F2737F"/>
    <w:rsid w:val="00F27538"/>
    <w:rsid w:val="00F2765A"/>
    <w:rsid w:val="00F2773F"/>
    <w:rsid w:val="00F277C6"/>
    <w:rsid w:val="00F27902"/>
    <w:rsid w:val="00F279AF"/>
    <w:rsid w:val="00F27A7B"/>
    <w:rsid w:val="00F27B12"/>
    <w:rsid w:val="00F27DEE"/>
    <w:rsid w:val="00F27EDE"/>
    <w:rsid w:val="00F30057"/>
    <w:rsid w:val="00F3014A"/>
    <w:rsid w:val="00F30150"/>
    <w:rsid w:val="00F3045F"/>
    <w:rsid w:val="00F305E6"/>
    <w:rsid w:val="00F30644"/>
    <w:rsid w:val="00F3079A"/>
    <w:rsid w:val="00F30832"/>
    <w:rsid w:val="00F30959"/>
    <w:rsid w:val="00F309B3"/>
    <w:rsid w:val="00F30FF5"/>
    <w:rsid w:val="00F313B4"/>
    <w:rsid w:val="00F31678"/>
    <w:rsid w:val="00F31866"/>
    <w:rsid w:val="00F318DC"/>
    <w:rsid w:val="00F31BEF"/>
    <w:rsid w:val="00F31CE1"/>
    <w:rsid w:val="00F31E30"/>
    <w:rsid w:val="00F31ED8"/>
    <w:rsid w:val="00F31EEE"/>
    <w:rsid w:val="00F32081"/>
    <w:rsid w:val="00F320B3"/>
    <w:rsid w:val="00F320FE"/>
    <w:rsid w:val="00F32129"/>
    <w:rsid w:val="00F3214D"/>
    <w:rsid w:val="00F322A6"/>
    <w:rsid w:val="00F325D7"/>
    <w:rsid w:val="00F327CC"/>
    <w:rsid w:val="00F3280A"/>
    <w:rsid w:val="00F32986"/>
    <w:rsid w:val="00F329AA"/>
    <w:rsid w:val="00F32D63"/>
    <w:rsid w:val="00F32DA4"/>
    <w:rsid w:val="00F333A2"/>
    <w:rsid w:val="00F3345E"/>
    <w:rsid w:val="00F3352B"/>
    <w:rsid w:val="00F335A3"/>
    <w:rsid w:val="00F3364C"/>
    <w:rsid w:val="00F33823"/>
    <w:rsid w:val="00F338B0"/>
    <w:rsid w:val="00F339A3"/>
    <w:rsid w:val="00F339BE"/>
    <w:rsid w:val="00F33A6A"/>
    <w:rsid w:val="00F33D24"/>
    <w:rsid w:val="00F340E8"/>
    <w:rsid w:val="00F3419C"/>
    <w:rsid w:val="00F343BB"/>
    <w:rsid w:val="00F34466"/>
    <w:rsid w:val="00F3453B"/>
    <w:rsid w:val="00F345D6"/>
    <w:rsid w:val="00F34778"/>
    <w:rsid w:val="00F347B1"/>
    <w:rsid w:val="00F34A15"/>
    <w:rsid w:val="00F34B21"/>
    <w:rsid w:val="00F34BA3"/>
    <w:rsid w:val="00F34C41"/>
    <w:rsid w:val="00F34EB9"/>
    <w:rsid w:val="00F34F0D"/>
    <w:rsid w:val="00F35555"/>
    <w:rsid w:val="00F355EE"/>
    <w:rsid w:val="00F35664"/>
    <w:rsid w:val="00F35693"/>
    <w:rsid w:val="00F3569F"/>
    <w:rsid w:val="00F356FD"/>
    <w:rsid w:val="00F357BA"/>
    <w:rsid w:val="00F357F6"/>
    <w:rsid w:val="00F359BA"/>
    <w:rsid w:val="00F35C8D"/>
    <w:rsid w:val="00F35F9D"/>
    <w:rsid w:val="00F36176"/>
    <w:rsid w:val="00F3638F"/>
    <w:rsid w:val="00F363C0"/>
    <w:rsid w:val="00F36409"/>
    <w:rsid w:val="00F365AE"/>
    <w:rsid w:val="00F36833"/>
    <w:rsid w:val="00F368E8"/>
    <w:rsid w:val="00F36958"/>
    <w:rsid w:val="00F36BF2"/>
    <w:rsid w:val="00F36D76"/>
    <w:rsid w:val="00F37001"/>
    <w:rsid w:val="00F3733E"/>
    <w:rsid w:val="00F375C7"/>
    <w:rsid w:val="00F37687"/>
    <w:rsid w:val="00F37736"/>
    <w:rsid w:val="00F37837"/>
    <w:rsid w:val="00F378B9"/>
    <w:rsid w:val="00F378CE"/>
    <w:rsid w:val="00F37BAD"/>
    <w:rsid w:val="00F37C6A"/>
    <w:rsid w:val="00F37EBB"/>
    <w:rsid w:val="00F37ED9"/>
    <w:rsid w:val="00F37FB3"/>
    <w:rsid w:val="00F4005D"/>
    <w:rsid w:val="00F400A6"/>
    <w:rsid w:val="00F402B4"/>
    <w:rsid w:val="00F404D8"/>
    <w:rsid w:val="00F40752"/>
    <w:rsid w:val="00F407CB"/>
    <w:rsid w:val="00F407DF"/>
    <w:rsid w:val="00F40AF4"/>
    <w:rsid w:val="00F40D70"/>
    <w:rsid w:val="00F40FA7"/>
    <w:rsid w:val="00F41665"/>
    <w:rsid w:val="00F417E7"/>
    <w:rsid w:val="00F41876"/>
    <w:rsid w:val="00F418E0"/>
    <w:rsid w:val="00F41C62"/>
    <w:rsid w:val="00F41C66"/>
    <w:rsid w:val="00F41CB5"/>
    <w:rsid w:val="00F41E62"/>
    <w:rsid w:val="00F41E67"/>
    <w:rsid w:val="00F41EDD"/>
    <w:rsid w:val="00F41F79"/>
    <w:rsid w:val="00F42158"/>
    <w:rsid w:val="00F424F4"/>
    <w:rsid w:val="00F4286B"/>
    <w:rsid w:val="00F428AF"/>
    <w:rsid w:val="00F42A96"/>
    <w:rsid w:val="00F42AC1"/>
    <w:rsid w:val="00F42BC8"/>
    <w:rsid w:val="00F42DC5"/>
    <w:rsid w:val="00F42DD8"/>
    <w:rsid w:val="00F431FB"/>
    <w:rsid w:val="00F43217"/>
    <w:rsid w:val="00F432F7"/>
    <w:rsid w:val="00F43531"/>
    <w:rsid w:val="00F438EA"/>
    <w:rsid w:val="00F43BF7"/>
    <w:rsid w:val="00F43BFD"/>
    <w:rsid w:val="00F43CB4"/>
    <w:rsid w:val="00F43D13"/>
    <w:rsid w:val="00F43EC2"/>
    <w:rsid w:val="00F440CD"/>
    <w:rsid w:val="00F44209"/>
    <w:rsid w:val="00F44265"/>
    <w:rsid w:val="00F44414"/>
    <w:rsid w:val="00F445EA"/>
    <w:rsid w:val="00F446BC"/>
    <w:rsid w:val="00F4489F"/>
    <w:rsid w:val="00F448E6"/>
    <w:rsid w:val="00F44935"/>
    <w:rsid w:val="00F44A10"/>
    <w:rsid w:val="00F44A6B"/>
    <w:rsid w:val="00F44D67"/>
    <w:rsid w:val="00F44F31"/>
    <w:rsid w:val="00F44F47"/>
    <w:rsid w:val="00F4507D"/>
    <w:rsid w:val="00F450B5"/>
    <w:rsid w:val="00F450CA"/>
    <w:rsid w:val="00F450FC"/>
    <w:rsid w:val="00F4514D"/>
    <w:rsid w:val="00F4516B"/>
    <w:rsid w:val="00F4517F"/>
    <w:rsid w:val="00F45260"/>
    <w:rsid w:val="00F453CC"/>
    <w:rsid w:val="00F454D5"/>
    <w:rsid w:val="00F45A90"/>
    <w:rsid w:val="00F45B78"/>
    <w:rsid w:val="00F45C7A"/>
    <w:rsid w:val="00F45EEA"/>
    <w:rsid w:val="00F45F9E"/>
    <w:rsid w:val="00F46007"/>
    <w:rsid w:val="00F460DC"/>
    <w:rsid w:val="00F46340"/>
    <w:rsid w:val="00F46534"/>
    <w:rsid w:val="00F46571"/>
    <w:rsid w:val="00F467DB"/>
    <w:rsid w:val="00F46851"/>
    <w:rsid w:val="00F46A38"/>
    <w:rsid w:val="00F46B2A"/>
    <w:rsid w:val="00F46C89"/>
    <w:rsid w:val="00F46CB4"/>
    <w:rsid w:val="00F46D17"/>
    <w:rsid w:val="00F46DFF"/>
    <w:rsid w:val="00F46E55"/>
    <w:rsid w:val="00F46E95"/>
    <w:rsid w:val="00F46EEE"/>
    <w:rsid w:val="00F4706B"/>
    <w:rsid w:val="00F475FE"/>
    <w:rsid w:val="00F477D3"/>
    <w:rsid w:val="00F478F6"/>
    <w:rsid w:val="00F47BE7"/>
    <w:rsid w:val="00F47C37"/>
    <w:rsid w:val="00F47C56"/>
    <w:rsid w:val="00F47C73"/>
    <w:rsid w:val="00F47E34"/>
    <w:rsid w:val="00F47EDE"/>
    <w:rsid w:val="00F50065"/>
    <w:rsid w:val="00F500BA"/>
    <w:rsid w:val="00F500E4"/>
    <w:rsid w:val="00F501CB"/>
    <w:rsid w:val="00F502BA"/>
    <w:rsid w:val="00F50350"/>
    <w:rsid w:val="00F509C5"/>
    <w:rsid w:val="00F50B83"/>
    <w:rsid w:val="00F50BFF"/>
    <w:rsid w:val="00F50CBB"/>
    <w:rsid w:val="00F50D1A"/>
    <w:rsid w:val="00F50DE4"/>
    <w:rsid w:val="00F50E45"/>
    <w:rsid w:val="00F51050"/>
    <w:rsid w:val="00F511DE"/>
    <w:rsid w:val="00F5126C"/>
    <w:rsid w:val="00F512A7"/>
    <w:rsid w:val="00F514D8"/>
    <w:rsid w:val="00F51BF1"/>
    <w:rsid w:val="00F51E55"/>
    <w:rsid w:val="00F51F04"/>
    <w:rsid w:val="00F51F78"/>
    <w:rsid w:val="00F52015"/>
    <w:rsid w:val="00F52097"/>
    <w:rsid w:val="00F5210C"/>
    <w:rsid w:val="00F52163"/>
    <w:rsid w:val="00F5230F"/>
    <w:rsid w:val="00F52515"/>
    <w:rsid w:val="00F526A9"/>
    <w:rsid w:val="00F528B8"/>
    <w:rsid w:val="00F528BF"/>
    <w:rsid w:val="00F52A40"/>
    <w:rsid w:val="00F52E95"/>
    <w:rsid w:val="00F5306A"/>
    <w:rsid w:val="00F5331A"/>
    <w:rsid w:val="00F5336D"/>
    <w:rsid w:val="00F534E0"/>
    <w:rsid w:val="00F534E5"/>
    <w:rsid w:val="00F5361B"/>
    <w:rsid w:val="00F53640"/>
    <w:rsid w:val="00F53719"/>
    <w:rsid w:val="00F53B0B"/>
    <w:rsid w:val="00F53B75"/>
    <w:rsid w:val="00F53C31"/>
    <w:rsid w:val="00F53D4A"/>
    <w:rsid w:val="00F53D9B"/>
    <w:rsid w:val="00F53EDB"/>
    <w:rsid w:val="00F53FE7"/>
    <w:rsid w:val="00F53FFB"/>
    <w:rsid w:val="00F540D5"/>
    <w:rsid w:val="00F540F2"/>
    <w:rsid w:val="00F54259"/>
    <w:rsid w:val="00F54544"/>
    <w:rsid w:val="00F545BC"/>
    <w:rsid w:val="00F5467B"/>
    <w:rsid w:val="00F546CB"/>
    <w:rsid w:val="00F547C8"/>
    <w:rsid w:val="00F54952"/>
    <w:rsid w:val="00F54A7E"/>
    <w:rsid w:val="00F54D1B"/>
    <w:rsid w:val="00F54D8D"/>
    <w:rsid w:val="00F54E5A"/>
    <w:rsid w:val="00F54FE1"/>
    <w:rsid w:val="00F55060"/>
    <w:rsid w:val="00F552D1"/>
    <w:rsid w:val="00F552EE"/>
    <w:rsid w:val="00F5531A"/>
    <w:rsid w:val="00F5534F"/>
    <w:rsid w:val="00F553EB"/>
    <w:rsid w:val="00F553F4"/>
    <w:rsid w:val="00F55455"/>
    <w:rsid w:val="00F554DC"/>
    <w:rsid w:val="00F555EF"/>
    <w:rsid w:val="00F556D7"/>
    <w:rsid w:val="00F557DC"/>
    <w:rsid w:val="00F55B87"/>
    <w:rsid w:val="00F55D7D"/>
    <w:rsid w:val="00F55DB7"/>
    <w:rsid w:val="00F55DEE"/>
    <w:rsid w:val="00F55EAF"/>
    <w:rsid w:val="00F55EF3"/>
    <w:rsid w:val="00F55EFE"/>
    <w:rsid w:val="00F562F8"/>
    <w:rsid w:val="00F56367"/>
    <w:rsid w:val="00F565A5"/>
    <w:rsid w:val="00F5678C"/>
    <w:rsid w:val="00F567DE"/>
    <w:rsid w:val="00F56822"/>
    <w:rsid w:val="00F56979"/>
    <w:rsid w:val="00F56B37"/>
    <w:rsid w:val="00F56CF9"/>
    <w:rsid w:val="00F56DBC"/>
    <w:rsid w:val="00F56FD7"/>
    <w:rsid w:val="00F56FF7"/>
    <w:rsid w:val="00F57076"/>
    <w:rsid w:val="00F5708F"/>
    <w:rsid w:val="00F57117"/>
    <w:rsid w:val="00F5728B"/>
    <w:rsid w:val="00F572F3"/>
    <w:rsid w:val="00F573CF"/>
    <w:rsid w:val="00F5788D"/>
    <w:rsid w:val="00F57949"/>
    <w:rsid w:val="00F57983"/>
    <w:rsid w:val="00F57A83"/>
    <w:rsid w:val="00F57ABD"/>
    <w:rsid w:val="00F57BF1"/>
    <w:rsid w:val="00F57D38"/>
    <w:rsid w:val="00F6011F"/>
    <w:rsid w:val="00F603D7"/>
    <w:rsid w:val="00F604A8"/>
    <w:rsid w:val="00F60598"/>
    <w:rsid w:val="00F606C1"/>
    <w:rsid w:val="00F60931"/>
    <w:rsid w:val="00F6098F"/>
    <w:rsid w:val="00F60B52"/>
    <w:rsid w:val="00F60C99"/>
    <w:rsid w:val="00F60DFB"/>
    <w:rsid w:val="00F6114A"/>
    <w:rsid w:val="00F614A7"/>
    <w:rsid w:val="00F61943"/>
    <w:rsid w:val="00F61A15"/>
    <w:rsid w:val="00F61ADF"/>
    <w:rsid w:val="00F61B33"/>
    <w:rsid w:val="00F61E22"/>
    <w:rsid w:val="00F62071"/>
    <w:rsid w:val="00F62219"/>
    <w:rsid w:val="00F6225B"/>
    <w:rsid w:val="00F623F4"/>
    <w:rsid w:val="00F626BD"/>
    <w:rsid w:val="00F62B0A"/>
    <w:rsid w:val="00F62CA1"/>
    <w:rsid w:val="00F62D1C"/>
    <w:rsid w:val="00F62E66"/>
    <w:rsid w:val="00F62E71"/>
    <w:rsid w:val="00F62EF7"/>
    <w:rsid w:val="00F63029"/>
    <w:rsid w:val="00F630E5"/>
    <w:rsid w:val="00F63176"/>
    <w:rsid w:val="00F631CA"/>
    <w:rsid w:val="00F6323F"/>
    <w:rsid w:val="00F63328"/>
    <w:rsid w:val="00F633F6"/>
    <w:rsid w:val="00F6351C"/>
    <w:rsid w:val="00F6395D"/>
    <w:rsid w:val="00F639D9"/>
    <w:rsid w:val="00F63A02"/>
    <w:rsid w:val="00F63A97"/>
    <w:rsid w:val="00F63B44"/>
    <w:rsid w:val="00F63BAF"/>
    <w:rsid w:val="00F63F01"/>
    <w:rsid w:val="00F6437F"/>
    <w:rsid w:val="00F644BC"/>
    <w:rsid w:val="00F646D5"/>
    <w:rsid w:val="00F64741"/>
    <w:rsid w:val="00F64817"/>
    <w:rsid w:val="00F64819"/>
    <w:rsid w:val="00F6483D"/>
    <w:rsid w:val="00F64990"/>
    <w:rsid w:val="00F64BAE"/>
    <w:rsid w:val="00F64BFC"/>
    <w:rsid w:val="00F64DB9"/>
    <w:rsid w:val="00F64DC0"/>
    <w:rsid w:val="00F64F0E"/>
    <w:rsid w:val="00F64FD9"/>
    <w:rsid w:val="00F65120"/>
    <w:rsid w:val="00F65192"/>
    <w:rsid w:val="00F65290"/>
    <w:rsid w:val="00F6555D"/>
    <w:rsid w:val="00F65921"/>
    <w:rsid w:val="00F65990"/>
    <w:rsid w:val="00F65C61"/>
    <w:rsid w:val="00F65F1C"/>
    <w:rsid w:val="00F65F9E"/>
    <w:rsid w:val="00F66633"/>
    <w:rsid w:val="00F66654"/>
    <w:rsid w:val="00F66900"/>
    <w:rsid w:val="00F66B5F"/>
    <w:rsid w:val="00F66BC0"/>
    <w:rsid w:val="00F66E99"/>
    <w:rsid w:val="00F6722B"/>
    <w:rsid w:val="00F672CA"/>
    <w:rsid w:val="00F674C8"/>
    <w:rsid w:val="00F675DC"/>
    <w:rsid w:val="00F675EB"/>
    <w:rsid w:val="00F67716"/>
    <w:rsid w:val="00F6771B"/>
    <w:rsid w:val="00F678D1"/>
    <w:rsid w:val="00F67C3F"/>
    <w:rsid w:val="00F67D08"/>
    <w:rsid w:val="00F67D38"/>
    <w:rsid w:val="00F67DFB"/>
    <w:rsid w:val="00F67E84"/>
    <w:rsid w:val="00F67E96"/>
    <w:rsid w:val="00F67ECF"/>
    <w:rsid w:val="00F67F61"/>
    <w:rsid w:val="00F7006A"/>
    <w:rsid w:val="00F7025C"/>
    <w:rsid w:val="00F70658"/>
    <w:rsid w:val="00F707A0"/>
    <w:rsid w:val="00F707ED"/>
    <w:rsid w:val="00F70831"/>
    <w:rsid w:val="00F7087D"/>
    <w:rsid w:val="00F708ED"/>
    <w:rsid w:val="00F70B8D"/>
    <w:rsid w:val="00F70BDC"/>
    <w:rsid w:val="00F70D95"/>
    <w:rsid w:val="00F70E56"/>
    <w:rsid w:val="00F71081"/>
    <w:rsid w:val="00F7117E"/>
    <w:rsid w:val="00F71209"/>
    <w:rsid w:val="00F714BA"/>
    <w:rsid w:val="00F714CA"/>
    <w:rsid w:val="00F714FF"/>
    <w:rsid w:val="00F715A7"/>
    <w:rsid w:val="00F7175E"/>
    <w:rsid w:val="00F71C45"/>
    <w:rsid w:val="00F71C77"/>
    <w:rsid w:val="00F71C7C"/>
    <w:rsid w:val="00F71E07"/>
    <w:rsid w:val="00F71E58"/>
    <w:rsid w:val="00F71E5C"/>
    <w:rsid w:val="00F71EAE"/>
    <w:rsid w:val="00F71F1E"/>
    <w:rsid w:val="00F72085"/>
    <w:rsid w:val="00F721AC"/>
    <w:rsid w:val="00F72233"/>
    <w:rsid w:val="00F722D0"/>
    <w:rsid w:val="00F72765"/>
    <w:rsid w:val="00F72969"/>
    <w:rsid w:val="00F72996"/>
    <w:rsid w:val="00F729F8"/>
    <w:rsid w:val="00F72A18"/>
    <w:rsid w:val="00F72A43"/>
    <w:rsid w:val="00F72A47"/>
    <w:rsid w:val="00F72AA7"/>
    <w:rsid w:val="00F72CCC"/>
    <w:rsid w:val="00F72CF4"/>
    <w:rsid w:val="00F72D68"/>
    <w:rsid w:val="00F72E56"/>
    <w:rsid w:val="00F72F6E"/>
    <w:rsid w:val="00F72F75"/>
    <w:rsid w:val="00F72F97"/>
    <w:rsid w:val="00F7309E"/>
    <w:rsid w:val="00F730F4"/>
    <w:rsid w:val="00F7310A"/>
    <w:rsid w:val="00F7311E"/>
    <w:rsid w:val="00F7334D"/>
    <w:rsid w:val="00F73365"/>
    <w:rsid w:val="00F733CD"/>
    <w:rsid w:val="00F73996"/>
    <w:rsid w:val="00F739FD"/>
    <w:rsid w:val="00F73B44"/>
    <w:rsid w:val="00F73C2C"/>
    <w:rsid w:val="00F73CD1"/>
    <w:rsid w:val="00F73EA7"/>
    <w:rsid w:val="00F73EF1"/>
    <w:rsid w:val="00F73FDB"/>
    <w:rsid w:val="00F7419F"/>
    <w:rsid w:val="00F741AE"/>
    <w:rsid w:val="00F7422A"/>
    <w:rsid w:val="00F74281"/>
    <w:rsid w:val="00F744F9"/>
    <w:rsid w:val="00F745D1"/>
    <w:rsid w:val="00F74687"/>
    <w:rsid w:val="00F7472D"/>
    <w:rsid w:val="00F7474B"/>
    <w:rsid w:val="00F74954"/>
    <w:rsid w:val="00F74A74"/>
    <w:rsid w:val="00F74C43"/>
    <w:rsid w:val="00F74C7C"/>
    <w:rsid w:val="00F74C8B"/>
    <w:rsid w:val="00F74D37"/>
    <w:rsid w:val="00F74EC9"/>
    <w:rsid w:val="00F751D3"/>
    <w:rsid w:val="00F75213"/>
    <w:rsid w:val="00F7535B"/>
    <w:rsid w:val="00F7557A"/>
    <w:rsid w:val="00F75750"/>
    <w:rsid w:val="00F75780"/>
    <w:rsid w:val="00F75A75"/>
    <w:rsid w:val="00F75AC8"/>
    <w:rsid w:val="00F75DC8"/>
    <w:rsid w:val="00F75E32"/>
    <w:rsid w:val="00F75FA9"/>
    <w:rsid w:val="00F760EE"/>
    <w:rsid w:val="00F762BB"/>
    <w:rsid w:val="00F76634"/>
    <w:rsid w:val="00F76702"/>
    <w:rsid w:val="00F76846"/>
    <w:rsid w:val="00F7698A"/>
    <w:rsid w:val="00F76A12"/>
    <w:rsid w:val="00F76A82"/>
    <w:rsid w:val="00F76B2C"/>
    <w:rsid w:val="00F76C50"/>
    <w:rsid w:val="00F76E66"/>
    <w:rsid w:val="00F76EAA"/>
    <w:rsid w:val="00F76F68"/>
    <w:rsid w:val="00F77039"/>
    <w:rsid w:val="00F77388"/>
    <w:rsid w:val="00F77451"/>
    <w:rsid w:val="00F77507"/>
    <w:rsid w:val="00F77531"/>
    <w:rsid w:val="00F77599"/>
    <w:rsid w:val="00F77629"/>
    <w:rsid w:val="00F7768F"/>
    <w:rsid w:val="00F779A0"/>
    <w:rsid w:val="00F77B35"/>
    <w:rsid w:val="00F77B5C"/>
    <w:rsid w:val="00F77BF6"/>
    <w:rsid w:val="00F77C75"/>
    <w:rsid w:val="00F77CA7"/>
    <w:rsid w:val="00F77F83"/>
    <w:rsid w:val="00F803D5"/>
    <w:rsid w:val="00F8040D"/>
    <w:rsid w:val="00F80482"/>
    <w:rsid w:val="00F80556"/>
    <w:rsid w:val="00F8061D"/>
    <w:rsid w:val="00F80649"/>
    <w:rsid w:val="00F80689"/>
    <w:rsid w:val="00F8071E"/>
    <w:rsid w:val="00F808E2"/>
    <w:rsid w:val="00F80C4A"/>
    <w:rsid w:val="00F80FCA"/>
    <w:rsid w:val="00F81305"/>
    <w:rsid w:val="00F813E9"/>
    <w:rsid w:val="00F813F1"/>
    <w:rsid w:val="00F813F6"/>
    <w:rsid w:val="00F815CD"/>
    <w:rsid w:val="00F815F1"/>
    <w:rsid w:val="00F816AA"/>
    <w:rsid w:val="00F81A4A"/>
    <w:rsid w:val="00F81A70"/>
    <w:rsid w:val="00F81ABC"/>
    <w:rsid w:val="00F81CBF"/>
    <w:rsid w:val="00F81CF7"/>
    <w:rsid w:val="00F82048"/>
    <w:rsid w:val="00F820E4"/>
    <w:rsid w:val="00F822D8"/>
    <w:rsid w:val="00F824A8"/>
    <w:rsid w:val="00F825B7"/>
    <w:rsid w:val="00F829D8"/>
    <w:rsid w:val="00F82A23"/>
    <w:rsid w:val="00F82A49"/>
    <w:rsid w:val="00F82C1F"/>
    <w:rsid w:val="00F82CCA"/>
    <w:rsid w:val="00F82CCE"/>
    <w:rsid w:val="00F82D0F"/>
    <w:rsid w:val="00F82E38"/>
    <w:rsid w:val="00F82E4D"/>
    <w:rsid w:val="00F82E73"/>
    <w:rsid w:val="00F82F33"/>
    <w:rsid w:val="00F8305B"/>
    <w:rsid w:val="00F8319E"/>
    <w:rsid w:val="00F831B1"/>
    <w:rsid w:val="00F8326E"/>
    <w:rsid w:val="00F8329B"/>
    <w:rsid w:val="00F83379"/>
    <w:rsid w:val="00F8344A"/>
    <w:rsid w:val="00F8345C"/>
    <w:rsid w:val="00F834EC"/>
    <w:rsid w:val="00F83776"/>
    <w:rsid w:val="00F83998"/>
    <w:rsid w:val="00F83A1D"/>
    <w:rsid w:val="00F83D99"/>
    <w:rsid w:val="00F83EA5"/>
    <w:rsid w:val="00F83F3C"/>
    <w:rsid w:val="00F84285"/>
    <w:rsid w:val="00F8430A"/>
    <w:rsid w:val="00F844BE"/>
    <w:rsid w:val="00F84512"/>
    <w:rsid w:val="00F845A3"/>
    <w:rsid w:val="00F845E2"/>
    <w:rsid w:val="00F84629"/>
    <w:rsid w:val="00F8483B"/>
    <w:rsid w:val="00F84A45"/>
    <w:rsid w:val="00F84BA5"/>
    <w:rsid w:val="00F84C22"/>
    <w:rsid w:val="00F84D04"/>
    <w:rsid w:val="00F84F62"/>
    <w:rsid w:val="00F84FBC"/>
    <w:rsid w:val="00F8505F"/>
    <w:rsid w:val="00F85165"/>
    <w:rsid w:val="00F85193"/>
    <w:rsid w:val="00F851D5"/>
    <w:rsid w:val="00F853A5"/>
    <w:rsid w:val="00F8563E"/>
    <w:rsid w:val="00F8565D"/>
    <w:rsid w:val="00F85BD5"/>
    <w:rsid w:val="00F85BFE"/>
    <w:rsid w:val="00F85CC1"/>
    <w:rsid w:val="00F86026"/>
    <w:rsid w:val="00F862E5"/>
    <w:rsid w:val="00F86456"/>
    <w:rsid w:val="00F865E3"/>
    <w:rsid w:val="00F86754"/>
    <w:rsid w:val="00F86849"/>
    <w:rsid w:val="00F86885"/>
    <w:rsid w:val="00F86A06"/>
    <w:rsid w:val="00F86A85"/>
    <w:rsid w:val="00F86B62"/>
    <w:rsid w:val="00F86B8C"/>
    <w:rsid w:val="00F86B9F"/>
    <w:rsid w:val="00F86C6A"/>
    <w:rsid w:val="00F86D6A"/>
    <w:rsid w:val="00F86FBE"/>
    <w:rsid w:val="00F870DE"/>
    <w:rsid w:val="00F87291"/>
    <w:rsid w:val="00F872CB"/>
    <w:rsid w:val="00F87378"/>
    <w:rsid w:val="00F87529"/>
    <w:rsid w:val="00F875FA"/>
    <w:rsid w:val="00F8763E"/>
    <w:rsid w:val="00F87784"/>
    <w:rsid w:val="00F8785C"/>
    <w:rsid w:val="00F879D4"/>
    <w:rsid w:val="00F87A00"/>
    <w:rsid w:val="00F87BEF"/>
    <w:rsid w:val="00F87DB5"/>
    <w:rsid w:val="00F87ECB"/>
    <w:rsid w:val="00F87FA0"/>
    <w:rsid w:val="00F900FE"/>
    <w:rsid w:val="00F90101"/>
    <w:rsid w:val="00F901DE"/>
    <w:rsid w:val="00F902A8"/>
    <w:rsid w:val="00F903F0"/>
    <w:rsid w:val="00F90514"/>
    <w:rsid w:val="00F90553"/>
    <w:rsid w:val="00F9071B"/>
    <w:rsid w:val="00F9079B"/>
    <w:rsid w:val="00F90B2C"/>
    <w:rsid w:val="00F90BF1"/>
    <w:rsid w:val="00F90DA4"/>
    <w:rsid w:val="00F90E38"/>
    <w:rsid w:val="00F90E71"/>
    <w:rsid w:val="00F90E73"/>
    <w:rsid w:val="00F90E95"/>
    <w:rsid w:val="00F90F5C"/>
    <w:rsid w:val="00F90FDC"/>
    <w:rsid w:val="00F90FE5"/>
    <w:rsid w:val="00F91316"/>
    <w:rsid w:val="00F915E2"/>
    <w:rsid w:val="00F91722"/>
    <w:rsid w:val="00F91738"/>
    <w:rsid w:val="00F917B7"/>
    <w:rsid w:val="00F918D9"/>
    <w:rsid w:val="00F91955"/>
    <w:rsid w:val="00F919A1"/>
    <w:rsid w:val="00F91C93"/>
    <w:rsid w:val="00F91CAD"/>
    <w:rsid w:val="00F91DF7"/>
    <w:rsid w:val="00F91E6B"/>
    <w:rsid w:val="00F91E87"/>
    <w:rsid w:val="00F9223B"/>
    <w:rsid w:val="00F922AA"/>
    <w:rsid w:val="00F92419"/>
    <w:rsid w:val="00F924CE"/>
    <w:rsid w:val="00F92579"/>
    <w:rsid w:val="00F926D9"/>
    <w:rsid w:val="00F92859"/>
    <w:rsid w:val="00F928D1"/>
    <w:rsid w:val="00F92BFE"/>
    <w:rsid w:val="00F92C05"/>
    <w:rsid w:val="00F92DB3"/>
    <w:rsid w:val="00F92EAF"/>
    <w:rsid w:val="00F92F03"/>
    <w:rsid w:val="00F92F4D"/>
    <w:rsid w:val="00F92FC4"/>
    <w:rsid w:val="00F93151"/>
    <w:rsid w:val="00F93236"/>
    <w:rsid w:val="00F93510"/>
    <w:rsid w:val="00F93554"/>
    <w:rsid w:val="00F93648"/>
    <w:rsid w:val="00F936D2"/>
    <w:rsid w:val="00F93701"/>
    <w:rsid w:val="00F937F9"/>
    <w:rsid w:val="00F93C24"/>
    <w:rsid w:val="00F93C34"/>
    <w:rsid w:val="00F93E9E"/>
    <w:rsid w:val="00F94319"/>
    <w:rsid w:val="00F94383"/>
    <w:rsid w:val="00F94588"/>
    <w:rsid w:val="00F948AC"/>
    <w:rsid w:val="00F94A4B"/>
    <w:rsid w:val="00F94AC2"/>
    <w:rsid w:val="00F94D19"/>
    <w:rsid w:val="00F94F5A"/>
    <w:rsid w:val="00F94FDD"/>
    <w:rsid w:val="00F94FE5"/>
    <w:rsid w:val="00F95311"/>
    <w:rsid w:val="00F953F4"/>
    <w:rsid w:val="00F95627"/>
    <w:rsid w:val="00F95670"/>
    <w:rsid w:val="00F95707"/>
    <w:rsid w:val="00F95773"/>
    <w:rsid w:val="00F959A4"/>
    <w:rsid w:val="00F95A3C"/>
    <w:rsid w:val="00F95B16"/>
    <w:rsid w:val="00F95B7E"/>
    <w:rsid w:val="00F95CD1"/>
    <w:rsid w:val="00F95D1B"/>
    <w:rsid w:val="00F961E3"/>
    <w:rsid w:val="00F96334"/>
    <w:rsid w:val="00F96714"/>
    <w:rsid w:val="00F967CC"/>
    <w:rsid w:val="00F96814"/>
    <w:rsid w:val="00F968EB"/>
    <w:rsid w:val="00F96948"/>
    <w:rsid w:val="00F96B87"/>
    <w:rsid w:val="00F96BFF"/>
    <w:rsid w:val="00F96E7C"/>
    <w:rsid w:val="00F96EEF"/>
    <w:rsid w:val="00F96F48"/>
    <w:rsid w:val="00F96FC4"/>
    <w:rsid w:val="00F97152"/>
    <w:rsid w:val="00F971AE"/>
    <w:rsid w:val="00F97334"/>
    <w:rsid w:val="00F974C3"/>
    <w:rsid w:val="00F97578"/>
    <w:rsid w:val="00F97643"/>
    <w:rsid w:val="00F976D4"/>
    <w:rsid w:val="00F977E2"/>
    <w:rsid w:val="00F97915"/>
    <w:rsid w:val="00F97A51"/>
    <w:rsid w:val="00F97A99"/>
    <w:rsid w:val="00F97B00"/>
    <w:rsid w:val="00F97CE3"/>
    <w:rsid w:val="00F97FFD"/>
    <w:rsid w:val="00FA00F9"/>
    <w:rsid w:val="00FA01D0"/>
    <w:rsid w:val="00FA040C"/>
    <w:rsid w:val="00FA046B"/>
    <w:rsid w:val="00FA075D"/>
    <w:rsid w:val="00FA0807"/>
    <w:rsid w:val="00FA0856"/>
    <w:rsid w:val="00FA0951"/>
    <w:rsid w:val="00FA0B60"/>
    <w:rsid w:val="00FA0BB2"/>
    <w:rsid w:val="00FA0BCA"/>
    <w:rsid w:val="00FA0D8E"/>
    <w:rsid w:val="00FA0E99"/>
    <w:rsid w:val="00FA0F7C"/>
    <w:rsid w:val="00FA0F87"/>
    <w:rsid w:val="00FA100D"/>
    <w:rsid w:val="00FA113F"/>
    <w:rsid w:val="00FA1503"/>
    <w:rsid w:val="00FA152A"/>
    <w:rsid w:val="00FA16F4"/>
    <w:rsid w:val="00FA172D"/>
    <w:rsid w:val="00FA1B4D"/>
    <w:rsid w:val="00FA1BDE"/>
    <w:rsid w:val="00FA1BF1"/>
    <w:rsid w:val="00FA1D86"/>
    <w:rsid w:val="00FA1F3E"/>
    <w:rsid w:val="00FA2207"/>
    <w:rsid w:val="00FA2252"/>
    <w:rsid w:val="00FA233F"/>
    <w:rsid w:val="00FA2469"/>
    <w:rsid w:val="00FA2499"/>
    <w:rsid w:val="00FA252C"/>
    <w:rsid w:val="00FA271F"/>
    <w:rsid w:val="00FA2768"/>
    <w:rsid w:val="00FA2A74"/>
    <w:rsid w:val="00FA2B73"/>
    <w:rsid w:val="00FA2F08"/>
    <w:rsid w:val="00FA2F65"/>
    <w:rsid w:val="00FA2FD7"/>
    <w:rsid w:val="00FA3086"/>
    <w:rsid w:val="00FA30B1"/>
    <w:rsid w:val="00FA321B"/>
    <w:rsid w:val="00FA34AE"/>
    <w:rsid w:val="00FA3595"/>
    <w:rsid w:val="00FA360F"/>
    <w:rsid w:val="00FA381B"/>
    <w:rsid w:val="00FA3898"/>
    <w:rsid w:val="00FA3B45"/>
    <w:rsid w:val="00FA3BF6"/>
    <w:rsid w:val="00FA3C3B"/>
    <w:rsid w:val="00FA3CE2"/>
    <w:rsid w:val="00FA4082"/>
    <w:rsid w:val="00FA42B9"/>
    <w:rsid w:val="00FA4342"/>
    <w:rsid w:val="00FA43AC"/>
    <w:rsid w:val="00FA449B"/>
    <w:rsid w:val="00FA4571"/>
    <w:rsid w:val="00FA4974"/>
    <w:rsid w:val="00FA4B1D"/>
    <w:rsid w:val="00FA4D75"/>
    <w:rsid w:val="00FA4DDF"/>
    <w:rsid w:val="00FA4FDA"/>
    <w:rsid w:val="00FA506F"/>
    <w:rsid w:val="00FA51EA"/>
    <w:rsid w:val="00FA51EC"/>
    <w:rsid w:val="00FA534D"/>
    <w:rsid w:val="00FA553F"/>
    <w:rsid w:val="00FA5747"/>
    <w:rsid w:val="00FA57E8"/>
    <w:rsid w:val="00FA5874"/>
    <w:rsid w:val="00FA59B4"/>
    <w:rsid w:val="00FA5C56"/>
    <w:rsid w:val="00FA5CF9"/>
    <w:rsid w:val="00FA5D2D"/>
    <w:rsid w:val="00FA5DEF"/>
    <w:rsid w:val="00FA6092"/>
    <w:rsid w:val="00FA6327"/>
    <w:rsid w:val="00FA659F"/>
    <w:rsid w:val="00FA65EC"/>
    <w:rsid w:val="00FA6713"/>
    <w:rsid w:val="00FA695D"/>
    <w:rsid w:val="00FA6A2B"/>
    <w:rsid w:val="00FA6B57"/>
    <w:rsid w:val="00FA6C21"/>
    <w:rsid w:val="00FA6C47"/>
    <w:rsid w:val="00FA6C5C"/>
    <w:rsid w:val="00FA6DF6"/>
    <w:rsid w:val="00FA6E10"/>
    <w:rsid w:val="00FA6E75"/>
    <w:rsid w:val="00FA7052"/>
    <w:rsid w:val="00FA7086"/>
    <w:rsid w:val="00FA70A4"/>
    <w:rsid w:val="00FA710A"/>
    <w:rsid w:val="00FA717B"/>
    <w:rsid w:val="00FA7203"/>
    <w:rsid w:val="00FA7280"/>
    <w:rsid w:val="00FA7346"/>
    <w:rsid w:val="00FA740F"/>
    <w:rsid w:val="00FA7546"/>
    <w:rsid w:val="00FA766C"/>
    <w:rsid w:val="00FA76BB"/>
    <w:rsid w:val="00FA7792"/>
    <w:rsid w:val="00FA7879"/>
    <w:rsid w:val="00FA78A5"/>
    <w:rsid w:val="00FA78ED"/>
    <w:rsid w:val="00FA794C"/>
    <w:rsid w:val="00FA79A9"/>
    <w:rsid w:val="00FA7BD4"/>
    <w:rsid w:val="00FA7E4D"/>
    <w:rsid w:val="00FB00F8"/>
    <w:rsid w:val="00FB01F5"/>
    <w:rsid w:val="00FB0225"/>
    <w:rsid w:val="00FB037E"/>
    <w:rsid w:val="00FB0785"/>
    <w:rsid w:val="00FB0AF4"/>
    <w:rsid w:val="00FB0D31"/>
    <w:rsid w:val="00FB0EB6"/>
    <w:rsid w:val="00FB0FFD"/>
    <w:rsid w:val="00FB10BF"/>
    <w:rsid w:val="00FB10EF"/>
    <w:rsid w:val="00FB122D"/>
    <w:rsid w:val="00FB123A"/>
    <w:rsid w:val="00FB1260"/>
    <w:rsid w:val="00FB149C"/>
    <w:rsid w:val="00FB154F"/>
    <w:rsid w:val="00FB1589"/>
    <w:rsid w:val="00FB16F7"/>
    <w:rsid w:val="00FB180A"/>
    <w:rsid w:val="00FB1960"/>
    <w:rsid w:val="00FB1964"/>
    <w:rsid w:val="00FB1B4B"/>
    <w:rsid w:val="00FB1BEE"/>
    <w:rsid w:val="00FB1BF7"/>
    <w:rsid w:val="00FB1C17"/>
    <w:rsid w:val="00FB1C7F"/>
    <w:rsid w:val="00FB1D15"/>
    <w:rsid w:val="00FB2155"/>
    <w:rsid w:val="00FB21D8"/>
    <w:rsid w:val="00FB23A8"/>
    <w:rsid w:val="00FB2770"/>
    <w:rsid w:val="00FB277D"/>
    <w:rsid w:val="00FB2B72"/>
    <w:rsid w:val="00FB2D02"/>
    <w:rsid w:val="00FB2F4A"/>
    <w:rsid w:val="00FB2FC4"/>
    <w:rsid w:val="00FB3118"/>
    <w:rsid w:val="00FB31A3"/>
    <w:rsid w:val="00FB321D"/>
    <w:rsid w:val="00FB333F"/>
    <w:rsid w:val="00FB3486"/>
    <w:rsid w:val="00FB34A3"/>
    <w:rsid w:val="00FB35DA"/>
    <w:rsid w:val="00FB3A6A"/>
    <w:rsid w:val="00FB3CE7"/>
    <w:rsid w:val="00FB3DE7"/>
    <w:rsid w:val="00FB3E85"/>
    <w:rsid w:val="00FB421F"/>
    <w:rsid w:val="00FB4331"/>
    <w:rsid w:val="00FB4675"/>
    <w:rsid w:val="00FB46C7"/>
    <w:rsid w:val="00FB4706"/>
    <w:rsid w:val="00FB4990"/>
    <w:rsid w:val="00FB4A62"/>
    <w:rsid w:val="00FB4A74"/>
    <w:rsid w:val="00FB4AEA"/>
    <w:rsid w:val="00FB4B6B"/>
    <w:rsid w:val="00FB4F7E"/>
    <w:rsid w:val="00FB5045"/>
    <w:rsid w:val="00FB505C"/>
    <w:rsid w:val="00FB5136"/>
    <w:rsid w:val="00FB5160"/>
    <w:rsid w:val="00FB51E8"/>
    <w:rsid w:val="00FB5323"/>
    <w:rsid w:val="00FB5631"/>
    <w:rsid w:val="00FB5635"/>
    <w:rsid w:val="00FB564A"/>
    <w:rsid w:val="00FB58AC"/>
    <w:rsid w:val="00FB58E6"/>
    <w:rsid w:val="00FB5B2B"/>
    <w:rsid w:val="00FB5B79"/>
    <w:rsid w:val="00FB5CDF"/>
    <w:rsid w:val="00FB5CE3"/>
    <w:rsid w:val="00FB5D91"/>
    <w:rsid w:val="00FB5DAE"/>
    <w:rsid w:val="00FB5E60"/>
    <w:rsid w:val="00FB5E9C"/>
    <w:rsid w:val="00FB61B2"/>
    <w:rsid w:val="00FB6515"/>
    <w:rsid w:val="00FB65BE"/>
    <w:rsid w:val="00FB6605"/>
    <w:rsid w:val="00FB6938"/>
    <w:rsid w:val="00FB6957"/>
    <w:rsid w:val="00FB699B"/>
    <w:rsid w:val="00FB6BF9"/>
    <w:rsid w:val="00FB6D0E"/>
    <w:rsid w:val="00FB6E39"/>
    <w:rsid w:val="00FB6EA5"/>
    <w:rsid w:val="00FB6EAB"/>
    <w:rsid w:val="00FB708D"/>
    <w:rsid w:val="00FB72BE"/>
    <w:rsid w:val="00FB753E"/>
    <w:rsid w:val="00FB76FE"/>
    <w:rsid w:val="00FB7856"/>
    <w:rsid w:val="00FB786D"/>
    <w:rsid w:val="00FB795C"/>
    <w:rsid w:val="00FB7D1C"/>
    <w:rsid w:val="00FB7E89"/>
    <w:rsid w:val="00FB7EE2"/>
    <w:rsid w:val="00FB7FC7"/>
    <w:rsid w:val="00FC002A"/>
    <w:rsid w:val="00FC019E"/>
    <w:rsid w:val="00FC0292"/>
    <w:rsid w:val="00FC0399"/>
    <w:rsid w:val="00FC042D"/>
    <w:rsid w:val="00FC06C4"/>
    <w:rsid w:val="00FC073F"/>
    <w:rsid w:val="00FC0A6F"/>
    <w:rsid w:val="00FC0A78"/>
    <w:rsid w:val="00FC0AE2"/>
    <w:rsid w:val="00FC0AFB"/>
    <w:rsid w:val="00FC0C51"/>
    <w:rsid w:val="00FC0DE4"/>
    <w:rsid w:val="00FC0F74"/>
    <w:rsid w:val="00FC100E"/>
    <w:rsid w:val="00FC1013"/>
    <w:rsid w:val="00FC1120"/>
    <w:rsid w:val="00FC11C0"/>
    <w:rsid w:val="00FC1481"/>
    <w:rsid w:val="00FC160E"/>
    <w:rsid w:val="00FC1703"/>
    <w:rsid w:val="00FC17C7"/>
    <w:rsid w:val="00FC1842"/>
    <w:rsid w:val="00FC18CA"/>
    <w:rsid w:val="00FC210F"/>
    <w:rsid w:val="00FC2172"/>
    <w:rsid w:val="00FC2200"/>
    <w:rsid w:val="00FC23C8"/>
    <w:rsid w:val="00FC23E0"/>
    <w:rsid w:val="00FC27AC"/>
    <w:rsid w:val="00FC2850"/>
    <w:rsid w:val="00FC29D7"/>
    <w:rsid w:val="00FC2A2E"/>
    <w:rsid w:val="00FC2C85"/>
    <w:rsid w:val="00FC2D91"/>
    <w:rsid w:val="00FC2DEF"/>
    <w:rsid w:val="00FC2DFB"/>
    <w:rsid w:val="00FC3000"/>
    <w:rsid w:val="00FC30E8"/>
    <w:rsid w:val="00FC31B9"/>
    <w:rsid w:val="00FC32CB"/>
    <w:rsid w:val="00FC358A"/>
    <w:rsid w:val="00FC35F8"/>
    <w:rsid w:val="00FC377C"/>
    <w:rsid w:val="00FC3A38"/>
    <w:rsid w:val="00FC3B83"/>
    <w:rsid w:val="00FC3DEF"/>
    <w:rsid w:val="00FC3FC8"/>
    <w:rsid w:val="00FC409D"/>
    <w:rsid w:val="00FC4475"/>
    <w:rsid w:val="00FC4689"/>
    <w:rsid w:val="00FC472D"/>
    <w:rsid w:val="00FC48E0"/>
    <w:rsid w:val="00FC48F7"/>
    <w:rsid w:val="00FC4BFF"/>
    <w:rsid w:val="00FC4C34"/>
    <w:rsid w:val="00FC535C"/>
    <w:rsid w:val="00FC57BE"/>
    <w:rsid w:val="00FC598A"/>
    <w:rsid w:val="00FC5C97"/>
    <w:rsid w:val="00FC5CE9"/>
    <w:rsid w:val="00FC5E63"/>
    <w:rsid w:val="00FC600B"/>
    <w:rsid w:val="00FC6061"/>
    <w:rsid w:val="00FC63F0"/>
    <w:rsid w:val="00FC644B"/>
    <w:rsid w:val="00FC64A6"/>
    <w:rsid w:val="00FC65A5"/>
    <w:rsid w:val="00FC6609"/>
    <w:rsid w:val="00FC67CB"/>
    <w:rsid w:val="00FC6A07"/>
    <w:rsid w:val="00FC6A47"/>
    <w:rsid w:val="00FC6A62"/>
    <w:rsid w:val="00FC6E16"/>
    <w:rsid w:val="00FC6E8D"/>
    <w:rsid w:val="00FC6F40"/>
    <w:rsid w:val="00FC6F73"/>
    <w:rsid w:val="00FC735E"/>
    <w:rsid w:val="00FC76A2"/>
    <w:rsid w:val="00FC7806"/>
    <w:rsid w:val="00FC7829"/>
    <w:rsid w:val="00FC7893"/>
    <w:rsid w:val="00FC79A0"/>
    <w:rsid w:val="00FC7CBB"/>
    <w:rsid w:val="00FC7D8B"/>
    <w:rsid w:val="00FD02EF"/>
    <w:rsid w:val="00FD031A"/>
    <w:rsid w:val="00FD03F6"/>
    <w:rsid w:val="00FD047E"/>
    <w:rsid w:val="00FD050B"/>
    <w:rsid w:val="00FD053A"/>
    <w:rsid w:val="00FD05AC"/>
    <w:rsid w:val="00FD05E0"/>
    <w:rsid w:val="00FD0619"/>
    <w:rsid w:val="00FD07D1"/>
    <w:rsid w:val="00FD0807"/>
    <w:rsid w:val="00FD0953"/>
    <w:rsid w:val="00FD0A01"/>
    <w:rsid w:val="00FD0A9A"/>
    <w:rsid w:val="00FD0AD0"/>
    <w:rsid w:val="00FD0C75"/>
    <w:rsid w:val="00FD0D05"/>
    <w:rsid w:val="00FD0E20"/>
    <w:rsid w:val="00FD0E83"/>
    <w:rsid w:val="00FD0EB4"/>
    <w:rsid w:val="00FD10F8"/>
    <w:rsid w:val="00FD1127"/>
    <w:rsid w:val="00FD11B8"/>
    <w:rsid w:val="00FD18FB"/>
    <w:rsid w:val="00FD1915"/>
    <w:rsid w:val="00FD1936"/>
    <w:rsid w:val="00FD19BD"/>
    <w:rsid w:val="00FD19DA"/>
    <w:rsid w:val="00FD1ADD"/>
    <w:rsid w:val="00FD1BDC"/>
    <w:rsid w:val="00FD1C84"/>
    <w:rsid w:val="00FD1D65"/>
    <w:rsid w:val="00FD1F89"/>
    <w:rsid w:val="00FD2181"/>
    <w:rsid w:val="00FD2475"/>
    <w:rsid w:val="00FD250C"/>
    <w:rsid w:val="00FD25BC"/>
    <w:rsid w:val="00FD2870"/>
    <w:rsid w:val="00FD2876"/>
    <w:rsid w:val="00FD2912"/>
    <w:rsid w:val="00FD291B"/>
    <w:rsid w:val="00FD2B4B"/>
    <w:rsid w:val="00FD2C75"/>
    <w:rsid w:val="00FD3046"/>
    <w:rsid w:val="00FD3194"/>
    <w:rsid w:val="00FD32F5"/>
    <w:rsid w:val="00FD34B5"/>
    <w:rsid w:val="00FD3643"/>
    <w:rsid w:val="00FD3679"/>
    <w:rsid w:val="00FD36B9"/>
    <w:rsid w:val="00FD3861"/>
    <w:rsid w:val="00FD38E1"/>
    <w:rsid w:val="00FD3AF3"/>
    <w:rsid w:val="00FD3B6B"/>
    <w:rsid w:val="00FD3BEB"/>
    <w:rsid w:val="00FD3C7D"/>
    <w:rsid w:val="00FD3CFA"/>
    <w:rsid w:val="00FD3DDE"/>
    <w:rsid w:val="00FD3E3F"/>
    <w:rsid w:val="00FD40E6"/>
    <w:rsid w:val="00FD41D4"/>
    <w:rsid w:val="00FD41E1"/>
    <w:rsid w:val="00FD4338"/>
    <w:rsid w:val="00FD43F7"/>
    <w:rsid w:val="00FD4751"/>
    <w:rsid w:val="00FD4A55"/>
    <w:rsid w:val="00FD4ABE"/>
    <w:rsid w:val="00FD4F5E"/>
    <w:rsid w:val="00FD4F68"/>
    <w:rsid w:val="00FD4FA8"/>
    <w:rsid w:val="00FD4FEE"/>
    <w:rsid w:val="00FD5288"/>
    <w:rsid w:val="00FD5453"/>
    <w:rsid w:val="00FD5A53"/>
    <w:rsid w:val="00FD5D05"/>
    <w:rsid w:val="00FD5F09"/>
    <w:rsid w:val="00FD5FCF"/>
    <w:rsid w:val="00FD6096"/>
    <w:rsid w:val="00FD6195"/>
    <w:rsid w:val="00FD652A"/>
    <w:rsid w:val="00FD655B"/>
    <w:rsid w:val="00FD65B5"/>
    <w:rsid w:val="00FD660C"/>
    <w:rsid w:val="00FD6894"/>
    <w:rsid w:val="00FD6A51"/>
    <w:rsid w:val="00FD6AEC"/>
    <w:rsid w:val="00FD6B57"/>
    <w:rsid w:val="00FD6B75"/>
    <w:rsid w:val="00FD6CAE"/>
    <w:rsid w:val="00FD6D29"/>
    <w:rsid w:val="00FD6D76"/>
    <w:rsid w:val="00FD6D92"/>
    <w:rsid w:val="00FD6EAB"/>
    <w:rsid w:val="00FD71CE"/>
    <w:rsid w:val="00FD71F6"/>
    <w:rsid w:val="00FD7452"/>
    <w:rsid w:val="00FD74A7"/>
    <w:rsid w:val="00FD74D0"/>
    <w:rsid w:val="00FD7832"/>
    <w:rsid w:val="00FD786D"/>
    <w:rsid w:val="00FD794D"/>
    <w:rsid w:val="00FD7A17"/>
    <w:rsid w:val="00FD7A48"/>
    <w:rsid w:val="00FD7AC9"/>
    <w:rsid w:val="00FD7C2C"/>
    <w:rsid w:val="00FD7CE4"/>
    <w:rsid w:val="00FD7DD4"/>
    <w:rsid w:val="00FD7E08"/>
    <w:rsid w:val="00FD7FBA"/>
    <w:rsid w:val="00FE0083"/>
    <w:rsid w:val="00FE010E"/>
    <w:rsid w:val="00FE0155"/>
    <w:rsid w:val="00FE0444"/>
    <w:rsid w:val="00FE05DC"/>
    <w:rsid w:val="00FE078C"/>
    <w:rsid w:val="00FE091F"/>
    <w:rsid w:val="00FE0964"/>
    <w:rsid w:val="00FE0E71"/>
    <w:rsid w:val="00FE0E8D"/>
    <w:rsid w:val="00FE0ED8"/>
    <w:rsid w:val="00FE0F2B"/>
    <w:rsid w:val="00FE100D"/>
    <w:rsid w:val="00FE1096"/>
    <w:rsid w:val="00FE12C5"/>
    <w:rsid w:val="00FE19AB"/>
    <w:rsid w:val="00FE1C02"/>
    <w:rsid w:val="00FE1C83"/>
    <w:rsid w:val="00FE1CF5"/>
    <w:rsid w:val="00FE1FBF"/>
    <w:rsid w:val="00FE2112"/>
    <w:rsid w:val="00FE222C"/>
    <w:rsid w:val="00FE22BE"/>
    <w:rsid w:val="00FE233D"/>
    <w:rsid w:val="00FE2366"/>
    <w:rsid w:val="00FE261B"/>
    <w:rsid w:val="00FE27ED"/>
    <w:rsid w:val="00FE282A"/>
    <w:rsid w:val="00FE29CE"/>
    <w:rsid w:val="00FE2AA9"/>
    <w:rsid w:val="00FE2CAD"/>
    <w:rsid w:val="00FE2CEC"/>
    <w:rsid w:val="00FE2D18"/>
    <w:rsid w:val="00FE2D3F"/>
    <w:rsid w:val="00FE2F27"/>
    <w:rsid w:val="00FE2F8D"/>
    <w:rsid w:val="00FE3111"/>
    <w:rsid w:val="00FE3156"/>
    <w:rsid w:val="00FE36AE"/>
    <w:rsid w:val="00FE38C4"/>
    <w:rsid w:val="00FE3B1B"/>
    <w:rsid w:val="00FE3D62"/>
    <w:rsid w:val="00FE3DAC"/>
    <w:rsid w:val="00FE3EEA"/>
    <w:rsid w:val="00FE3F35"/>
    <w:rsid w:val="00FE43CF"/>
    <w:rsid w:val="00FE43D4"/>
    <w:rsid w:val="00FE44AB"/>
    <w:rsid w:val="00FE44AD"/>
    <w:rsid w:val="00FE4528"/>
    <w:rsid w:val="00FE462D"/>
    <w:rsid w:val="00FE4651"/>
    <w:rsid w:val="00FE4717"/>
    <w:rsid w:val="00FE477C"/>
    <w:rsid w:val="00FE4C53"/>
    <w:rsid w:val="00FE4E42"/>
    <w:rsid w:val="00FE51D5"/>
    <w:rsid w:val="00FE523B"/>
    <w:rsid w:val="00FE5320"/>
    <w:rsid w:val="00FE5714"/>
    <w:rsid w:val="00FE5A18"/>
    <w:rsid w:val="00FE5A68"/>
    <w:rsid w:val="00FE5D1A"/>
    <w:rsid w:val="00FE5D93"/>
    <w:rsid w:val="00FE5DC6"/>
    <w:rsid w:val="00FE5DCD"/>
    <w:rsid w:val="00FE5E22"/>
    <w:rsid w:val="00FE5F77"/>
    <w:rsid w:val="00FE5F97"/>
    <w:rsid w:val="00FE6595"/>
    <w:rsid w:val="00FE6728"/>
    <w:rsid w:val="00FE6776"/>
    <w:rsid w:val="00FE68E1"/>
    <w:rsid w:val="00FE6963"/>
    <w:rsid w:val="00FE6BB1"/>
    <w:rsid w:val="00FE6BBE"/>
    <w:rsid w:val="00FE6C11"/>
    <w:rsid w:val="00FE6D5E"/>
    <w:rsid w:val="00FE6F1F"/>
    <w:rsid w:val="00FE70DC"/>
    <w:rsid w:val="00FE73C4"/>
    <w:rsid w:val="00FE73F2"/>
    <w:rsid w:val="00FE73FA"/>
    <w:rsid w:val="00FE740C"/>
    <w:rsid w:val="00FE743A"/>
    <w:rsid w:val="00FE74F2"/>
    <w:rsid w:val="00FE75FA"/>
    <w:rsid w:val="00FE7781"/>
    <w:rsid w:val="00FE77E3"/>
    <w:rsid w:val="00FE7A98"/>
    <w:rsid w:val="00FE7BF8"/>
    <w:rsid w:val="00FE7DA0"/>
    <w:rsid w:val="00FF0326"/>
    <w:rsid w:val="00FF03C3"/>
    <w:rsid w:val="00FF040D"/>
    <w:rsid w:val="00FF050D"/>
    <w:rsid w:val="00FF0C9F"/>
    <w:rsid w:val="00FF1296"/>
    <w:rsid w:val="00FF12D6"/>
    <w:rsid w:val="00FF1357"/>
    <w:rsid w:val="00FF150F"/>
    <w:rsid w:val="00FF1678"/>
    <w:rsid w:val="00FF1926"/>
    <w:rsid w:val="00FF19AC"/>
    <w:rsid w:val="00FF1B22"/>
    <w:rsid w:val="00FF1B29"/>
    <w:rsid w:val="00FF1C48"/>
    <w:rsid w:val="00FF1D62"/>
    <w:rsid w:val="00FF1DE6"/>
    <w:rsid w:val="00FF1ED0"/>
    <w:rsid w:val="00FF1FEB"/>
    <w:rsid w:val="00FF2148"/>
    <w:rsid w:val="00FF2154"/>
    <w:rsid w:val="00FF2239"/>
    <w:rsid w:val="00FF2394"/>
    <w:rsid w:val="00FF26A1"/>
    <w:rsid w:val="00FF29A3"/>
    <w:rsid w:val="00FF2DA9"/>
    <w:rsid w:val="00FF2E7E"/>
    <w:rsid w:val="00FF324F"/>
    <w:rsid w:val="00FF32C5"/>
    <w:rsid w:val="00FF3498"/>
    <w:rsid w:val="00FF34E7"/>
    <w:rsid w:val="00FF3526"/>
    <w:rsid w:val="00FF3542"/>
    <w:rsid w:val="00FF3559"/>
    <w:rsid w:val="00FF35BD"/>
    <w:rsid w:val="00FF3775"/>
    <w:rsid w:val="00FF3806"/>
    <w:rsid w:val="00FF3817"/>
    <w:rsid w:val="00FF3A6B"/>
    <w:rsid w:val="00FF3A9D"/>
    <w:rsid w:val="00FF3B58"/>
    <w:rsid w:val="00FF3C36"/>
    <w:rsid w:val="00FF3C64"/>
    <w:rsid w:val="00FF3C8F"/>
    <w:rsid w:val="00FF3F5A"/>
    <w:rsid w:val="00FF3F85"/>
    <w:rsid w:val="00FF4209"/>
    <w:rsid w:val="00FF4301"/>
    <w:rsid w:val="00FF44D2"/>
    <w:rsid w:val="00FF4742"/>
    <w:rsid w:val="00FF4AF1"/>
    <w:rsid w:val="00FF4D62"/>
    <w:rsid w:val="00FF4D98"/>
    <w:rsid w:val="00FF4E49"/>
    <w:rsid w:val="00FF5050"/>
    <w:rsid w:val="00FF5098"/>
    <w:rsid w:val="00FF517A"/>
    <w:rsid w:val="00FF5367"/>
    <w:rsid w:val="00FF5406"/>
    <w:rsid w:val="00FF5597"/>
    <w:rsid w:val="00FF5741"/>
    <w:rsid w:val="00FF580D"/>
    <w:rsid w:val="00FF5894"/>
    <w:rsid w:val="00FF5961"/>
    <w:rsid w:val="00FF5BAE"/>
    <w:rsid w:val="00FF5BE8"/>
    <w:rsid w:val="00FF5C2A"/>
    <w:rsid w:val="00FF5C38"/>
    <w:rsid w:val="00FF5CC9"/>
    <w:rsid w:val="00FF5D7F"/>
    <w:rsid w:val="00FF5E5A"/>
    <w:rsid w:val="00FF6099"/>
    <w:rsid w:val="00FF62D9"/>
    <w:rsid w:val="00FF644F"/>
    <w:rsid w:val="00FF6453"/>
    <w:rsid w:val="00FF64CA"/>
    <w:rsid w:val="00FF659C"/>
    <w:rsid w:val="00FF671B"/>
    <w:rsid w:val="00FF6754"/>
    <w:rsid w:val="00FF6760"/>
    <w:rsid w:val="00FF678B"/>
    <w:rsid w:val="00FF6A8C"/>
    <w:rsid w:val="00FF6AE6"/>
    <w:rsid w:val="00FF6BD1"/>
    <w:rsid w:val="00FF6D1B"/>
    <w:rsid w:val="00FF6DF9"/>
    <w:rsid w:val="00FF6E24"/>
    <w:rsid w:val="00FF6F7B"/>
    <w:rsid w:val="00FF6F96"/>
    <w:rsid w:val="00FF71FA"/>
    <w:rsid w:val="00FF762A"/>
    <w:rsid w:val="00FF7748"/>
    <w:rsid w:val="00FF78D7"/>
    <w:rsid w:val="00FF7951"/>
    <w:rsid w:val="00FF7A80"/>
    <w:rsid w:val="00FF7AB6"/>
    <w:rsid w:val="00FF7E52"/>
    <w:rsid w:val="011B0A14"/>
    <w:rsid w:val="01205800"/>
    <w:rsid w:val="01285C5F"/>
    <w:rsid w:val="01419601"/>
    <w:rsid w:val="0141B556"/>
    <w:rsid w:val="0154B7EE"/>
    <w:rsid w:val="01589FCB"/>
    <w:rsid w:val="016AE775"/>
    <w:rsid w:val="0176F582"/>
    <w:rsid w:val="017EAC82"/>
    <w:rsid w:val="017ED123"/>
    <w:rsid w:val="018CBDC6"/>
    <w:rsid w:val="0194FF38"/>
    <w:rsid w:val="01971357"/>
    <w:rsid w:val="01A8582F"/>
    <w:rsid w:val="01AE5A8E"/>
    <w:rsid w:val="01BC05B0"/>
    <w:rsid w:val="01D2BF7A"/>
    <w:rsid w:val="01EFBFEF"/>
    <w:rsid w:val="01F380A2"/>
    <w:rsid w:val="020011B1"/>
    <w:rsid w:val="020CD938"/>
    <w:rsid w:val="0213CEB8"/>
    <w:rsid w:val="0226167B"/>
    <w:rsid w:val="02275DB9"/>
    <w:rsid w:val="022BF0A4"/>
    <w:rsid w:val="022E99B4"/>
    <w:rsid w:val="022F7FA9"/>
    <w:rsid w:val="023B60F9"/>
    <w:rsid w:val="023C254A"/>
    <w:rsid w:val="0251A865"/>
    <w:rsid w:val="02525144"/>
    <w:rsid w:val="02907874"/>
    <w:rsid w:val="029CB880"/>
    <w:rsid w:val="02C5EF12"/>
    <w:rsid w:val="02ECBB6B"/>
    <w:rsid w:val="02EE3158"/>
    <w:rsid w:val="02F05F2C"/>
    <w:rsid w:val="02F13F63"/>
    <w:rsid w:val="02F3AED8"/>
    <w:rsid w:val="02F89ED9"/>
    <w:rsid w:val="02FB4E44"/>
    <w:rsid w:val="02FF9DEE"/>
    <w:rsid w:val="03176933"/>
    <w:rsid w:val="032C86F7"/>
    <w:rsid w:val="0330AF17"/>
    <w:rsid w:val="0336FC05"/>
    <w:rsid w:val="033BE246"/>
    <w:rsid w:val="03417E02"/>
    <w:rsid w:val="03537DEB"/>
    <w:rsid w:val="03575F59"/>
    <w:rsid w:val="0361ABD5"/>
    <w:rsid w:val="03671184"/>
    <w:rsid w:val="0369DF0C"/>
    <w:rsid w:val="037818F3"/>
    <w:rsid w:val="0379D52F"/>
    <w:rsid w:val="038102FF"/>
    <w:rsid w:val="0395104B"/>
    <w:rsid w:val="03BF7220"/>
    <w:rsid w:val="03C36752"/>
    <w:rsid w:val="03D16B47"/>
    <w:rsid w:val="03DDBD1D"/>
    <w:rsid w:val="03DE9B00"/>
    <w:rsid w:val="03E67D27"/>
    <w:rsid w:val="03EBCAD0"/>
    <w:rsid w:val="03F65956"/>
    <w:rsid w:val="03F72C47"/>
    <w:rsid w:val="04099EA4"/>
    <w:rsid w:val="040CC325"/>
    <w:rsid w:val="0412A70D"/>
    <w:rsid w:val="0417788F"/>
    <w:rsid w:val="0421DC42"/>
    <w:rsid w:val="04324B78"/>
    <w:rsid w:val="0432F01F"/>
    <w:rsid w:val="0433D8C1"/>
    <w:rsid w:val="043B5751"/>
    <w:rsid w:val="043EDA81"/>
    <w:rsid w:val="0442EA8A"/>
    <w:rsid w:val="04502708"/>
    <w:rsid w:val="04504C45"/>
    <w:rsid w:val="04538BEA"/>
    <w:rsid w:val="046164EF"/>
    <w:rsid w:val="04647695"/>
    <w:rsid w:val="047661B5"/>
    <w:rsid w:val="048B2671"/>
    <w:rsid w:val="04A87C9B"/>
    <w:rsid w:val="04A88203"/>
    <w:rsid w:val="04B3C9FB"/>
    <w:rsid w:val="04B873FA"/>
    <w:rsid w:val="04D213B7"/>
    <w:rsid w:val="04D23ADB"/>
    <w:rsid w:val="04F6EA81"/>
    <w:rsid w:val="0511E938"/>
    <w:rsid w:val="051236F9"/>
    <w:rsid w:val="052092B9"/>
    <w:rsid w:val="0524C6DA"/>
    <w:rsid w:val="052DD05E"/>
    <w:rsid w:val="054DA2FA"/>
    <w:rsid w:val="0558543A"/>
    <w:rsid w:val="05686033"/>
    <w:rsid w:val="0573CFE5"/>
    <w:rsid w:val="058BA3B6"/>
    <w:rsid w:val="05A4D3E5"/>
    <w:rsid w:val="05A89F56"/>
    <w:rsid w:val="05B0D933"/>
    <w:rsid w:val="05B17115"/>
    <w:rsid w:val="05CB7149"/>
    <w:rsid w:val="05CBA7A2"/>
    <w:rsid w:val="05CDF0BA"/>
    <w:rsid w:val="05CFC27D"/>
    <w:rsid w:val="05D55FAB"/>
    <w:rsid w:val="05E6DE82"/>
    <w:rsid w:val="05F5D002"/>
    <w:rsid w:val="05FA23E5"/>
    <w:rsid w:val="06232CC5"/>
    <w:rsid w:val="06279A33"/>
    <w:rsid w:val="0628507E"/>
    <w:rsid w:val="0636BEE8"/>
    <w:rsid w:val="063A151F"/>
    <w:rsid w:val="064F1CF1"/>
    <w:rsid w:val="06505B4D"/>
    <w:rsid w:val="065AFF52"/>
    <w:rsid w:val="065DD79C"/>
    <w:rsid w:val="06609C44"/>
    <w:rsid w:val="0669EF75"/>
    <w:rsid w:val="06765C4A"/>
    <w:rsid w:val="06817F8B"/>
    <w:rsid w:val="06AE017F"/>
    <w:rsid w:val="06B6B269"/>
    <w:rsid w:val="06E3B634"/>
    <w:rsid w:val="07033FCD"/>
    <w:rsid w:val="071FAC99"/>
    <w:rsid w:val="0727679F"/>
    <w:rsid w:val="073C0D43"/>
    <w:rsid w:val="0746EB60"/>
    <w:rsid w:val="0752EF5A"/>
    <w:rsid w:val="075DB11C"/>
    <w:rsid w:val="07679CF4"/>
    <w:rsid w:val="07745CDF"/>
    <w:rsid w:val="0775472C"/>
    <w:rsid w:val="077BEEDC"/>
    <w:rsid w:val="078C2A63"/>
    <w:rsid w:val="07B47A2A"/>
    <w:rsid w:val="07C37F56"/>
    <w:rsid w:val="07EBEE7D"/>
    <w:rsid w:val="07F7320C"/>
    <w:rsid w:val="07FEDCE8"/>
    <w:rsid w:val="0806C4FD"/>
    <w:rsid w:val="0840B6F1"/>
    <w:rsid w:val="0852F6CB"/>
    <w:rsid w:val="08563799"/>
    <w:rsid w:val="085E2B5A"/>
    <w:rsid w:val="085E4E03"/>
    <w:rsid w:val="08653E46"/>
    <w:rsid w:val="08681D7A"/>
    <w:rsid w:val="0873F744"/>
    <w:rsid w:val="087AD738"/>
    <w:rsid w:val="0885C1D1"/>
    <w:rsid w:val="088D9A57"/>
    <w:rsid w:val="08B99F74"/>
    <w:rsid w:val="08BB706B"/>
    <w:rsid w:val="08D4AE90"/>
    <w:rsid w:val="08D55982"/>
    <w:rsid w:val="08E96E37"/>
    <w:rsid w:val="08EFFE2A"/>
    <w:rsid w:val="08FDC151"/>
    <w:rsid w:val="090FEBF4"/>
    <w:rsid w:val="0923F927"/>
    <w:rsid w:val="092A51D3"/>
    <w:rsid w:val="093B35FA"/>
    <w:rsid w:val="093F8919"/>
    <w:rsid w:val="0940BF4A"/>
    <w:rsid w:val="0945F674"/>
    <w:rsid w:val="0949B370"/>
    <w:rsid w:val="095FDB0A"/>
    <w:rsid w:val="09603E59"/>
    <w:rsid w:val="096D51FB"/>
    <w:rsid w:val="097B6A25"/>
    <w:rsid w:val="09941F18"/>
    <w:rsid w:val="099535F7"/>
    <w:rsid w:val="09A90037"/>
    <w:rsid w:val="09BDD728"/>
    <w:rsid w:val="0A029BD6"/>
    <w:rsid w:val="0A101826"/>
    <w:rsid w:val="0A1D0179"/>
    <w:rsid w:val="0A253E8C"/>
    <w:rsid w:val="0A2DF24E"/>
    <w:rsid w:val="0A30980E"/>
    <w:rsid w:val="0A38045C"/>
    <w:rsid w:val="0A63EE03"/>
    <w:rsid w:val="0A669382"/>
    <w:rsid w:val="0A6C876E"/>
    <w:rsid w:val="0A78DA47"/>
    <w:rsid w:val="0A903A36"/>
    <w:rsid w:val="0AA40655"/>
    <w:rsid w:val="0AB18500"/>
    <w:rsid w:val="0AD4A50D"/>
    <w:rsid w:val="0AE56B7A"/>
    <w:rsid w:val="0AF3C7D7"/>
    <w:rsid w:val="0B23A872"/>
    <w:rsid w:val="0B3DB42F"/>
    <w:rsid w:val="0B472B9F"/>
    <w:rsid w:val="0B59EF86"/>
    <w:rsid w:val="0B5AB929"/>
    <w:rsid w:val="0B5B6B0E"/>
    <w:rsid w:val="0B61B4F3"/>
    <w:rsid w:val="0B747C9F"/>
    <w:rsid w:val="0B80C1A5"/>
    <w:rsid w:val="0B8BD5AF"/>
    <w:rsid w:val="0BA7E5AA"/>
    <w:rsid w:val="0BABEA02"/>
    <w:rsid w:val="0BB4FB1B"/>
    <w:rsid w:val="0BCF5120"/>
    <w:rsid w:val="0BE45FC3"/>
    <w:rsid w:val="0BE50617"/>
    <w:rsid w:val="0BE892A4"/>
    <w:rsid w:val="0BE952BA"/>
    <w:rsid w:val="0BEC2C5C"/>
    <w:rsid w:val="0C103AAC"/>
    <w:rsid w:val="0C19126A"/>
    <w:rsid w:val="0C1E54B4"/>
    <w:rsid w:val="0C2115C0"/>
    <w:rsid w:val="0C3F8057"/>
    <w:rsid w:val="0C4A302D"/>
    <w:rsid w:val="0C6FAFC7"/>
    <w:rsid w:val="0C830963"/>
    <w:rsid w:val="0C8B4E23"/>
    <w:rsid w:val="0CAA497C"/>
    <w:rsid w:val="0CAF4F05"/>
    <w:rsid w:val="0CBBE912"/>
    <w:rsid w:val="0CCD6B07"/>
    <w:rsid w:val="0CE06ADD"/>
    <w:rsid w:val="0CF0A555"/>
    <w:rsid w:val="0CF9C912"/>
    <w:rsid w:val="0D0F6401"/>
    <w:rsid w:val="0D19135F"/>
    <w:rsid w:val="0D362B95"/>
    <w:rsid w:val="0D410F82"/>
    <w:rsid w:val="0D416CB9"/>
    <w:rsid w:val="0D68E073"/>
    <w:rsid w:val="0D75EBA3"/>
    <w:rsid w:val="0D7ADDC2"/>
    <w:rsid w:val="0D8267CD"/>
    <w:rsid w:val="0D85A7B5"/>
    <w:rsid w:val="0D895CEC"/>
    <w:rsid w:val="0D938253"/>
    <w:rsid w:val="0D9AFA33"/>
    <w:rsid w:val="0DA4DCEC"/>
    <w:rsid w:val="0DB4C6BF"/>
    <w:rsid w:val="0DBD7552"/>
    <w:rsid w:val="0DBE61B4"/>
    <w:rsid w:val="0DC2337A"/>
    <w:rsid w:val="0DC2507E"/>
    <w:rsid w:val="0DDED824"/>
    <w:rsid w:val="0DEA5AC7"/>
    <w:rsid w:val="0E022B14"/>
    <w:rsid w:val="0E23B14A"/>
    <w:rsid w:val="0E246744"/>
    <w:rsid w:val="0E3EE3B1"/>
    <w:rsid w:val="0E48B7D5"/>
    <w:rsid w:val="0E5D9EA3"/>
    <w:rsid w:val="0E65B426"/>
    <w:rsid w:val="0E71FBD1"/>
    <w:rsid w:val="0E7EEF82"/>
    <w:rsid w:val="0E829D40"/>
    <w:rsid w:val="0E989C01"/>
    <w:rsid w:val="0E9940E4"/>
    <w:rsid w:val="0EA1E9D9"/>
    <w:rsid w:val="0EAB331A"/>
    <w:rsid w:val="0EAD0108"/>
    <w:rsid w:val="0EAF81E3"/>
    <w:rsid w:val="0EB3AD8E"/>
    <w:rsid w:val="0EB3D4B5"/>
    <w:rsid w:val="0EBF4A62"/>
    <w:rsid w:val="0ED6F635"/>
    <w:rsid w:val="0EFF84BC"/>
    <w:rsid w:val="0F0929EC"/>
    <w:rsid w:val="0F108185"/>
    <w:rsid w:val="0F1262DA"/>
    <w:rsid w:val="0F1F0F3E"/>
    <w:rsid w:val="0F5E4DB6"/>
    <w:rsid w:val="0F637838"/>
    <w:rsid w:val="0F650076"/>
    <w:rsid w:val="0F76082B"/>
    <w:rsid w:val="0F81B95F"/>
    <w:rsid w:val="0FA00715"/>
    <w:rsid w:val="0FA557E1"/>
    <w:rsid w:val="0FAB1A6A"/>
    <w:rsid w:val="0FBC0624"/>
    <w:rsid w:val="0FD34B9F"/>
    <w:rsid w:val="0FD52AED"/>
    <w:rsid w:val="0FD737D9"/>
    <w:rsid w:val="0FF959D2"/>
    <w:rsid w:val="1016AF4C"/>
    <w:rsid w:val="101ABF79"/>
    <w:rsid w:val="10278148"/>
    <w:rsid w:val="102E47D2"/>
    <w:rsid w:val="1035BBFB"/>
    <w:rsid w:val="103743CB"/>
    <w:rsid w:val="1042550E"/>
    <w:rsid w:val="1044A1F8"/>
    <w:rsid w:val="10469311"/>
    <w:rsid w:val="10614C2C"/>
    <w:rsid w:val="10651BBB"/>
    <w:rsid w:val="10681D44"/>
    <w:rsid w:val="106FA1E7"/>
    <w:rsid w:val="10714B61"/>
    <w:rsid w:val="10913A26"/>
    <w:rsid w:val="1095662E"/>
    <w:rsid w:val="109DBCB0"/>
    <w:rsid w:val="10A00B7F"/>
    <w:rsid w:val="10A026A7"/>
    <w:rsid w:val="10D322E6"/>
    <w:rsid w:val="10DCBB37"/>
    <w:rsid w:val="10E73C9B"/>
    <w:rsid w:val="11002ACB"/>
    <w:rsid w:val="1101A615"/>
    <w:rsid w:val="1101F55B"/>
    <w:rsid w:val="111C81D0"/>
    <w:rsid w:val="111EB4CB"/>
    <w:rsid w:val="111EFEE5"/>
    <w:rsid w:val="1133D7F1"/>
    <w:rsid w:val="113E70AB"/>
    <w:rsid w:val="114A9CD5"/>
    <w:rsid w:val="11532309"/>
    <w:rsid w:val="115C1C8C"/>
    <w:rsid w:val="1164DC10"/>
    <w:rsid w:val="117399F5"/>
    <w:rsid w:val="117754CF"/>
    <w:rsid w:val="1178D53C"/>
    <w:rsid w:val="1183D466"/>
    <w:rsid w:val="118BB7CC"/>
    <w:rsid w:val="11A3C7DD"/>
    <w:rsid w:val="11B96CEE"/>
    <w:rsid w:val="11BE8581"/>
    <w:rsid w:val="11CC3D45"/>
    <w:rsid w:val="11E98589"/>
    <w:rsid w:val="12149B82"/>
    <w:rsid w:val="1233F511"/>
    <w:rsid w:val="12376B3B"/>
    <w:rsid w:val="12481276"/>
    <w:rsid w:val="124EA77D"/>
    <w:rsid w:val="12598C08"/>
    <w:rsid w:val="125C2BC4"/>
    <w:rsid w:val="125D03FB"/>
    <w:rsid w:val="127FFADC"/>
    <w:rsid w:val="12858D8C"/>
    <w:rsid w:val="128B5CF1"/>
    <w:rsid w:val="128E14BA"/>
    <w:rsid w:val="129C53E3"/>
    <w:rsid w:val="12B1F617"/>
    <w:rsid w:val="12CD73E4"/>
    <w:rsid w:val="12EDB2A6"/>
    <w:rsid w:val="12FC36D7"/>
    <w:rsid w:val="1312647B"/>
    <w:rsid w:val="131503F9"/>
    <w:rsid w:val="132285D5"/>
    <w:rsid w:val="1323CE72"/>
    <w:rsid w:val="132C72F4"/>
    <w:rsid w:val="1346E604"/>
    <w:rsid w:val="13621B2E"/>
    <w:rsid w:val="136384F7"/>
    <w:rsid w:val="13729911"/>
    <w:rsid w:val="13843F0E"/>
    <w:rsid w:val="1394DF3A"/>
    <w:rsid w:val="13A68879"/>
    <w:rsid w:val="13F086EE"/>
    <w:rsid w:val="13F836F3"/>
    <w:rsid w:val="13FAAE3B"/>
    <w:rsid w:val="1403D348"/>
    <w:rsid w:val="14049007"/>
    <w:rsid w:val="1425FA42"/>
    <w:rsid w:val="144EA4E4"/>
    <w:rsid w:val="1450A0E3"/>
    <w:rsid w:val="1455EEB8"/>
    <w:rsid w:val="146E1D2E"/>
    <w:rsid w:val="1488FFF8"/>
    <w:rsid w:val="14948E28"/>
    <w:rsid w:val="14A91AB2"/>
    <w:rsid w:val="14B26DB7"/>
    <w:rsid w:val="14E82C1E"/>
    <w:rsid w:val="14ECF392"/>
    <w:rsid w:val="14FB1ADC"/>
    <w:rsid w:val="14FDF3ED"/>
    <w:rsid w:val="1500D0DB"/>
    <w:rsid w:val="1519A609"/>
    <w:rsid w:val="151E5ECB"/>
    <w:rsid w:val="1526D3FB"/>
    <w:rsid w:val="153B8B75"/>
    <w:rsid w:val="153F6C76"/>
    <w:rsid w:val="15466B16"/>
    <w:rsid w:val="15497040"/>
    <w:rsid w:val="1578AAAB"/>
    <w:rsid w:val="15832F4D"/>
    <w:rsid w:val="158F1B90"/>
    <w:rsid w:val="1592D9E7"/>
    <w:rsid w:val="15AA67C5"/>
    <w:rsid w:val="15B71A21"/>
    <w:rsid w:val="15C6ED43"/>
    <w:rsid w:val="15D5A4CF"/>
    <w:rsid w:val="15DCA350"/>
    <w:rsid w:val="160C55CE"/>
    <w:rsid w:val="160E0AD6"/>
    <w:rsid w:val="1620E6CD"/>
    <w:rsid w:val="162302C0"/>
    <w:rsid w:val="163200AC"/>
    <w:rsid w:val="16414A65"/>
    <w:rsid w:val="16482A16"/>
    <w:rsid w:val="165A0B72"/>
    <w:rsid w:val="1679001C"/>
    <w:rsid w:val="16797FD8"/>
    <w:rsid w:val="168832D9"/>
    <w:rsid w:val="16925912"/>
    <w:rsid w:val="16B143D9"/>
    <w:rsid w:val="16BE833D"/>
    <w:rsid w:val="16C18665"/>
    <w:rsid w:val="16C953C7"/>
    <w:rsid w:val="16CB28BB"/>
    <w:rsid w:val="16CD9ED7"/>
    <w:rsid w:val="16D214FB"/>
    <w:rsid w:val="16D68155"/>
    <w:rsid w:val="1700CA2A"/>
    <w:rsid w:val="1704E81B"/>
    <w:rsid w:val="170FB0A8"/>
    <w:rsid w:val="171C7702"/>
    <w:rsid w:val="1724E146"/>
    <w:rsid w:val="17278022"/>
    <w:rsid w:val="17768EE2"/>
    <w:rsid w:val="17790F7E"/>
    <w:rsid w:val="178F13C3"/>
    <w:rsid w:val="178F96CB"/>
    <w:rsid w:val="17965F80"/>
    <w:rsid w:val="179696CD"/>
    <w:rsid w:val="17B2C64F"/>
    <w:rsid w:val="17B8EDDA"/>
    <w:rsid w:val="17D92042"/>
    <w:rsid w:val="17E6D5E9"/>
    <w:rsid w:val="17FBFEAF"/>
    <w:rsid w:val="17FE78BC"/>
    <w:rsid w:val="18033423"/>
    <w:rsid w:val="1814C3A2"/>
    <w:rsid w:val="1818E78F"/>
    <w:rsid w:val="1827E4BE"/>
    <w:rsid w:val="183EF258"/>
    <w:rsid w:val="18430A27"/>
    <w:rsid w:val="185C73C3"/>
    <w:rsid w:val="1864D868"/>
    <w:rsid w:val="18716063"/>
    <w:rsid w:val="187ECCE0"/>
    <w:rsid w:val="18897E09"/>
    <w:rsid w:val="189CF67F"/>
    <w:rsid w:val="18AE2CE6"/>
    <w:rsid w:val="18F24184"/>
    <w:rsid w:val="190E8C17"/>
    <w:rsid w:val="191F2BF6"/>
    <w:rsid w:val="19278EEF"/>
    <w:rsid w:val="193D936D"/>
    <w:rsid w:val="19494B59"/>
    <w:rsid w:val="1964845E"/>
    <w:rsid w:val="197988FB"/>
    <w:rsid w:val="197D2791"/>
    <w:rsid w:val="198268E0"/>
    <w:rsid w:val="198FD67B"/>
    <w:rsid w:val="1991347B"/>
    <w:rsid w:val="19A1974D"/>
    <w:rsid w:val="19A31027"/>
    <w:rsid w:val="19B6762E"/>
    <w:rsid w:val="19CFF9B0"/>
    <w:rsid w:val="19DB9903"/>
    <w:rsid w:val="19E1705E"/>
    <w:rsid w:val="19F97363"/>
    <w:rsid w:val="1A074192"/>
    <w:rsid w:val="1A096AF6"/>
    <w:rsid w:val="1A1131FE"/>
    <w:rsid w:val="1A2DB0D6"/>
    <w:rsid w:val="1A307C30"/>
    <w:rsid w:val="1A32C97D"/>
    <w:rsid w:val="1A385E61"/>
    <w:rsid w:val="1A47F53D"/>
    <w:rsid w:val="1A73D81C"/>
    <w:rsid w:val="1A749E30"/>
    <w:rsid w:val="1A76C6A9"/>
    <w:rsid w:val="1A8DB040"/>
    <w:rsid w:val="1A9E56E1"/>
    <w:rsid w:val="1ABC7613"/>
    <w:rsid w:val="1AC45661"/>
    <w:rsid w:val="1ACA56CD"/>
    <w:rsid w:val="1AD40084"/>
    <w:rsid w:val="1AE85797"/>
    <w:rsid w:val="1AF3D4A9"/>
    <w:rsid w:val="1AFE8AEE"/>
    <w:rsid w:val="1B0C7C59"/>
    <w:rsid w:val="1B2200FB"/>
    <w:rsid w:val="1B22FA18"/>
    <w:rsid w:val="1B298D93"/>
    <w:rsid w:val="1B578487"/>
    <w:rsid w:val="1B7B6566"/>
    <w:rsid w:val="1B7E771C"/>
    <w:rsid w:val="1B91CB33"/>
    <w:rsid w:val="1BDF79AF"/>
    <w:rsid w:val="1BF4D92E"/>
    <w:rsid w:val="1C1467EC"/>
    <w:rsid w:val="1C19B9D1"/>
    <w:rsid w:val="1C1CB439"/>
    <w:rsid w:val="1C1DC3BC"/>
    <w:rsid w:val="1C1E1151"/>
    <w:rsid w:val="1C2E9F94"/>
    <w:rsid w:val="1C365EBC"/>
    <w:rsid w:val="1C39696E"/>
    <w:rsid w:val="1C514C4A"/>
    <w:rsid w:val="1C521E93"/>
    <w:rsid w:val="1C542CA5"/>
    <w:rsid w:val="1C5C007D"/>
    <w:rsid w:val="1C7B1BDE"/>
    <w:rsid w:val="1C969623"/>
    <w:rsid w:val="1C9E85B5"/>
    <w:rsid w:val="1CA016E3"/>
    <w:rsid w:val="1CAE84BA"/>
    <w:rsid w:val="1CB56479"/>
    <w:rsid w:val="1CBD326F"/>
    <w:rsid w:val="1CC7B8EE"/>
    <w:rsid w:val="1CD8B309"/>
    <w:rsid w:val="1CF67C84"/>
    <w:rsid w:val="1CF9CE80"/>
    <w:rsid w:val="1D0D4244"/>
    <w:rsid w:val="1D3B82F9"/>
    <w:rsid w:val="1D4D40CA"/>
    <w:rsid w:val="1D55D293"/>
    <w:rsid w:val="1D5DDA3B"/>
    <w:rsid w:val="1D64B8FA"/>
    <w:rsid w:val="1D67D57D"/>
    <w:rsid w:val="1D70A71E"/>
    <w:rsid w:val="1D7BC301"/>
    <w:rsid w:val="1D7C98ED"/>
    <w:rsid w:val="1DA727BF"/>
    <w:rsid w:val="1DBF917F"/>
    <w:rsid w:val="1DEF96B9"/>
    <w:rsid w:val="1E002F6A"/>
    <w:rsid w:val="1E040D3F"/>
    <w:rsid w:val="1E0E7ADE"/>
    <w:rsid w:val="1E1D4198"/>
    <w:rsid w:val="1E1FCFE5"/>
    <w:rsid w:val="1E2BF2F4"/>
    <w:rsid w:val="1E558302"/>
    <w:rsid w:val="1E5E257D"/>
    <w:rsid w:val="1E5F9B50"/>
    <w:rsid w:val="1E83DBA0"/>
    <w:rsid w:val="1E892A94"/>
    <w:rsid w:val="1E89E3C8"/>
    <w:rsid w:val="1EA2EE69"/>
    <w:rsid w:val="1EB55154"/>
    <w:rsid w:val="1EC7FB02"/>
    <w:rsid w:val="1EC95495"/>
    <w:rsid w:val="1EF453CA"/>
    <w:rsid w:val="1EF50B9B"/>
    <w:rsid w:val="1F17D27D"/>
    <w:rsid w:val="1F24F1AB"/>
    <w:rsid w:val="1F5B7582"/>
    <w:rsid w:val="1F5C28B7"/>
    <w:rsid w:val="1F78AC3B"/>
    <w:rsid w:val="1F7FEC64"/>
    <w:rsid w:val="1F83BAF0"/>
    <w:rsid w:val="1F87588F"/>
    <w:rsid w:val="1F8E8C29"/>
    <w:rsid w:val="1FC52C13"/>
    <w:rsid w:val="1FC74D41"/>
    <w:rsid w:val="1FE0EAC3"/>
    <w:rsid w:val="1FE3DB5B"/>
    <w:rsid w:val="1FE8FE9D"/>
    <w:rsid w:val="1FF4E6D2"/>
    <w:rsid w:val="2016CE67"/>
    <w:rsid w:val="2019FDBF"/>
    <w:rsid w:val="202078C3"/>
    <w:rsid w:val="202A7E1D"/>
    <w:rsid w:val="203D0BE1"/>
    <w:rsid w:val="204DBC27"/>
    <w:rsid w:val="205682CD"/>
    <w:rsid w:val="2069183A"/>
    <w:rsid w:val="2079F19C"/>
    <w:rsid w:val="207C7935"/>
    <w:rsid w:val="207F8B75"/>
    <w:rsid w:val="208AC0A7"/>
    <w:rsid w:val="20AF9790"/>
    <w:rsid w:val="20CC3263"/>
    <w:rsid w:val="20D93CF9"/>
    <w:rsid w:val="20E1737C"/>
    <w:rsid w:val="20EA2291"/>
    <w:rsid w:val="20F7B013"/>
    <w:rsid w:val="212467C3"/>
    <w:rsid w:val="213FF702"/>
    <w:rsid w:val="21443A09"/>
    <w:rsid w:val="21450025"/>
    <w:rsid w:val="21490762"/>
    <w:rsid w:val="2163ED11"/>
    <w:rsid w:val="21669A2C"/>
    <w:rsid w:val="218777B5"/>
    <w:rsid w:val="219BFB8B"/>
    <w:rsid w:val="21C4FB07"/>
    <w:rsid w:val="21CB36E0"/>
    <w:rsid w:val="21CEC4B3"/>
    <w:rsid w:val="21D71A95"/>
    <w:rsid w:val="21E42867"/>
    <w:rsid w:val="21FABFF7"/>
    <w:rsid w:val="2215B4AA"/>
    <w:rsid w:val="221BCEE2"/>
    <w:rsid w:val="2232999F"/>
    <w:rsid w:val="223738FF"/>
    <w:rsid w:val="2254FB76"/>
    <w:rsid w:val="2259402C"/>
    <w:rsid w:val="225C9FDE"/>
    <w:rsid w:val="226FBEBB"/>
    <w:rsid w:val="22738345"/>
    <w:rsid w:val="2299E082"/>
    <w:rsid w:val="22D48637"/>
    <w:rsid w:val="22FB073C"/>
    <w:rsid w:val="232232BD"/>
    <w:rsid w:val="23342C4A"/>
    <w:rsid w:val="23581CF5"/>
    <w:rsid w:val="23708138"/>
    <w:rsid w:val="2378160C"/>
    <w:rsid w:val="2379B346"/>
    <w:rsid w:val="237A5492"/>
    <w:rsid w:val="2384263E"/>
    <w:rsid w:val="2388FF86"/>
    <w:rsid w:val="238C655E"/>
    <w:rsid w:val="23A96686"/>
    <w:rsid w:val="23B99733"/>
    <w:rsid w:val="23BB576D"/>
    <w:rsid w:val="23BC9771"/>
    <w:rsid w:val="23DA54B2"/>
    <w:rsid w:val="23E30E11"/>
    <w:rsid w:val="23EFFFB0"/>
    <w:rsid w:val="24169BDF"/>
    <w:rsid w:val="2416E107"/>
    <w:rsid w:val="241A8F72"/>
    <w:rsid w:val="241F7BB8"/>
    <w:rsid w:val="243A3060"/>
    <w:rsid w:val="243F59B7"/>
    <w:rsid w:val="244997F6"/>
    <w:rsid w:val="2458A4BC"/>
    <w:rsid w:val="246346C7"/>
    <w:rsid w:val="2468125C"/>
    <w:rsid w:val="2477E877"/>
    <w:rsid w:val="247D2360"/>
    <w:rsid w:val="249A7BF5"/>
    <w:rsid w:val="24AB0BB6"/>
    <w:rsid w:val="24C287C3"/>
    <w:rsid w:val="24DE1CA5"/>
    <w:rsid w:val="24F37801"/>
    <w:rsid w:val="24F48362"/>
    <w:rsid w:val="24FCA56C"/>
    <w:rsid w:val="25004269"/>
    <w:rsid w:val="250AF846"/>
    <w:rsid w:val="25292ED4"/>
    <w:rsid w:val="252A16DC"/>
    <w:rsid w:val="253203F9"/>
    <w:rsid w:val="253EB784"/>
    <w:rsid w:val="2550EF66"/>
    <w:rsid w:val="2552C358"/>
    <w:rsid w:val="255A389D"/>
    <w:rsid w:val="255A3A0C"/>
    <w:rsid w:val="257F10CD"/>
    <w:rsid w:val="25811C50"/>
    <w:rsid w:val="258EA0B4"/>
    <w:rsid w:val="258FE1F6"/>
    <w:rsid w:val="2598ADEC"/>
    <w:rsid w:val="25AEA47A"/>
    <w:rsid w:val="25C5643B"/>
    <w:rsid w:val="25D8A7CB"/>
    <w:rsid w:val="25DE7548"/>
    <w:rsid w:val="25EE708D"/>
    <w:rsid w:val="25FBCE29"/>
    <w:rsid w:val="25FC06CF"/>
    <w:rsid w:val="25FC77BE"/>
    <w:rsid w:val="2601CCC6"/>
    <w:rsid w:val="26163BFA"/>
    <w:rsid w:val="261716D5"/>
    <w:rsid w:val="264CEAFE"/>
    <w:rsid w:val="264D078D"/>
    <w:rsid w:val="2655AED5"/>
    <w:rsid w:val="2678868E"/>
    <w:rsid w:val="267CA891"/>
    <w:rsid w:val="2696F2EF"/>
    <w:rsid w:val="269CD52E"/>
    <w:rsid w:val="26AF1BB5"/>
    <w:rsid w:val="26CE3FF2"/>
    <w:rsid w:val="26D24DB6"/>
    <w:rsid w:val="26DDFA6E"/>
    <w:rsid w:val="26F8463C"/>
    <w:rsid w:val="26FA1996"/>
    <w:rsid w:val="2706B828"/>
    <w:rsid w:val="27071EC2"/>
    <w:rsid w:val="272309B8"/>
    <w:rsid w:val="2750493B"/>
    <w:rsid w:val="2754988C"/>
    <w:rsid w:val="2768DA89"/>
    <w:rsid w:val="27794108"/>
    <w:rsid w:val="277AB589"/>
    <w:rsid w:val="2785BE36"/>
    <w:rsid w:val="2785DDDC"/>
    <w:rsid w:val="279661C5"/>
    <w:rsid w:val="27E3B4CF"/>
    <w:rsid w:val="28166678"/>
    <w:rsid w:val="281A9689"/>
    <w:rsid w:val="2828B310"/>
    <w:rsid w:val="2828BDD2"/>
    <w:rsid w:val="282AE33C"/>
    <w:rsid w:val="2833AEA6"/>
    <w:rsid w:val="2846C1A5"/>
    <w:rsid w:val="2856840D"/>
    <w:rsid w:val="2862185C"/>
    <w:rsid w:val="28797CB0"/>
    <w:rsid w:val="2889F9DA"/>
    <w:rsid w:val="288EDC12"/>
    <w:rsid w:val="289CEE8B"/>
    <w:rsid w:val="289CF9E3"/>
    <w:rsid w:val="289E0054"/>
    <w:rsid w:val="28A3172C"/>
    <w:rsid w:val="28A4D6C8"/>
    <w:rsid w:val="28C2AFA4"/>
    <w:rsid w:val="28C2C794"/>
    <w:rsid w:val="28C78B5B"/>
    <w:rsid w:val="28C92866"/>
    <w:rsid w:val="28D0D50C"/>
    <w:rsid w:val="28D135B2"/>
    <w:rsid w:val="28ED5DBE"/>
    <w:rsid w:val="28EF57AC"/>
    <w:rsid w:val="291BC399"/>
    <w:rsid w:val="29221C95"/>
    <w:rsid w:val="292CE9D2"/>
    <w:rsid w:val="292E3BC8"/>
    <w:rsid w:val="2934CFE1"/>
    <w:rsid w:val="293E3BB4"/>
    <w:rsid w:val="293E3C5A"/>
    <w:rsid w:val="29500B76"/>
    <w:rsid w:val="2951A112"/>
    <w:rsid w:val="29582B82"/>
    <w:rsid w:val="29A46E5D"/>
    <w:rsid w:val="29A7A8C6"/>
    <w:rsid w:val="29BEEDC5"/>
    <w:rsid w:val="29C6E9CE"/>
    <w:rsid w:val="29E40D5F"/>
    <w:rsid w:val="29EA7DBA"/>
    <w:rsid w:val="29EA9BFE"/>
    <w:rsid w:val="29F22533"/>
    <w:rsid w:val="29FA22FC"/>
    <w:rsid w:val="2A128EDA"/>
    <w:rsid w:val="2A21F5AB"/>
    <w:rsid w:val="2A7840E5"/>
    <w:rsid w:val="2A7F8A20"/>
    <w:rsid w:val="2A89EB12"/>
    <w:rsid w:val="2AA44DA3"/>
    <w:rsid w:val="2AA7511C"/>
    <w:rsid w:val="2AAB1B21"/>
    <w:rsid w:val="2AB92D3B"/>
    <w:rsid w:val="2ABADED7"/>
    <w:rsid w:val="2ADDB649"/>
    <w:rsid w:val="2AE49C9A"/>
    <w:rsid w:val="2B13CCEA"/>
    <w:rsid w:val="2B643F25"/>
    <w:rsid w:val="2B6BF077"/>
    <w:rsid w:val="2B6FC03B"/>
    <w:rsid w:val="2B73F81A"/>
    <w:rsid w:val="2B7435F4"/>
    <w:rsid w:val="2B7592AD"/>
    <w:rsid w:val="2B7AC24A"/>
    <w:rsid w:val="2B8034F0"/>
    <w:rsid w:val="2B8AC63B"/>
    <w:rsid w:val="2B9AC956"/>
    <w:rsid w:val="2BA8E46D"/>
    <w:rsid w:val="2BB5CB8B"/>
    <w:rsid w:val="2BBD4D9C"/>
    <w:rsid w:val="2BCE4ED3"/>
    <w:rsid w:val="2BD03EF1"/>
    <w:rsid w:val="2BD6C451"/>
    <w:rsid w:val="2BF68C68"/>
    <w:rsid w:val="2C324964"/>
    <w:rsid w:val="2C34AEC5"/>
    <w:rsid w:val="2C4119B0"/>
    <w:rsid w:val="2C5BF851"/>
    <w:rsid w:val="2C6831AB"/>
    <w:rsid w:val="2C69CD2A"/>
    <w:rsid w:val="2CA8D782"/>
    <w:rsid w:val="2CEE2A82"/>
    <w:rsid w:val="2D0B6A2D"/>
    <w:rsid w:val="2D15E037"/>
    <w:rsid w:val="2D265777"/>
    <w:rsid w:val="2D484E94"/>
    <w:rsid w:val="2D76914F"/>
    <w:rsid w:val="2D79606C"/>
    <w:rsid w:val="2D8A1C96"/>
    <w:rsid w:val="2D905A80"/>
    <w:rsid w:val="2D9FA30E"/>
    <w:rsid w:val="2DACF11A"/>
    <w:rsid w:val="2DAF5555"/>
    <w:rsid w:val="2DAFD6F1"/>
    <w:rsid w:val="2DDD9DCB"/>
    <w:rsid w:val="2DF2144D"/>
    <w:rsid w:val="2DF70C3D"/>
    <w:rsid w:val="2E02F8A2"/>
    <w:rsid w:val="2E120BC2"/>
    <w:rsid w:val="2E18C290"/>
    <w:rsid w:val="2E3103AA"/>
    <w:rsid w:val="2E6C3165"/>
    <w:rsid w:val="2E779DCA"/>
    <w:rsid w:val="2E7AEEA0"/>
    <w:rsid w:val="2E8A16F8"/>
    <w:rsid w:val="2E8F5529"/>
    <w:rsid w:val="2E9F3F39"/>
    <w:rsid w:val="2EB40179"/>
    <w:rsid w:val="2EC3A71F"/>
    <w:rsid w:val="2EE73939"/>
    <w:rsid w:val="2EF88BCA"/>
    <w:rsid w:val="2F029572"/>
    <w:rsid w:val="2F05E919"/>
    <w:rsid w:val="2F089A99"/>
    <w:rsid w:val="2F237B57"/>
    <w:rsid w:val="2F238A8D"/>
    <w:rsid w:val="2F25D0B5"/>
    <w:rsid w:val="2F29E0D9"/>
    <w:rsid w:val="2F3BF09F"/>
    <w:rsid w:val="2F5086C8"/>
    <w:rsid w:val="2F5758ED"/>
    <w:rsid w:val="2F7A91AB"/>
    <w:rsid w:val="2F8C27EA"/>
    <w:rsid w:val="2F8FBEAE"/>
    <w:rsid w:val="2FA26A5C"/>
    <w:rsid w:val="2FA4E6B6"/>
    <w:rsid w:val="2FAC34AA"/>
    <w:rsid w:val="2FBD81A9"/>
    <w:rsid w:val="2FDAE03B"/>
    <w:rsid w:val="2FDDFF74"/>
    <w:rsid w:val="2FE361D7"/>
    <w:rsid w:val="300046A3"/>
    <w:rsid w:val="3022BC39"/>
    <w:rsid w:val="3024D28D"/>
    <w:rsid w:val="30251E5C"/>
    <w:rsid w:val="3025BFA6"/>
    <w:rsid w:val="3037E3C2"/>
    <w:rsid w:val="3057C897"/>
    <w:rsid w:val="30594AF7"/>
    <w:rsid w:val="306184B4"/>
    <w:rsid w:val="306FFCCE"/>
    <w:rsid w:val="30707E65"/>
    <w:rsid w:val="30765772"/>
    <w:rsid w:val="307A798B"/>
    <w:rsid w:val="3090823A"/>
    <w:rsid w:val="3091A6E4"/>
    <w:rsid w:val="30C92C6C"/>
    <w:rsid w:val="30CA04D4"/>
    <w:rsid w:val="30CFC8B6"/>
    <w:rsid w:val="30D44B50"/>
    <w:rsid w:val="30DEE3D0"/>
    <w:rsid w:val="30E3FBF2"/>
    <w:rsid w:val="30E5C86A"/>
    <w:rsid w:val="30E96DBD"/>
    <w:rsid w:val="30F1AB83"/>
    <w:rsid w:val="30FBB716"/>
    <w:rsid w:val="30FF31F1"/>
    <w:rsid w:val="3108220C"/>
    <w:rsid w:val="313E08AC"/>
    <w:rsid w:val="314B25FB"/>
    <w:rsid w:val="314FAD49"/>
    <w:rsid w:val="31543C2F"/>
    <w:rsid w:val="3155EF53"/>
    <w:rsid w:val="316EF912"/>
    <w:rsid w:val="317A4407"/>
    <w:rsid w:val="317DD4C2"/>
    <w:rsid w:val="3185029F"/>
    <w:rsid w:val="318F5A70"/>
    <w:rsid w:val="31A4E275"/>
    <w:rsid w:val="31C67021"/>
    <w:rsid w:val="31CC80BF"/>
    <w:rsid w:val="31D64D7B"/>
    <w:rsid w:val="31DA4DD0"/>
    <w:rsid w:val="31E42BC8"/>
    <w:rsid w:val="31EDE74D"/>
    <w:rsid w:val="31EE479D"/>
    <w:rsid w:val="31F11144"/>
    <w:rsid w:val="31F6386A"/>
    <w:rsid w:val="31F68E8E"/>
    <w:rsid w:val="31F90405"/>
    <w:rsid w:val="32067041"/>
    <w:rsid w:val="32193C62"/>
    <w:rsid w:val="321F5049"/>
    <w:rsid w:val="323E64DC"/>
    <w:rsid w:val="323F63ED"/>
    <w:rsid w:val="3240854A"/>
    <w:rsid w:val="324308C5"/>
    <w:rsid w:val="3248568A"/>
    <w:rsid w:val="3271B4DD"/>
    <w:rsid w:val="32813A09"/>
    <w:rsid w:val="328A88D5"/>
    <w:rsid w:val="328B1BF2"/>
    <w:rsid w:val="329BB566"/>
    <w:rsid w:val="32A192F0"/>
    <w:rsid w:val="32A465C4"/>
    <w:rsid w:val="32AF373A"/>
    <w:rsid w:val="32B4BE65"/>
    <w:rsid w:val="32D121A6"/>
    <w:rsid w:val="32DD4D67"/>
    <w:rsid w:val="32F5EC3E"/>
    <w:rsid w:val="32F77B9E"/>
    <w:rsid w:val="32FFE058"/>
    <w:rsid w:val="331B9EC5"/>
    <w:rsid w:val="331C6427"/>
    <w:rsid w:val="331DDC8A"/>
    <w:rsid w:val="332DAB89"/>
    <w:rsid w:val="33367542"/>
    <w:rsid w:val="333C231C"/>
    <w:rsid w:val="3357565A"/>
    <w:rsid w:val="335F3F99"/>
    <w:rsid w:val="3360F6DF"/>
    <w:rsid w:val="337D0CE5"/>
    <w:rsid w:val="337DC03B"/>
    <w:rsid w:val="3380BD2A"/>
    <w:rsid w:val="338496E6"/>
    <w:rsid w:val="3386E016"/>
    <w:rsid w:val="3395B698"/>
    <w:rsid w:val="33A863FB"/>
    <w:rsid w:val="33F17FCA"/>
    <w:rsid w:val="33FABF17"/>
    <w:rsid w:val="340BDC2D"/>
    <w:rsid w:val="3410A4D3"/>
    <w:rsid w:val="341D5657"/>
    <w:rsid w:val="342D68C8"/>
    <w:rsid w:val="343A764F"/>
    <w:rsid w:val="3442622F"/>
    <w:rsid w:val="3443C627"/>
    <w:rsid w:val="34467762"/>
    <w:rsid w:val="344CDCDC"/>
    <w:rsid w:val="344F528C"/>
    <w:rsid w:val="345749D7"/>
    <w:rsid w:val="345FBAC4"/>
    <w:rsid w:val="34702DD6"/>
    <w:rsid w:val="347B5C13"/>
    <w:rsid w:val="34864826"/>
    <w:rsid w:val="34A60900"/>
    <w:rsid w:val="34BC64E2"/>
    <w:rsid w:val="34BFBCAF"/>
    <w:rsid w:val="34C57D0F"/>
    <w:rsid w:val="34C77318"/>
    <w:rsid w:val="34CB78C3"/>
    <w:rsid w:val="34E93922"/>
    <w:rsid w:val="3505E6F8"/>
    <w:rsid w:val="351C8683"/>
    <w:rsid w:val="356A2AD5"/>
    <w:rsid w:val="356AAAAD"/>
    <w:rsid w:val="357BFAB3"/>
    <w:rsid w:val="358914A6"/>
    <w:rsid w:val="35A9C50A"/>
    <w:rsid w:val="35C4CE8D"/>
    <w:rsid w:val="35D62FA9"/>
    <w:rsid w:val="35D7C6EF"/>
    <w:rsid w:val="35D8A69F"/>
    <w:rsid w:val="35D9DC24"/>
    <w:rsid w:val="35DB113A"/>
    <w:rsid w:val="35E236E6"/>
    <w:rsid w:val="35E85080"/>
    <w:rsid w:val="35E9D9BD"/>
    <w:rsid w:val="361993EE"/>
    <w:rsid w:val="366B7CD7"/>
    <w:rsid w:val="367FF124"/>
    <w:rsid w:val="368C3267"/>
    <w:rsid w:val="36A0BBCF"/>
    <w:rsid w:val="36A2AB39"/>
    <w:rsid w:val="36A614CB"/>
    <w:rsid w:val="36B50768"/>
    <w:rsid w:val="36DBC76C"/>
    <w:rsid w:val="36E75BD2"/>
    <w:rsid w:val="36F02668"/>
    <w:rsid w:val="36F5C2F3"/>
    <w:rsid w:val="37032312"/>
    <w:rsid w:val="370BD159"/>
    <w:rsid w:val="3723E721"/>
    <w:rsid w:val="3727D33D"/>
    <w:rsid w:val="3732A8E1"/>
    <w:rsid w:val="37590F9C"/>
    <w:rsid w:val="377995A1"/>
    <w:rsid w:val="377EF4F1"/>
    <w:rsid w:val="3788383D"/>
    <w:rsid w:val="37977699"/>
    <w:rsid w:val="37A0A0B6"/>
    <w:rsid w:val="37A40B65"/>
    <w:rsid w:val="37B510A4"/>
    <w:rsid w:val="37BC9855"/>
    <w:rsid w:val="37CCC9FC"/>
    <w:rsid w:val="37CE1F25"/>
    <w:rsid w:val="37D53963"/>
    <w:rsid w:val="37F3F174"/>
    <w:rsid w:val="37FE9202"/>
    <w:rsid w:val="38034B94"/>
    <w:rsid w:val="38082926"/>
    <w:rsid w:val="380B09BA"/>
    <w:rsid w:val="382D0462"/>
    <w:rsid w:val="383123DE"/>
    <w:rsid w:val="3831F256"/>
    <w:rsid w:val="3835D331"/>
    <w:rsid w:val="38383E94"/>
    <w:rsid w:val="385DA93D"/>
    <w:rsid w:val="38612B4C"/>
    <w:rsid w:val="38643BEC"/>
    <w:rsid w:val="386955CE"/>
    <w:rsid w:val="387AC96F"/>
    <w:rsid w:val="387F6905"/>
    <w:rsid w:val="38805253"/>
    <w:rsid w:val="38C6E0BC"/>
    <w:rsid w:val="38CB08A9"/>
    <w:rsid w:val="38DE3312"/>
    <w:rsid w:val="38E4917C"/>
    <w:rsid w:val="38ECA10A"/>
    <w:rsid w:val="38EE1C34"/>
    <w:rsid w:val="390A618E"/>
    <w:rsid w:val="390FA004"/>
    <w:rsid w:val="39459FF6"/>
    <w:rsid w:val="394C8A45"/>
    <w:rsid w:val="39718EB7"/>
    <w:rsid w:val="3974D1BE"/>
    <w:rsid w:val="397581D6"/>
    <w:rsid w:val="397F1405"/>
    <w:rsid w:val="398B3BE4"/>
    <w:rsid w:val="398CD40C"/>
    <w:rsid w:val="39A941D6"/>
    <w:rsid w:val="39B87DAE"/>
    <w:rsid w:val="39C25C2A"/>
    <w:rsid w:val="39C2CF89"/>
    <w:rsid w:val="39C56269"/>
    <w:rsid w:val="39CDAEF1"/>
    <w:rsid w:val="39D34689"/>
    <w:rsid w:val="39E6DB13"/>
    <w:rsid w:val="39F73F3C"/>
    <w:rsid w:val="3A0AA945"/>
    <w:rsid w:val="3A23F825"/>
    <w:rsid w:val="3A25849B"/>
    <w:rsid w:val="3A28034E"/>
    <w:rsid w:val="3A29B45E"/>
    <w:rsid w:val="3A4004C5"/>
    <w:rsid w:val="3A4276CB"/>
    <w:rsid w:val="3A458013"/>
    <w:rsid w:val="3A465FBC"/>
    <w:rsid w:val="3A5AA3C4"/>
    <w:rsid w:val="3A5D3E30"/>
    <w:rsid w:val="3A7EA90F"/>
    <w:rsid w:val="3AA582C2"/>
    <w:rsid w:val="3ABA23D3"/>
    <w:rsid w:val="3AD80BA8"/>
    <w:rsid w:val="3ADB1721"/>
    <w:rsid w:val="3AE5D37D"/>
    <w:rsid w:val="3AF46F24"/>
    <w:rsid w:val="3B204A83"/>
    <w:rsid w:val="3B3DB805"/>
    <w:rsid w:val="3B4F4FC4"/>
    <w:rsid w:val="3B5ECAB6"/>
    <w:rsid w:val="3B646A8C"/>
    <w:rsid w:val="3B71397E"/>
    <w:rsid w:val="3B75D61F"/>
    <w:rsid w:val="3BA18369"/>
    <w:rsid w:val="3C168AE8"/>
    <w:rsid w:val="3C1D3A28"/>
    <w:rsid w:val="3C2A2265"/>
    <w:rsid w:val="3C4A5AD0"/>
    <w:rsid w:val="3C58A203"/>
    <w:rsid w:val="3C5BE933"/>
    <w:rsid w:val="3C616038"/>
    <w:rsid w:val="3C76CDE8"/>
    <w:rsid w:val="3C77777F"/>
    <w:rsid w:val="3C7B3755"/>
    <w:rsid w:val="3C863412"/>
    <w:rsid w:val="3C88E334"/>
    <w:rsid w:val="3C8CA063"/>
    <w:rsid w:val="3C9F9F9E"/>
    <w:rsid w:val="3CBA9E1B"/>
    <w:rsid w:val="3CBD6741"/>
    <w:rsid w:val="3CC626E4"/>
    <w:rsid w:val="3CCAD39A"/>
    <w:rsid w:val="3CCB251D"/>
    <w:rsid w:val="3CCF9FB3"/>
    <w:rsid w:val="3CD1FDE4"/>
    <w:rsid w:val="3CD4D430"/>
    <w:rsid w:val="3CF6F15B"/>
    <w:rsid w:val="3CFDBFAD"/>
    <w:rsid w:val="3D01317C"/>
    <w:rsid w:val="3D050E3B"/>
    <w:rsid w:val="3D4211B5"/>
    <w:rsid w:val="3D5CDF24"/>
    <w:rsid w:val="3D611ED3"/>
    <w:rsid w:val="3D722891"/>
    <w:rsid w:val="3D73896A"/>
    <w:rsid w:val="3D798E05"/>
    <w:rsid w:val="3D840BBE"/>
    <w:rsid w:val="3D9514BD"/>
    <w:rsid w:val="3DA62E58"/>
    <w:rsid w:val="3DA6A1B5"/>
    <w:rsid w:val="3DAA4B8C"/>
    <w:rsid w:val="3DBEFB20"/>
    <w:rsid w:val="3DC0496A"/>
    <w:rsid w:val="3DCE1FEF"/>
    <w:rsid w:val="3DD989E2"/>
    <w:rsid w:val="3DDBCE74"/>
    <w:rsid w:val="3E0D177B"/>
    <w:rsid w:val="3E13AB9D"/>
    <w:rsid w:val="3E13BC75"/>
    <w:rsid w:val="3E1D62C0"/>
    <w:rsid w:val="3E29392C"/>
    <w:rsid w:val="3E2CA764"/>
    <w:rsid w:val="3E33AA4E"/>
    <w:rsid w:val="3E409D4F"/>
    <w:rsid w:val="3E47E143"/>
    <w:rsid w:val="3E4B12E0"/>
    <w:rsid w:val="3E4C19C8"/>
    <w:rsid w:val="3E5BC46A"/>
    <w:rsid w:val="3E821422"/>
    <w:rsid w:val="3E8469C3"/>
    <w:rsid w:val="3E91F86E"/>
    <w:rsid w:val="3EC655C0"/>
    <w:rsid w:val="3ED3849B"/>
    <w:rsid w:val="3ED38AAD"/>
    <w:rsid w:val="3EDD15A0"/>
    <w:rsid w:val="3EED3D90"/>
    <w:rsid w:val="3EEE041E"/>
    <w:rsid w:val="3EF3D0C6"/>
    <w:rsid w:val="3F071831"/>
    <w:rsid w:val="3F0AFFBA"/>
    <w:rsid w:val="3F0BCAD6"/>
    <w:rsid w:val="3F2CDB7F"/>
    <w:rsid w:val="3F2F4ABA"/>
    <w:rsid w:val="3F3154AE"/>
    <w:rsid w:val="3F39B183"/>
    <w:rsid w:val="3F6D0A67"/>
    <w:rsid w:val="3F79AFB5"/>
    <w:rsid w:val="3FA0844F"/>
    <w:rsid w:val="3FBDA5C1"/>
    <w:rsid w:val="3FE09279"/>
    <w:rsid w:val="3FE69541"/>
    <w:rsid w:val="40026DF2"/>
    <w:rsid w:val="4002FFE4"/>
    <w:rsid w:val="400AA8F4"/>
    <w:rsid w:val="400B2AD9"/>
    <w:rsid w:val="4022C168"/>
    <w:rsid w:val="402466E1"/>
    <w:rsid w:val="405D3C77"/>
    <w:rsid w:val="40734E04"/>
    <w:rsid w:val="407D4CE5"/>
    <w:rsid w:val="408636A3"/>
    <w:rsid w:val="40BCDA1E"/>
    <w:rsid w:val="40BD244A"/>
    <w:rsid w:val="40C863C0"/>
    <w:rsid w:val="40CA0FE1"/>
    <w:rsid w:val="40CA529F"/>
    <w:rsid w:val="40DADB79"/>
    <w:rsid w:val="40E49CE9"/>
    <w:rsid w:val="40F5BDFE"/>
    <w:rsid w:val="41065C3A"/>
    <w:rsid w:val="4107E96E"/>
    <w:rsid w:val="410E75C0"/>
    <w:rsid w:val="4125977B"/>
    <w:rsid w:val="41277FF8"/>
    <w:rsid w:val="4127C42F"/>
    <w:rsid w:val="412E6B50"/>
    <w:rsid w:val="41438310"/>
    <w:rsid w:val="4147C40F"/>
    <w:rsid w:val="415B672D"/>
    <w:rsid w:val="4174A171"/>
    <w:rsid w:val="419B1B10"/>
    <w:rsid w:val="41A6F190"/>
    <w:rsid w:val="41A78764"/>
    <w:rsid w:val="41B7A04C"/>
    <w:rsid w:val="41C4A620"/>
    <w:rsid w:val="41D9F8D1"/>
    <w:rsid w:val="41E57F5A"/>
    <w:rsid w:val="41FF491E"/>
    <w:rsid w:val="4206C0B6"/>
    <w:rsid w:val="4210E2BD"/>
    <w:rsid w:val="4218DCD9"/>
    <w:rsid w:val="422F2E1C"/>
    <w:rsid w:val="423273FB"/>
    <w:rsid w:val="4257B805"/>
    <w:rsid w:val="4258DC3B"/>
    <w:rsid w:val="426835C7"/>
    <w:rsid w:val="4272B9F6"/>
    <w:rsid w:val="4283D24B"/>
    <w:rsid w:val="4291EC0B"/>
    <w:rsid w:val="4295E22C"/>
    <w:rsid w:val="42A4D580"/>
    <w:rsid w:val="42AE1B1A"/>
    <w:rsid w:val="42DB2C57"/>
    <w:rsid w:val="42E58C46"/>
    <w:rsid w:val="42E90A24"/>
    <w:rsid w:val="42ECBB7D"/>
    <w:rsid w:val="42EF4199"/>
    <w:rsid w:val="42FD0D45"/>
    <w:rsid w:val="43094412"/>
    <w:rsid w:val="4318EF75"/>
    <w:rsid w:val="432170D3"/>
    <w:rsid w:val="4322F245"/>
    <w:rsid w:val="4325CAA3"/>
    <w:rsid w:val="432A6379"/>
    <w:rsid w:val="4330BA76"/>
    <w:rsid w:val="433B7369"/>
    <w:rsid w:val="433CDC0A"/>
    <w:rsid w:val="43405CD4"/>
    <w:rsid w:val="43467193"/>
    <w:rsid w:val="436253C3"/>
    <w:rsid w:val="43691F3F"/>
    <w:rsid w:val="4379F3AF"/>
    <w:rsid w:val="437AE5F7"/>
    <w:rsid w:val="4384C272"/>
    <w:rsid w:val="438796D2"/>
    <w:rsid w:val="43941B56"/>
    <w:rsid w:val="43A08C5D"/>
    <w:rsid w:val="43A1233C"/>
    <w:rsid w:val="43AD572C"/>
    <w:rsid w:val="43AEFD2E"/>
    <w:rsid w:val="43B55F7F"/>
    <w:rsid w:val="43C914B4"/>
    <w:rsid w:val="43CCFFA5"/>
    <w:rsid w:val="43D520AE"/>
    <w:rsid w:val="43DFE9AF"/>
    <w:rsid w:val="43E1443D"/>
    <w:rsid w:val="43FD251D"/>
    <w:rsid w:val="441133DC"/>
    <w:rsid w:val="44177299"/>
    <w:rsid w:val="441E168E"/>
    <w:rsid w:val="442D17F3"/>
    <w:rsid w:val="4431CCBD"/>
    <w:rsid w:val="44612581"/>
    <w:rsid w:val="44649CF2"/>
    <w:rsid w:val="4464C07C"/>
    <w:rsid w:val="4492ACA1"/>
    <w:rsid w:val="44A1ECE0"/>
    <w:rsid w:val="44A7070E"/>
    <w:rsid w:val="44AFAB38"/>
    <w:rsid w:val="44CB01CE"/>
    <w:rsid w:val="44D8CF77"/>
    <w:rsid w:val="44DB7883"/>
    <w:rsid w:val="44E13E76"/>
    <w:rsid w:val="44E411FB"/>
    <w:rsid w:val="44F12172"/>
    <w:rsid w:val="44F9BADF"/>
    <w:rsid w:val="450266B6"/>
    <w:rsid w:val="451D2300"/>
    <w:rsid w:val="453E5CBD"/>
    <w:rsid w:val="455677DF"/>
    <w:rsid w:val="455699F4"/>
    <w:rsid w:val="45653B27"/>
    <w:rsid w:val="45654005"/>
    <w:rsid w:val="458AD84C"/>
    <w:rsid w:val="4595241A"/>
    <w:rsid w:val="45CD41A9"/>
    <w:rsid w:val="45D4451D"/>
    <w:rsid w:val="45D7AAC1"/>
    <w:rsid w:val="45E71B89"/>
    <w:rsid w:val="46153F25"/>
    <w:rsid w:val="46168972"/>
    <w:rsid w:val="4621CF57"/>
    <w:rsid w:val="462425D2"/>
    <w:rsid w:val="46667448"/>
    <w:rsid w:val="469256C0"/>
    <w:rsid w:val="46957C0E"/>
    <w:rsid w:val="46A73EA8"/>
    <w:rsid w:val="46ACA78B"/>
    <w:rsid w:val="46B8ACD3"/>
    <w:rsid w:val="46B8FD4E"/>
    <w:rsid w:val="46BC6660"/>
    <w:rsid w:val="46BF16CF"/>
    <w:rsid w:val="46D7CF3F"/>
    <w:rsid w:val="46E11B94"/>
    <w:rsid w:val="46FB6D83"/>
    <w:rsid w:val="470E6A05"/>
    <w:rsid w:val="4746ECE8"/>
    <w:rsid w:val="474DBAEA"/>
    <w:rsid w:val="47531662"/>
    <w:rsid w:val="47731198"/>
    <w:rsid w:val="479256C5"/>
    <w:rsid w:val="47A0D282"/>
    <w:rsid w:val="47C9DDAA"/>
    <w:rsid w:val="47CA20E8"/>
    <w:rsid w:val="47D06D10"/>
    <w:rsid w:val="47EA7D62"/>
    <w:rsid w:val="480577F0"/>
    <w:rsid w:val="480A2A0B"/>
    <w:rsid w:val="480BA63B"/>
    <w:rsid w:val="481AE987"/>
    <w:rsid w:val="484C31C5"/>
    <w:rsid w:val="48502A16"/>
    <w:rsid w:val="48742CBB"/>
    <w:rsid w:val="48951367"/>
    <w:rsid w:val="48A71313"/>
    <w:rsid w:val="48AD88FC"/>
    <w:rsid w:val="48AF659A"/>
    <w:rsid w:val="48B94FE8"/>
    <w:rsid w:val="48C1E4F8"/>
    <w:rsid w:val="48C4585E"/>
    <w:rsid w:val="48E4D301"/>
    <w:rsid w:val="48E5F9F2"/>
    <w:rsid w:val="48EAEB5B"/>
    <w:rsid w:val="4901EE7D"/>
    <w:rsid w:val="490990C5"/>
    <w:rsid w:val="492E044E"/>
    <w:rsid w:val="4945668D"/>
    <w:rsid w:val="494D899A"/>
    <w:rsid w:val="49523276"/>
    <w:rsid w:val="496F5BA7"/>
    <w:rsid w:val="497F6E41"/>
    <w:rsid w:val="4983E8F1"/>
    <w:rsid w:val="498768C1"/>
    <w:rsid w:val="49A49AC7"/>
    <w:rsid w:val="49B4FF22"/>
    <w:rsid w:val="49D73B65"/>
    <w:rsid w:val="49E869F9"/>
    <w:rsid w:val="4A22A9EC"/>
    <w:rsid w:val="4A24E868"/>
    <w:rsid w:val="4A2F2ADC"/>
    <w:rsid w:val="4A3257DC"/>
    <w:rsid w:val="4A3A668D"/>
    <w:rsid w:val="4A3E8D2D"/>
    <w:rsid w:val="4A43B0D1"/>
    <w:rsid w:val="4A46C95D"/>
    <w:rsid w:val="4A59266A"/>
    <w:rsid w:val="4A5C07F4"/>
    <w:rsid w:val="4A617E80"/>
    <w:rsid w:val="4A82E859"/>
    <w:rsid w:val="4A89F65D"/>
    <w:rsid w:val="4A976356"/>
    <w:rsid w:val="4AA7436B"/>
    <w:rsid w:val="4AC1C737"/>
    <w:rsid w:val="4AC265CF"/>
    <w:rsid w:val="4AC5C83F"/>
    <w:rsid w:val="4AD0C516"/>
    <w:rsid w:val="4AD5F431"/>
    <w:rsid w:val="4AD6055F"/>
    <w:rsid w:val="4AE899F0"/>
    <w:rsid w:val="4AE9C090"/>
    <w:rsid w:val="4B1B4AFB"/>
    <w:rsid w:val="4B2300F1"/>
    <w:rsid w:val="4B26C4FE"/>
    <w:rsid w:val="4B2EEABE"/>
    <w:rsid w:val="4B36400F"/>
    <w:rsid w:val="4B3A3594"/>
    <w:rsid w:val="4B3E6AC0"/>
    <w:rsid w:val="4B4674E8"/>
    <w:rsid w:val="4B4E7C41"/>
    <w:rsid w:val="4B563CEE"/>
    <w:rsid w:val="4B5A9D91"/>
    <w:rsid w:val="4B65D8D8"/>
    <w:rsid w:val="4B753F61"/>
    <w:rsid w:val="4B894A2B"/>
    <w:rsid w:val="4B8CEF82"/>
    <w:rsid w:val="4B9792BE"/>
    <w:rsid w:val="4B9EB7DF"/>
    <w:rsid w:val="4BAE2145"/>
    <w:rsid w:val="4BB841AD"/>
    <w:rsid w:val="4BCFA520"/>
    <w:rsid w:val="4BE88D5E"/>
    <w:rsid w:val="4BF45A9F"/>
    <w:rsid w:val="4C05B535"/>
    <w:rsid w:val="4C0CBC96"/>
    <w:rsid w:val="4C0E5F13"/>
    <w:rsid w:val="4C34D2D9"/>
    <w:rsid w:val="4C52A801"/>
    <w:rsid w:val="4C53AEA4"/>
    <w:rsid w:val="4C6679E3"/>
    <w:rsid w:val="4C67CF64"/>
    <w:rsid w:val="4C6C3C80"/>
    <w:rsid w:val="4C814E8C"/>
    <w:rsid w:val="4C8375E2"/>
    <w:rsid w:val="4C849574"/>
    <w:rsid w:val="4C8B677D"/>
    <w:rsid w:val="4C8DCAC5"/>
    <w:rsid w:val="4CA197C8"/>
    <w:rsid w:val="4CA288DC"/>
    <w:rsid w:val="4CA7E29F"/>
    <w:rsid w:val="4CD5499C"/>
    <w:rsid w:val="4CE9579D"/>
    <w:rsid w:val="4CF3F9AD"/>
    <w:rsid w:val="4D0BAD19"/>
    <w:rsid w:val="4D16BFFA"/>
    <w:rsid w:val="4D2C16BD"/>
    <w:rsid w:val="4D4389E8"/>
    <w:rsid w:val="4D491757"/>
    <w:rsid w:val="4D5AB7A4"/>
    <w:rsid w:val="4DA2092A"/>
    <w:rsid w:val="4DA44CEE"/>
    <w:rsid w:val="4DAFDFFC"/>
    <w:rsid w:val="4DC00562"/>
    <w:rsid w:val="4DC30385"/>
    <w:rsid w:val="4DD12993"/>
    <w:rsid w:val="4DD55A52"/>
    <w:rsid w:val="4DFEA1CD"/>
    <w:rsid w:val="4E01756E"/>
    <w:rsid w:val="4E229FEF"/>
    <w:rsid w:val="4E37ACCD"/>
    <w:rsid w:val="4E386617"/>
    <w:rsid w:val="4E3BD090"/>
    <w:rsid w:val="4E3CA9DC"/>
    <w:rsid w:val="4E5371D7"/>
    <w:rsid w:val="4E538212"/>
    <w:rsid w:val="4E75F025"/>
    <w:rsid w:val="4E77EBB2"/>
    <w:rsid w:val="4E7B61B2"/>
    <w:rsid w:val="4E7DA4D6"/>
    <w:rsid w:val="4E8B4A22"/>
    <w:rsid w:val="4E92F258"/>
    <w:rsid w:val="4E9B955C"/>
    <w:rsid w:val="4EAF9579"/>
    <w:rsid w:val="4EB7F383"/>
    <w:rsid w:val="4EB96609"/>
    <w:rsid w:val="4EBEB8AC"/>
    <w:rsid w:val="4EC5613F"/>
    <w:rsid w:val="4ECFFBC4"/>
    <w:rsid w:val="4ED1F078"/>
    <w:rsid w:val="4ED33AF3"/>
    <w:rsid w:val="4EE0E231"/>
    <w:rsid w:val="4EF3EB4C"/>
    <w:rsid w:val="4EFF34EF"/>
    <w:rsid w:val="4F0A1C85"/>
    <w:rsid w:val="4F0DC1A4"/>
    <w:rsid w:val="4F0F7A3F"/>
    <w:rsid w:val="4F16EE3F"/>
    <w:rsid w:val="4F19A75C"/>
    <w:rsid w:val="4F1C1A9E"/>
    <w:rsid w:val="4F2103EB"/>
    <w:rsid w:val="4F23FC16"/>
    <w:rsid w:val="4F2DA281"/>
    <w:rsid w:val="4F31630B"/>
    <w:rsid w:val="4F35BCCC"/>
    <w:rsid w:val="4F3D9EC0"/>
    <w:rsid w:val="4F423012"/>
    <w:rsid w:val="4F4870B9"/>
    <w:rsid w:val="4F4BF508"/>
    <w:rsid w:val="4F4EABCA"/>
    <w:rsid w:val="4F6AD2D1"/>
    <w:rsid w:val="4F94713C"/>
    <w:rsid w:val="4FAB6FCD"/>
    <w:rsid w:val="4FABC90C"/>
    <w:rsid w:val="4FAFBCDA"/>
    <w:rsid w:val="4FD4775E"/>
    <w:rsid w:val="4FE0ED71"/>
    <w:rsid w:val="4FEA56A1"/>
    <w:rsid w:val="4FECFF76"/>
    <w:rsid w:val="50049E59"/>
    <w:rsid w:val="5006A297"/>
    <w:rsid w:val="5018492D"/>
    <w:rsid w:val="50230442"/>
    <w:rsid w:val="502842C4"/>
    <w:rsid w:val="502E1B75"/>
    <w:rsid w:val="5046CE16"/>
    <w:rsid w:val="504F2B8C"/>
    <w:rsid w:val="506BD403"/>
    <w:rsid w:val="5077F4F7"/>
    <w:rsid w:val="5086D9FA"/>
    <w:rsid w:val="50A797D7"/>
    <w:rsid w:val="50DC8DA8"/>
    <w:rsid w:val="50DEDC36"/>
    <w:rsid w:val="50E9A4D5"/>
    <w:rsid w:val="50E9F0B9"/>
    <w:rsid w:val="50F76D27"/>
    <w:rsid w:val="5102B920"/>
    <w:rsid w:val="511246C9"/>
    <w:rsid w:val="5112BB8F"/>
    <w:rsid w:val="51325CD8"/>
    <w:rsid w:val="5163F3D6"/>
    <w:rsid w:val="517CB58E"/>
    <w:rsid w:val="517FAB3F"/>
    <w:rsid w:val="5182373D"/>
    <w:rsid w:val="518822D5"/>
    <w:rsid w:val="5191B471"/>
    <w:rsid w:val="5196C043"/>
    <w:rsid w:val="519BC60B"/>
    <w:rsid w:val="51AC2B99"/>
    <w:rsid w:val="51AE7291"/>
    <w:rsid w:val="51CF1F11"/>
    <w:rsid w:val="51E62731"/>
    <w:rsid w:val="51E7130E"/>
    <w:rsid w:val="52053B1B"/>
    <w:rsid w:val="52076CB0"/>
    <w:rsid w:val="52128DC4"/>
    <w:rsid w:val="521BAC77"/>
    <w:rsid w:val="5221938F"/>
    <w:rsid w:val="5227669E"/>
    <w:rsid w:val="522ED7B4"/>
    <w:rsid w:val="523EB8E4"/>
    <w:rsid w:val="524C6ECA"/>
    <w:rsid w:val="52529292"/>
    <w:rsid w:val="526920DE"/>
    <w:rsid w:val="5269C8C2"/>
    <w:rsid w:val="526CAAF1"/>
    <w:rsid w:val="527AD644"/>
    <w:rsid w:val="529AD3EF"/>
    <w:rsid w:val="529CA1D7"/>
    <w:rsid w:val="529DA03C"/>
    <w:rsid w:val="52A948A3"/>
    <w:rsid w:val="52AB72C2"/>
    <w:rsid w:val="52B62602"/>
    <w:rsid w:val="52B7EA50"/>
    <w:rsid w:val="52C3AD7A"/>
    <w:rsid w:val="52C596CB"/>
    <w:rsid w:val="52E159B0"/>
    <w:rsid w:val="52E3881C"/>
    <w:rsid w:val="52F73357"/>
    <w:rsid w:val="52FD193E"/>
    <w:rsid w:val="52FDC493"/>
    <w:rsid w:val="53008581"/>
    <w:rsid w:val="5311BA9A"/>
    <w:rsid w:val="53195C7E"/>
    <w:rsid w:val="5327B6DF"/>
    <w:rsid w:val="532BF7DA"/>
    <w:rsid w:val="53385C3D"/>
    <w:rsid w:val="5344AB4B"/>
    <w:rsid w:val="53723E74"/>
    <w:rsid w:val="53838485"/>
    <w:rsid w:val="5387EE55"/>
    <w:rsid w:val="53A52A18"/>
    <w:rsid w:val="53C5F0BC"/>
    <w:rsid w:val="53CDB6CA"/>
    <w:rsid w:val="53D16CBD"/>
    <w:rsid w:val="53D80370"/>
    <w:rsid w:val="53E31A56"/>
    <w:rsid w:val="53F32C82"/>
    <w:rsid w:val="53F52937"/>
    <w:rsid w:val="5401D503"/>
    <w:rsid w:val="540C247F"/>
    <w:rsid w:val="541004C0"/>
    <w:rsid w:val="54180B5C"/>
    <w:rsid w:val="54579687"/>
    <w:rsid w:val="5459B12D"/>
    <w:rsid w:val="546092F4"/>
    <w:rsid w:val="549114DB"/>
    <w:rsid w:val="5497B2C9"/>
    <w:rsid w:val="54DD4D5B"/>
    <w:rsid w:val="54E99A2E"/>
    <w:rsid w:val="54EA1144"/>
    <w:rsid w:val="54F2A683"/>
    <w:rsid w:val="54F95F52"/>
    <w:rsid w:val="5509CA70"/>
    <w:rsid w:val="551864D7"/>
    <w:rsid w:val="551A3D77"/>
    <w:rsid w:val="5535AEC2"/>
    <w:rsid w:val="553D85F7"/>
    <w:rsid w:val="55426467"/>
    <w:rsid w:val="5544A4EC"/>
    <w:rsid w:val="55663727"/>
    <w:rsid w:val="5589D7C6"/>
    <w:rsid w:val="5591E68A"/>
    <w:rsid w:val="55955B24"/>
    <w:rsid w:val="55AB0444"/>
    <w:rsid w:val="55B5FFA2"/>
    <w:rsid w:val="55C200B6"/>
    <w:rsid w:val="55CD33AB"/>
    <w:rsid w:val="55D1519B"/>
    <w:rsid w:val="55DCEE2F"/>
    <w:rsid w:val="55E31060"/>
    <w:rsid w:val="55E508B6"/>
    <w:rsid w:val="55EACE34"/>
    <w:rsid w:val="55F4631B"/>
    <w:rsid w:val="5600913B"/>
    <w:rsid w:val="562A300F"/>
    <w:rsid w:val="56358C4A"/>
    <w:rsid w:val="5636AB7D"/>
    <w:rsid w:val="564124C6"/>
    <w:rsid w:val="566FB727"/>
    <w:rsid w:val="56739427"/>
    <w:rsid w:val="56789C45"/>
    <w:rsid w:val="567AE597"/>
    <w:rsid w:val="567E8133"/>
    <w:rsid w:val="567ED80B"/>
    <w:rsid w:val="56AACA55"/>
    <w:rsid w:val="56C231F4"/>
    <w:rsid w:val="56DFC5A7"/>
    <w:rsid w:val="5710FCEE"/>
    <w:rsid w:val="57141477"/>
    <w:rsid w:val="57352D15"/>
    <w:rsid w:val="573763E2"/>
    <w:rsid w:val="574D5EB7"/>
    <w:rsid w:val="575F2D58"/>
    <w:rsid w:val="578A428B"/>
    <w:rsid w:val="57A4690D"/>
    <w:rsid w:val="57C03F42"/>
    <w:rsid w:val="57C12421"/>
    <w:rsid w:val="57D68EF8"/>
    <w:rsid w:val="57DC523C"/>
    <w:rsid w:val="57F40EAA"/>
    <w:rsid w:val="57FDEB6F"/>
    <w:rsid w:val="57FEA8E1"/>
    <w:rsid w:val="58008F0D"/>
    <w:rsid w:val="5819452D"/>
    <w:rsid w:val="58246D26"/>
    <w:rsid w:val="58344CC3"/>
    <w:rsid w:val="58368958"/>
    <w:rsid w:val="583D9F8D"/>
    <w:rsid w:val="58458F09"/>
    <w:rsid w:val="584A9933"/>
    <w:rsid w:val="584E0B42"/>
    <w:rsid w:val="5854A2A8"/>
    <w:rsid w:val="58554643"/>
    <w:rsid w:val="5860DF71"/>
    <w:rsid w:val="5866B3C0"/>
    <w:rsid w:val="586BE1D4"/>
    <w:rsid w:val="58768BA4"/>
    <w:rsid w:val="587B04E4"/>
    <w:rsid w:val="58884FE2"/>
    <w:rsid w:val="5890510C"/>
    <w:rsid w:val="589A506F"/>
    <w:rsid w:val="58EC83D0"/>
    <w:rsid w:val="58FE202B"/>
    <w:rsid w:val="59043B3A"/>
    <w:rsid w:val="590C73BE"/>
    <w:rsid w:val="5925CC4E"/>
    <w:rsid w:val="59376776"/>
    <w:rsid w:val="59385A66"/>
    <w:rsid w:val="5943D891"/>
    <w:rsid w:val="59657FF0"/>
    <w:rsid w:val="59690C1A"/>
    <w:rsid w:val="596DE060"/>
    <w:rsid w:val="59918E31"/>
    <w:rsid w:val="59921419"/>
    <w:rsid w:val="59996DBC"/>
    <w:rsid w:val="59A41D9F"/>
    <w:rsid w:val="59A6361D"/>
    <w:rsid w:val="59DBBC32"/>
    <w:rsid w:val="59DD940A"/>
    <w:rsid w:val="59F2286C"/>
    <w:rsid w:val="59F32401"/>
    <w:rsid w:val="5A109EAC"/>
    <w:rsid w:val="5A1557DE"/>
    <w:rsid w:val="5A1A6018"/>
    <w:rsid w:val="5A1B6799"/>
    <w:rsid w:val="5A28B6BA"/>
    <w:rsid w:val="5A298142"/>
    <w:rsid w:val="5A3D76AD"/>
    <w:rsid w:val="5A4A4E2E"/>
    <w:rsid w:val="5A529C6B"/>
    <w:rsid w:val="5A53DD31"/>
    <w:rsid w:val="5A588E7C"/>
    <w:rsid w:val="5A6DA43D"/>
    <w:rsid w:val="5A6EC003"/>
    <w:rsid w:val="5A7111FA"/>
    <w:rsid w:val="5A7CB575"/>
    <w:rsid w:val="5A8997F6"/>
    <w:rsid w:val="5AA62111"/>
    <w:rsid w:val="5ABFD5EB"/>
    <w:rsid w:val="5AE37C78"/>
    <w:rsid w:val="5AF35A06"/>
    <w:rsid w:val="5AF549E6"/>
    <w:rsid w:val="5AF6A01B"/>
    <w:rsid w:val="5AF90D46"/>
    <w:rsid w:val="5AF91756"/>
    <w:rsid w:val="5AFD62F9"/>
    <w:rsid w:val="5B10918E"/>
    <w:rsid w:val="5B210C72"/>
    <w:rsid w:val="5B264CB6"/>
    <w:rsid w:val="5B268B34"/>
    <w:rsid w:val="5B33624B"/>
    <w:rsid w:val="5B4B03D7"/>
    <w:rsid w:val="5B6F551D"/>
    <w:rsid w:val="5B73520F"/>
    <w:rsid w:val="5B81D08C"/>
    <w:rsid w:val="5B81F286"/>
    <w:rsid w:val="5B91F573"/>
    <w:rsid w:val="5BA3F42D"/>
    <w:rsid w:val="5BB16070"/>
    <w:rsid w:val="5BB97D99"/>
    <w:rsid w:val="5BE14EF8"/>
    <w:rsid w:val="5BE4DBF1"/>
    <w:rsid w:val="5BF7E84C"/>
    <w:rsid w:val="5BF994EE"/>
    <w:rsid w:val="5C137486"/>
    <w:rsid w:val="5C2097C5"/>
    <w:rsid w:val="5C235197"/>
    <w:rsid w:val="5C28B7A5"/>
    <w:rsid w:val="5C37A686"/>
    <w:rsid w:val="5C69388B"/>
    <w:rsid w:val="5C706E00"/>
    <w:rsid w:val="5C8E0290"/>
    <w:rsid w:val="5CAE7732"/>
    <w:rsid w:val="5CC22848"/>
    <w:rsid w:val="5CE2BFAD"/>
    <w:rsid w:val="5CE5E0F1"/>
    <w:rsid w:val="5CF9CFF3"/>
    <w:rsid w:val="5CFD2DAC"/>
    <w:rsid w:val="5CFD5138"/>
    <w:rsid w:val="5D002256"/>
    <w:rsid w:val="5D017776"/>
    <w:rsid w:val="5D0F12F8"/>
    <w:rsid w:val="5D284F84"/>
    <w:rsid w:val="5D28DB2A"/>
    <w:rsid w:val="5D311B46"/>
    <w:rsid w:val="5D3EB996"/>
    <w:rsid w:val="5D528ED0"/>
    <w:rsid w:val="5D63349F"/>
    <w:rsid w:val="5D66D603"/>
    <w:rsid w:val="5D8019BE"/>
    <w:rsid w:val="5D81F232"/>
    <w:rsid w:val="5D8748F0"/>
    <w:rsid w:val="5D8C0EC1"/>
    <w:rsid w:val="5DAFA5DF"/>
    <w:rsid w:val="5DCDFA3A"/>
    <w:rsid w:val="5DD29918"/>
    <w:rsid w:val="5DDF1411"/>
    <w:rsid w:val="5DE11BB6"/>
    <w:rsid w:val="5DF28BE8"/>
    <w:rsid w:val="5E0F0F6C"/>
    <w:rsid w:val="5E266D0D"/>
    <w:rsid w:val="5E4135CF"/>
    <w:rsid w:val="5E5477C2"/>
    <w:rsid w:val="5E5E4106"/>
    <w:rsid w:val="5E61242A"/>
    <w:rsid w:val="5E79F051"/>
    <w:rsid w:val="5E7AEA33"/>
    <w:rsid w:val="5E8DE414"/>
    <w:rsid w:val="5E992DF5"/>
    <w:rsid w:val="5EA8327E"/>
    <w:rsid w:val="5EBD7BFD"/>
    <w:rsid w:val="5ECE6C31"/>
    <w:rsid w:val="5EDC509F"/>
    <w:rsid w:val="5EE59CFA"/>
    <w:rsid w:val="5EE70CED"/>
    <w:rsid w:val="5EF47CC6"/>
    <w:rsid w:val="5EFF5ED8"/>
    <w:rsid w:val="5F109EAC"/>
    <w:rsid w:val="5F280B7A"/>
    <w:rsid w:val="5F329D76"/>
    <w:rsid w:val="5F993D9E"/>
    <w:rsid w:val="5FACE328"/>
    <w:rsid w:val="5FB36928"/>
    <w:rsid w:val="5FB9063C"/>
    <w:rsid w:val="5FCE627D"/>
    <w:rsid w:val="5FEEFD69"/>
    <w:rsid w:val="5FFB3027"/>
    <w:rsid w:val="5FFD9DD1"/>
    <w:rsid w:val="600D5363"/>
    <w:rsid w:val="601BC90A"/>
    <w:rsid w:val="60232CE1"/>
    <w:rsid w:val="60330C51"/>
    <w:rsid w:val="6037C85E"/>
    <w:rsid w:val="603AA718"/>
    <w:rsid w:val="604AD232"/>
    <w:rsid w:val="604C88C0"/>
    <w:rsid w:val="6055A675"/>
    <w:rsid w:val="6059F4DD"/>
    <w:rsid w:val="606A9BFF"/>
    <w:rsid w:val="606D41BF"/>
    <w:rsid w:val="6073FDBF"/>
    <w:rsid w:val="60794C19"/>
    <w:rsid w:val="607A7D22"/>
    <w:rsid w:val="609730D5"/>
    <w:rsid w:val="609A7933"/>
    <w:rsid w:val="60AB5134"/>
    <w:rsid w:val="60BE34C0"/>
    <w:rsid w:val="60C14DA6"/>
    <w:rsid w:val="60C18887"/>
    <w:rsid w:val="60C1D082"/>
    <w:rsid w:val="60E78662"/>
    <w:rsid w:val="60E9A810"/>
    <w:rsid w:val="60F2B783"/>
    <w:rsid w:val="60FFB80E"/>
    <w:rsid w:val="61076929"/>
    <w:rsid w:val="610D2346"/>
    <w:rsid w:val="610DFD87"/>
    <w:rsid w:val="612A94DD"/>
    <w:rsid w:val="612D1FDF"/>
    <w:rsid w:val="6159732F"/>
    <w:rsid w:val="6162F08F"/>
    <w:rsid w:val="617C0BD0"/>
    <w:rsid w:val="618A629C"/>
    <w:rsid w:val="619D509F"/>
    <w:rsid w:val="61B23F05"/>
    <w:rsid w:val="61BF27D9"/>
    <w:rsid w:val="61D61CEC"/>
    <w:rsid w:val="61D6B7FE"/>
    <w:rsid w:val="61F1B104"/>
    <w:rsid w:val="62134E49"/>
    <w:rsid w:val="6213A191"/>
    <w:rsid w:val="62175C62"/>
    <w:rsid w:val="62185326"/>
    <w:rsid w:val="621D3E52"/>
    <w:rsid w:val="62296C27"/>
    <w:rsid w:val="622EAB60"/>
    <w:rsid w:val="6232064E"/>
    <w:rsid w:val="623ECA05"/>
    <w:rsid w:val="624AA564"/>
    <w:rsid w:val="62682CF7"/>
    <w:rsid w:val="627010A5"/>
    <w:rsid w:val="62B971BF"/>
    <w:rsid w:val="62C221DB"/>
    <w:rsid w:val="62C283D4"/>
    <w:rsid w:val="62C2D013"/>
    <w:rsid w:val="632AE828"/>
    <w:rsid w:val="63358F9B"/>
    <w:rsid w:val="633805A4"/>
    <w:rsid w:val="63400CEB"/>
    <w:rsid w:val="6345AAB0"/>
    <w:rsid w:val="6345E466"/>
    <w:rsid w:val="637C29BE"/>
    <w:rsid w:val="6385055E"/>
    <w:rsid w:val="638ED626"/>
    <w:rsid w:val="6391AA24"/>
    <w:rsid w:val="639DF8B3"/>
    <w:rsid w:val="63AC665B"/>
    <w:rsid w:val="63DDDB4B"/>
    <w:rsid w:val="63FE5194"/>
    <w:rsid w:val="64106714"/>
    <w:rsid w:val="6415B6C3"/>
    <w:rsid w:val="64439BC2"/>
    <w:rsid w:val="644CD204"/>
    <w:rsid w:val="64519247"/>
    <w:rsid w:val="6479F6D2"/>
    <w:rsid w:val="64810629"/>
    <w:rsid w:val="64854468"/>
    <w:rsid w:val="6488F42F"/>
    <w:rsid w:val="64A48828"/>
    <w:rsid w:val="64BCD443"/>
    <w:rsid w:val="64D3F7AA"/>
    <w:rsid w:val="64DB1E99"/>
    <w:rsid w:val="651B22B1"/>
    <w:rsid w:val="658A1288"/>
    <w:rsid w:val="6590CB81"/>
    <w:rsid w:val="65A6E12A"/>
    <w:rsid w:val="65CF1A68"/>
    <w:rsid w:val="65DC14AA"/>
    <w:rsid w:val="65E23FF8"/>
    <w:rsid w:val="65EB4B78"/>
    <w:rsid w:val="65FA65B3"/>
    <w:rsid w:val="6602C9DF"/>
    <w:rsid w:val="661D4DF7"/>
    <w:rsid w:val="662FEA6E"/>
    <w:rsid w:val="663041FE"/>
    <w:rsid w:val="6651DB5D"/>
    <w:rsid w:val="665E9C4A"/>
    <w:rsid w:val="666DF6AC"/>
    <w:rsid w:val="667401B9"/>
    <w:rsid w:val="667AF77D"/>
    <w:rsid w:val="66B5DFD2"/>
    <w:rsid w:val="66C24752"/>
    <w:rsid w:val="66D3F728"/>
    <w:rsid w:val="66F34228"/>
    <w:rsid w:val="66FA233E"/>
    <w:rsid w:val="6708F1F2"/>
    <w:rsid w:val="671D2637"/>
    <w:rsid w:val="67239DB6"/>
    <w:rsid w:val="6737BDCF"/>
    <w:rsid w:val="675E099D"/>
    <w:rsid w:val="676565DA"/>
    <w:rsid w:val="67976360"/>
    <w:rsid w:val="679C2C72"/>
    <w:rsid w:val="67B6E7EA"/>
    <w:rsid w:val="67DA3F14"/>
    <w:rsid w:val="68071377"/>
    <w:rsid w:val="6827F4D4"/>
    <w:rsid w:val="683F8EE2"/>
    <w:rsid w:val="684A6C47"/>
    <w:rsid w:val="684D7B7C"/>
    <w:rsid w:val="685EEBB9"/>
    <w:rsid w:val="68614CA7"/>
    <w:rsid w:val="68624036"/>
    <w:rsid w:val="6872DD26"/>
    <w:rsid w:val="68AB7384"/>
    <w:rsid w:val="68AF0A83"/>
    <w:rsid w:val="68B5C5FF"/>
    <w:rsid w:val="68C5D21B"/>
    <w:rsid w:val="68CA4228"/>
    <w:rsid w:val="68E57A2F"/>
    <w:rsid w:val="6902DE85"/>
    <w:rsid w:val="6905D97C"/>
    <w:rsid w:val="6910C9CC"/>
    <w:rsid w:val="691D7AA6"/>
    <w:rsid w:val="692324C9"/>
    <w:rsid w:val="693115A4"/>
    <w:rsid w:val="6935D242"/>
    <w:rsid w:val="69464274"/>
    <w:rsid w:val="6946E80D"/>
    <w:rsid w:val="6956B56C"/>
    <w:rsid w:val="695F4C1A"/>
    <w:rsid w:val="69604C86"/>
    <w:rsid w:val="6990B3C6"/>
    <w:rsid w:val="6991A356"/>
    <w:rsid w:val="6993CD2B"/>
    <w:rsid w:val="69AE5386"/>
    <w:rsid w:val="69C3820D"/>
    <w:rsid w:val="69C9758C"/>
    <w:rsid w:val="69DAE776"/>
    <w:rsid w:val="69E1231B"/>
    <w:rsid w:val="69F3755C"/>
    <w:rsid w:val="6A0732F1"/>
    <w:rsid w:val="6A24A099"/>
    <w:rsid w:val="6A27BD5F"/>
    <w:rsid w:val="6A29A516"/>
    <w:rsid w:val="6A546942"/>
    <w:rsid w:val="6A576CE9"/>
    <w:rsid w:val="6A73C82E"/>
    <w:rsid w:val="6AE1E718"/>
    <w:rsid w:val="6B05C231"/>
    <w:rsid w:val="6B0BD85C"/>
    <w:rsid w:val="6B171A89"/>
    <w:rsid w:val="6B24427A"/>
    <w:rsid w:val="6B65A0BC"/>
    <w:rsid w:val="6B689FCA"/>
    <w:rsid w:val="6B6BCCAC"/>
    <w:rsid w:val="6B864397"/>
    <w:rsid w:val="6B87F88C"/>
    <w:rsid w:val="6B9C2B29"/>
    <w:rsid w:val="6BAB3737"/>
    <w:rsid w:val="6BB53E02"/>
    <w:rsid w:val="6BDCDFA8"/>
    <w:rsid w:val="6BE4ADB8"/>
    <w:rsid w:val="6BEBEEA2"/>
    <w:rsid w:val="6BEE58FB"/>
    <w:rsid w:val="6BEFE94E"/>
    <w:rsid w:val="6BF45609"/>
    <w:rsid w:val="6BF9B522"/>
    <w:rsid w:val="6C02150E"/>
    <w:rsid w:val="6C0F8D6F"/>
    <w:rsid w:val="6C12FD97"/>
    <w:rsid w:val="6C1BFD05"/>
    <w:rsid w:val="6C23316B"/>
    <w:rsid w:val="6C2B27FB"/>
    <w:rsid w:val="6C39F068"/>
    <w:rsid w:val="6C3A266B"/>
    <w:rsid w:val="6C3AE904"/>
    <w:rsid w:val="6C3FE189"/>
    <w:rsid w:val="6C4DAE11"/>
    <w:rsid w:val="6C4E7F50"/>
    <w:rsid w:val="6C50D3C1"/>
    <w:rsid w:val="6C77893A"/>
    <w:rsid w:val="6C87BD4D"/>
    <w:rsid w:val="6C94BA83"/>
    <w:rsid w:val="6CB9CF19"/>
    <w:rsid w:val="6CB9F95C"/>
    <w:rsid w:val="6CBBA800"/>
    <w:rsid w:val="6CC6C799"/>
    <w:rsid w:val="6CD30D24"/>
    <w:rsid w:val="6CD390DE"/>
    <w:rsid w:val="6CD9247B"/>
    <w:rsid w:val="6CF700FC"/>
    <w:rsid w:val="6D165434"/>
    <w:rsid w:val="6D32FEEA"/>
    <w:rsid w:val="6D925800"/>
    <w:rsid w:val="6DB0BF39"/>
    <w:rsid w:val="6DBBF3F0"/>
    <w:rsid w:val="6DCFF274"/>
    <w:rsid w:val="6DE47A14"/>
    <w:rsid w:val="6DEF0718"/>
    <w:rsid w:val="6DEF0B82"/>
    <w:rsid w:val="6DF58CBC"/>
    <w:rsid w:val="6E0CA1C4"/>
    <w:rsid w:val="6E0CE9D4"/>
    <w:rsid w:val="6E15BF49"/>
    <w:rsid w:val="6E1629F1"/>
    <w:rsid w:val="6E3ACB73"/>
    <w:rsid w:val="6E487FD0"/>
    <w:rsid w:val="6E4B1709"/>
    <w:rsid w:val="6E63564B"/>
    <w:rsid w:val="6E64447A"/>
    <w:rsid w:val="6E6B82C5"/>
    <w:rsid w:val="6E6C7DC0"/>
    <w:rsid w:val="6E80C2FD"/>
    <w:rsid w:val="6E81C79E"/>
    <w:rsid w:val="6E842F9E"/>
    <w:rsid w:val="6E8463B7"/>
    <w:rsid w:val="6EB7E7B9"/>
    <w:rsid w:val="6EBB7E36"/>
    <w:rsid w:val="6EC0B9B9"/>
    <w:rsid w:val="6ED77BC0"/>
    <w:rsid w:val="6EF56BEC"/>
    <w:rsid w:val="6EF9B843"/>
    <w:rsid w:val="6F04F98D"/>
    <w:rsid w:val="6F0FFC45"/>
    <w:rsid w:val="6F286846"/>
    <w:rsid w:val="6F3E96F1"/>
    <w:rsid w:val="6F47B3CD"/>
    <w:rsid w:val="6F4AD8D1"/>
    <w:rsid w:val="6F4C3B60"/>
    <w:rsid w:val="6F4C81A3"/>
    <w:rsid w:val="6F5A4F9E"/>
    <w:rsid w:val="6F78110B"/>
    <w:rsid w:val="6F7AFE0F"/>
    <w:rsid w:val="6F96E316"/>
    <w:rsid w:val="6FB40783"/>
    <w:rsid w:val="6FBC2CE7"/>
    <w:rsid w:val="6FCA0E02"/>
    <w:rsid w:val="70238C4D"/>
    <w:rsid w:val="70257E10"/>
    <w:rsid w:val="704F2C80"/>
    <w:rsid w:val="705F4117"/>
    <w:rsid w:val="7099FF82"/>
    <w:rsid w:val="70AEB9BD"/>
    <w:rsid w:val="70B227A7"/>
    <w:rsid w:val="70B3FA39"/>
    <w:rsid w:val="70E5724F"/>
    <w:rsid w:val="70EC1914"/>
    <w:rsid w:val="70F0C602"/>
    <w:rsid w:val="71258363"/>
    <w:rsid w:val="7140B8C3"/>
    <w:rsid w:val="715012F8"/>
    <w:rsid w:val="715362B6"/>
    <w:rsid w:val="715D1B99"/>
    <w:rsid w:val="71654C8D"/>
    <w:rsid w:val="716F164E"/>
    <w:rsid w:val="71AABE64"/>
    <w:rsid w:val="71BC51E7"/>
    <w:rsid w:val="71BF349F"/>
    <w:rsid w:val="71CEA1B5"/>
    <w:rsid w:val="71E180B1"/>
    <w:rsid w:val="7211516F"/>
    <w:rsid w:val="7215409E"/>
    <w:rsid w:val="72260086"/>
    <w:rsid w:val="72424384"/>
    <w:rsid w:val="724FEB4E"/>
    <w:rsid w:val="726EC511"/>
    <w:rsid w:val="7279738C"/>
    <w:rsid w:val="7290E3F4"/>
    <w:rsid w:val="72A19CD6"/>
    <w:rsid w:val="72AB1864"/>
    <w:rsid w:val="72B55197"/>
    <w:rsid w:val="72BD878C"/>
    <w:rsid w:val="72C06C5A"/>
    <w:rsid w:val="72C33107"/>
    <w:rsid w:val="72CA3B91"/>
    <w:rsid w:val="72D660D4"/>
    <w:rsid w:val="72EF5943"/>
    <w:rsid w:val="72FDFFD9"/>
    <w:rsid w:val="730A79E0"/>
    <w:rsid w:val="730EE265"/>
    <w:rsid w:val="73304457"/>
    <w:rsid w:val="7330FCC0"/>
    <w:rsid w:val="7334E845"/>
    <w:rsid w:val="733E1613"/>
    <w:rsid w:val="735A50C7"/>
    <w:rsid w:val="736D0848"/>
    <w:rsid w:val="73770F71"/>
    <w:rsid w:val="73827755"/>
    <w:rsid w:val="7389B999"/>
    <w:rsid w:val="738B5328"/>
    <w:rsid w:val="7394141B"/>
    <w:rsid w:val="739B9C01"/>
    <w:rsid w:val="73A6FD88"/>
    <w:rsid w:val="73D8C806"/>
    <w:rsid w:val="73F48413"/>
    <w:rsid w:val="741179E2"/>
    <w:rsid w:val="743AF329"/>
    <w:rsid w:val="7442527D"/>
    <w:rsid w:val="74672F7A"/>
    <w:rsid w:val="746F6230"/>
    <w:rsid w:val="747C5AC4"/>
    <w:rsid w:val="74899DAB"/>
    <w:rsid w:val="748CC561"/>
    <w:rsid w:val="749125FB"/>
    <w:rsid w:val="7494DCB5"/>
    <w:rsid w:val="74B3E3D7"/>
    <w:rsid w:val="74BB73EE"/>
    <w:rsid w:val="74C2FCD1"/>
    <w:rsid w:val="74D2613E"/>
    <w:rsid w:val="74D49C77"/>
    <w:rsid w:val="74DF81E0"/>
    <w:rsid w:val="74F1CD3B"/>
    <w:rsid w:val="74F91709"/>
    <w:rsid w:val="74FB5F30"/>
    <w:rsid w:val="752AA235"/>
    <w:rsid w:val="754844FC"/>
    <w:rsid w:val="7579C083"/>
    <w:rsid w:val="7586B7FA"/>
    <w:rsid w:val="759800A7"/>
    <w:rsid w:val="759C794E"/>
    <w:rsid w:val="75A1C468"/>
    <w:rsid w:val="75A62B9B"/>
    <w:rsid w:val="75AF0616"/>
    <w:rsid w:val="75B1187B"/>
    <w:rsid w:val="75BB93F9"/>
    <w:rsid w:val="75C1001A"/>
    <w:rsid w:val="75C2022F"/>
    <w:rsid w:val="75C31B40"/>
    <w:rsid w:val="75C40262"/>
    <w:rsid w:val="75C5BFB9"/>
    <w:rsid w:val="75C6979B"/>
    <w:rsid w:val="75E16B0E"/>
    <w:rsid w:val="75E6CC1C"/>
    <w:rsid w:val="76073B00"/>
    <w:rsid w:val="7607F816"/>
    <w:rsid w:val="760AF816"/>
    <w:rsid w:val="760C83E5"/>
    <w:rsid w:val="7625544E"/>
    <w:rsid w:val="762B90B6"/>
    <w:rsid w:val="763E4A8E"/>
    <w:rsid w:val="7645A685"/>
    <w:rsid w:val="765335C6"/>
    <w:rsid w:val="7655CB52"/>
    <w:rsid w:val="765F5E3F"/>
    <w:rsid w:val="76659769"/>
    <w:rsid w:val="76661984"/>
    <w:rsid w:val="76685ED0"/>
    <w:rsid w:val="767705CE"/>
    <w:rsid w:val="76778574"/>
    <w:rsid w:val="76792097"/>
    <w:rsid w:val="76AF997C"/>
    <w:rsid w:val="76B1541D"/>
    <w:rsid w:val="76B6F5EB"/>
    <w:rsid w:val="76C8FEC8"/>
    <w:rsid w:val="76D73B37"/>
    <w:rsid w:val="76DC0F20"/>
    <w:rsid w:val="76DDE3B2"/>
    <w:rsid w:val="76DF3661"/>
    <w:rsid w:val="76E2C48F"/>
    <w:rsid w:val="76E97F98"/>
    <w:rsid w:val="76EBAEFF"/>
    <w:rsid w:val="770D5D3A"/>
    <w:rsid w:val="770D7082"/>
    <w:rsid w:val="772521F5"/>
    <w:rsid w:val="772E6965"/>
    <w:rsid w:val="7745B322"/>
    <w:rsid w:val="7753F5A9"/>
    <w:rsid w:val="77548B82"/>
    <w:rsid w:val="7764088D"/>
    <w:rsid w:val="77770FC4"/>
    <w:rsid w:val="77B74F94"/>
    <w:rsid w:val="77B80EF6"/>
    <w:rsid w:val="77D36181"/>
    <w:rsid w:val="77D860AD"/>
    <w:rsid w:val="77DB6FA0"/>
    <w:rsid w:val="77DDD329"/>
    <w:rsid w:val="77F11289"/>
    <w:rsid w:val="780608E3"/>
    <w:rsid w:val="780F8E19"/>
    <w:rsid w:val="78267EFD"/>
    <w:rsid w:val="7828143C"/>
    <w:rsid w:val="78462D3F"/>
    <w:rsid w:val="7861B007"/>
    <w:rsid w:val="786AF4EF"/>
    <w:rsid w:val="78831A64"/>
    <w:rsid w:val="789515D4"/>
    <w:rsid w:val="78B85E45"/>
    <w:rsid w:val="78B8D59B"/>
    <w:rsid w:val="78C480AB"/>
    <w:rsid w:val="78C4822C"/>
    <w:rsid w:val="78CEA9A5"/>
    <w:rsid w:val="78EF94CD"/>
    <w:rsid w:val="78F47C84"/>
    <w:rsid w:val="78F83CE5"/>
    <w:rsid w:val="7918C041"/>
    <w:rsid w:val="791BE223"/>
    <w:rsid w:val="7942542E"/>
    <w:rsid w:val="7956E70B"/>
    <w:rsid w:val="795ABB3B"/>
    <w:rsid w:val="796D8F57"/>
    <w:rsid w:val="79895070"/>
    <w:rsid w:val="7989D07F"/>
    <w:rsid w:val="79AFBF5D"/>
    <w:rsid w:val="79BEA444"/>
    <w:rsid w:val="79F78165"/>
    <w:rsid w:val="79FE7838"/>
    <w:rsid w:val="7A02BB70"/>
    <w:rsid w:val="7A0B1751"/>
    <w:rsid w:val="7A21DB4B"/>
    <w:rsid w:val="7A2C97E0"/>
    <w:rsid w:val="7A671D5A"/>
    <w:rsid w:val="7A676679"/>
    <w:rsid w:val="7A725CA7"/>
    <w:rsid w:val="7A73B9DB"/>
    <w:rsid w:val="7A7A6832"/>
    <w:rsid w:val="7A817DBE"/>
    <w:rsid w:val="7A870091"/>
    <w:rsid w:val="7A87F728"/>
    <w:rsid w:val="7A8BDF93"/>
    <w:rsid w:val="7A8E79EC"/>
    <w:rsid w:val="7AA1010B"/>
    <w:rsid w:val="7AA775CB"/>
    <w:rsid w:val="7AC1C1D5"/>
    <w:rsid w:val="7AC27156"/>
    <w:rsid w:val="7AC4942D"/>
    <w:rsid w:val="7AD3F2E8"/>
    <w:rsid w:val="7AE8B204"/>
    <w:rsid w:val="7AF41445"/>
    <w:rsid w:val="7AF7F9AB"/>
    <w:rsid w:val="7AFA9388"/>
    <w:rsid w:val="7B2AEF24"/>
    <w:rsid w:val="7B3299E2"/>
    <w:rsid w:val="7B468D99"/>
    <w:rsid w:val="7B46EA12"/>
    <w:rsid w:val="7B49957A"/>
    <w:rsid w:val="7B8680BB"/>
    <w:rsid w:val="7B8A006B"/>
    <w:rsid w:val="7B8CE859"/>
    <w:rsid w:val="7B93B35D"/>
    <w:rsid w:val="7B97077B"/>
    <w:rsid w:val="7BD0C85E"/>
    <w:rsid w:val="7BDA0889"/>
    <w:rsid w:val="7BF9219B"/>
    <w:rsid w:val="7BFE13EB"/>
    <w:rsid w:val="7C220CB2"/>
    <w:rsid w:val="7C28564D"/>
    <w:rsid w:val="7C3326C4"/>
    <w:rsid w:val="7C3B6296"/>
    <w:rsid w:val="7C413939"/>
    <w:rsid w:val="7C414455"/>
    <w:rsid w:val="7C447CF5"/>
    <w:rsid w:val="7C552BD6"/>
    <w:rsid w:val="7C5ED6D3"/>
    <w:rsid w:val="7C6BDB2F"/>
    <w:rsid w:val="7C6C82C4"/>
    <w:rsid w:val="7C6CA885"/>
    <w:rsid w:val="7C74C9D7"/>
    <w:rsid w:val="7C79A445"/>
    <w:rsid w:val="7C89BA85"/>
    <w:rsid w:val="7C90FE6F"/>
    <w:rsid w:val="7C968764"/>
    <w:rsid w:val="7C97939A"/>
    <w:rsid w:val="7C99D242"/>
    <w:rsid w:val="7CB366F8"/>
    <w:rsid w:val="7CB701DE"/>
    <w:rsid w:val="7CC08039"/>
    <w:rsid w:val="7CC6539D"/>
    <w:rsid w:val="7CDCD505"/>
    <w:rsid w:val="7CF42418"/>
    <w:rsid w:val="7D0D758D"/>
    <w:rsid w:val="7D171889"/>
    <w:rsid w:val="7D3971D9"/>
    <w:rsid w:val="7D3CC5D3"/>
    <w:rsid w:val="7D618937"/>
    <w:rsid w:val="7D6CB492"/>
    <w:rsid w:val="7D7A3C7E"/>
    <w:rsid w:val="7D7B9040"/>
    <w:rsid w:val="7D8DDC53"/>
    <w:rsid w:val="7D9C8EA0"/>
    <w:rsid w:val="7DA3815C"/>
    <w:rsid w:val="7DA5659F"/>
    <w:rsid w:val="7DA64490"/>
    <w:rsid w:val="7DAF8B48"/>
    <w:rsid w:val="7DC92C0E"/>
    <w:rsid w:val="7DCA256B"/>
    <w:rsid w:val="7DD203DF"/>
    <w:rsid w:val="7DDCD6D2"/>
    <w:rsid w:val="7DE33B04"/>
    <w:rsid w:val="7DE8227F"/>
    <w:rsid w:val="7DF58B9F"/>
    <w:rsid w:val="7E0511B8"/>
    <w:rsid w:val="7E0BD21F"/>
    <w:rsid w:val="7E118E64"/>
    <w:rsid w:val="7E1F8E86"/>
    <w:rsid w:val="7E339C59"/>
    <w:rsid w:val="7E3B13CC"/>
    <w:rsid w:val="7E568C8B"/>
    <w:rsid w:val="7E57FB6B"/>
    <w:rsid w:val="7E581239"/>
    <w:rsid w:val="7E5DC673"/>
    <w:rsid w:val="7E67070F"/>
    <w:rsid w:val="7E67E1D8"/>
    <w:rsid w:val="7E68D24A"/>
    <w:rsid w:val="7E7E9959"/>
    <w:rsid w:val="7E811F95"/>
    <w:rsid w:val="7E9B338E"/>
    <w:rsid w:val="7E9C118A"/>
    <w:rsid w:val="7E9DE7C6"/>
    <w:rsid w:val="7EB88FA7"/>
    <w:rsid w:val="7EBDEAB4"/>
    <w:rsid w:val="7EBECE7F"/>
    <w:rsid w:val="7ED7477E"/>
    <w:rsid w:val="7EEB25B0"/>
    <w:rsid w:val="7EFC910C"/>
    <w:rsid w:val="7EFC9888"/>
    <w:rsid w:val="7F143951"/>
    <w:rsid w:val="7F16DF14"/>
    <w:rsid w:val="7F19973D"/>
    <w:rsid w:val="7F240C4E"/>
    <w:rsid w:val="7F2CE170"/>
    <w:rsid w:val="7F30577D"/>
    <w:rsid w:val="7F447C8B"/>
    <w:rsid w:val="7F93B9A7"/>
    <w:rsid w:val="7FAC6144"/>
    <w:rsid w:val="7FBA3EF6"/>
    <w:rsid w:val="7FBDC30A"/>
    <w:rsid w:val="7FC95889"/>
    <w:rsid w:val="7FCFDEF2"/>
    <w:rsid w:val="7FD07BD6"/>
    <w:rsid w:val="7FD22D9D"/>
    <w:rsid w:val="7FDF6E98"/>
    <w:rsid w:val="7FE54BE9"/>
    <w:rsid w:val="7FECE8E7"/>
    <w:rsid w:val="7FEF0645"/>
    <w:rsid w:val="7FF966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87F48"/>
  <w15:chartTrackingRefBased/>
  <w15:docId w15:val="{D05A38F9-CB8B-41C9-B60C-05D64C9D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894"/>
    <w:pPr>
      <w:spacing w:line="360" w:lineRule="auto"/>
      <w:ind w:firstLine="709"/>
      <w:jc w:val="center"/>
    </w:pPr>
    <w:rPr>
      <w:rFonts w:ascii="Arial Nova" w:hAnsi="Arial Nova"/>
    </w:rPr>
  </w:style>
  <w:style w:type="paragraph" w:styleId="Ttulo1">
    <w:name w:val="heading 1"/>
    <w:basedOn w:val="Normal"/>
    <w:next w:val="Normal"/>
    <w:link w:val="Ttulo1Char"/>
    <w:uiPriority w:val="9"/>
    <w:qFormat/>
    <w:rsid w:val="004E1D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9262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9D4E65"/>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124DF"/>
    <w:pPr>
      <w:ind w:left="720"/>
      <w:contextualSpacing/>
    </w:pPr>
  </w:style>
  <w:style w:type="table" w:styleId="Tabelacomgrade">
    <w:name w:val="Table Grid"/>
    <w:basedOn w:val="Tabelanormal"/>
    <w:uiPriority w:val="39"/>
    <w:rsid w:val="00A84894"/>
    <w:pPr>
      <w:spacing w:after="0" w:line="240" w:lineRule="auto"/>
      <w:ind w:right="193" w:firstLine="709"/>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8839FB"/>
    <w:pPr>
      <w:spacing w:after="0" w:line="240" w:lineRule="auto"/>
    </w:pPr>
    <w:rPr>
      <w:rFonts w:ascii="Arial Nova" w:hAnsi="Arial Nova"/>
    </w:rPr>
  </w:style>
  <w:style w:type="character" w:styleId="Hyperlink">
    <w:name w:val="Hyperlink"/>
    <w:basedOn w:val="Fontepargpadro"/>
    <w:uiPriority w:val="99"/>
    <w:unhideWhenUsed/>
    <w:rsid w:val="00615C8B"/>
    <w:rPr>
      <w:color w:val="0563C1" w:themeColor="hyperlink"/>
      <w:u w:val="single"/>
    </w:rPr>
  </w:style>
  <w:style w:type="character" w:styleId="MenoPendente">
    <w:name w:val="Unresolved Mention"/>
    <w:basedOn w:val="Fontepargpadro"/>
    <w:uiPriority w:val="99"/>
    <w:semiHidden/>
    <w:unhideWhenUsed/>
    <w:rsid w:val="00615C8B"/>
    <w:rPr>
      <w:color w:val="605E5C"/>
      <w:shd w:val="clear" w:color="auto" w:fill="E1DFDD"/>
    </w:rPr>
  </w:style>
  <w:style w:type="character" w:styleId="Refdecomentrio">
    <w:name w:val="annotation reference"/>
    <w:basedOn w:val="Fontepargpadro"/>
    <w:uiPriority w:val="99"/>
    <w:semiHidden/>
    <w:unhideWhenUsed/>
    <w:rsid w:val="00830961"/>
    <w:rPr>
      <w:sz w:val="16"/>
      <w:szCs w:val="16"/>
    </w:rPr>
  </w:style>
  <w:style w:type="paragraph" w:styleId="Textodecomentrio">
    <w:name w:val="annotation text"/>
    <w:basedOn w:val="Normal"/>
    <w:link w:val="TextodecomentrioChar"/>
    <w:uiPriority w:val="99"/>
    <w:unhideWhenUsed/>
    <w:rsid w:val="00830961"/>
    <w:pPr>
      <w:spacing w:line="240" w:lineRule="auto"/>
    </w:pPr>
    <w:rPr>
      <w:sz w:val="20"/>
      <w:szCs w:val="20"/>
    </w:rPr>
  </w:style>
  <w:style w:type="character" w:customStyle="1" w:styleId="TextodecomentrioChar">
    <w:name w:val="Texto de comentário Char"/>
    <w:basedOn w:val="Fontepargpadro"/>
    <w:link w:val="Textodecomentrio"/>
    <w:uiPriority w:val="99"/>
    <w:rsid w:val="00830961"/>
    <w:rPr>
      <w:rFonts w:ascii="Arial Nova" w:hAnsi="Arial Nova"/>
      <w:sz w:val="20"/>
      <w:szCs w:val="20"/>
    </w:rPr>
  </w:style>
  <w:style w:type="paragraph" w:styleId="Assuntodocomentrio">
    <w:name w:val="annotation subject"/>
    <w:basedOn w:val="Textodecomentrio"/>
    <w:next w:val="Textodecomentrio"/>
    <w:link w:val="AssuntodocomentrioChar"/>
    <w:uiPriority w:val="99"/>
    <w:semiHidden/>
    <w:unhideWhenUsed/>
    <w:rsid w:val="00830961"/>
    <w:rPr>
      <w:b/>
      <w:bCs/>
    </w:rPr>
  </w:style>
  <w:style w:type="character" w:customStyle="1" w:styleId="AssuntodocomentrioChar">
    <w:name w:val="Assunto do comentário Char"/>
    <w:basedOn w:val="TextodecomentrioChar"/>
    <w:link w:val="Assuntodocomentrio"/>
    <w:uiPriority w:val="99"/>
    <w:semiHidden/>
    <w:rsid w:val="00830961"/>
    <w:rPr>
      <w:rFonts w:ascii="Arial Nova" w:hAnsi="Arial Nova"/>
      <w:b/>
      <w:bCs/>
      <w:sz w:val="20"/>
      <w:szCs w:val="20"/>
    </w:rPr>
  </w:style>
  <w:style w:type="paragraph" w:styleId="Textodenotaderodap">
    <w:name w:val="footnote text"/>
    <w:basedOn w:val="Normal"/>
    <w:link w:val="TextodenotaderodapChar"/>
    <w:uiPriority w:val="99"/>
    <w:semiHidden/>
    <w:unhideWhenUsed/>
    <w:rsid w:val="002A4F8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A4F8F"/>
    <w:rPr>
      <w:rFonts w:ascii="Arial Nova" w:hAnsi="Arial Nova"/>
      <w:sz w:val="20"/>
      <w:szCs w:val="20"/>
    </w:rPr>
  </w:style>
  <w:style w:type="character" w:styleId="Refdenotaderodap">
    <w:name w:val="footnote reference"/>
    <w:basedOn w:val="Fontepargpadro"/>
    <w:uiPriority w:val="99"/>
    <w:semiHidden/>
    <w:unhideWhenUsed/>
    <w:rsid w:val="002A4F8F"/>
    <w:rPr>
      <w:vertAlign w:val="superscript"/>
    </w:rPr>
  </w:style>
  <w:style w:type="table" w:customStyle="1" w:styleId="Tabelacomgrade1">
    <w:name w:val="Tabela com grade1"/>
    <w:basedOn w:val="Tabelanormal"/>
    <w:next w:val="Tabelacomgrade"/>
    <w:uiPriority w:val="39"/>
    <w:rsid w:val="0065296C"/>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25F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5F25"/>
    <w:rPr>
      <w:rFonts w:ascii="Arial Nova" w:hAnsi="Arial Nova"/>
    </w:rPr>
  </w:style>
  <w:style w:type="paragraph" w:styleId="Rodap">
    <w:name w:val="footer"/>
    <w:basedOn w:val="Normal"/>
    <w:link w:val="RodapChar"/>
    <w:uiPriority w:val="99"/>
    <w:unhideWhenUsed/>
    <w:rsid w:val="00125F25"/>
    <w:pPr>
      <w:tabs>
        <w:tab w:val="center" w:pos="4252"/>
        <w:tab w:val="right" w:pos="8504"/>
      </w:tabs>
      <w:spacing w:after="0" w:line="240" w:lineRule="auto"/>
    </w:pPr>
  </w:style>
  <w:style w:type="character" w:customStyle="1" w:styleId="RodapChar">
    <w:name w:val="Rodapé Char"/>
    <w:basedOn w:val="Fontepargpadro"/>
    <w:link w:val="Rodap"/>
    <w:uiPriority w:val="99"/>
    <w:rsid w:val="00125F25"/>
    <w:rPr>
      <w:rFonts w:ascii="Arial Nova" w:hAnsi="Arial Nova"/>
    </w:rPr>
  </w:style>
  <w:style w:type="character" w:customStyle="1" w:styleId="Ttulo3Char">
    <w:name w:val="Título 3 Char"/>
    <w:basedOn w:val="Fontepargpadro"/>
    <w:link w:val="Ttulo3"/>
    <w:uiPriority w:val="9"/>
    <w:rsid w:val="009D4E65"/>
    <w:rPr>
      <w:rFonts w:eastAsia="Times New Roman" w:cs="Times New Roman"/>
      <w:b/>
      <w:bCs/>
      <w:sz w:val="27"/>
      <w:szCs w:val="27"/>
      <w:lang w:eastAsia="pt-BR"/>
    </w:rPr>
  </w:style>
  <w:style w:type="paragraph" w:customStyle="1" w:styleId="Default">
    <w:name w:val="Default"/>
    <w:rsid w:val="00BB2F42"/>
    <w:pPr>
      <w:autoSpaceDE w:val="0"/>
      <w:autoSpaceDN w:val="0"/>
      <w:adjustRightInd w:val="0"/>
      <w:spacing w:after="0" w:line="240" w:lineRule="auto"/>
    </w:pPr>
    <w:rPr>
      <w:rFonts w:ascii="Arial" w:hAnsi="Arial" w:cs="Arial"/>
      <w:color w:val="000000"/>
      <w:szCs w:val="24"/>
    </w:rPr>
  </w:style>
  <w:style w:type="character" w:customStyle="1" w:styleId="Ttulo1Char">
    <w:name w:val="Título 1 Char"/>
    <w:basedOn w:val="Fontepargpadro"/>
    <w:link w:val="Ttulo1"/>
    <w:uiPriority w:val="9"/>
    <w:rsid w:val="004E1DA8"/>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semiHidden/>
    <w:rsid w:val="0092626D"/>
    <w:rPr>
      <w:rFonts w:asciiTheme="majorHAnsi" w:eastAsiaTheme="majorEastAsia" w:hAnsiTheme="majorHAnsi" w:cstheme="majorBidi"/>
      <w:color w:val="2F5496" w:themeColor="accent1" w:themeShade="BF"/>
      <w:sz w:val="26"/>
      <w:szCs w:val="26"/>
    </w:rPr>
  </w:style>
  <w:style w:type="table" w:styleId="SimplesTabela2">
    <w:name w:val="Plain Table 2"/>
    <w:basedOn w:val="Tabela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implesTabela3">
    <w:name w:val="Plain Table 3"/>
    <w:basedOn w:val="Tabelanormal"/>
    <w:uiPriority w:val="43"/>
    <w:rsid w:val="00DB263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DB263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DB263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rte">
    <w:name w:val="Strong"/>
    <w:basedOn w:val="Fontepargpadro"/>
    <w:uiPriority w:val="22"/>
    <w:qFormat/>
    <w:rsid w:val="00D5789C"/>
    <w:rPr>
      <w:b/>
      <w:bCs/>
    </w:rPr>
  </w:style>
  <w:style w:type="character" w:customStyle="1" w:styleId="object">
    <w:name w:val="object"/>
    <w:basedOn w:val="Fontepargpadro"/>
    <w:rsid w:val="00D5789C"/>
  </w:style>
  <w:style w:type="character" w:styleId="nfase">
    <w:name w:val="Emphasis"/>
    <w:basedOn w:val="Fontepargpadro"/>
    <w:uiPriority w:val="20"/>
    <w:qFormat/>
    <w:rsid w:val="007E5C3F"/>
    <w:rPr>
      <w:i/>
      <w:iCs/>
    </w:rPr>
  </w:style>
  <w:style w:type="character" w:styleId="HiperlinkVisitado">
    <w:name w:val="FollowedHyperlink"/>
    <w:basedOn w:val="Fontepargpadro"/>
    <w:uiPriority w:val="99"/>
    <w:semiHidden/>
    <w:unhideWhenUsed/>
    <w:rsid w:val="0022331E"/>
    <w:rPr>
      <w:color w:val="954F72" w:themeColor="followedHyperlink"/>
      <w:u w:val="single"/>
    </w:rPr>
  </w:style>
  <w:style w:type="character" w:customStyle="1" w:styleId="CorpodetextoChar">
    <w:name w:val="Corpo de texto Char"/>
    <w:link w:val="Corpodetexto"/>
    <w:uiPriority w:val="99"/>
    <w:qFormat/>
    <w:rsid w:val="00AC19E3"/>
    <w:rPr>
      <w:rFonts w:ascii="Tahoma" w:hAnsi="Tahoma" w:cs="Tahoma"/>
    </w:rPr>
  </w:style>
  <w:style w:type="paragraph" w:styleId="Corpodetexto">
    <w:name w:val="Body Text"/>
    <w:basedOn w:val="Normal"/>
    <w:link w:val="CorpodetextoChar"/>
    <w:uiPriority w:val="99"/>
    <w:rsid w:val="00AC19E3"/>
    <w:pPr>
      <w:suppressAutoHyphens/>
      <w:spacing w:after="0" w:line="240" w:lineRule="auto"/>
      <w:ind w:firstLine="0"/>
    </w:pPr>
    <w:rPr>
      <w:rFonts w:ascii="Tahoma" w:hAnsi="Tahoma" w:cs="Tahoma"/>
    </w:rPr>
  </w:style>
  <w:style w:type="character" w:customStyle="1" w:styleId="CorpodetextoChar1">
    <w:name w:val="Corpo de texto Char1"/>
    <w:basedOn w:val="Fontepargpadro"/>
    <w:uiPriority w:val="99"/>
    <w:semiHidden/>
    <w:rsid w:val="00AC19E3"/>
    <w:rPr>
      <w:rFonts w:ascii="Arial Nova" w:hAnsi="Arial Nova"/>
    </w:rPr>
  </w:style>
  <w:style w:type="paragraph" w:styleId="NormalWeb">
    <w:name w:val="Normal (Web)"/>
    <w:basedOn w:val="Normal"/>
    <w:uiPriority w:val="99"/>
    <w:semiHidden/>
    <w:unhideWhenUsed/>
    <w:rsid w:val="00016EB1"/>
    <w:rPr>
      <w:rFonts w:ascii="Times New Roman" w:hAnsi="Times New Roman" w:cs="Times New Roman"/>
      <w:szCs w:val="24"/>
    </w:rPr>
  </w:style>
  <w:style w:type="paragraph" w:styleId="Ttulo">
    <w:name w:val="Title"/>
    <w:basedOn w:val="Normal"/>
    <w:link w:val="TtuloChar"/>
    <w:uiPriority w:val="10"/>
    <w:qFormat/>
    <w:rsid w:val="00726C1B"/>
    <w:pPr>
      <w:widowControl w:val="0"/>
      <w:autoSpaceDE w:val="0"/>
      <w:autoSpaceDN w:val="0"/>
      <w:spacing w:before="1" w:after="0" w:line="240" w:lineRule="auto"/>
      <w:ind w:left="85" w:right="84" w:firstLine="4"/>
    </w:pPr>
    <w:rPr>
      <w:rFonts w:ascii="Times New Roman" w:eastAsia="Times New Roman" w:hAnsi="Times New Roman" w:cs="Times New Roman"/>
      <w:b/>
      <w:bCs/>
      <w:sz w:val="28"/>
      <w:szCs w:val="28"/>
      <w:lang w:val="pt-PT"/>
    </w:rPr>
  </w:style>
  <w:style w:type="character" w:customStyle="1" w:styleId="TtuloChar">
    <w:name w:val="Título Char"/>
    <w:basedOn w:val="Fontepargpadro"/>
    <w:link w:val="Ttulo"/>
    <w:uiPriority w:val="10"/>
    <w:rsid w:val="00726C1B"/>
    <w:rPr>
      <w:rFonts w:eastAsia="Times New Roman" w:cs="Times New Roman"/>
      <w:b/>
      <w:bCs/>
      <w:sz w:val="28"/>
      <w:szCs w:val="2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2623">
      <w:bodyDiv w:val="1"/>
      <w:marLeft w:val="0"/>
      <w:marRight w:val="0"/>
      <w:marTop w:val="0"/>
      <w:marBottom w:val="0"/>
      <w:divBdr>
        <w:top w:val="none" w:sz="0" w:space="0" w:color="auto"/>
        <w:left w:val="none" w:sz="0" w:space="0" w:color="auto"/>
        <w:bottom w:val="none" w:sz="0" w:space="0" w:color="auto"/>
        <w:right w:val="none" w:sz="0" w:space="0" w:color="auto"/>
      </w:divBdr>
      <w:divsChild>
        <w:div w:id="2022312040">
          <w:marLeft w:val="0"/>
          <w:marRight w:val="0"/>
          <w:marTop w:val="0"/>
          <w:marBottom w:val="0"/>
          <w:divBdr>
            <w:top w:val="none" w:sz="0" w:space="0" w:color="auto"/>
            <w:left w:val="none" w:sz="0" w:space="0" w:color="auto"/>
            <w:bottom w:val="none" w:sz="0" w:space="0" w:color="auto"/>
            <w:right w:val="none" w:sz="0" w:space="0" w:color="auto"/>
          </w:divBdr>
        </w:div>
      </w:divsChild>
    </w:div>
    <w:div w:id="24213895">
      <w:bodyDiv w:val="1"/>
      <w:marLeft w:val="0"/>
      <w:marRight w:val="0"/>
      <w:marTop w:val="0"/>
      <w:marBottom w:val="0"/>
      <w:divBdr>
        <w:top w:val="none" w:sz="0" w:space="0" w:color="auto"/>
        <w:left w:val="none" w:sz="0" w:space="0" w:color="auto"/>
        <w:bottom w:val="none" w:sz="0" w:space="0" w:color="auto"/>
        <w:right w:val="none" w:sz="0" w:space="0" w:color="auto"/>
      </w:divBdr>
    </w:div>
    <w:div w:id="40984688">
      <w:bodyDiv w:val="1"/>
      <w:marLeft w:val="0"/>
      <w:marRight w:val="0"/>
      <w:marTop w:val="0"/>
      <w:marBottom w:val="0"/>
      <w:divBdr>
        <w:top w:val="none" w:sz="0" w:space="0" w:color="auto"/>
        <w:left w:val="none" w:sz="0" w:space="0" w:color="auto"/>
        <w:bottom w:val="none" w:sz="0" w:space="0" w:color="auto"/>
        <w:right w:val="none" w:sz="0" w:space="0" w:color="auto"/>
      </w:divBdr>
    </w:div>
    <w:div w:id="55058732">
      <w:bodyDiv w:val="1"/>
      <w:marLeft w:val="0"/>
      <w:marRight w:val="0"/>
      <w:marTop w:val="0"/>
      <w:marBottom w:val="0"/>
      <w:divBdr>
        <w:top w:val="none" w:sz="0" w:space="0" w:color="auto"/>
        <w:left w:val="none" w:sz="0" w:space="0" w:color="auto"/>
        <w:bottom w:val="none" w:sz="0" w:space="0" w:color="auto"/>
        <w:right w:val="none" w:sz="0" w:space="0" w:color="auto"/>
      </w:divBdr>
    </w:div>
    <w:div w:id="62801510">
      <w:bodyDiv w:val="1"/>
      <w:marLeft w:val="0"/>
      <w:marRight w:val="0"/>
      <w:marTop w:val="0"/>
      <w:marBottom w:val="0"/>
      <w:divBdr>
        <w:top w:val="none" w:sz="0" w:space="0" w:color="auto"/>
        <w:left w:val="none" w:sz="0" w:space="0" w:color="auto"/>
        <w:bottom w:val="none" w:sz="0" w:space="0" w:color="auto"/>
        <w:right w:val="none" w:sz="0" w:space="0" w:color="auto"/>
      </w:divBdr>
    </w:div>
    <w:div w:id="65689525">
      <w:bodyDiv w:val="1"/>
      <w:marLeft w:val="0"/>
      <w:marRight w:val="0"/>
      <w:marTop w:val="0"/>
      <w:marBottom w:val="0"/>
      <w:divBdr>
        <w:top w:val="none" w:sz="0" w:space="0" w:color="auto"/>
        <w:left w:val="none" w:sz="0" w:space="0" w:color="auto"/>
        <w:bottom w:val="none" w:sz="0" w:space="0" w:color="auto"/>
        <w:right w:val="none" w:sz="0" w:space="0" w:color="auto"/>
      </w:divBdr>
    </w:div>
    <w:div w:id="106395292">
      <w:bodyDiv w:val="1"/>
      <w:marLeft w:val="0"/>
      <w:marRight w:val="0"/>
      <w:marTop w:val="0"/>
      <w:marBottom w:val="0"/>
      <w:divBdr>
        <w:top w:val="none" w:sz="0" w:space="0" w:color="auto"/>
        <w:left w:val="none" w:sz="0" w:space="0" w:color="auto"/>
        <w:bottom w:val="none" w:sz="0" w:space="0" w:color="auto"/>
        <w:right w:val="none" w:sz="0" w:space="0" w:color="auto"/>
      </w:divBdr>
    </w:div>
    <w:div w:id="110053739">
      <w:bodyDiv w:val="1"/>
      <w:marLeft w:val="0"/>
      <w:marRight w:val="0"/>
      <w:marTop w:val="0"/>
      <w:marBottom w:val="0"/>
      <w:divBdr>
        <w:top w:val="none" w:sz="0" w:space="0" w:color="auto"/>
        <w:left w:val="none" w:sz="0" w:space="0" w:color="auto"/>
        <w:bottom w:val="none" w:sz="0" w:space="0" w:color="auto"/>
        <w:right w:val="none" w:sz="0" w:space="0" w:color="auto"/>
      </w:divBdr>
    </w:div>
    <w:div w:id="142049277">
      <w:bodyDiv w:val="1"/>
      <w:marLeft w:val="0"/>
      <w:marRight w:val="0"/>
      <w:marTop w:val="0"/>
      <w:marBottom w:val="0"/>
      <w:divBdr>
        <w:top w:val="none" w:sz="0" w:space="0" w:color="auto"/>
        <w:left w:val="none" w:sz="0" w:space="0" w:color="auto"/>
        <w:bottom w:val="none" w:sz="0" w:space="0" w:color="auto"/>
        <w:right w:val="none" w:sz="0" w:space="0" w:color="auto"/>
      </w:divBdr>
    </w:div>
    <w:div w:id="150490723">
      <w:bodyDiv w:val="1"/>
      <w:marLeft w:val="0"/>
      <w:marRight w:val="0"/>
      <w:marTop w:val="0"/>
      <w:marBottom w:val="0"/>
      <w:divBdr>
        <w:top w:val="none" w:sz="0" w:space="0" w:color="auto"/>
        <w:left w:val="none" w:sz="0" w:space="0" w:color="auto"/>
        <w:bottom w:val="none" w:sz="0" w:space="0" w:color="auto"/>
        <w:right w:val="none" w:sz="0" w:space="0" w:color="auto"/>
      </w:divBdr>
    </w:div>
    <w:div w:id="176314377">
      <w:bodyDiv w:val="1"/>
      <w:marLeft w:val="0"/>
      <w:marRight w:val="0"/>
      <w:marTop w:val="0"/>
      <w:marBottom w:val="0"/>
      <w:divBdr>
        <w:top w:val="none" w:sz="0" w:space="0" w:color="auto"/>
        <w:left w:val="none" w:sz="0" w:space="0" w:color="auto"/>
        <w:bottom w:val="none" w:sz="0" w:space="0" w:color="auto"/>
        <w:right w:val="none" w:sz="0" w:space="0" w:color="auto"/>
      </w:divBdr>
    </w:div>
    <w:div w:id="180241418">
      <w:bodyDiv w:val="1"/>
      <w:marLeft w:val="0"/>
      <w:marRight w:val="0"/>
      <w:marTop w:val="0"/>
      <w:marBottom w:val="0"/>
      <w:divBdr>
        <w:top w:val="none" w:sz="0" w:space="0" w:color="auto"/>
        <w:left w:val="none" w:sz="0" w:space="0" w:color="auto"/>
        <w:bottom w:val="none" w:sz="0" w:space="0" w:color="auto"/>
        <w:right w:val="none" w:sz="0" w:space="0" w:color="auto"/>
      </w:divBdr>
      <w:divsChild>
        <w:div w:id="1779065329">
          <w:marLeft w:val="0"/>
          <w:marRight w:val="0"/>
          <w:marTop w:val="0"/>
          <w:marBottom w:val="0"/>
          <w:divBdr>
            <w:top w:val="none" w:sz="0" w:space="0" w:color="auto"/>
            <w:left w:val="none" w:sz="0" w:space="0" w:color="auto"/>
            <w:bottom w:val="none" w:sz="0" w:space="0" w:color="auto"/>
            <w:right w:val="none" w:sz="0" w:space="0" w:color="auto"/>
          </w:divBdr>
          <w:divsChild>
            <w:div w:id="382295713">
              <w:marLeft w:val="0"/>
              <w:marRight w:val="0"/>
              <w:marTop w:val="0"/>
              <w:marBottom w:val="0"/>
              <w:divBdr>
                <w:top w:val="none" w:sz="0" w:space="0" w:color="auto"/>
                <w:left w:val="none" w:sz="0" w:space="0" w:color="auto"/>
                <w:bottom w:val="none" w:sz="0" w:space="0" w:color="auto"/>
                <w:right w:val="none" w:sz="0" w:space="0" w:color="auto"/>
              </w:divBdr>
              <w:divsChild>
                <w:div w:id="1414007285">
                  <w:marLeft w:val="0"/>
                  <w:marRight w:val="0"/>
                  <w:marTop w:val="0"/>
                  <w:marBottom w:val="0"/>
                  <w:divBdr>
                    <w:top w:val="none" w:sz="0" w:space="0" w:color="auto"/>
                    <w:left w:val="none" w:sz="0" w:space="0" w:color="auto"/>
                    <w:bottom w:val="none" w:sz="0" w:space="0" w:color="auto"/>
                    <w:right w:val="none" w:sz="0" w:space="0" w:color="auto"/>
                  </w:divBdr>
                  <w:divsChild>
                    <w:div w:id="1899320438">
                      <w:marLeft w:val="0"/>
                      <w:marRight w:val="0"/>
                      <w:marTop w:val="0"/>
                      <w:marBottom w:val="0"/>
                      <w:divBdr>
                        <w:top w:val="none" w:sz="0" w:space="0" w:color="auto"/>
                        <w:left w:val="none" w:sz="0" w:space="0" w:color="auto"/>
                        <w:bottom w:val="none" w:sz="0" w:space="0" w:color="auto"/>
                        <w:right w:val="none" w:sz="0" w:space="0" w:color="auto"/>
                      </w:divBdr>
                      <w:divsChild>
                        <w:div w:id="6045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31374">
      <w:bodyDiv w:val="1"/>
      <w:marLeft w:val="0"/>
      <w:marRight w:val="0"/>
      <w:marTop w:val="0"/>
      <w:marBottom w:val="0"/>
      <w:divBdr>
        <w:top w:val="none" w:sz="0" w:space="0" w:color="auto"/>
        <w:left w:val="none" w:sz="0" w:space="0" w:color="auto"/>
        <w:bottom w:val="none" w:sz="0" w:space="0" w:color="auto"/>
        <w:right w:val="none" w:sz="0" w:space="0" w:color="auto"/>
      </w:divBdr>
      <w:divsChild>
        <w:div w:id="1181047776">
          <w:marLeft w:val="0"/>
          <w:marRight w:val="0"/>
          <w:marTop w:val="0"/>
          <w:marBottom w:val="0"/>
          <w:divBdr>
            <w:top w:val="none" w:sz="0" w:space="0" w:color="auto"/>
            <w:left w:val="none" w:sz="0" w:space="0" w:color="auto"/>
            <w:bottom w:val="none" w:sz="0" w:space="0" w:color="auto"/>
            <w:right w:val="none" w:sz="0" w:space="0" w:color="auto"/>
          </w:divBdr>
        </w:div>
      </w:divsChild>
    </w:div>
    <w:div w:id="237980395">
      <w:bodyDiv w:val="1"/>
      <w:marLeft w:val="0"/>
      <w:marRight w:val="0"/>
      <w:marTop w:val="0"/>
      <w:marBottom w:val="0"/>
      <w:divBdr>
        <w:top w:val="none" w:sz="0" w:space="0" w:color="auto"/>
        <w:left w:val="none" w:sz="0" w:space="0" w:color="auto"/>
        <w:bottom w:val="none" w:sz="0" w:space="0" w:color="auto"/>
        <w:right w:val="none" w:sz="0" w:space="0" w:color="auto"/>
      </w:divBdr>
    </w:div>
    <w:div w:id="243219881">
      <w:bodyDiv w:val="1"/>
      <w:marLeft w:val="0"/>
      <w:marRight w:val="0"/>
      <w:marTop w:val="0"/>
      <w:marBottom w:val="0"/>
      <w:divBdr>
        <w:top w:val="none" w:sz="0" w:space="0" w:color="auto"/>
        <w:left w:val="none" w:sz="0" w:space="0" w:color="auto"/>
        <w:bottom w:val="none" w:sz="0" w:space="0" w:color="auto"/>
        <w:right w:val="none" w:sz="0" w:space="0" w:color="auto"/>
      </w:divBdr>
    </w:div>
    <w:div w:id="300235940">
      <w:bodyDiv w:val="1"/>
      <w:marLeft w:val="0"/>
      <w:marRight w:val="0"/>
      <w:marTop w:val="0"/>
      <w:marBottom w:val="0"/>
      <w:divBdr>
        <w:top w:val="none" w:sz="0" w:space="0" w:color="auto"/>
        <w:left w:val="none" w:sz="0" w:space="0" w:color="auto"/>
        <w:bottom w:val="none" w:sz="0" w:space="0" w:color="auto"/>
        <w:right w:val="none" w:sz="0" w:space="0" w:color="auto"/>
      </w:divBdr>
    </w:div>
    <w:div w:id="309410868">
      <w:bodyDiv w:val="1"/>
      <w:marLeft w:val="0"/>
      <w:marRight w:val="0"/>
      <w:marTop w:val="0"/>
      <w:marBottom w:val="0"/>
      <w:divBdr>
        <w:top w:val="none" w:sz="0" w:space="0" w:color="auto"/>
        <w:left w:val="none" w:sz="0" w:space="0" w:color="auto"/>
        <w:bottom w:val="none" w:sz="0" w:space="0" w:color="auto"/>
        <w:right w:val="none" w:sz="0" w:space="0" w:color="auto"/>
      </w:divBdr>
    </w:div>
    <w:div w:id="340593904">
      <w:bodyDiv w:val="1"/>
      <w:marLeft w:val="0"/>
      <w:marRight w:val="0"/>
      <w:marTop w:val="0"/>
      <w:marBottom w:val="0"/>
      <w:divBdr>
        <w:top w:val="none" w:sz="0" w:space="0" w:color="auto"/>
        <w:left w:val="none" w:sz="0" w:space="0" w:color="auto"/>
        <w:bottom w:val="none" w:sz="0" w:space="0" w:color="auto"/>
        <w:right w:val="none" w:sz="0" w:space="0" w:color="auto"/>
      </w:divBdr>
    </w:div>
    <w:div w:id="353729190">
      <w:bodyDiv w:val="1"/>
      <w:marLeft w:val="0"/>
      <w:marRight w:val="0"/>
      <w:marTop w:val="0"/>
      <w:marBottom w:val="0"/>
      <w:divBdr>
        <w:top w:val="none" w:sz="0" w:space="0" w:color="auto"/>
        <w:left w:val="none" w:sz="0" w:space="0" w:color="auto"/>
        <w:bottom w:val="none" w:sz="0" w:space="0" w:color="auto"/>
        <w:right w:val="none" w:sz="0" w:space="0" w:color="auto"/>
      </w:divBdr>
    </w:div>
    <w:div w:id="357196915">
      <w:bodyDiv w:val="1"/>
      <w:marLeft w:val="0"/>
      <w:marRight w:val="0"/>
      <w:marTop w:val="0"/>
      <w:marBottom w:val="0"/>
      <w:divBdr>
        <w:top w:val="none" w:sz="0" w:space="0" w:color="auto"/>
        <w:left w:val="none" w:sz="0" w:space="0" w:color="auto"/>
        <w:bottom w:val="none" w:sz="0" w:space="0" w:color="auto"/>
        <w:right w:val="none" w:sz="0" w:space="0" w:color="auto"/>
      </w:divBdr>
    </w:div>
    <w:div w:id="370999585">
      <w:bodyDiv w:val="1"/>
      <w:marLeft w:val="0"/>
      <w:marRight w:val="0"/>
      <w:marTop w:val="0"/>
      <w:marBottom w:val="0"/>
      <w:divBdr>
        <w:top w:val="none" w:sz="0" w:space="0" w:color="auto"/>
        <w:left w:val="none" w:sz="0" w:space="0" w:color="auto"/>
        <w:bottom w:val="none" w:sz="0" w:space="0" w:color="auto"/>
        <w:right w:val="none" w:sz="0" w:space="0" w:color="auto"/>
      </w:divBdr>
    </w:div>
    <w:div w:id="431050142">
      <w:bodyDiv w:val="1"/>
      <w:marLeft w:val="0"/>
      <w:marRight w:val="0"/>
      <w:marTop w:val="0"/>
      <w:marBottom w:val="0"/>
      <w:divBdr>
        <w:top w:val="none" w:sz="0" w:space="0" w:color="auto"/>
        <w:left w:val="none" w:sz="0" w:space="0" w:color="auto"/>
        <w:bottom w:val="none" w:sz="0" w:space="0" w:color="auto"/>
        <w:right w:val="none" w:sz="0" w:space="0" w:color="auto"/>
      </w:divBdr>
    </w:div>
    <w:div w:id="447628829">
      <w:bodyDiv w:val="1"/>
      <w:marLeft w:val="0"/>
      <w:marRight w:val="0"/>
      <w:marTop w:val="0"/>
      <w:marBottom w:val="0"/>
      <w:divBdr>
        <w:top w:val="none" w:sz="0" w:space="0" w:color="auto"/>
        <w:left w:val="none" w:sz="0" w:space="0" w:color="auto"/>
        <w:bottom w:val="none" w:sz="0" w:space="0" w:color="auto"/>
        <w:right w:val="none" w:sz="0" w:space="0" w:color="auto"/>
      </w:divBdr>
    </w:div>
    <w:div w:id="467011816">
      <w:bodyDiv w:val="1"/>
      <w:marLeft w:val="0"/>
      <w:marRight w:val="0"/>
      <w:marTop w:val="0"/>
      <w:marBottom w:val="0"/>
      <w:divBdr>
        <w:top w:val="none" w:sz="0" w:space="0" w:color="auto"/>
        <w:left w:val="none" w:sz="0" w:space="0" w:color="auto"/>
        <w:bottom w:val="none" w:sz="0" w:space="0" w:color="auto"/>
        <w:right w:val="none" w:sz="0" w:space="0" w:color="auto"/>
      </w:divBdr>
    </w:div>
    <w:div w:id="475802167">
      <w:bodyDiv w:val="1"/>
      <w:marLeft w:val="0"/>
      <w:marRight w:val="0"/>
      <w:marTop w:val="0"/>
      <w:marBottom w:val="0"/>
      <w:divBdr>
        <w:top w:val="none" w:sz="0" w:space="0" w:color="auto"/>
        <w:left w:val="none" w:sz="0" w:space="0" w:color="auto"/>
        <w:bottom w:val="none" w:sz="0" w:space="0" w:color="auto"/>
        <w:right w:val="none" w:sz="0" w:space="0" w:color="auto"/>
      </w:divBdr>
    </w:div>
    <w:div w:id="543756758">
      <w:bodyDiv w:val="1"/>
      <w:marLeft w:val="0"/>
      <w:marRight w:val="0"/>
      <w:marTop w:val="0"/>
      <w:marBottom w:val="0"/>
      <w:divBdr>
        <w:top w:val="none" w:sz="0" w:space="0" w:color="auto"/>
        <w:left w:val="none" w:sz="0" w:space="0" w:color="auto"/>
        <w:bottom w:val="none" w:sz="0" w:space="0" w:color="auto"/>
        <w:right w:val="none" w:sz="0" w:space="0" w:color="auto"/>
      </w:divBdr>
    </w:div>
    <w:div w:id="585384632">
      <w:bodyDiv w:val="1"/>
      <w:marLeft w:val="0"/>
      <w:marRight w:val="0"/>
      <w:marTop w:val="0"/>
      <w:marBottom w:val="0"/>
      <w:divBdr>
        <w:top w:val="none" w:sz="0" w:space="0" w:color="auto"/>
        <w:left w:val="none" w:sz="0" w:space="0" w:color="auto"/>
        <w:bottom w:val="none" w:sz="0" w:space="0" w:color="auto"/>
        <w:right w:val="none" w:sz="0" w:space="0" w:color="auto"/>
      </w:divBdr>
      <w:divsChild>
        <w:div w:id="698701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4157">
      <w:bodyDiv w:val="1"/>
      <w:marLeft w:val="0"/>
      <w:marRight w:val="0"/>
      <w:marTop w:val="0"/>
      <w:marBottom w:val="0"/>
      <w:divBdr>
        <w:top w:val="none" w:sz="0" w:space="0" w:color="auto"/>
        <w:left w:val="none" w:sz="0" w:space="0" w:color="auto"/>
        <w:bottom w:val="none" w:sz="0" w:space="0" w:color="auto"/>
        <w:right w:val="none" w:sz="0" w:space="0" w:color="auto"/>
      </w:divBdr>
    </w:div>
    <w:div w:id="677654581">
      <w:bodyDiv w:val="1"/>
      <w:marLeft w:val="0"/>
      <w:marRight w:val="0"/>
      <w:marTop w:val="0"/>
      <w:marBottom w:val="0"/>
      <w:divBdr>
        <w:top w:val="none" w:sz="0" w:space="0" w:color="auto"/>
        <w:left w:val="none" w:sz="0" w:space="0" w:color="auto"/>
        <w:bottom w:val="none" w:sz="0" w:space="0" w:color="auto"/>
        <w:right w:val="none" w:sz="0" w:space="0" w:color="auto"/>
      </w:divBdr>
    </w:div>
    <w:div w:id="742724662">
      <w:bodyDiv w:val="1"/>
      <w:marLeft w:val="0"/>
      <w:marRight w:val="0"/>
      <w:marTop w:val="0"/>
      <w:marBottom w:val="0"/>
      <w:divBdr>
        <w:top w:val="none" w:sz="0" w:space="0" w:color="auto"/>
        <w:left w:val="none" w:sz="0" w:space="0" w:color="auto"/>
        <w:bottom w:val="none" w:sz="0" w:space="0" w:color="auto"/>
        <w:right w:val="none" w:sz="0" w:space="0" w:color="auto"/>
      </w:divBdr>
    </w:div>
    <w:div w:id="743140708">
      <w:bodyDiv w:val="1"/>
      <w:marLeft w:val="0"/>
      <w:marRight w:val="0"/>
      <w:marTop w:val="0"/>
      <w:marBottom w:val="0"/>
      <w:divBdr>
        <w:top w:val="none" w:sz="0" w:space="0" w:color="auto"/>
        <w:left w:val="none" w:sz="0" w:space="0" w:color="auto"/>
        <w:bottom w:val="none" w:sz="0" w:space="0" w:color="auto"/>
        <w:right w:val="none" w:sz="0" w:space="0" w:color="auto"/>
      </w:divBdr>
    </w:div>
    <w:div w:id="796336200">
      <w:bodyDiv w:val="1"/>
      <w:marLeft w:val="0"/>
      <w:marRight w:val="0"/>
      <w:marTop w:val="0"/>
      <w:marBottom w:val="0"/>
      <w:divBdr>
        <w:top w:val="none" w:sz="0" w:space="0" w:color="auto"/>
        <w:left w:val="none" w:sz="0" w:space="0" w:color="auto"/>
        <w:bottom w:val="none" w:sz="0" w:space="0" w:color="auto"/>
        <w:right w:val="none" w:sz="0" w:space="0" w:color="auto"/>
      </w:divBdr>
    </w:div>
    <w:div w:id="814221158">
      <w:bodyDiv w:val="1"/>
      <w:marLeft w:val="0"/>
      <w:marRight w:val="0"/>
      <w:marTop w:val="0"/>
      <w:marBottom w:val="0"/>
      <w:divBdr>
        <w:top w:val="none" w:sz="0" w:space="0" w:color="auto"/>
        <w:left w:val="none" w:sz="0" w:space="0" w:color="auto"/>
        <w:bottom w:val="none" w:sz="0" w:space="0" w:color="auto"/>
        <w:right w:val="none" w:sz="0" w:space="0" w:color="auto"/>
      </w:divBdr>
    </w:div>
    <w:div w:id="816610726">
      <w:bodyDiv w:val="1"/>
      <w:marLeft w:val="0"/>
      <w:marRight w:val="0"/>
      <w:marTop w:val="0"/>
      <w:marBottom w:val="0"/>
      <w:divBdr>
        <w:top w:val="none" w:sz="0" w:space="0" w:color="auto"/>
        <w:left w:val="none" w:sz="0" w:space="0" w:color="auto"/>
        <w:bottom w:val="none" w:sz="0" w:space="0" w:color="auto"/>
        <w:right w:val="none" w:sz="0" w:space="0" w:color="auto"/>
      </w:divBdr>
    </w:div>
    <w:div w:id="848182028">
      <w:bodyDiv w:val="1"/>
      <w:marLeft w:val="0"/>
      <w:marRight w:val="0"/>
      <w:marTop w:val="0"/>
      <w:marBottom w:val="0"/>
      <w:divBdr>
        <w:top w:val="none" w:sz="0" w:space="0" w:color="auto"/>
        <w:left w:val="none" w:sz="0" w:space="0" w:color="auto"/>
        <w:bottom w:val="none" w:sz="0" w:space="0" w:color="auto"/>
        <w:right w:val="none" w:sz="0" w:space="0" w:color="auto"/>
      </w:divBdr>
    </w:div>
    <w:div w:id="866526353">
      <w:bodyDiv w:val="1"/>
      <w:marLeft w:val="0"/>
      <w:marRight w:val="0"/>
      <w:marTop w:val="0"/>
      <w:marBottom w:val="0"/>
      <w:divBdr>
        <w:top w:val="none" w:sz="0" w:space="0" w:color="auto"/>
        <w:left w:val="none" w:sz="0" w:space="0" w:color="auto"/>
        <w:bottom w:val="none" w:sz="0" w:space="0" w:color="auto"/>
        <w:right w:val="none" w:sz="0" w:space="0" w:color="auto"/>
      </w:divBdr>
    </w:div>
    <w:div w:id="882982109">
      <w:bodyDiv w:val="1"/>
      <w:marLeft w:val="0"/>
      <w:marRight w:val="0"/>
      <w:marTop w:val="0"/>
      <w:marBottom w:val="0"/>
      <w:divBdr>
        <w:top w:val="none" w:sz="0" w:space="0" w:color="auto"/>
        <w:left w:val="none" w:sz="0" w:space="0" w:color="auto"/>
        <w:bottom w:val="none" w:sz="0" w:space="0" w:color="auto"/>
        <w:right w:val="none" w:sz="0" w:space="0" w:color="auto"/>
      </w:divBdr>
    </w:div>
    <w:div w:id="953291066">
      <w:bodyDiv w:val="1"/>
      <w:marLeft w:val="0"/>
      <w:marRight w:val="0"/>
      <w:marTop w:val="0"/>
      <w:marBottom w:val="0"/>
      <w:divBdr>
        <w:top w:val="none" w:sz="0" w:space="0" w:color="auto"/>
        <w:left w:val="none" w:sz="0" w:space="0" w:color="auto"/>
        <w:bottom w:val="none" w:sz="0" w:space="0" w:color="auto"/>
        <w:right w:val="none" w:sz="0" w:space="0" w:color="auto"/>
      </w:divBdr>
    </w:div>
    <w:div w:id="973604770">
      <w:bodyDiv w:val="1"/>
      <w:marLeft w:val="0"/>
      <w:marRight w:val="0"/>
      <w:marTop w:val="0"/>
      <w:marBottom w:val="0"/>
      <w:divBdr>
        <w:top w:val="none" w:sz="0" w:space="0" w:color="auto"/>
        <w:left w:val="none" w:sz="0" w:space="0" w:color="auto"/>
        <w:bottom w:val="none" w:sz="0" w:space="0" w:color="auto"/>
        <w:right w:val="none" w:sz="0" w:space="0" w:color="auto"/>
      </w:divBdr>
    </w:div>
    <w:div w:id="1031147040">
      <w:bodyDiv w:val="1"/>
      <w:marLeft w:val="0"/>
      <w:marRight w:val="0"/>
      <w:marTop w:val="0"/>
      <w:marBottom w:val="0"/>
      <w:divBdr>
        <w:top w:val="none" w:sz="0" w:space="0" w:color="auto"/>
        <w:left w:val="none" w:sz="0" w:space="0" w:color="auto"/>
        <w:bottom w:val="none" w:sz="0" w:space="0" w:color="auto"/>
        <w:right w:val="none" w:sz="0" w:space="0" w:color="auto"/>
      </w:divBdr>
    </w:div>
    <w:div w:id="1052651475">
      <w:bodyDiv w:val="1"/>
      <w:marLeft w:val="0"/>
      <w:marRight w:val="0"/>
      <w:marTop w:val="0"/>
      <w:marBottom w:val="0"/>
      <w:divBdr>
        <w:top w:val="none" w:sz="0" w:space="0" w:color="auto"/>
        <w:left w:val="none" w:sz="0" w:space="0" w:color="auto"/>
        <w:bottom w:val="none" w:sz="0" w:space="0" w:color="auto"/>
        <w:right w:val="none" w:sz="0" w:space="0" w:color="auto"/>
      </w:divBdr>
    </w:div>
    <w:div w:id="1061367208">
      <w:bodyDiv w:val="1"/>
      <w:marLeft w:val="0"/>
      <w:marRight w:val="0"/>
      <w:marTop w:val="0"/>
      <w:marBottom w:val="0"/>
      <w:divBdr>
        <w:top w:val="none" w:sz="0" w:space="0" w:color="auto"/>
        <w:left w:val="none" w:sz="0" w:space="0" w:color="auto"/>
        <w:bottom w:val="none" w:sz="0" w:space="0" w:color="auto"/>
        <w:right w:val="none" w:sz="0" w:space="0" w:color="auto"/>
      </w:divBdr>
    </w:div>
    <w:div w:id="1063262549">
      <w:bodyDiv w:val="1"/>
      <w:marLeft w:val="0"/>
      <w:marRight w:val="0"/>
      <w:marTop w:val="0"/>
      <w:marBottom w:val="0"/>
      <w:divBdr>
        <w:top w:val="none" w:sz="0" w:space="0" w:color="auto"/>
        <w:left w:val="none" w:sz="0" w:space="0" w:color="auto"/>
        <w:bottom w:val="none" w:sz="0" w:space="0" w:color="auto"/>
        <w:right w:val="none" w:sz="0" w:space="0" w:color="auto"/>
      </w:divBdr>
    </w:div>
    <w:div w:id="1094588223">
      <w:bodyDiv w:val="1"/>
      <w:marLeft w:val="0"/>
      <w:marRight w:val="0"/>
      <w:marTop w:val="0"/>
      <w:marBottom w:val="0"/>
      <w:divBdr>
        <w:top w:val="none" w:sz="0" w:space="0" w:color="auto"/>
        <w:left w:val="none" w:sz="0" w:space="0" w:color="auto"/>
        <w:bottom w:val="none" w:sz="0" w:space="0" w:color="auto"/>
        <w:right w:val="none" w:sz="0" w:space="0" w:color="auto"/>
      </w:divBdr>
    </w:div>
    <w:div w:id="1097213795">
      <w:bodyDiv w:val="1"/>
      <w:marLeft w:val="0"/>
      <w:marRight w:val="0"/>
      <w:marTop w:val="0"/>
      <w:marBottom w:val="0"/>
      <w:divBdr>
        <w:top w:val="none" w:sz="0" w:space="0" w:color="auto"/>
        <w:left w:val="none" w:sz="0" w:space="0" w:color="auto"/>
        <w:bottom w:val="none" w:sz="0" w:space="0" w:color="auto"/>
        <w:right w:val="none" w:sz="0" w:space="0" w:color="auto"/>
      </w:divBdr>
    </w:div>
    <w:div w:id="1107506315">
      <w:bodyDiv w:val="1"/>
      <w:marLeft w:val="0"/>
      <w:marRight w:val="0"/>
      <w:marTop w:val="0"/>
      <w:marBottom w:val="0"/>
      <w:divBdr>
        <w:top w:val="none" w:sz="0" w:space="0" w:color="auto"/>
        <w:left w:val="none" w:sz="0" w:space="0" w:color="auto"/>
        <w:bottom w:val="none" w:sz="0" w:space="0" w:color="auto"/>
        <w:right w:val="none" w:sz="0" w:space="0" w:color="auto"/>
      </w:divBdr>
    </w:div>
    <w:div w:id="1109739106">
      <w:bodyDiv w:val="1"/>
      <w:marLeft w:val="0"/>
      <w:marRight w:val="0"/>
      <w:marTop w:val="0"/>
      <w:marBottom w:val="0"/>
      <w:divBdr>
        <w:top w:val="none" w:sz="0" w:space="0" w:color="auto"/>
        <w:left w:val="none" w:sz="0" w:space="0" w:color="auto"/>
        <w:bottom w:val="none" w:sz="0" w:space="0" w:color="auto"/>
        <w:right w:val="none" w:sz="0" w:space="0" w:color="auto"/>
      </w:divBdr>
    </w:div>
    <w:div w:id="1112086963">
      <w:bodyDiv w:val="1"/>
      <w:marLeft w:val="0"/>
      <w:marRight w:val="0"/>
      <w:marTop w:val="0"/>
      <w:marBottom w:val="0"/>
      <w:divBdr>
        <w:top w:val="none" w:sz="0" w:space="0" w:color="auto"/>
        <w:left w:val="none" w:sz="0" w:space="0" w:color="auto"/>
        <w:bottom w:val="none" w:sz="0" w:space="0" w:color="auto"/>
        <w:right w:val="none" w:sz="0" w:space="0" w:color="auto"/>
      </w:divBdr>
    </w:div>
    <w:div w:id="1114906929">
      <w:bodyDiv w:val="1"/>
      <w:marLeft w:val="0"/>
      <w:marRight w:val="0"/>
      <w:marTop w:val="0"/>
      <w:marBottom w:val="0"/>
      <w:divBdr>
        <w:top w:val="none" w:sz="0" w:space="0" w:color="auto"/>
        <w:left w:val="none" w:sz="0" w:space="0" w:color="auto"/>
        <w:bottom w:val="none" w:sz="0" w:space="0" w:color="auto"/>
        <w:right w:val="none" w:sz="0" w:space="0" w:color="auto"/>
      </w:divBdr>
    </w:div>
    <w:div w:id="1120688723">
      <w:bodyDiv w:val="1"/>
      <w:marLeft w:val="0"/>
      <w:marRight w:val="0"/>
      <w:marTop w:val="0"/>
      <w:marBottom w:val="0"/>
      <w:divBdr>
        <w:top w:val="none" w:sz="0" w:space="0" w:color="auto"/>
        <w:left w:val="none" w:sz="0" w:space="0" w:color="auto"/>
        <w:bottom w:val="none" w:sz="0" w:space="0" w:color="auto"/>
        <w:right w:val="none" w:sz="0" w:space="0" w:color="auto"/>
      </w:divBdr>
      <w:divsChild>
        <w:div w:id="517236418">
          <w:marLeft w:val="0"/>
          <w:marRight w:val="0"/>
          <w:marTop w:val="0"/>
          <w:marBottom w:val="0"/>
          <w:divBdr>
            <w:top w:val="none" w:sz="0" w:space="0" w:color="auto"/>
            <w:left w:val="none" w:sz="0" w:space="0" w:color="auto"/>
            <w:bottom w:val="none" w:sz="0" w:space="0" w:color="auto"/>
            <w:right w:val="none" w:sz="0" w:space="0" w:color="auto"/>
          </w:divBdr>
          <w:divsChild>
            <w:div w:id="2074112682">
              <w:marLeft w:val="0"/>
              <w:marRight w:val="0"/>
              <w:marTop w:val="0"/>
              <w:marBottom w:val="0"/>
              <w:divBdr>
                <w:top w:val="none" w:sz="0" w:space="0" w:color="auto"/>
                <w:left w:val="none" w:sz="0" w:space="0" w:color="auto"/>
                <w:bottom w:val="none" w:sz="0" w:space="0" w:color="auto"/>
                <w:right w:val="none" w:sz="0" w:space="0" w:color="auto"/>
              </w:divBdr>
              <w:divsChild>
                <w:div w:id="671417961">
                  <w:marLeft w:val="0"/>
                  <w:marRight w:val="0"/>
                  <w:marTop w:val="0"/>
                  <w:marBottom w:val="0"/>
                  <w:divBdr>
                    <w:top w:val="none" w:sz="0" w:space="0" w:color="auto"/>
                    <w:left w:val="none" w:sz="0" w:space="0" w:color="auto"/>
                    <w:bottom w:val="none" w:sz="0" w:space="0" w:color="auto"/>
                    <w:right w:val="none" w:sz="0" w:space="0" w:color="auto"/>
                  </w:divBdr>
                  <w:divsChild>
                    <w:div w:id="1392263751">
                      <w:marLeft w:val="0"/>
                      <w:marRight w:val="0"/>
                      <w:marTop w:val="0"/>
                      <w:marBottom w:val="0"/>
                      <w:divBdr>
                        <w:top w:val="none" w:sz="0" w:space="0" w:color="auto"/>
                        <w:left w:val="none" w:sz="0" w:space="0" w:color="auto"/>
                        <w:bottom w:val="none" w:sz="0" w:space="0" w:color="auto"/>
                        <w:right w:val="none" w:sz="0" w:space="0" w:color="auto"/>
                      </w:divBdr>
                      <w:divsChild>
                        <w:div w:id="7856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588396">
      <w:bodyDiv w:val="1"/>
      <w:marLeft w:val="0"/>
      <w:marRight w:val="0"/>
      <w:marTop w:val="0"/>
      <w:marBottom w:val="0"/>
      <w:divBdr>
        <w:top w:val="none" w:sz="0" w:space="0" w:color="auto"/>
        <w:left w:val="none" w:sz="0" w:space="0" w:color="auto"/>
        <w:bottom w:val="none" w:sz="0" w:space="0" w:color="auto"/>
        <w:right w:val="none" w:sz="0" w:space="0" w:color="auto"/>
      </w:divBdr>
    </w:div>
    <w:div w:id="1284800132">
      <w:bodyDiv w:val="1"/>
      <w:marLeft w:val="0"/>
      <w:marRight w:val="0"/>
      <w:marTop w:val="0"/>
      <w:marBottom w:val="0"/>
      <w:divBdr>
        <w:top w:val="none" w:sz="0" w:space="0" w:color="auto"/>
        <w:left w:val="none" w:sz="0" w:space="0" w:color="auto"/>
        <w:bottom w:val="none" w:sz="0" w:space="0" w:color="auto"/>
        <w:right w:val="none" w:sz="0" w:space="0" w:color="auto"/>
      </w:divBdr>
    </w:div>
    <w:div w:id="1362169157">
      <w:bodyDiv w:val="1"/>
      <w:marLeft w:val="0"/>
      <w:marRight w:val="0"/>
      <w:marTop w:val="0"/>
      <w:marBottom w:val="0"/>
      <w:divBdr>
        <w:top w:val="none" w:sz="0" w:space="0" w:color="auto"/>
        <w:left w:val="none" w:sz="0" w:space="0" w:color="auto"/>
        <w:bottom w:val="none" w:sz="0" w:space="0" w:color="auto"/>
        <w:right w:val="none" w:sz="0" w:space="0" w:color="auto"/>
      </w:divBdr>
    </w:div>
    <w:div w:id="1378361953">
      <w:bodyDiv w:val="1"/>
      <w:marLeft w:val="0"/>
      <w:marRight w:val="0"/>
      <w:marTop w:val="0"/>
      <w:marBottom w:val="0"/>
      <w:divBdr>
        <w:top w:val="none" w:sz="0" w:space="0" w:color="auto"/>
        <w:left w:val="none" w:sz="0" w:space="0" w:color="auto"/>
        <w:bottom w:val="none" w:sz="0" w:space="0" w:color="auto"/>
        <w:right w:val="none" w:sz="0" w:space="0" w:color="auto"/>
      </w:divBdr>
    </w:div>
    <w:div w:id="1396473438">
      <w:bodyDiv w:val="1"/>
      <w:marLeft w:val="0"/>
      <w:marRight w:val="0"/>
      <w:marTop w:val="0"/>
      <w:marBottom w:val="0"/>
      <w:divBdr>
        <w:top w:val="none" w:sz="0" w:space="0" w:color="auto"/>
        <w:left w:val="none" w:sz="0" w:space="0" w:color="auto"/>
        <w:bottom w:val="none" w:sz="0" w:space="0" w:color="auto"/>
        <w:right w:val="none" w:sz="0" w:space="0" w:color="auto"/>
      </w:divBdr>
    </w:div>
    <w:div w:id="1471630550">
      <w:bodyDiv w:val="1"/>
      <w:marLeft w:val="0"/>
      <w:marRight w:val="0"/>
      <w:marTop w:val="0"/>
      <w:marBottom w:val="0"/>
      <w:divBdr>
        <w:top w:val="none" w:sz="0" w:space="0" w:color="auto"/>
        <w:left w:val="none" w:sz="0" w:space="0" w:color="auto"/>
        <w:bottom w:val="none" w:sz="0" w:space="0" w:color="auto"/>
        <w:right w:val="none" w:sz="0" w:space="0" w:color="auto"/>
      </w:divBdr>
    </w:div>
    <w:div w:id="1532767184">
      <w:bodyDiv w:val="1"/>
      <w:marLeft w:val="0"/>
      <w:marRight w:val="0"/>
      <w:marTop w:val="0"/>
      <w:marBottom w:val="0"/>
      <w:divBdr>
        <w:top w:val="none" w:sz="0" w:space="0" w:color="auto"/>
        <w:left w:val="none" w:sz="0" w:space="0" w:color="auto"/>
        <w:bottom w:val="none" w:sz="0" w:space="0" w:color="auto"/>
        <w:right w:val="none" w:sz="0" w:space="0" w:color="auto"/>
      </w:divBdr>
    </w:div>
    <w:div w:id="1535539734">
      <w:bodyDiv w:val="1"/>
      <w:marLeft w:val="0"/>
      <w:marRight w:val="0"/>
      <w:marTop w:val="0"/>
      <w:marBottom w:val="0"/>
      <w:divBdr>
        <w:top w:val="none" w:sz="0" w:space="0" w:color="auto"/>
        <w:left w:val="none" w:sz="0" w:space="0" w:color="auto"/>
        <w:bottom w:val="none" w:sz="0" w:space="0" w:color="auto"/>
        <w:right w:val="none" w:sz="0" w:space="0" w:color="auto"/>
      </w:divBdr>
    </w:div>
    <w:div w:id="1578242600">
      <w:bodyDiv w:val="1"/>
      <w:marLeft w:val="0"/>
      <w:marRight w:val="0"/>
      <w:marTop w:val="0"/>
      <w:marBottom w:val="0"/>
      <w:divBdr>
        <w:top w:val="none" w:sz="0" w:space="0" w:color="auto"/>
        <w:left w:val="none" w:sz="0" w:space="0" w:color="auto"/>
        <w:bottom w:val="none" w:sz="0" w:space="0" w:color="auto"/>
        <w:right w:val="none" w:sz="0" w:space="0" w:color="auto"/>
      </w:divBdr>
    </w:div>
    <w:div w:id="1597472184">
      <w:bodyDiv w:val="1"/>
      <w:marLeft w:val="0"/>
      <w:marRight w:val="0"/>
      <w:marTop w:val="0"/>
      <w:marBottom w:val="0"/>
      <w:divBdr>
        <w:top w:val="none" w:sz="0" w:space="0" w:color="auto"/>
        <w:left w:val="none" w:sz="0" w:space="0" w:color="auto"/>
        <w:bottom w:val="none" w:sz="0" w:space="0" w:color="auto"/>
        <w:right w:val="none" w:sz="0" w:space="0" w:color="auto"/>
      </w:divBdr>
      <w:divsChild>
        <w:div w:id="915672794">
          <w:marLeft w:val="0"/>
          <w:marRight w:val="0"/>
          <w:marTop w:val="0"/>
          <w:marBottom w:val="0"/>
          <w:divBdr>
            <w:top w:val="none" w:sz="0" w:space="0" w:color="auto"/>
            <w:left w:val="none" w:sz="0" w:space="0" w:color="auto"/>
            <w:bottom w:val="none" w:sz="0" w:space="0" w:color="auto"/>
            <w:right w:val="none" w:sz="0" w:space="0" w:color="auto"/>
          </w:divBdr>
        </w:div>
      </w:divsChild>
    </w:div>
    <w:div w:id="1615745526">
      <w:bodyDiv w:val="1"/>
      <w:marLeft w:val="0"/>
      <w:marRight w:val="0"/>
      <w:marTop w:val="0"/>
      <w:marBottom w:val="0"/>
      <w:divBdr>
        <w:top w:val="none" w:sz="0" w:space="0" w:color="auto"/>
        <w:left w:val="none" w:sz="0" w:space="0" w:color="auto"/>
        <w:bottom w:val="none" w:sz="0" w:space="0" w:color="auto"/>
        <w:right w:val="none" w:sz="0" w:space="0" w:color="auto"/>
      </w:divBdr>
    </w:div>
    <w:div w:id="1615821268">
      <w:bodyDiv w:val="1"/>
      <w:marLeft w:val="0"/>
      <w:marRight w:val="0"/>
      <w:marTop w:val="0"/>
      <w:marBottom w:val="0"/>
      <w:divBdr>
        <w:top w:val="none" w:sz="0" w:space="0" w:color="auto"/>
        <w:left w:val="none" w:sz="0" w:space="0" w:color="auto"/>
        <w:bottom w:val="none" w:sz="0" w:space="0" w:color="auto"/>
        <w:right w:val="none" w:sz="0" w:space="0" w:color="auto"/>
      </w:divBdr>
    </w:div>
    <w:div w:id="1616401895">
      <w:bodyDiv w:val="1"/>
      <w:marLeft w:val="0"/>
      <w:marRight w:val="0"/>
      <w:marTop w:val="0"/>
      <w:marBottom w:val="0"/>
      <w:divBdr>
        <w:top w:val="none" w:sz="0" w:space="0" w:color="auto"/>
        <w:left w:val="none" w:sz="0" w:space="0" w:color="auto"/>
        <w:bottom w:val="none" w:sz="0" w:space="0" w:color="auto"/>
        <w:right w:val="none" w:sz="0" w:space="0" w:color="auto"/>
      </w:divBdr>
    </w:div>
    <w:div w:id="1665938129">
      <w:bodyDiv w:val="1"/>
      <w:marLeft w:val="0"/>
      <w:marRight w:val="0"/>
      <w:marTop w:val="0"/>
      <w:marBottom w:val="0"/>
      <w:divBdr>
        <w:top w:val="none" w:sz="0" w:space="0" w:color="auto"/>
        <w:left w:val="none" w:sz="0" w:space="0" w:color="auto"/>
        <w:bottom w:val="none" w:sz="0" w:space="0" w:color="auto"/>
        <w:right w:val="none" w:sz="0" w:space="0" w:color="auto"/>
      </w:divBdr>
    </w:div>
    <w:div w:id="1722561616">
      <w:bodyDiv w:val="1"/>
      <w:marLeft w:val="0"/>
      <w:marRight w:val="0"/>
      <w:marTop w:val="0"/>
      <w:marBottom w:val="0"/>
      <w:divBdr>
        <w:top w:val="none" w:sz="0" w:space="0" w:color="auto"/>
        <w:left w:val="none" w:sz="0" w:space="0" w:color="auto"/>
        <w:bottom w:val="none" w:sz="0" w:space="0" w:color="auto"/>
        <w:right w:val="none" w:sz="0" w:space="0" w:color="auto"/>
      </w:divBdr>
    </w:div>
    <w:div w:id="1773935629">
      <w:bodyDiv w:val="1"/>
      <w:marLeft w:val="0"/>
      <w:marRight w:val="0"/>
      <w:marTop w:val="0"/>
      <w:marBottom w:val="0"/>
      <w:divBdr>
        <w:top w:val="none" w:sz="0" w:space="0" w:color="auto"/>
        <w:left w:val="none" w:sz="0" w:space="0" w:color="auto"/>
        <w:bottom w:val="none" w:sz="0" w:space="0" w:color="auto"/>
        <w:right w:val="none" w:sz="0" w:space="0" w:color="auto"/>
      </w:divBdr>
    </w:div>
    <w:div w:id="1807971336">
      <w:bodyDiv w:val="1"/>
      <w:marLeft w:val="0"/>
      <w:marRight w:val="0"/>
      <w:marTop w:val="0"/>
      <w:marBottom w:val="0"/>
      <w:divBdr>
        <w:top w:val="none" w:sz="0" w:space="0" w:color="auto"/>
        <w:left w:val="none" w:sz="0" w:space="0" w:color="auto"/>
        <w:bottom w:val="none" w:sz="0" w:space="0" w:color="auto"/>
        <w:right w:val="none" w:sz="0" w:space="0" w:color="auto"/>
      </w:divBdr>
    </w:div>
    <w:div w:id="1808165493">
      <w:bodyDiv w:val="1"/>
      <w:marLeft w:val="0"/>
      <w:marRight w:val="0"/>
      <w:marTop w:val="0"/>
      <w:marBottom w:val="0"/>
      <w:divBdr>
        <w:top w:val="none" w:sz="0" w:space="0" w:color="auto"/>
        <w:left w:val="none" w:sz="0" w:space="0" w:color="auto"/>
        <w:bottom w:val="none" w:sz="0" w:space="0" w:color="auto"/>
        <w:right w:val="none" w:sz="0" w:space="0" w:color="auto"/>
      </w:divBdr>
    </w:div>
    <w:div w:id="1809543528">
      <w:bodyDiv w:val="1"/>
      <w:marLeft w:val="0"/>
      <w:marRight w:val="0"/>
      <w:marTop w:val="0"/>
      <w:marBottom w:val="0"/>
      <w:divBdr>
        <w:top w:val="none" w:sz="0" w:space="0" w:color="auto"/>
        <w:left w:val="none" w:sz="0" w:space="0" w:color="auto"/>
        <w:bottom w:val="none" w:sz="0" w:space="0" w:color="auto"/>
        <w:right w:val="none" w:sz="0" w:space="0" w:color="auto"/>
      </w:divBdr>
    </w:div>
    <w:div w:id="1850364919">
      <w:bodyDiv w:val="1"/>
      <w:marLeft w:val="0"/>
      <w:marRight w:val="0"/>
      <w:marTop w:val="0"/>
      <w:marBottom w:val="0"/>
      <w:divBdr>
        <w:top w:val="none" w:sz="0" w:space="0" w:color="auto"/>
        <w:left w:val="none" w:sz="0" w:space="0" w:color="auto"/>
        <w:bottom w:val="none" w:sz="0" w:space="0" w:color="auto"/>
        <w:right w:val="none" w:sz="0" w:space="0" w:color="auto"/>
      </w:divBdr>
      <w:divsChild>
        <w:div w:id="817770824">
          <w:marLeft w:val="0"/>
          <w:marRight w:val="0"/>
          <w:marTop w:val="0"/>
          <w:marBottom w:val="0"/>
          <w:divBdr>
            <w:top w:val="none" w:sz="0" w:space="0" w:color="auto"/>
            <w:left w:val="none" w:sz="0" w:space="0" w:color="auto"/>
            <w:bottom w:val="none" w:sz="0" w:space="0" w:color="auto"/>
            <w:right w:val="none" w:sz="0" w:space="0" w:color="auto"/>
          </w:divBdr>
        </w:div>
      </w:divsChild>
    </w:div>
    <w:div w:id="2040010639">
      <w:bodyDiv w:val="1"/>
      <w:marLeft w:val="0"/>
      <w:marRight w:val="0"/>
      <w:marTop w:val="0"/>
      <w:marBottom w:val="0"/>
      <w:divBdr>
        <w:top w:val="none" w:sz="0" w:space="0" w:color="auto"/>
        <w:left w:val="none" w:sz="0" w:space="0" w:color="auto"/>
        <w:bottom w:val="none" w:sz="0" w:space="0" w:color="auto"/>
        <w:right w:val="none" w:sz="0" w:space="0" w:color="auto"/>
      </w:divBdr>
      <w:divsChild>
        <w:div w:id="1007442887">
          <w:marLeft w:val="547"/>
          <w:marRight w:val="0"/>
          <w:marTop w:val="0"/>
          <w:marBottom w:val="160"/>
          <w:divBdr>
            <w:top w:val="none" w:sz="0" w:space="0" w:color="auto"/>
            <w:left w:val="none" w:sz="0" w:space="0" w:color="auto"/>
            <w:bottom w:val="none" w:sz="0" w:space="0" w:color="auto"/>
            <w:right w:val="none" w:sz="0" w:space="0" w:color="auto"/>
          </w:divBdr>
        </w:div>
      </w:divsChild>
    </w:div>
    <w:div w:id="2100103906">
      <w:bodyDiv w:val="1"/>
      <w:marLeft w:val="0"/>
      <w:marRight w:val="0"/>
      <w:marTop w:val="0"/>
      <w:marBottom w:val="0"/>
      <w:divBdr>
        <w:top w:val="none" w:sz="0" w:space="0" w:color="auto"/>
        <w:left w:val="none" w:sz="0" w:space="0" w:color="auto"/>
        <w:bottom w:val="none" w:sz="0" w:space="0" w:color="auto"/>
        <w:right w:val="none" w:sz="0" w:space="0" w:color="auto"/>
      </w:divBdr>
    </w:div>
    <w:div w:id="21442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sites.digital/desenvolvimento-web/design-si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0B3FC-68DF-4005-A9A5-A3B51B3E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Pages>
  <Words>34037</Words>
  <Characters>183806</Characters>
  <Application>Microsoft Office Word</Application>
  <DocSecurity>0</DocSecurity>
  <Lines>1531</Lines>
  <Paragraphs>434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 Menezes</dc:creator>
  <cp:keywords/>
  <dc:description/>
  <cp:lastModifiedBy>Neli Menezes</cp:lastModifiedBy>
  <cp:revision>8746</cp:revision>
  <cp:lastPrinted>2023-11-11T10:28:00Z</cp:lastPrinted>
  <dcterms:created xsi:type="dcterms:W3CDTF">2024-07-18T23:36:00Z</dcterms:created>
  <dcterms:modified xsi:type="dcterms:W3CDTF">2025-02-21T12:59:00Z</dcterms:modified>
</cp:coreProperties>
</file>